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D247" w14:textId="70C692F9" w:rsidR="00FB1ABA" w:rsidRPr="00986A6A" w:rsidRDefault="0069281C" w:rsidP="00FB1ABA">
      <w:pPr>
        <w:jc w:val="center"/>
        <w:rPr>
          <w:rFonts w:ascii="Times New Roman" w:hAnsi="Times New Roman" w:cs="Times New Roman"/>
          <w:b/>
          <w:sz w:val="40"/>
          <w:szCs w:val="40"/>
          <w:lang w:val="en-US"/>
        </w:rPr>
      </w:pPr>
      <w:bookmarkStart w:id="0" w:name="_GoBack"/>
      <w:bookmarkEnd w:id="0"/>
      <w:r w:rsidRPr="00986A6A">
        <w:rPr>
          <w:rFonts w:ascii="Times New Roman" w:hAnsi="Times New Roman" w:cs="Times New Roman"/>
          <w:b/>
          <w:sz w:val="40"/>
          <w:szCs w:val="40"/>
          <w:lang w:val="en-US"/>
        </w:rPr>
        <w:t xml:space="preserve">Parametric Imaging </w:t>
      </w:r>
      <w:r w:rsidR="001A2433" w:rsidRPr="00986A6A">
        <w:rPr>
          <w:rFonts w:ascii="Times New Roman" w:hAnsi="Times New Roman" w:cs="Times New Roman"/>
          <w:b/>
          <w:sz w:val="40"/>
          <w:szCs w:val="40"/>
          <w:lang w:val="en-US"/>
        </w:rPr>
        <w:t xml:space="preserve">for the assessment of Left </w:t>
      </w:r>
      <w:r w:rsidR="007F3C83" w:rsidRPr="00986A6A">
        <w:rPr>
          <w:rFonts w:ascii="Times New Roman" w:hAnsi="Times New Roman" w:cs="Times New Roman"/>
          <w:b/>
          <w:sz w:val="40"/>
          <w:szCs w:val="40"/>
          <w:lang w:val="en-US"/>
        </w:rPr>
        <w:t>V</w:t>
      </w:r>
      <w:r w:rsidR="001A2433" w:rsidRPr="00986A6A">
        <w:rPr>
          <w:rFonts w:ascii="Times New Roman" w:hAnsi="Times New Roman" w:cs="Times New Roman"/>
          <w:b/>
          <w:sz w:val="40"/>
          <w:szCs w:val="40"/>
          <w:lang w:val="en-US"/>
        </w:rPr>
        <w:t>entricular wall motion</w:t>
      </w:r>
      <w:r w:rsidR="007F3C83" w:rsidRPr="00986A6A">
        <w:rPr>
          <w:rFonts w:ascii="Times New Roman" w:hAnsi="Times New Roman" w:cs="Times New Roman"/>
          <w:b/>
          <w:sz w:val="40"/>
          <w:szCs w:val="40"/>
          <w:lang w:val="en-US"/>
        </w:rPr>
        <w:t>:</w:t>
      </w:r>
      <w:r w:rsidR="001A2433" w:rsidRPr="00986A6A">
        <w:rPr>
          <w:rFonts w:ascii="Times New Roman" w:hAnsi="Times New Roman" w:cs="Times New Roman"/>
          <w:b/>
          <w:sz w:val="40"/>
          <w:szCs w:val="40"/>
          <w:lang w:val="en-US"/>
        </w:rPr>
        <w:t xml:space="preserve"> </w:t>
      </w:r>
      <w:r w:rsidRPr="00986A6A">
        <w:rPr>
          <w:rFonts w:ascii="Times New Roman" w:hAnsi="Times New Roman" w:cs="Times New Roman"/>
          <w:b/>
          <w:sz w:val="40"/>
          <w:szCs w:val="40"/>
          <w:lang w:val="en-US"/>
        </w:rPr>
        <w:t xml:space="preserve"> A Review</w:t>
      </w:r>
    </w:p>
    <w:p w14:paraId="6C28FBE4" w14:textId="77777777" w:rsidR="00FB1ABA" w:rsidRPr="00986A6A" w:rsidRDefault="00FB1ABA" w:rsidP="00FB1ABA">
      <w:pPr>
        <w:tabs>
          <w:tab w:val="left" w:pos="3135"/>
        </w:tabs>
        <w:autoSpaceDE w:val="0"/>
        <w:autoSpaceDN w:val="0"/>
        <w:adjustRightInd w:val="0"/>
        <w:spacing w:after="0" w:line="240" w:lineRule="auto"/>
        <w:rPr>
          <w:rFonts w:ascii="Times New Roman" w:eastAsia="MS Mincho" w:hAnsi="Times New Roman" w:cs="Times New Roman"/>
          <w:bCs/>
          <w:noProof/>
          <w:lang w:val="en-US"/>
        </w:rPr>
      </w:pPr>
      <w:r w:rsidRPr="00986A6A">
        <w:rPr>
          <w:rFonts w:ascii="Times New Roman" w:eastAsia="MS Mincho" w:hAnsi="Times New Roman" w:cs="Times New Roman"/>
          <w:bCs/>
          <w:noProof/>
          <w:lang w:val="en-US"/>
        </w:rPr>
        <w:tab/>
      </w:r>
    </w:p>
    <w:p w14:paraId="7B544C9D" w14:textId="5020F5E3" w:rsidR="00FB1ABA" w:rsidRPr="00986A6A" w:rsidRDefault="00FB1ABA" w:rsidP="00FB1ABA">
      <w:pPr>
        <w:autoSpaceDE w:val="0"/>
        <w:autoSpaceDN w:val="0"/>
        <w:adjustRightInd w:val="0"/>
        <w:spacing w:after="0" w:line="240" w:lineRule="auto"/>
        <w:rPr>
          <w:rStyle w:val="affiliation"/>
          <w:rFonts w:ascii="Times New Roman" w:hAnsi="Times New Roman" w:cs="Times New Roman"/>
          <w:sz w:val="20"/>
          <w:szCs w:val="20"/>
          <w:bdr w:val="none" w:sz="0" w:space="0" w:color="auto" w:frame="1"/>
          <w:shd w:val="clear" w:color="auto" w:fill="FFFFFF"/>
          <w:vertAlign w:val="superscript"/>
        </w:rPr>
      </w:pPr>
      <w:r w:rsidRPr="00986A6A">
        <w:rPr>
          <w:rStyle w:val="affiliation"/>
          <w:rFonts w:ascii="Times New Roman" w:hAnsi="Times New Roman" w:cs="Times New Roman"/>
          <w:sz w:val="20"/>
          <w:szCs w:val="20"/>
          <w:bdr w:val="none" w:sz="0" w:space="0" w:color="auto" w:frame="1"/>
          <w:shd w:val="clear" w:color="auto" w:fill="FFFFFF"/>
        </w:rPr>
        <w:t>Narjes benameur</w:t>
      </w:r>
      <w:r w:rsidRPr="00986A6A">
        <w:rPr>
          <w:rStyle w:val="affiliation"/>
          <w:rFonts w:ascii="Times New Roman" w:hAnsi="Times New Roman" w:cs="Times New Roman"/>
          <w:sz w:val="20"/>
          <w:szCs w:val="20"/>
          <w:bdr w:val="none" w:sz="0" w:space="0" w:color="auto" w:frame="1"/>
          <w:shd w:val="clear" w:color="auto" w:fill="FFFFFF"/>
          <w:vertAlign w:val="superscript"/>
        </w:rPr>
        <w:t>1</w:t>
      </w:r>
      <w:r w:rsidRPr="00986A6A">
        <w:rPr>
          <w:rStyle w:val="affiliation"/>
          <w:rFonts w:ascii="Times New Roman" w:hAnsi="Times New Roman" w:cs="Times New Roman"/>
          <w:sz w:val="20"/>
          <w:szCs w:val="20"/>
          <w:bdr w:val="none" w:sz="0" w:space="0" w:color="auto" w:frame="1"/>
          <w:shd w:val="clear" w:color="auto" w:fill="FFFFFF"/>
        </w:rPr>
        <w:t>, Enrico Gianluca Caiani</w:t>
      </w:r>
      <w:r w:rsidRPr="00986A6A">
        <w:rPr>
          <w:rStyle w:val="affiliation"/>
          <w:rFonts w:ascii="Times New Roman" w:hAnsi="Times New Roman" w:cs="Times New Roman"/>
          <w:sz w:val="20"/>
          <w:szCs w:val="20"/>
          <w:bdr w:val="none" w:sz="0" w:space="0" w:color="auto" w:frame="1"/>
          <w:shd w:val="clear" w:color="auto" w:fill="FFFFFF"/>
          <w:vertAlign w:val="superscript"/>
        </w:rPr>
        <w:t>2</w:t>
      </w:r>
      <w:r w:rsidRPr="00986A6A">
        <w:rPr>
          <w:rStyle w:val="affiliation"/>
          <w:rFonts w:ascii="Times New Roman" w:hAnsi="Times New Roman" w:cs="Times New Roman"/>
          <w:sz w:val="20"/>
          <w:szCs w:val="20"/>
          <w:bdr w:val="none" w:sz="0" w:space="0" w:color="auto" w:frame="1"/>
          <w:shd w:val="clear" w:color="auto" w:fill="FFFFFF"/>
        </w:rPr>
        <w:t>, Younes Arous</w:t>
      </w:r>
      <w:r w:rsidRPr="00986A6A">
        <w:rPr>
          <w:rStyle w:val="affiliation"/>
          <w:rFonts w:ascii="Times New Roman" w:hAnsi="Times New Roman" w:cs="Times New Roman"/>
          <w:sz w:val="20"/>
          <w:szCs w:val="20"/>
          <w:bdr w:val="none" w:sz="0" w:space="0" w:color="auto" w:frame="1"/>
          <w:shd w:val="clear" w:color="auto" w:fill="FFFFFF"/>
          <w:vertAlign w:val="superscript"/>
        </w:rPr>
        <w:t xml:space="preserve">3,4 </w:t>
      </w:r>
      <w:r w:rsidRPr="00986A6A">
        <w:rPr>
          <w:rStyle w:val="affiliation"/>
          <w:rFonts w:ascii="Times New Roman" w:hAnsi="Times New Roman" w:cs="Times New Roman"/>
          <w:sz w:val="20"/>
          <w:szCs w:val="20"/>
          <w:bdr w:val="none" w:sz="0" w:space="0" w:color="auto" w:frame="1"/>
          <w:shd w:val="clear" w:color="auto" w:fill="FFFFFF"/>
        </w:rPr>
        <w:t>, Nejmeddine Ben abdallah</w:t>
      </w:r>
      <w:r w:rsidRPr="00986A6A">
        <w:rPr>
          <w:rStyle w:val="affiliation"/>
          <w:rFonts w:ascii="Times New Roman" w:hAnsi="Times New Roman" w:cs="Times New Roman"/>
          <w:sz w:val="20"/>
          <w:szCs w:val="20"/>
          <w:bdr w:val="none" w:sz="0" w:space="0" w:color="auto" w:frame="1"/>
          <w:shd w:val="clear" w:color="auto" w:fill="FFFFFF"/>
          <w:vertAlign w:val="superscript"/>
        </w:rPr>
        <w:t>3,4</w:t>
      </w:r>
      <w:r w:rsidRPr="00986A6A">
        <w:rPr>
          <w:rStyle w:val="affiliation"/>
          <w:rFonts w:ascii="Times New Roman" w:hAnsi="Times New Roman" w:cs="Times New Roman"/>
          <w:sz w:val="20"/>
          <w:szCs w:val="20"/>
          <w:bdr w:val="none" w:sz="0" w:space="0" w:color="auto" w:frame="1"/>
          <w:shd w:val="clear" w:color="auto" w:fill="FFFFFF"/>
        </w:rPr>
        <w:t>,</w:t>
      </w:r>
      <w:r w:rsidRPr="00986A6A">
        <w:rPr>
          <w:rStyle w:val="affiliation"/>
          <w:rFonts w:ascii="Times New Roman" w:hAnsi="Times New Roman" w:cs="Times New Roman"/>
          <w:sz w:val="20"/>
          <w:szCs w:val="20"/>
          <w:bdr w:val="none" w:sz="0" w:space="0" w:color="auto" w:frame="1"/>
          <w:shd w:val="clear" w:color="auto" w:fill="FFFFFF"/>
          <w:vertAlign w:val="superscript"/>
        </w:rPr>
        <w:t xml:space="preserve"> </w:t>
      </w:r>
      <w:r w:rsidRPr="00986A6A">
        <w:rPr>
          <w:rStyle w:val="affiliation"/>
          <w:rFonts w:ascii="Times New Roman" w:hAnsi="Times New Roman" w:cs="Times New Roman"/>
          <w:sz w:val="20"/>
          <w:szCs w:val="20"/>
          <w:bdr w:val="none" w:sz="0" w:space="0" w:color="auto" w:frame="1"/>
          <w:shd w:val="clear" w:color="auto" w:fill="FFFFFF"/>
        </w:rPr>
        <w:t>Tarek Kraiem</w:t>
      </w:r>
      <w:r w:rsidRPr="00986A6A">
        <w:rPr>
          <w:rStyle w:val="affiliation"/>
          <w:rFonts w:ascii="Times New Roman" w:hAnsi="Times New Roman" w:cs="Times New Roman"/>
          <w:sz w:val="20"/>
          <w:szCs w:val="20"/>
          <w:bdr w:val="none" w:sz="0" w:space="0" w:color="auto" w:frame="1"/>
          <w:shd w:val="clear" w:color="auto" w:fill="FFFFFF"/>
          <w:vertAlign w:val="superscript"/>
        </w:rPr>
        <w:t>1,4</w:t>
      </w:r>
    </w:p>
    <w:p w14:paraId="6C0C2DBA" w14:textId="79A9A4C3" w:rsidR="00FB1ABA" w:rsidRPr="00986A6A" w:rsidRDefault="00E96D41" w:rsidP="00E96D41">
      <w:pPr>
        <w:tabs>
          <w:tab w:val="left" w:pos="2670"/>
        </w:tabs>
        <w:autoSpaceDE w:val="0"/>
        <w:autoSpaceDN w:val="0"/>
        <w:adjustRightInd w:val="0"/>
        <w:spacing w:after="0" w:line="240" w:lineRule="auto"/>
        <w:rPr>
          <w:rStyle w:val="affiliation"/>
          <w:rFonts w:ascii="Times New Roman" w:hAnsi="Times New Roman" w:cs="Times New Roman"/>
          <w:sz w:val="20"/>
          <w:szCs w:val="20"/>
          <w:bdr w:val="none" w:sz="0" w:space="0" w:color="auto" w:frame="1"/>
          <w:shd w:val="clear" w:color="auto" w:fill="FFFFFF"/>
          <w:vertAlign w:val="superscript"/>
        </w:rPr>
      </w:pPr>
      <w:r w:rsidRPr="00986A6A">
        <w:rPr>
          <w:rStyle w:val="affiliation"/>
          <w:rFonts w:ascii="Times New Roman" w:hAnsi="Times New Roman" w:cs="Times New Roman"/>
          <w:sz w:val="20"/>
          <w:szCs w:val="20"/>
          <w:bdr w:val="none" w:sz="0" w:space="0" w:color="auto" w:frame="1"/>
          <w:shd w:val="clear" w:color="auto" w:fill="FFFFFF"/>
          <w:vertAlign w:val="superscript"/>
        </w:rPr>
        <w:tab/>
      </w:r>
    </w:p>
    <w:p w14:paraId="2A431ACE" w14:textId="77777777" w:rsidR="00FB1ABA" w:rsidRPr="00986A6A" w:rsidRDefault="00FB1ABA" w:rsidP="00FB1ABA">
      <w:pPr>
        <w:autoSpaceDE w:val="0"/>
        <w:autoSpaceDN w:val="0"/>
        <w:adjustRightInd w:val="0"/>
        <w:spacing w:after="0" w:line="240" w:lineRule="auto"/>
        <w:rPr>
          <w:rFonts w:ascii="Times New Roman" w:hAnsi="Times New Roman" w:cs="Times New Roman"/>
          <w:sz w:val="20"/>
          <w:szCs w:val="20"/>
        </w:rPr>
      </w:pPr>
      <w:r w:rsidRPr="00986A6A">
        <w:rPr>
          <w:rFonts w:ascii="Times New Roman" w:hAnsi="Times New Roman" w:cs="Times New Roman"/>
          <w:sz w:val="20"/>
          <w:szCs w:val="20"/>
          <w:vertAlign w:val="superscript"/>
          <w:lang w:val="en-US"/>
        </w:rPr>
        <w:t xml:space="preserve">1 </w:t>
      </w:r>
      <w:r w:rsidRPr="00986A6A">
        <w:rPr>
          <w:rFonts w:ascii="Times New Roman" w:hAnsi="Times New Roman" w:cs="Times New Roman"/>
          <w:sz w:val="20"/>
          <w:szCs w:val="20"/>
        </w:rPr>
        <w:t>University of Tunis El Manar, Higher Institute of Medical Technologies of Tunis, Laboratory of Biophysics and Medical Technology, Tunis, Tunisia</w:t>
      </w:r>
    </w:p>
    <w:p w14:paraId="6B680968" w14:textId="77777777" w:rsidR="00FB1ABA" w:rsidRPr="00986A6A" w:rsidRDefault="00FB1ABA" w:rsidP="00FB1ABA">
      <w:pPr>
        <w:autoSpaceDE w:val="0"/>
        <w:autoSpaceDN w:val="0"/>
        <w:adjustRightInd w:val="0"/>
        <w:spacing w:after="0" w:line="240" w:lineRule="auto"/>
        <w:rPr>
          <w:rStyle w:val="affiliation"/>
          <w:rFonts w:ascii="Times New Roman" w:hAnsi="Times New Roman" w:cs="Times New Roman"/>
          <w:bdr w:val="none" w:sz="0" w:space="0" w:color="auto" w:frame="1"/>
          <w:shd w:val="clear" w:color="auto" w:fill="FFFFFF"/>
          <w:vertAlign w:val="superscript"/>
        </w:rPr>
      </w:pPr>
    </w:p>
    <w:p w14:paraId="113DB9F2" w14:textId="77777777" w:rsidR="00FB1ABA" w:rsidRPr="00986A6A" w:rsidRDefault="00FB1ABA" w:rsidP="00FB1ABA">
      <w:pPr>
        <w:autoSpaceDE w:val="0"/>
        <w:autoSpaceDN w:val="0"/>
        <w:adjustRightInd w:val="0"/>
        <w:spacing w:after="0" w:line="240" w:lineRule="auto"/>
        <w:rPr>
          <w:rFonts w:ascii="Times New Roman" w:hAnsi="Times New Roman" w:cs="Times New Roman"/>
          <w:sz w:val="20"/>
          <w:szCs w:val="20"/>
          <w:lang w:val="it-IT"/>
        </w:rPr>
      </w:pPr>
      <w:r w:rsidRPr="00986A6A">
        <w:rPr>
          <w:rFonts w:ascii="Times New Roman" w:hAnsi="Times New Roman" w:cs="Times New Roman"/>
          <w:sz w:val="20"/>
          <w:szCs w:val="20"/>
          <w:vertAlign w:val="superscript"/>
          <w:lang w:val="it-IT"/>
        </w:rPr>
        <w:t xml:space="preserve">2 </w:t>
      </w:r>
      <w:r w:rsidRPr="00986A6A">
        <w:rPr>
          <w:rFonts w:ascii="Times New Roman" w:hAnsi="Times New Roman" w:cs="Times New Roman"/>
          <w:sz w:val="20"/>
          <w:szCs w:val="20"/>
          <w:lang w:val="it-IT"/>
        </w:rPr>
        <w:t>Dipartimento di Elettronica, Informazione e Bioingegneria, Politecnico di Milano, Milan, Italy</w:t>
      </w:r>
    </w:p>
    <w:p w14:paraId="08132068" w14:textId="77777777" w:rsidR="00FB1ABA" w:rsidRPr="00986A6A" w:rsidRDefault="00FB1ABA" w:rsidP="00FB1ABA">
      <w:pPr>
        <w:autoSpaceDE w:val="0"/>
        <w:autoSpaceDN w:val="0"/>
        <w:adjustRightInd w:val="0"/>
        <w:spacing w:after="0" w:line="240" w:lineRule="auto"/>
        <w:rPr>
          <w:rFonts w:ascii="Times New Roman" w:hAnsi="Times New Roman" w:cs="Times New Roman"/>
          <w:sz w:val="20"/>
          <w:szCs w:val="20"/>
          <w:lang w:val="it-IT"/>
        </w:rPr>
      </w:pPr>
    </w:p>
    <w:p w14:paraId="2FF5191D" w14:textId="795EAA4F" w:rsidR="00FB1ABA" w:rsidRPr="00986A6A" w:rsidRDefault="00FB1ABA" w:rsidP="00FB1ABA">
      <w:pPr>
        <w:autoSpaceDE w:val="0"/>
        <w:autoSpaceDN w:val="0"/>
        <w:adjustRightInd w:val="0"/>
        <w:spacing w:after="0" w:line="240" w:lineRule="auto"/>
        <w:rPr>
          <w:rFonts w:ascii="Times New Roman" w:hAnsi="Times New Roman" w:cs="Times New Roman"/>
          <w:sz w:val="20"/>
          <w:szCs w:val="20"/>
          <w:lang w:val="en-US"/>
        </w:rPr>
      </w:pPr>
      <w:r w:rsidRPr="00986A6A">
        <w:rPr>
          <w:rFonts w:ascii="Times New Roman" w:hAnsi="Times New Roman" w:cs="Times New Roman"/>
          <w:sz w:val="20"/>
          <w:szCs w:val="20"/>
          <w:vertAlign w:val="superscript"/>
          <w:lang w:val="en-US"/>
        </w:rPr>
        <w:t xml:space="preserve">3 </w:t>
      </w:r>
      <w:r w:rsidRPr="00986A6A">
        <w:rPr>
          <w:rFonts w:ascii="Times New Roman" w:hAnsi="Times New Roman" w:cs="Times New Roman"/>
          <w:sz w:val="20"/>
          <w:szCs w:val="20"/>
          <w:lang w:val="en-US"/>
        </w:rPr>
        <w:t>Military Hospital of Instruction of Tunis, Tunisia</w:t>
      </w:r>
    </w:p>
    <w:p w14:paraId="68D12D4C" w14:textId="77777777" w:rsidR="00FB1ABA" w:rsidRPr="00986A6A" w:rsidRDefault="00FB1ABA" w:rsidP="00FB1ABA">
      <w:pPr>
        <w:autoSpaceDE w:val="0"/>
        <w:autoSpaceDN w:val="0"/>
        <w:adjustRightInd w:val="0"/>
        <w:spacing w:after="0" w:line="240" w:lineRule="auto"/>
        <w:rPr>
          <w:rFonts w:ascii="Times New Roman" w:hAnsi="Times New Roman" w:cs="Times New Roman"/>
          <w:sz w:val="20"/>
          <w:szCs w:val="20"/>
          <w:lang w:val="en-US"/>
        </w:rPr>
      </w:pPr>
    </w:p>
    <w:p w14:paraId="3BC3AC8E" w14:textId="2450AFD0" w:rsidR="00FB1ABA" w:rsidRPr="00986A6A" w:rsidRDefault="00FB1ABA" w:rsidP="00FB1ABA">
      <w:pPr>
        <w:autoSpaceDE w:val="0"/>
        <w:autoSpaceDN w:val="0"/>
        <w:adjustRightInd w:val="0"/>
        <w:spacing w:after="0" w:line="240" w:lineRule="auto"/>
        <w:rPr>
          <w:rFonts w:ascii="Times New Roman" w:hAnsi="Times New Roman" w:cs="Times New Roman"/>
          <w:sz w:val="20"/>
          <w:szCs w:val="20"/>
          <w:lang w:val="en-US"/>
        </w:rPr>
      </w:pPr>
      <w:r w:rsidRPr="00986A6A">
        <w:rPr>
          <w:rFonts w:ascii="Times New Roman" w:hAnsi="Times New Roman" w:cs="Times New Roman"/>
          <w:sz w:val="20"/>
          <w:szCs w:val="20"/>
          <w:vertAlign w:val="superscript"/>
          <w:lang w:val="en-US"/>
        </w:rPr>
        <w:t xml:space="preserve">4 </w:t>
      </w:r>
      <w:r w:rsidRPr="00986A6A">
        <w:rPr>
          <w:rFonts w:ascii="Times New Roman" w:hAnsi="Times New Roman" w:cs="Times New Roman"/>
          <w:sz w:val="20"/>
          <w:szCs w:val="20"/>
        </w:rPr>
        <w:t>University of Tunis El Manar,</w:t>
      </w:r>
      <w:r w:rsidRPr="00986A6A">
        <w:rPr>
          <w:rFonts w:ascii="Times New Roman" w:hAnsi="Times New Roman" w:cs="Times New Roman"/>
          <w:sz w:val="20"/>
          <w:szCs w:val="20"/>
          <w:lang w:val="en-US"/>
        </w:rPr>
        <w:t xml:space="preserve"> Faculty of Medicine of Tunis</w:t>
      </w:r>
    </w:p>
    <w:p w14:paraId="4428CC0E" w14:textId="77777777" w:rsidR="00FB1ABA" w:rsidRPr="00986A6A" w:rsidRDefault="00FB1ABA" w:rsidP="00FB1ABA">
      <w:pPr>
        <w:jc w:val="both"/>
        <w:rPr>
          <w:rFonts w:ascii="Times New Roman" w:hAnsi="Times New Roman" w:cs="Times New Roman"/>
          <w:b/>
          <w:sz w:val="40"/>
          <w:szCs w:val="40"/>
          <w:lang w:val="en-US"/>
        </w:rPr>
      </w:pPr>
    </w:p>
    <w:p w14:paraId="0431BD9F" w14:textId="77777777" w:rsidR="00FB1ABA" w:rsidRPr="00986A6A" w:rsidRDefault="00FB1ABA"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8" w:lineRule="auto"/>
        <w:jc w:val="both"/>
        <w:rPr>
          <w:rFonts w:ascii="Times New Roman" w:hAnsi="Times New Roman" w:cs="Times New Roman"/>
          <w:sz w:val="20"/>
          <w:szCs w:val="20"/>
          <w:shd w:val="clear" w:color="auto" w:fill="FFFFFF"/>
          <w:lang w:val="en-US"/>
        </w:rPr>
      </w:pPr>
      <w:r w:rsidRPr="00986A6A">
        <w:rPr>
          <w:rFonts w:ascii="Times New Roman" w:hAnsi="Times New Roman" w:cs="Times New Roman"/>
          <w:sz w:val="20"/>
          <w:szCs w:val="20"/>
          <w:shd w:val="clear" w:color="auto" w:fill="FFFFFF"/>
          <w:lang w:val="en-US"/>
        </w:rPr>
        <w:t>Address of corresponding author:</w:t>
      </w:r>
    </w:p>
    <w:p w14:paraId="034425AD" w14:textId="77777777" w:rsidR="00FB1ABA" w:rsidRPr="00986A6A" w:rsidRDefault="00FB1ABA"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8" w:lineRule="auto"/>
        <w:jc w:val="both"/>
        <w:rPr>
          <w:rFonts w:ascii="Times New Roman" w:hAnsi="Times New Roman" w:cs="Times New Roman"/>
          <w:sz w:val="20"/>
          <w:szCs w:val="20"/>
          <w:shd w:val="clear" w:color="auto" w:fill="FFFFFF"/>
          <w:lang w:val="en-US"/>
        </w:rPr>
      </w:pPr>
      <w:r w:rsidRPr="00986A6A">
        <w:rPr>
          <w:rFonts w:ascii="Times New Roman" w:hAnsi="Times New Roman" w:cs="Times New Roman"/>
          <w:sz w:val="20"/>
          <w:szCs w:val="20"/>
          <w:shd w:val="clear" w:color="auto" w:fill="FFFFFF"/>
          <w:lang w:val="en-US"/>
        </w:rPr>
        <w:t>Narjes benameur, PhD</w:t>
      </w:r>
    </w:p>
    <w:p w14:paraId="68661811" w14:textId="77777777" w:rsidR="00FB1ABA" w:rsidRPr="00986A6A" w:rsidRDefault="00FB1ABA"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8" w:lineRule="auto"/>
        <w:jc w:val="both"/>
        <w:rPr>
          <w:rStyle w:val="affiliation"/>
          <w:rFonts w:ascii="Times New Roman" w:hAnsi="Times New Roman" w:cs="Times New Roman"/>
          <w:sz w:val="20"/>
          <w:szCs w:val="20"/>
          <w:bdr w:val="none" w:sz="0" w:space="0" w:color="auto" w:frame="1"/>
          <w:shd w:val="clear" w:color="auto" w:fill="FFFFFF"/>
          <w:lang w:val="en-US"/>
        </w:rPr>
      </w:pPr>
      <w:r w:rsidRPr="00986A6A">
        <w:rPr>
          <w:rStyle w:val="affiliation"/>
          <w:rFonts w:ascii="Times New Roman" w:hAnsi="Times New Roman" w:cs="Times New Roman"/>
          <w:sz w:val="20"/>
          <w:szCs w:val="20"/>
          <w:bdr w:val="none" w:sz="0" w:space="0" w:color="auto" w:frame="1"/>
          <w:shd w:val="clear" w:color="auto" w:fill="FFFFFF"/>
          <w:lang w:val="en-US"/>
        </w:rPr>
        <w:t>Tunis El-Manar University, Higher Institute of Medical Technologies of Tunis, 1006, Tunis, Tunisia.</w:t>
      </w:r>
    </w:p>
    <w:p w14:paraId="2FB62330" w14:textId="77777777" w:rsidR="00FB1ABA" w:rsidRPr="00986A6A" w:rsidRDefault="00FB1ABA"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8" w:lineRule="auto"/>
        <w:jc w:val="both"/>
        <w:rPr>
          <w:rStyle w:val="affiliation"/>
          <w:rFonts w:ascii="Times New Roman" w:hAnsi="Times New Roman" w:cs="Times New Roman"/>
          <w:sz w:val="20"/>
          <w:szCs w:val="20"/>
          <w:bdr w:val="none" w:sz="0" w:space="0" w:color="auto" w:frame="1"/>
          <w:shd w:val="clear" w:color="auto" w:fill="FFFFFF"/>
        </w:rPr>
      </w:pPr>
      <w:r w:rsidRPr="00986A6A">
        <w:rPr>
          <w:rStyle w:val="affiliation"/>
          <w:rFonts w:ascii="Times New Roman" w:hAnsi="Times New Roman" w:cs="Times New Roman"/>
          <w:sz w:val="20"/>
          <w:szCs w:val="20"/>
          <w:bdr w:val="none" w:sz="0" w:space="0" w:color="auto" w:frame="1"/>
          <w:shd w:val="clear" w:color="auto" w:fill="FFFFFF"/>
        </w:rPr>
        <w:t>Tel : + 216 50892776</w:t>
      </w:r>
    </w:p>
    <w:p w14:paraId="7970BF34" w14:textId="77777777" w:rsidR="00FB1ABA" w:rsidRPr="00986A6A" w:rsidRDefault="00FB1ABA"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8" w:lineRule="auto"/>
        <w:jc w:val="both"/>
        <w:rPr>
          <w:rFonts w:ascii="Times New Roman" w:hAnsi="Times New Roman" w:cs="Times New Roman"/>
          <w:sz w:val="20"/>
          <w:szCs w:val="20"/>
        </w:rPr>
      </w:pPr>
      <w:r w:rsidRPr="00986A6A">
        <w:rPr>
          <w:rStyle w:val="affiliation"/>
          <w:rFonts w:ascii="Times New Roman" w:hAnsi="Times New Roman" w:cs="Times New Roman"/>
          <w:sz w:val="20"/>
          <w:szCs w:val="20"/>
          <w:bdr w:val="none" w:sz="0" w:space="0" w:color="auto" w:frame="1"/>
          <w:shd w:val="clear" w:color="auto" w:fill="FFFFFF"/>
        </w:rPr>
        <w:t xml:space="preserve">E-mail : </w:t>
      </w:r>
      <w:hyperlink r:id="rId9" w:history="1">
        <w:r w:rsidRPr="00986A6A">
          <w:rPr>
            <w:rStyle w:val="Hyperlink"/>
            <w:rFonts w:ascii="Times New Roman" w:hAnsi="Times New Roman" w:cs="Times New Roman"/>
            <w:sz w:val="20"/>
            <w:szCs w:val="20"/>
          </w:rPr>
          <w:t>narjes.benameur@yahoo.fr</w:t>
        </w:r>
      </w:hyperlink>
    </w:p>
    <w:p w14:paraId="3BA0BF53" w14:textId="77777777" w:rsidR="0069281C" w:rsidRPr="00986A6A" w:rsidRDefault="00E35CCA" w:rsidP="00C41A20">
      <w:pPr>
        <w:autoSpaceDE w:val="0"/>
        <w:autoSpaceDN w:val="0"/>
        <w:adjustRightInd w:val="0"/>
        <w:spacing w:before="120" w:line="228" w:lineRule="auto"/>
        <w:rPr>
          <w:rFonts w:ascii="Times New Roman" w:eastAsia="Times" w:hAnsi="Times New Roman" w:cs="Times New Roman"/>
          <w:i/>
          <w:iCs/>
          <w:sz w:val="20"/>
          <w:szCs w:val="20"/>
          <w:lang w:val="en-US" w:eastAsia="zh-CN"/>
        </w:rPr>
      </w:pPr>
      <w:r w:rsidRPr="00986A6A">
        <w:rPr>
          <w:rFonts w:ascii="Times New Roman" w:eastAsia="Times" w:hAnsi="Times New Roman" w:cs="Times New Roman"/>
          <w:i/>
          <w:iCs/>
          <w:sz w:val="20"/>
          <w:szCs w:val="20"/>
          <w:lang w:val="en-US" w:eastAsia="zh-CN"/>
        </w:rPr>
        <w:t xml:space="preserve">                     </w:t>
      </w:r>
      <w:r w:rsidR="00C41A20" w:rsidRPr="00986A6A">
        <w:rPr>
          <w:rFonts w:ascii="Times New Roman" w:eastAsia="Times" w:hAnsi="Times New Roman" w:cs="Times New Roman"/>
          <w:i/>
          <w:iCs/>
          <w:sz w:val="20"/>
          <w:szCs w:val="20"/>
          <w:lang w:val="en-US" w:eastAsia="zh-CN"/>
        </w:rPr>
        <w:t xml:space="preserve">                               </w:t>
      </w:r>
    </w:p>
    <w:p w14:paraId="20D8B563" w14:textId="613792C7" w:rsidR="00E35CCA" w:rsidRPr="00986A6A" w:rsidRDefault="00C442AB" w:rsidP="00E35CCA">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Abstract</w:t>
      </w:r>
    </w:p>
    <w:p w14:paraId="34B34F76" w14:textId="77777777" w:rsidR="00E35CCA" w:rsidRPr="00986A6A" w:rsidRDefault="00E35CCA" w:rsidP="00E35CCA">
      <w:pPr>
        <w:spacing w:line="240" w:lineRule="auto"/>
        <w:jc w:val="both"/>
        <w:rPr>
          <w:rFonts w:ascii="Times New Roman" w:hAnsi="Times New Roman" w:cs="Times New Roman"/>
          <w:color w:val="000000" w:themeColor="text1"/>
          <w:shd w:val="clear" w:color="auto" w:fill="FFFFFF"/>
          <w:lang w:val="en-US"/>
        </w:rPr>
      </w:pPr>
      <w:r w:rsidRPr="00986A6A">
        <w:rPr>
          <w:rFonts w:ascii="Times New Roman" w:hAnsi="Times New Roman" w:cs="Times New Roman"/>
          <w:color w:val="000000" w:themeColor="text1"/>
          <w:shd w:val="clear" w:color="auto" w:fill="FFFFFF"/>
          <w:lang w:val="en-US"/>
        </w:rPr>
        <w:t xml:space="preserve">The assessment of wall motion abnormalities such as hypokinesia or dyskinesia and the identification of their extent as well as their degree of severity allow an accurate evaluation of several ischemic heart diseases and an early diagnosis of heart failure. These dysfunctions are usually revealed by a drop of contraction </w:t>
      </w:r>
      <w:r w:rsidR="00CB2772" w:rsidRPr="00986A6A">
        <w:rPr>
          <w:rFonts w:ascii="Times New Roman" w:hAnsi="Times New Roman" w:cs="Times New Roman"/>
          <w:color w:val="000000" w:themeColor="text1"/>
          <w:shd w:val="clear" w:color="auto" w:fill="FFFFFF"/>
          <w:lang w:val="en-US"/>
        </w:rPr>
        <w:t>indicating a regional</w:t>
      </w:r>
      <w:r w:rsidRPr="00986A6A">
        <w:rPr>
          <w:rFonts w:ascii="Times New Roman" w:hAnsi="Times New Roman" w:cs="Times New Roman"/>
          <w:color w:val="000000" w:themeColor="text1"/>
          <w:shd w:val="clear" w:color="auto" w:fill="FFFFFF"/>
          <w:lang w:val="en-US"/>
        </w:rPr>
        <w:t xml:space="preserve"> hypokinesia or a total absence of the wall motion in case of akinesia. The discrimination between these contraction abnormalities plays also a significant role in the therapeutic decision through the differentiation between the infarcted zones, which have lost their contractile functi</w:t>
      </w:r>
      <w:r w:rsidR="00DD2D6D" w:rsidRPr="00986A6A">
        <w:rPr>
          <w:rFonts w:ascii="Times New Roman" w:hAnsi="Times New Roman" w:cs="Times New Roman"/>
          <w:color w:val="000000" w:themeColor="text1"/>
          <w:shd w:val="clear" w:color="auto" w:fill="FFFFFF"/>
          <w:lang w:val="en-US"/>
        </w:rPr>
        <w:t>on, and the stunned areas that still</w:t>
      </w:r>
      <w:r w:rsidRPr="00986A6A">
        <w:rPr>
          <w:rFonts w:ascii="Times New Roman" w:hAnsi="Times New Roman" w:cs="Times New Roman"/>
          <w:color w:val="000000" w:themeColor="text1"/>
          <w:shd w:val="clear" w:color="auto" w:fill="FFFFFF"/>
          <w:lang w:val="en-US"/>
        </w:rPr>
        <w:t xml:space="preserve"> retain viable myocardial tissues. The lack of a reliable method for the evaluation of wall motion abnormalities in </w:t>
      </w:r>
      <w:r w:rsidR="003B07D1" w:rsidRPr="00986A6A">
        <w:rPr>
          <w:rFonts w:ascii="Times New Roman" w:hAnsi="Times New Roman" w:cs="Times New Roman"/>
          <w:color w:val="000000" w:themeColor="text1"/>
          <w:shd w:val="clear" w:color="auto" w:fill="FFFFFF"/>
          <w:lang w:val="en-US"/>
        </w:rPr>
        <w:t>cardiac imaging</w:t>
      </w:r>
      <w:r w:rsidRPr="00986A6A">
        <w:rPr>
          <w:rFonts w:ascii="Times New Roman" w:hAnsi="Times New Roman" w:cs="Times New Roman"/>
          <w:color w:val="000000" w:themeColor="text1"/>
          <w:shd w:val="clear" w:color="auto" w:fill="FFFFFF"/>
          <w:lang w:val="en-US"/>
        </w:rPr>
        <w:t xml:space="preserve"> presents a major limitation for a regional assessment of the left ventricular function. In the past years, several techniques were proposed as additional tools for the local detection of wall motion deformation. Among these approaches, the parametric imaging is likely to represent a promising technique for the analysis of a local contractile function. The aim of this paper is to review the most recent techniques of parametric imaging computation developed in cardiac</w:t>
      </w:r>
      <w:r w:rsidR="003B07D1" w:rsidRPr="00986A6A">
        <w:rPr>
          <w:rFonts w:ascii="Times New Roman" w:hAnsi="Times New Roman" w:cs="Times New Roman"/>
          <w:color w:val="000000" w:themeColor="text1"/>
          <w:shd w:val="clear" w:color="auto" w:fill="FFFFFF"/>
          <w:lang w:val="en-US"/>
        </w:rPr>
        <w:t xml:space="preserve"> imaging</w:t>
      </w:r>
      <w:r w:rsidRPr="00986A6A">
        <w:rPr>
          <w:rFonts w:ascii="Times New Roman" w:hAnsi="Times New Roman" w:cs="Times New Roman"/>
          <w:color w:val="000000" w:themeColor="text1"/>
          <w:shd w:val="clear" w:color="auto" w:fill="FFFFFF"/>
          <w:lang w:val="en-US"/>
        </w:rPr>
        <w:t xml:space="preserve"> and their potential contributions in clinical practice. </w:t>
      </w:r>
    </w:p>
    <w:p w14:paraId="5DFC3A0E" w14:textId="77777777" w:rsidR="00E35CCA" w:rsidRPr="00986A6A" w:rsidRDefault="00E35CCA" w:rsidP="00E35CCA">
      <w:pPr>
        <w:jc w:val="both"/>
        <w:rPr>
          <w:rFonts w:ascii="Times New Roman" w:hAnsi="Times New Roman" w:cs="Times New Roman"/>
          <w:i/>
          <w:color w:val="000000" w:themeColor="text1"/>
          <w:lang w:val="en-US"/>
        </w:rPr>
      </w:pPr>
      <w:r w:rsidRPr="00986A6A">
        <w:rPr>
          <w:rFonts w:ascii="Times New Roman" w:hAnsi="Times New Roman" w:cs="Times New Roman"/>
          <w:b/>
          <w:i/>
          <w:color w:val="000000" w:themeColor="text1"/>
          <w:lang w:val="en-US"/>
        </w:rPr>
        <w:t xml:space="preserve">Keywords: </w:t>
      </w:r>
      <w:r w:rsidR="00C41A20" w:rsidRPr="00986A6A">
        <w:rPr>
          <w:rFonts w:ascii="Times New Roman" w:hAnsi="Times New Roman" w:cs="Times New Roman"/>
          <w:i/>
          <w:color w:val="000000" w:themeColor="text1"/>
          <w:lang w:val="en-US"/>
        </w:rPr>
        <w:t>parametric imaging,</w:t>
      </w:r>
      <w:r w:rsidR="009151FD" w:rsidRPr="00986A6A">
        <w:rPr>
          <w:rFonts w:ascii="Times New Roman" w:hAnsi="Times New Roman" w:cs="Times New Roman"/>
          <w:i/>
          <w:color w:val="000000" w:themeColor="text1"/>
          <w:lang w:val="en-US"/>
        </w:rPr>
        <w:t xml:space="preserve"> quantification, cardiac imaging</w:t>
      </w:r>
      <w:r w:rsidRPr="00986A6A">
        <w:rPr>
          <w:rFonts w:ascii="Times New Roman" w:hAnsi="Times New Roman" w:cs="Times New Roman"/>
          <w:i/>
          <w:color w:val="000000" w:themeColor="text1"/>
          <w:lang w:val="en-US"/>
        </w:rPr>
        <w:t>, wall motion abnormalities</w:t>
      </w:r>
      <w:r w:rsidR="008F2E9E" w:rsidRPr="00986A6A">
        <w:rPr>
          <w:rFonts w:ascii="Times New Roman" w:hAnsi="Times New Roman" w:cs="Times New Roman"/>
          <w:i/>
          <w:color w:val="000000" w:themeColor="text1"/>
          <w:lang w:val="en-US"/>
        </w:rPr>
        <w:t>.</w:t>
      </w:r>
    </w:p>
    <w:p w14:paraId="304C2346" w14:textId="77777777" w:rsidR="0020657A" w:rsidRPr="00986A6A" w:rsidRDefault="0020657A" w:rsidP="0069281C">
      <w:pPr>
        <w:jc w:val="both"/>
        <w:rPr>
          <w:rFonts w:ascii="Times New Roman" w:hAnsi="Times New Roman" w:cs="Times New Roman"/>
          <w:b/>
          <w:i/>
          <w:sz w:val="24"/>
          <w:szCs w:val="24"/>
          <w:lang w:val="en-US"/>
        </w:rPr>
      </w:pPr>
    </w:p>
    <w:p w14:paraId="73F1F564" w14:textId="77777777" w:rsidR="0020657A" w:rsidRPr="00986A6A" w:rsidRDefault="0020657A" w:rsidP="0069281C">
      <w:pPr>
        <w:jc w:val="both"/>
        <w:rPr>
          <w:rFonts w:ascii="Times New Roman" w:hAnsi="Times New Roman" w:cs="Times New Roman"/>
          <w:b/>
          <w:i/>
          <w:sz w:val="24"/>
          <w:szCs w:val="24"/>
          <w:lang w:val="en-US"/>
        </w:rPr>
      </w:pPr>
    </w:p>
    <w:p w14:paraId="245FE9AD" w14:textId="77777777" w:rsidR="0069281C" w:rsidRPr="00986A6A" w:rsidRDefault="0069281C" w:rsidP="00E35CCA">
      <w:pPr>
        <w:jc w:val="both"/>
        <w:rPr>
          <w:rFonts w:ascii="Times New Roman" w:hAnsi="Times New Roman" w:cs="Times New Roman"/>
          <w:b/>
        </w:rPr>
      </w:pPr>
      <w:r w:rsidRPr="00986A6A">
        <w:rPr>
          <w:rFonts w:ascii="Times New Roman" w:hAnsi="Times New Roman" w:cs="Times New Roman"/>
          <w:b/>
        </w:rPr>
        <w:t>INTRODUCTION </w:t>
      </w:r>
    </w:p>
    <w:p w14:paraId="0E945E81" w14:textId="77777777" w:rsidR="009C25EC" w:rsidRPr="00986A6A" w:rsidRDefault="00701B1E" w:rsidP="00E81BE8">
      <w:pPr>
        <w:pStyle w:val="Corps"/>
        <w:spacing w:before="120" w:after="120" w:line="360" w:lineRule="auto"/>
        <w:ind w:firstLine="289"/>
        <w:jc w:val="both"/>
        <w:rPr>
          <w:rFonts w:ascii="Times New Roman" w:hAnsi="Times New Roman" w:cs="Times New Roman"/>
        </w:rPr>
      </w:pPr>
      <w:r w:rsidRPr="00986A6A">
        <w:rPr>
          <w:rFonts w:ascii="Times New Roman" w:hAnsi="Times New Roman" w:cs="Times New Roman"/>
        </w:rPr>
        <w:t>The regional assessment of wall motion is a crucial step for the evaluation of left ventricular function in order to detect</w:t>
      </w:r>
      <w:r w:rsidR="00C3616F" w:rsidRPr="00986A6A">
        <w:rPr>
          <w:rFonts w:ascii="Times New Roman" w:hAnsi="Times New Roman" w:cs="Times New Roman"/>
        </w:rPr>
        <w:t xml:space="preserve"> </w:t>
      </w:r>
      <w:r w:rsidRPr="00986A6A">
        <w:rPr>
          <w:rFonts w:ascii="Times New Roman" w:hAnsi="Times New Roman" w:cs="Times New Roman"/>
        </w:rPr>
        <w:t>different contraction abnormalities and segmental asynchrony</w:t>
      </w:r>
      <w:r w:rsidR="006E4517" w:rsidRPr="00986A6A">
        <w:rPr>
          <w:rFonts w:ascii="Times New Roman" w:hAnsi="Times New Roman" w:cs="Times New Roman"/>
        </w:rPr>
        <w:t xml:space="preserve"> [</w:t>
      </w:r>
      <w:r w:rsidR="00052380" w:rsidRPr="00986A6A">
        <w:rPr>
          <w:rFonts w:ascii="Times New Roman" w:hAnsi="Times New Roman" w:cs="Times New Roman"/>
        </w:rPr>
        <w:t>1,2</w:t>
      </w:r>
      <w:r w:rsidR="00C3616F" w:rsidRPr="00986A6A">
        <w:rPr>
          <w:rFonts w:ascii="Times New Roman" w:hAnsi="Times New Roman" w:cs="Times New Roman"/>
        </w:rPr>
        <w:t>]</w:t>
      </w:r>
      <w:r w:rsidRPr="00986A6A">
        <w:rPr>
          <w:rFonts w:ascii="Times New Roman" w:hAnsi="Times New Roman" w:cs="Times New Roman"/>
        </w:rPr>
        <w:t>. In addition, the methods dedicated to the assessment of segmental</w:t>
      </w:r>
      <w:r w:rsidR="00E81BE8" w:rsidRPr="00986A6A">
        <w:rPr>
          <w:rFonts w:ascii="Times New Roman" w:hAnsi="Times New Roman" w:cs="Times New Roman"/>
        </w:rPr>
        <w:t xml:space="preserve"> left ventricular</w:t>
      </w:r>
      <w:r w:rsidRPr="00986A6A">
        <w:rPr>
          <w:rFonts w:ascii="Times New Roman" w:hAnsi="Times New Roman" w:cs="Times New Roman"/>
        </w:rPr>
        <w:t xml:space="preserve"> (LV)</w:t>
      </w:r>
      <w:r w:rsidR="00E81BE8" w:rsidRPr="00986A6A">
        <w:rPr>
          <w:rFonts w:ascii="Times New Roman" w:hAnsi="Times New Roman" w:cs="Times New Roman"/>
        </w:rPr>
        <w:t xml:space="preserve"> </w:t>
      </w:r>
      <w:r w:rsidRPr="00986A6A">
        <w:rPr>
          <w:rFonts w:ascii="Times New Roman" w:hAnsi="Times New Roman" w:cs="Times New Roman"/>
        </w:rPr>
        <w:t>wall motion play an import</w:t>
      </w:r>
      <w:r w:rsidR="008A2DB9" w:rsidRPr="00986A6A">
        <w:rPr>
          <w:rFonts w:ascii="Times New Roman" w:hAnsi="Times New Roman" w:cs="Times New Roman"/>
        </w:rPr>
        <w:t>ant role in the identification</w:t>
      </w:r>
      <w:r w:rsidRPr="00986A6A">
        <w:rPr>
          <w:rFonts w:ascii="Times New Roman" w:hAnsi="Times New Roman" w:cs="Times New Roman"/>
        </w:rPr>
        <w:t xml:space="preserve"> of dyskinesia and aneurism that represent markers of many </w:t>
      </w:r>
      <w:r w:rsidRPr="00986A6A">
        <w:rPr>
          <w:rFonts w:ascii="Times New Roman" w:hAnsi="Times New Roman" w:cs="Times New Roman"/>
        </w:rPr>
        <w:lastRenderedPageBreak/>
        <w:t xml:space="preserve">cardiac pathologies such as the Wolff Parkinson White's (WPW) syndrome and </w:t>
      </w:r>
      <w:r w:rsidRPr="00986A6A">
        <w:rPr>
          <w:rFonts w:ascii="Times New Roman"/>
        </w:rPr>
        <w:t>Left bundle Branch block</w:t>
      </w:r>
      <w:r w:rsidR="00052380" w:rsidRPr="00986A6A">
        <w:rPr>
          <w:rFonts w:ascii="Times New Roman"/>
        </w:rPr>
        <w:t xml:space="preserve"> [3,4</w:t>
      </w:r>
      <w:r w:rsidR="00C3616F" w:rsidRPr="00986A6A">
        <w:rPr>
          <w:rFonts w:ascii="Times New Roman"/>
        </w:rPr>
        <w:t>]</w:t>
      </w:r>
      <w:r w:rsidRPr="00986A6A">
        <w:rPr>
          <w:rFonts w:ascii="Times New Roman" w:hAnsi="Times New Roman" w:cs="Times New Roman"/>
        </w:rPr>
        <w:t>. In recent years, several studies have shown that the detection of wall motion abnormalities may help in the therapeutic decision by providing a valuable discrimination between infarcted areas in the myocardium that lost their contraction ability and areas at risk able to recover their contraction after revascularization</w:t>
      </w:r>
      <w:r w:rsidR="00C3616F" w:rsidRPr="00986A6A">
        <w:rPr>
          <w:rFonts w:ascii="Times New Roman" w:hAnsi="Times New Roman" w:cs="Times New Roman"/>
        </w:rPr>
        <w:t xml:space="preserve"> [</w:t>
      </w:r>
      <w:r w:rsidR="00052380" w:rsidRPr="00986A6A">
        <w:rPr>
          <w:rFonts w:ascii="Times New Roman" w:hAnsi="Times New Roman" w:cs="Times New Roman"/>
        </w:rPr>
        <w:t>5,6</w:t>
      </w:r>
      <w:r w:rsidR="00C3616F" w:rsidRPr="00986A6A">
        <w:rPr>
          <w:rFonts w:ascii="Times New Roman" w:hAnsi="Times New Roman" w:cs="Times New Roman"/>
        </w:rPr>
        <w:t>]</w:t>
      </w:r>
      <w:r w:rsidRPr="00986A6A">
        <w:rPr>
          <w:rFonts w:ascii="Times New Roman" w:hAnsi="Times New Roman" w:cs="Times New Roman"/>
        </w:rPr>
        <w:t>.</w:t>
      </w:r>
      <w:r w:rsidR="00D10238" w:rsidRPr="00986A6A">
        <w:rPr>
          <w:rFonts w:ascii="Times New Roman" w:hAnsi="Times New Roman" w:cs="Times New Roman"/>
        </w:rPr>
        <w:t xml:space="preserve"> </w:t>
      </w:r>
    </w:p>
    <w:p w14:paraId="6CFA275E" w14:textId="6B15EE16" w:rsidR="00622AA5" w:rsidRPr="00986A6A" w:rsidRDefault="00D10238" w:rsidP="00622AA5">
      <w:pPr>
        <w:pStyle w:val="Corps"/>
        <w:spacing w:before="120" w:after="120" w:line="360" w:lineRule="auto"/>
        <w:ind w:firstLine="289"/>
        <w:jc w:val="both"/>
        <w:rPr>
          <w:rFonts w:ascii="Times New Roman" w:hAnsi="Times New Roman" w:cs="Times New Roman"/>
        </w:rPr>
      </w:pPr>
      <w:r w:rsidRPr="00986A6A">
        <w:rPr>
          <w:rFonts w:ascii="Times New Roman" w:hAnsi="Times New Roman" w:cs="Times New Roman"/>
        </w:rPr>
        <w:t>Different</w:t>
      </w:r>
      <w:r w:rsidR="004F649D" w:rsidRPr="00986A6A">
        <w:rPr>
          <w:rFonts w:ascii="Times New Roman" w:hAnsi="Times New Roman" w:cs="Times New Roman"/>
        </w:rPr>
        <w:t xml:space="preserve"> cardiac imaging modalities are </w:t>
      </w:r>
      <w:r w:rsidRPr="00986A6A">
        <w:rPr>
          <w:rFonts w:ascii="Times New Roman" w:hAnsi="Times New Roman" w:cs="Times New Roman"/>
        </w:rPr>
        <w:t>used for the analysis of LV function</w:t>
      </w:r>
      <w:r w:rsidR="00E43F9E" w:rsidRPr="00986A6A">
        <w:rPr>
          <w:rFonts w:ascii="Times New Roman" w:hAnsi="Times New Roman" w:cs="Times New Roman"/>
        </w:rPr>
        <w:t>,</w:t>
      </w:r>
      <w:r w:rsidRPr="00986A6A">
        <w:rPr>
          <w:rFonts w:ascii="Times New Roman" w:hAnsi="Times New Roman" w:cs="Times New Roman"/>
        </w:rPr>
        <w:t xml:space="preserve"> such as echocardiography, nu</w:t>
      </w:r>
      <w:r w:rsidR="00634C0B" w:rsidRPr="00986A6A">
        <w:rPr>
          <w:rFonts w:ascii="Times New Roman" w:hAnsi="Times New Roman" w:cs="Times New Roman"/>
        </w:rPr>
        <w:t xml:space="preserve">clear medicine, cardiovascular </w:t>
      </w:r>
      <w:r w:rsidR="004F649D" w:rsidRPr="00986A6A">
        <w:rPr>
          <w:rFonts w:ascii="Times New Roman" w:hAnsi="Times New Roman" w:cs="Times New Roman"/>
        </w:rPr>
        <w:t>c</w:t>
      </w:r>
      <w:r w:rsidRPr="00986A6A">
        <w:rPr>
          <w:rFonts w:ascii="Times New Roman" w:hAnsi="Times New Roman" w:cs="Times New Roman"/>
        </w:rPr>
        <w:t>omputed t</w:t>
      </w:r>
      <w:r w:rsidR="004F649D" w:rsidRPr="00986A6A">
        <w:rPr>
          <w:rFonts w:ascii="Times New Roman" w:hAnsi="Times New Roman" w:cs="Times New Roman"/>
        </w:rPr>
        <w:t>omography, cardiac m</w:t>
      </w:r>
      <w:r w:rsidRPr="00986A6A">
        <w:rPr>
          <w:rFonts w:ascii="Times New Roman" w:hAnsi="Times New Roman" w:cs="Times New Roman"/>
        </w:rPr>
        <w:t>agnetic resonance Imaging</w:t>
      </w:r>
      <w:r w:rsidR="00E43F9E" w:rsidRPr="00986A6A">
        <w:rPr>
          <w:rFonts w:ascii="Times New Roman" w:hAnsi="Times New Roman" w:cs="Times New Roman"/>
        </w:rPr>
        <w:t>.</w:t>
      </w:r>
      <w:r w:rsidR="004F649D" w:rsidRPr="00986A6A">
        <w:rPr>
          <w:rFonts w:ascii="Times New Roman" w:hAnsi="Times New Roman" w:cs="Times New Roman"/>
        </w:rPr>
        <w:t xml:space="preserve"> </w:t>
      </w:r>
      <w:r w:rsidR="00622AA5" w:rsidRPr="00986A6A">
        <w:rPr>
          <w:rFonts w:ascii="Times New Roman" w:hAnsi="Times New Roman" w:cs="Times New Roman"/>
        </w:rPr>
        <w:t xml:space="preserve">The clinical parameters usually computed in clinical routine to assess ventricular function are the cardiac output index, the end diastolic volume (EDV), the end-systolic volume (ESV), </w:t>
      </w:r>
      <w:r w:rsidR="00792ACE" w:rsidRPr="00986A6A">
        <w:rPr>
          <w:rFonts w:ascii="Times New Roman" w:hAnsi="Times New Roman" w:cs="Times New Roman"/>
        </w:rPr>
        <w:t>the stroke volume</w:t>
      </w:r>
      <w:r w:rsidR="00D334A1" w:rsidRPr="00986A6A">
        <w:rPr>
          <w:rFonts w:ascii="Times New Roman" w:hAnsi="Times New Roman" w:cs="Times New Roman"/>
        </w:rPr>
        <w:t xml:space="preserve"> (SV)</w:t>
      </w:r>
      <w:r w:rsidR="00792ACE" w:rsidRPr="00986A6A">
        <w:rPr>
          <w:rFonts w:ascii="Times New Roman" w:hAnsi="Times New Roman" w:cs="Times New Roman"/>
        </w:rPr>
        <w:t xml:space="preserve">, </w:t>
      </w:r>
      <w:r w:rsidR="00622AA5" w:rsidRPr="00986A6A">
        <w:rPr>
          <w:rFonts w:ascii="Times New Roman" w:hAnsi="Times New Roman" w:cs="Times New Roman"/>
        </w:rPr>
        <w:t>the LV ejection fraction (</w:t>
      </w:r>
      <w:r w:rsidR="00792ACE" w:rsidRPr="00986A6A">
        <w:rPr>
          <w:rFonts w:ascii="Times New Roman" w:hAnsi="Times New Roman" w:cs="Times New Roman"/>
        </w:rPr>
        <w:t>LV</w:t>
      </w:r>
      <w:r w:rsidR="00622AA5" w:rsidRPr="00986A6A">
        <w:rPr>
          <w:rFonts w:ascii="Times New Roman" w:hAnsi="Times New Roman" w:cs="Times New Roman"/>
        </w:rPr>
        <w:t xml:space="preserve">EF), and the myocardial mass </w:t>
      </w:r>
      <w:r w:rsidR="00F365DA" w:rsidRPr="00986A6A">
        <w:rPr>
          <w:rFonts w:ascii="Times New Roman" w:hAnsi="Times New Roman" w:cs="Times New Roman"/>
        </w:rPr>
        <w:t>[7-9</w:t>
      </w:r>
      <w:r w:rsidR="00052380" w:rsidRPr="00986A6A">
        <w:rPr>
          <w:rFonts w:ascii="Times New Roman" w:hAnsi="Times New Roman" w:cs="Times New Roman"/>
        </w:rPr>
        <w:t>]</w:t>
      </w:r>
      <w:r w:rsidR="00622AA5" w:rsidRPr="00986A6A">
        <w:rPr>
          <w:rFonts w:ascii="Times New Roman" w:hAnsi="Times New Roman" w:cs="Times New Roman"/>
        </w:rPr>
        <w:t xml:space="preserve">.  </w:t>
      </w:r>
    </w:p>
    <w:p w14:paraId="53C53D4E" w14:textId="56FBBF81" w:rsidR="00622AA5" w:rsidRPr="00986A6A" w:rsidRDefault="00622AA5" w:rsidP="00622AA5">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The role of the left ventricle is to ensure that the blood stroke volume ejected in each beat is well adapted to the needs of the body. In case of a drop in contractility or in presence of LV dysfunction, the EF is reduced below normal ranges that in healthy subjects </w:t>
      </w:r>
      <w:r w:rsidR="00F365DA" w:rsidRPr="00986A6A">
        <w:rPr>
          <w:rFonts w:ascii="Times New Roman" w:hAnsi="Times New Roman" w:cs="Times New Roman"/>
          <w:lang w:val="en-US"/>
        </w:rPr>
        <w:t>are between 55% and 70% [10</w:t>
      </w:r>
      <w:r w:rsidR="0024063E" w:rsidRPr="00986A6A">
        <w:rPr>
          <w:rFonts w:ascii="Times New Roman" w:hAnsi="Times New Roman" w:cs="Times New Roman"/>
          <w:lang w:val="en-US"/>
        </w:rPr>
        <w:t>]</w:t>
      </w:r>
      <w:r w:rsidRPr="00986A6A">
        <w:rPr>
          <w:rFonts w:ascii="Times New Roman" w:hAnsi="Times New Roman" w:cs="Times New Roman"/>
          <w:lang w:val="en-US"/>
        </w:rPr>
        <w:t>. However, these values do not always indicate a normal LV wall motion, as EF represents a global functional parameter. In some cases, normal EF values may mask a regional LV dysfunction. For this reason, the assessment of normal EF values is currently a matter of debate and needs to be re</w:t>
      </w:r>
      <w:r w:rsidR="00E43F9E" w:rsidRPr="00986A6A">
        <w:rPr>
          <w:rFonts w:ascii="Times New Roman" w:hAnsi="Times New Roman" w:cs="Times New Roman"/>
          <w:lang w:val="en-US"/>
        </w:rPr>
        <w:t>-</w:t>
      </w:r>
      <w:r w:rsidRPr="00986A6A">
        <w:rPr>
          <w:rFonts w:ascii="Times New Roman" w:hAnsi="Times New Roman" w:cs="Times New Roman"/>
          <w:lang w:val="en-US"/>
        </w:rPr>
        <w:t>examined for some cardiac pathologies such as mitral regurgitation,</w:t>
      </w:r>
      <w:r w:rsidR="00733646" w:rsidRPr="00986A6A">
        <w:rPr>
          <w:rFonts w:ascii="Times New Roman" w:hAnsi="Times New Roman" w:cs="Times New Roman"/>
          <w:lang w:val="en-US"/>
        </w:rPr>
        <w:t xml:space="preserve"> where EF remains preserved </w:t>
      </w:r>
      <w:r w:rsidR="00052380" w:rsidRPr="00986A6A">
        <w:rPr>
          <w:rFonts w:ascii="Times New Roman" w:hAnsi="Times New Roman" w:cs="Times New Roman"/>
          <w:lang w:val="en-US"/>
        </w:rPr>
        <w:t>[</w:t>
      </w:r>
      <w:r w:rsidR="00F365DA" w:rsidRPr="00986A6A">
        <w:rPr>
          <w:rFonts w:ascii="Times New Roman" w:hAnsi="Times New Roman" w:cs="Times New Roman"/>
          <w:lang w:val="en-US"/>
        </w:rPr>
        <w:t>11</w:t>
      </w:r>
      <w:r w:rsidR="00327979" w:rsidRPr="00986A6A">
        <w:rPr>
          <w:rFonts w:ascii="Times New Roman" w:hAnsi="Times New Roman" w:cs="Times New Roman"/>
          <w:lang w:val="en-US"/>
        </w:rPr>
        <w:t>,</w:t>
      </w:r>
      <w:r w:rsidR="008E3021" w:rsidRPr="00986A6A">
        <w:rPr>
          <w:rFonts w:ascii="Times New Roman" w:hAnsi="Times New Roman" w:cs="Times New Roman"/>
          <w:lang w:val="en-US"/>
        </w:rPr>
        <w:t xml:space="preserve"> </w:t>
      </w:r>
      <w:r w:rsidR="00F365DA" w:rsidRPr="00986A6A">
        <w:rPr>
          <w:rFonts w:ascii="Times New Roman" w:hAnsi="Times New Roman" w:cs="Times New Roman"/>
          <w:lang w:val="en-US"/>
        </w:rPr>
        <w:t>12</w:t>
      </w:r>
      <w:r w:rsidR="00052380" w:rsidRPr="00986A6A">
        <w:rPr>
          <w:rFonts w:ascii="Times New Roman" w:hAnsi="Times New Roman" w:cs="Times New Roman"/>
          <w:lang w:val="en-US"/>
        </w:rPr>
        <w:t>]</w:t>
      </w:r>
      <w:r w:rsidRPr="00986A6A">
        <w:rPr>
          <w:rFonts w:ascii="Times New Roman" w:hAnsi="Times New Roman" w:cs="Times New Roman"/>
          <w:lang w:val="en-US"/>
        </w:rPr>
        <w:t xml:space="preserve">. </w:t>
      </w:r>
    </w:p>
    <w:p w14:paraId="50CDB26D" w14:textId="77777777" w:rsidR="00622AA5" w:rsidRPr="00986A6A" w:rsidRDefault="00622AA5" w:rsidP="00CE543C">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In addition to the global parameters described above,</w:t>
      </w:r>
      <w:r w:rsidR="00F318D8" w:rsidRPr="00986A6A">
        <w:rPr>
          <w:rFonts w:ascii="Times New Roman" w:hAnsi="Times New Roman" w:cs="Times New Roman"/>
          <w:lang w:val="en-US"/>
        </w:rPr>
        <w:t xml:space="preserve"> for LV wall motion assessment</w:t>
      </w:r>
      <w:r w:rsidRPr="00986A6A">
        <w:rPr>
          <w:rFonts w:ascii="Times New Roman" w:hAnsi="Times New Roman" w:cs="Times New Roman"/>
          <w:lang w:val="en-US"/>
        </w:rPr>
        <w:t xml:space="preserve"> the radiologist or the cardiologist establishes his/her diagnosis by visually following the dynamic behavior of the myocardium in terms of changes in its thickness, and of synchronism between the different sectors of the LV </w:t>
      </w:r>
      <w:r w:rsidR="00F365DA" w:rsidRPr="00986A6A">
        <w:rPr>
          <w:rFonts w:ascii="Times New Roman" w:hAnsi="Times New Roman" w:cs="Times New Roman"/>
          <w:lang w:val="en-US"/>
        </w:rPr>
        <w:t>[13,14</w:t>
      </w:r>
      <w:r w:rsidR="008E3021" w:rsidRPr="00986A6A">
        <w:rPr>
          <w:rFonts w:ascii="Times New Roman" w:hAnsi="Times New Roman" w:cs="Times New Roman"/>
          <w:lang w:val="en-US"/>
        </w:rPr>
        <w:t>]</w:t>
      </w:r>
      <w:r w:rsidRPr="00986A6A">
        <w:rPr>
          <w:rFonts w:ascii="Times New Roman" w:hAnsi="Times New Roman" w:cs="Times New Roman"/>
          <w:lang w:val="en-US"/>
        </w:rPr>
        <w:t>. Moreover, for a semi-quantitative assessment of the LV wall motion, the myocardium is divided into 16 segments according to the A</w:t>
      </w:r>
      <w:r w:rsidR="00DD2070" w:rsidRPr="00986A6A">
        <w:rPr>
          <w:rFonts w:ascii="Times New Roman" w:hAnsi="Times New Roman" w:cs="Times New Roman"/>
          <w:lang w:val="en-US"/>
        </w:rPr>
        <w:t xml:space="preserve">merican </w:t>
      </w:r>
      <w:r w:rsidRPr="00986A6A">
        <w:rPr>
          <w:rFonts w:ascii="Times New Roman" w:hAnsi="Times New Roman" w:cs="Times New Roman"/>
          <w:lang w:val="en-US"/>
        </w:rPr>
        <w:t>H</w:t>
      </w:r>
      <w:r w:rsidR="00DD2070" w:rsidRPr="00986A6A">
        <w:rPr>
          <w:rFonts w:ascii="Times New Roman" w:hAnsi="Times New Roman" w:cs="Times New Roman"/>
          <w:lang w:val="en-US"/>
        </w:rPr>
        <w:t xml:space="preserve">eart </w:t>
      </w:r>
      <w:r w:rsidRPr="00986A6A">
        <w:rPr>
          <w:rFonts w:ascii="Times New Roman" w:hAnsi="Times New Roman" w:cs="Times New Roman"/>
          <w:lang w:val="en-US"/>
        </w:rPr>
        <w:t>A</w:t>
      </w:r>
      <w:r w:rsidR="00DD2070" w:rsidRPr="00986A6A">
        <w:rPr>
          <w:rFonts w:ascii="Times New Roman" w:hAnsi="Times New Roman" w:cs="Times New Roman"/>
          <w:lang w:val="en-US"/>
        </w:rPr>
        <w:t>ssociation (AHA)</w:t>
      </w:r>
      <w:r w:rsidRPr="00986A6A">
        <w:rPr>
          <w:rFonts w:ascii="Times New Roman" w:hAnsi="Times New Roman" w:cs="Times New Roman"/>
          <w:lang w:val="en-US"/>
        </w:rPr>
        <w:t xml:space="preserve"> standard (six segments for both basal and mid ventricular levels and 4 segments for the apex)</w:t>
      </w:r>
      <w:r w:rsidR="00F365DA" w:rsidRPr="00986A6A">
        <w:rPr>
          <w:rFonts w:ascii="Times New Roman" w:hAnsi="Times New Roman" w:cs="Times New Roman"/>
          <w:lang w:val="en-US"/>
        </w:rPr>
        <w:t xml:space="preserve"> [15]</w:t>
      </w:r>
      <w:r w:rsidRPr="00986A6A">
        <w:rPr>
          <w:rFonts w:ascii="Times New Roman" w:hAnsi="Times New Roman" w:cs="Times New Roman"/>
          <w:lang w:val="en-US"/>
        </w:rPr>
        <w:t>. A visual wall motion scoring is established by the radiologist/cardiologist using a 4 point-scale with: 1 indicating a normal wall motion, 2 designating an hypokinetic area, 3:  an akinetic area, and 4: a dyskinetic area. The final score is computed by dividing the sum of the scores of all analyzed segments by the number of these segments</w:t>
      </w:r>
      <w:r w:rsidR="00831BB4" w:rsidRPr="00986A6A">
        <w:rPr>
          <w:rFonts w:ascii="Times New Roman" w:hAnsi="Times New Roman" w:cs="Times New Roman"/>
          <w:lang w:val="en-US"/>
        </w:rPr>
        <w:t xml:space="preserve"> [</w:t>
      </w:r>
      <w:r w:rsidR="00F365DA" w:rsidRPr="00986A6A">
        <w:rPr>
          <w:rFonts w:ascii="Times New Roman" w:hAnsi="Times New Roman" w:cs="Times New Roman"/>
          <w:lang w:val="en-US"/>
        </w:rPr>
        <w:t>16</w:t>
      </w:r>
      <w:r w:rsidR="008E3021" w:rsidRPr="00986A6A">
        <w:rPr>
          <w:rFonts w:ascii="Times New Roman" w:hAnsi="Times New Roman" w:cs="Times New Roman"/>
          <w:lang w:val="en-US"/>
        </w:rPr>
        <w:t xml:space="preserve">, </w:t>
      </w:r>
      <w:r w:rsidR="00F365DA" w:rsidRPr="00986A6A">
        <w:rPr>
          <w:rFonts w:ascii="Times New Roman" w:hAnsi="Times New Roman" w:cs="Times New Roman"/>
          <w:lang w:val="en-US"/>
        </w:rPr>
        <w:t>17</w:t>
      </w:r>
      <w:r w:rsidR="006E4517" w:rsidRPr="00986A6A">
        <w:rPr>
          <w:rFonts w:ascii="Times New Roman" w:hAnsi="Times New Roman" w:cs="Times New Roman"/>
          <w:lang w:val="en-US"/>
        </w:rPr>
        <w:t>]</w:t>
      </w:r>
      <w:r w:rsidRPr="00986A6A">
        <w:rPr>
          <w:rFonts w:ascii="Times New Roman" w:hAnsi="Times New Roman" w:cs="Times New Roman"/>
          <w:lang w:val="en-US"/>
        </w:rPr>
        <w:t>.</w:t>
      </w:r>
    </w:p>
    <w:p w14:paraId="6571514C" w14:textId="18274DFB" w:rsidR="00622AA5" w:rsidRPr="00986A6A" w:rsidRDefault="00622AA5" w:rsidP="00720A19">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Several researches in literature have shown that the current visual analysis used in clinical practice suffers from inter and intra-observer variability, as the ability to detect and recognize a LV wall motion abnormality relies on the degree of expertise of the clinical observer, as well as on the severity of th</w:t>
      </w:r>
      <w:r w:rsidR="00EA1F62" w:rsidRPr="00986A6A">
        <w:rPr>
          <w:rFonts w:ascii="Times New Roman" w:hAnsi="Times New Roman" w:cs="Times New Roman"/>
          <w:lang w:val="en-US"/>
        </w:rPr>
        <w:t>e abnormality [18</w:t>
      </w:r>
      <w:r w:rsidR="00327979" w:rsidRPr="00986A6A">
        <w:rPr>
          <w:rFonts w:ascii="Times New Roman" w:hAnsi="Times New Roman" w:cs="Times New Roman"/>
          <w:lang w:val="en-US"/>
        </w:rPr>
        <w:t>]</w:t>
      </w:r>
      <w:r w:rsidRPr="00986A6A">
        <w:rPr>
          <w:rFonts w:ascii="Times New Roman" w:hAnsi="Times New Roman" w:cs="Times New Roman"/>
          <w:lang w:val="en-US"/>
        </w:rPr>
        <w:t xml:space="preserve">. Cong et al </w:t>
      </w:r>
      <w:r w:rsidR="00EA1F62" w:rsidRPr="00986A6A">
        <w:rPr>
          <w:rFonts w:ascii="Times New Roman" w:hAnsi="Times New Roman" w:cs="Times New Roman"/>
          <w:lang w:val="en-US"/>
        </w:rPr>
        <w:t xml:space="preserve">[19] </w:t>
      </w:r>
      <w:r w:rsidRPr="00986A6A">
        <w:rPr>
          <w:rFonts w:ascii="Times New Roman" w:hAnsi="Times New Roman" w:cs="Times New Roman"/>
          <w:lang w:val="en-US"/>
        </w:rPr>
        <w:t>demonstrated that the reproducibility of LV wall motion analysis is highly dependent on the image quality. Other studies, investigating the reproducibility of regional LV evaluation, revealed that the accuracy of LV parameters</w:t>
      </w:r>
      <w:r w:rsidR="006D15D4" w:rsidRPr="00986A6A">
        <w:rPr>
          <w:rFonts w:ascii="Times New Roman" w:hAnsi="Times New Roman" w:cs="Times New Roman"/>
          <w:lang w:val="en-US"/>
        </w:rPr>
        <w:t xml:space="preserve"> (</w:t>
      </w:r>
      <w:r w:rsidR="006D15D4" w:rsidRPr="00986A6A">
        <w:rPr>
          <w:rFonts w:ascii="Times New Roman" w:hAnsi="Times New Roman" w:cs="Times New Roman"/>
          <w:shd w:val="clear" w:color="auto" w:fill="FFFFFF"/>
          <w:lang w:val="en-US"/>
        </w:rPr>
        <w:t>LV volumes, EF,</w:t>
      </w:r>
      <w:r w:rsidR="0068284B" w:rsidRPr="00986A6A">
        <w:rPr>
          <w:rFonts w:ascii="Times New Roman" w:hAnsi="Times New Roman" w:cs="Times New Roman"/>
          <w:lang w:val="en-US"/>
        </w:rPr>
        <w:t xml:space="preserve"> regional fractional area change…</w:t>
      </w:r>
      <w:r w:rsidR="006D15D4" w:rsidRPr="00986A6A">
        <w:rPr>
          <w:rFonts w:ascii="Times New Roman" w:hAnsi="Times New Roman" w:cs="Times New Roman"/>
          <w:shd w:val="clear" w:color="auto" w:fill="FFFFFF"/>
          <w:lang w:val="en-US"/>
        </w:rPr>
        <w:t>)</w:t>
      </w:r>
      <w:r w:rsidR="00DD2070" w:rsidRPr="00986A6A">
        <w:rPr>
          <w:rFonts w:ascii="Times New Roman" w:hAnsi="Times New Roman" w:cs="Times New Roman"/>
          <w:lang w:val="en-US"/>
        </w:rPr>
        <w:t xml:space="preserve"> in MRI as we</w:t>
      </w:r>
      <w:r w:rsidR="006D15D4" w:rsidRPr="00986A6A">
        <w:rPr>
          <w:rFonts w:ascii="Times New Roman" w:hAnsi="Times New Roman" w:cs="Times New Roman"/>
          <w:lang w:val="en-US"/>
        </w:rPr>
        <w:t>ll</w:t>
      </w:r>
      <w:r w:rsidR="00720A19" w:rsidRPr="00986A6A">
        <w:rPr>
          <w:rFonts w:ascii="Times New Roman" w:hAnsi="Times New Roman" w:cs="Times New Roman"/>
          <w:lang w:val="en-US"/>
        </w:rPr>
        <w:t xml:space="preserve"> as</w:t>
      </w:r>
      <w:r w:rsidR="006D15D4" w:rsidRPr="00986A6A">
        <w:rPr>
          <w:rFonts w:ascii="Times New Roman" w:hAnsi="Times New Roman" w:cs="Times New Roman"/>
          <w:lang w:val="en-US"/>
        </w:rPr>
        <w:t xml:space="preserve"> in echocardiography</w:t>
      </w:r>
      <w:r w:rsidRPr="00986A6A">
        <w:rPr>
          <w:rFonts w:ascii="Times New Roman" w:hAnsi="Times New Roman" w:cs="Times New Roman"/>
          <w:lang w:val="en-US"/>
        </w:rPr>
        <w:t xml:space="preserve"> is influenced by the precision of myoca</w:t>
      </w:r>
      <w:r w:rsidR="0075316E" w:rsidRPr="00986A6A">
        <w:rPr>
          <w:rFonts w:ascii="Times New Roman" w:hAnsi="Times New Roman" w:cs="Times New Roman"/>
          <w:lang w:val="en-US"/>
        </w:rPr>
        <w:t>rdial contours delineation [</w:t>
      </w:r>
      <w:r w:rsidR="00EA1F62" w:rsidRPr="00986A6A">
        <w:rPr>
          <w:rFonts w:ascii="Times New Roman" w:hAnsi="Times New Roman" w:cs="Times New Roman"/>
          <w:lang w:val="en-US"/>
        </w:rPr>
        <w:t>20,21</w:t>
      </w:r>
      <w:r w:rsidR="0075316E" w:rsidRPr="00986A6A">
        <w:rPr>
          <w:rFonts w:ascii="Times New Roman" w:hAnsi="Times New Roman" w:cs="Times New Roman"/>
          <w:lang w:val="en-US"/>
        </w:rPr>
        <w:t>]</w:t>
      </w:r>
      <w:r w:rsidR="007B1577" w:rsidRPr="00986A6A">
        <w:rPr>
          <w:rFonts w:ascii="Times New Roman" w:hAnsi="Times New Roman" w:cs="Times New Roman"/>
          <w:shd w:val="clear" w:color="auto" w:fill="FFFFFF"/>
          <w:lang w:val="en-US"/>
        </w:rPr>
        <w:t xml:space="preserve">. </w:t>
      </w:r>
      <w:r w:rsidR="00720A19" w:rsidRPr="00986A6A">
        <w:rPr>
          <w:rFonts w:ascii="Times New Roman" w:hAnsi="Times New Roman" w:cs="Times New Roman"/>
          <w:shd w:val="clear" w:color="auto" w:fill="FFFFFF"/>
          <w:lang w:val="en-US"/>
        </w:rPr>
        <w:t>Furthermore</w:t>
      </w:r>
      <w:r w:rsidR="003D7C14" w:rsidRPr="00986A6A">
        <w:rPr>
          <w:rFonts w:ascii="Times New Roman" w:hAnsi="Times New Roman" w:cs="Times New Roman"/>
          <w:shd w:val="clear" w:color="auto" w:fill="FFFFFF"/>
          <w:lang w:val="en-US"/>
        </w:rPr>
        <w:t>,</w:t>
      </w:r>
      <w:r w:rsidR="007B1577" w:rsidRPr="00986A6A">
        <w:rPr>
          <w:rFonts w:ascii="Times New Roman" w:hAnsi="Times New Roman" w:cs="Times New Roman"/>
          <w:shd w:val="clear" w:color="auto" w:fill="FFFFFF"/>
          <w:lang w:val="en-US"/>
        </w:rPr>
        <w:t xml:space="preserve"> the measurement of myocardial deformation</w:t>
      </w:r>
      <w:r w:rsidR="00720A19" w:rsidRPr="00986A6A">
        <w:rPr>
          <w:rFonts w:ascii="Times New Roman" w:hAnsi="Times New Roman" w:cs="Times New Roman"/>
          <w:shd w:val="clear" w:color="auto" w:fill="FFFFFF"/>
          <w:lang w:val="en-US"/>
        </w:rPr>
        <w:t>s</w:t>
      </w:r>
      <w:r w:rsidR="007B1577" w:rsidRPr="00986A6A">
        <w:rPr>
          <w:rFonts w:ascii="Times New Roman" w:hAnsi="Times New Roman" w:cs="Times New Roman"/>
          <w:shd w:val="clear" w:color="auto" w:fill="FFFFFF"/>
          <w:lang w:val="en-US"/>
        </w:rPr>
        <w:t xml:space="preserve"> </w:t>
      </w:r>
      <w:r w:rsidR="007B1577" w:rsidRPr="00986A6A">
        <w:rPr>
          <w:rFonts w:ascii="Times New Roman" w:hAnsi="Times New Roman" w:cs="Times New Roman"/>
          <w:shd w:val="clear" w:color="auto" w:fill="FFFFFF"/>
          <w:lang w:val="en-US"/>
        </w:rPr>
        <w:lastRenderedPageBreak/>
        <w:t>such as strain and strai</w:t>
      </w:r>
      <w:r w:rsidR="003D7C14" w:rsidRPr="00986A6A">
        <w:rPr>
          <w:rFonts w:ascii="Times New Roman" w:hAnsi="Times New Roman" w:cs="Times New Roman"/>
          <w:shd w:val="clear" w:color="auto" w:fill="FFFFFF"/>
          <w:lang w:val="en-US"/>
        </w:rPr>
        <w:t>n rate</w:t>
      </w:r>
      <w:r w:rsidR="0075316E" w:rsidRPr="00986A6A">
        <w:rPr>
          <w:rFonts w:ascii="Times New Roman" w:hAnsi="Times New Roman" w:cs="Times New Roman"/>
          <w:shd w:val="clear" w:color="auto" w:fill="FFFFFF"/>
          <w:lang w:val="en-US"/>
        </w:rPr>
        <w:t xml:space="preserve"> using tissue Doppler method or</w:t>
      </w:r>
      <w:r w:rsidR="00DD2070" w:rsidRPr="00986A6A">
        <w:rPr>
          <w:rFonts w:ascii="Times New Roman" w:hAnsi="Times New Roman" w:cs="Times New Roman"/>
          <w:shd w:val="clear" w:color="auto" w:fill="FFFFFF"/>
          <w:lang w:val="en-US"/>
        </w:rPr>
        <w:t xml:space="preserve"> other </w:t>
      </w:r>
      <w:r w:rsidR="0075316E" w:rsidRPr="00986A6A">
        <w:rPr>
          <w:rFonts w:ascii="Times New Roman" w:hAnsi="Times New Roman" w:cs="Times New Roman"/>
          <w:shd w:val="clear" w:color="auto" w:fill="FFFFFF"/>
          <w:lang w:val="en-US"/>
        </w:rPr>
        <w:t>2D ultrasound techniques</w:t>
      </w:r>
      <w:r w:rsidR="003D7C14" w:rsidRPr="00986A6A">
        <w:rPr>
          <w:rFonts w:ascii="Times New Roman" w:hAnsi="Times New Roman" w:cs="Times New Roman"/>
          <w:shd w:val="clear" w:color="auto" w:fill="FFFFFF"/>
          <w:lang w:val="en-US"/>
        </w:rPr>
        <w:t xml:space="preserve"> is still angle </w:t>
      </w:r>
      <w:r w:rsidR="0075316E" w:rsidRPr="00986A6A">
        <w:rPr>
          <w:rFonts w:ascii="Times New Roman" w:hAnsi="Times New Roman" w:cs="Times New Roman"/>
          <w:shd w:val="clear" w:color="auto" w:fill="FFFFFF"/>
          <w:lang w:val="en-US"/>
        </w:rPr>
        <w:t>dependent</w:t>
      </w:r>
      <w:r w:rsidR="003C5417" w:rsidRPr="00986A6A">
        <w:rPr>
          <w:rFonts w:ascii="Times New Roman" w:hAnsi="Times New Roman" w:cs="Times New Roman"/>
          <w:shd w:val="clear" w:color="auto" w:fill="FFFFFF"/>
          <w:lang w:val="en-US"/>
        </w:rPr>
        <w:t xml:space="preserve"> </w:t>
      </w:r>
      <w:r w:rsidR="00720A19" w:rsidRPr="00986A6A">
        <w:rPr>
          <w:rFonts w:ascii="Times New Roman" w:hAnsi="Times New Roman" w:cs="Times New Roman"/>
          <w:shd w:val="clear" w:color="auto" w:fill="FFFFFF"/>
          <w:lang w:val="en-US"/>
        </w:rPr>
        <w:t>which may result in under</w:t>
      </w:r>
      <w:r w:rsidR="0068284B" w:rsidRPr="00986A6A">
        <w:rPr>
          <w:rFonts w:ascii="Times New Roman" w:hAnsi="Times New Roman" w:cs="Times New Roman"/>
          <w:shd w:val="clear" w:color="auto" w:fill="FFFFFF"/>
          <w:lang w:val="en-US"/>
        </w:rPr>
        <w:t>e</w:t>
      </w:r>
      <w:r w:rsidR="00720A19" w:rsidRPr="00986A6A">
        <w:rPr>
          <w:rFonts w:ascii="Times New Roman" w:hAnsi="Times New Roman" w:cs="Times New Roman"/>
          <w:shd w:val="clear" w:color="auto" w:fill="FFFFFF"/>
          <w:lang w:val="en-US"/>
        </w:rPr>
        <w:t>stimating the</w:t>
      </w:r>
      <w:r w:rsidR="003C5417" w:rsidRPr="00986A6A">
        <w:rPr>
          <w:rFonts w:ascii="Times New Roman" w:hAnsi="Times New Roman" w:cs="Times New Roman"/>
          <w:shd w:val="clear" w:color="auto" w:fill="FFFFFF"/>
          <w:lang w:val="en-US"/>
        </w:rPr>
        <w:t xml:space="preserve"> motion</w:t>
      </w:r>
      <w:r w:rsidR="00DD2070" w:rsidRPr="00986A6A">
        <w:rPr>
          <w:rFonts w:ascii="Times New Roman" w:hAnsi="Times New Roman" w:cs="Times New Roman"/>
          <w:shd w:val="clear" w:color="auto" w:fill="FFFFFF"/>
          <w:lang w:val="en-US"/>
        </w:rPr>
        <w:t xml:space="preserve"> [</w:t>
      </w:r>
      <w:r w:rsidR="00EA1F62" w:rsidRPr="00986A6A">
        <w:rPr>
          <w:rFonts w:ascii="Times New Roman" w:hAnsi="Times New Roman" w:cs="Times New Roman"/>
          <w:shd w:val="clear" w:color="auto" w:fill="FFFFFF"/>
          <w:lang w:val="en-US"/>
        </w:rPr>
        <w:t>22</w:t>
      </w:r>
      <w:r w:rsidR="00DD2070" w:rsidRPr="00986A6A">
        <w:rPr>
          <w:rFonts w:ascii="Times New Roman" w:hAnsi="Times New Roman" w:cs="Times New Roman"/>
          <w:shd w:val="clear" w:color="auto" w:fill="FFFFFF"/>
          <w:lang w:val="en-US"/>
        </w:rPr>
        <w:t>]</w:t>
      </w:r>
      <w:r w:rsidR="0075316E" w:rsidRPr="00986A6A">
        <w:rPr>
          <w:rFonts w:ascii="Times New Roman" w:hAnsi="Times New Roman" w:cs="Times New Roman"/>
          <w:shd w:val="clear" w:color="auto" w:fill="FFFFFF"/>
          <w:lang w:val="en-US"/>
        </w:rPr>
        <w:t>.</w:t>
      </w:r>
      <w:r w:rsidR="0075316E" w:rsidRPr="00986A6A">
        <w:rPr>
          <w:rFonts w:ascii="Times New Roman" w:hAnsi="Times New Roman" w:cs="Times New Roman"/>
          <w:lang w:val="en-US"/>
        </w:rPr>
        <w:t xml:space="preserve"> These</w:t>
      </w:r>
      <w:r w:rsidR="00290FC4" w:rsidRPr="00986A6A">
        <w:rPr>
          <w:rFonts w:ascii="Times New Roman" w:hAnsi="Times New Roman" w:cs="Times New Roman"/>
          <w:lang w:val="en-US"/>
        </w:rPr>
        <w:t xml:space="preserve"> constraints represent a common limitation in the study of left ventricular function by different cardiac imaging modalities. </w:t>
      </w:r>
    </w:p>
    <w:p w14:paraId="4748C187" w14:textId="1259838D" w:rsidR="00E477F0" w:rsidRPr="00986A6A" w:rsidRDefault="00622AA5" w:rsidP="00740A87">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In order to improve the accuracy and the repeatability of LV wall motion interpretation, semi-automated or</w:t>
      </w:r>
      <w:r w:rsidR="0075352E" w:rsidRPr="00986A6A">
        <w:rPr>
          <w:rFonts w:ascii="Times New Roman" w:hAnsi="Times New Roman" w:cs="Times New Roman"/>
          <w:lang w:val="en-US"/>
        </w:rPr>
        <w:t xml:space="preserve"> automated methods are </w:t>
      </w:r>
      <w:r w:rsidRPr="00986A6A">
        <w:rPr>
          <w:rFonts w:ascii="Times New Roman" w:hAnsi="Times New Roman" w:cs="Times New Roman"/>
          <w:lang w:val="en-US"/>
        </w:rPr>
        <w:t xml:space="preserve">needed to generate additional parameters to be used in conjunction with visual approach. In this context, the regional assessment of the </w:t>
      </w:r>
      <w:r w:rsidR="00E43F9E" w:rsidRPr="00986A6A">
        <w:rPr>
          <w:rFonts w:ascii="Times New Roman" w:hAnsi="Times New Roman" w:cs="Times New Roman"/>
          <w:lang w:val="en-US"/>
        </w:rPr>
        <w:t xml:space="preserve">LV </w:t>
      </w:r>
      <w:r w:rsidRPr="00986A6A">
        <w:rPr>
          <w:rFonts w:ascii="Times New Roman" w:hAnsi="Times New Roman" w:cs="Times New Roman"/>
          <w:lang w:val="en-US"/>
        </w:rPr>
        <w:t xml:space="preserve">function has been the main topic of several researches in the literature.  The </w:t>
      </w:r>
      <w:r w:rsidR="00E43F9E" w:rsidRPr="00986A6A">
        <w:rPr>
          <w:rFonts w:ascii="Times New Roman" w:hAnsi="Times New Roman" w:cs="Times New Roman"/>
          <w:lang w:val="en-US"/>
        </w:rPr>
        <w:t xml:space="preserve">developed </w:t>
      </w:r>
      <w:r w:rsidRPr="00986A6A">
        <w:rPr>
          <w:rFonts w:ascii="Times New Roman" w:hAnsi="Times New Roman" w:cs="Times New Roman"/>
          <w:lang w:val="en-US"/>
        </w:rPr>
        <w:t xml:space="preserve">methods can be classified into three main families: the first includes all the techniques dedicated to the </w:t>
      </w:r>
      <w:r w:rsidR="00E477F0" w:rsidRPr="00986A6A">
        <w:rPr>
          <w:rFonts w:ascii="Times New Roman" w:hAnsi="Times New Roman" w:cs="Times New Roman"/>
          <w:lang w:val="en-US"/>
        </w:rPr>
        <w:t xml:space="preserve">automated or semi-automated </w:t>
      </w:r>
      <w:r w:rsidRPr="00986A6A">
        <w:rPr>
          <w:rFonts w:ascii="Times New Roman" w:hAnsi="Times New Roman" w:cs="Times New Roman"/>
          <w:lang w:val="en-US"/>
        </w:rPr>
        <w:t xml:space="preserve">detection of </w:t>
      </w:r>
      <w:r w:rsidR="00E477F0" w:rsidRPr="00986A6A">
        <w:rPr>
          <w:rFonts w:ascii="Times New Roman" w:hAnsi="Times New Roman" w:cs="Times New Roman"/>
          <w:lang w:val="en-US"/>
        </w:rPr>
        <w:t>myocardial</w:t>
      </w:r>
      <w:r w:rsidRPr="00986A6A">
        <w:rPr>
          <w:rFonts w:ascii="Times New Roman" w:hAnsi="Times New Roman" w:cs="Times New Roman"/>
          <w:lang w:val="en-US"/>
        </w:rPr>
        <w:t xml:space="preserve"> contours</w:t>
      </w:r>
      <w:r w:rsidR="00E477F0" w:rsidRPr="00986A6A">
        <w:rPr>
          <w:rFonts w:ascii="Times New Roman" w:hAnsi="Times New Roman" w:cs="Times New Roman"/>
          <w:lang w:val="en-US"/>
        </w:rPr>
        <w:t xml:space="preserve"> in order to provide a </w:t>
      </w:r>
      <w:r w:rsidR="00F318D8" w:rsidRPr="00986A6A">
        <w:rPr>
          <w:rFonts w:ascii="Times New Roman" w:hAnsi="Times New Roman" w:cs="Times New Roman"/>
          <w:lang w:val="en-US"/>
        </w:rPr>
        <w:t xml:space="preserve">quantitative </w:t>
      </w:r>
      <w:r w:rsidR="00E477F0" w:rsidRPr="00986A6A">
        <w:rPr>
          <w:rFonts w:ascii="Times New Roman" w:hAnsi="Times New Roman" w:cs="Times New Roman"/>
          <w:lang w:val="en-US"/>
        </w:rPr>
        <w:t xml:space="preserve">measurement of </w:t>
      </w:r>
      <w:r w:rsidR="00F318D8" w:rsidRPr="00986A6A">
        <w:rPr>
          <w:rFonts w:ascii="Times New Roman" w:hAnsi="Times New Roman" w:cs="Times New Roman"/>
          <w:lang w:val="en-US"/>
        </w:rPr>
        <w:t xml:space="preserve">regional </w:t>
      </w:r>
      <w:r w:rsidR="001F66EE" w:rsidRPr="00986A6A">
        <w:rPr>
          <w:rFonts w:ascii="Times New Roman" w:hAnsi="Times New Roman" w:cs="Times New Roman"/>
          <w:lang w:val="en-US"/>
        </w:rPr>
        <w:t>function</w:t>
      </w:r>
      <w:r w:rsidR="001B69BA" w:rsidRPr="00986A6A">
        <w:rPr>
          <w:rFonts w:ascii="Times New Roman" w:hAnsi="Times New Roman" w:cs="Times New Roman"/>
          <w:lang w:val="en-US"/>
        </w:rPr>
        <w:t>al para</w:t>
      </w:r>
      <w:r w:rsidR="005B2C02" w:rsidRPr="00986A6A">
        <w:rPr>
          <w:rFonts w:ascii="Times New Roman" w:hAnsi="Times New Roman" w:cs="Times New Roman"/>
          <w:lang w:val="en-US"/>
        </w:rPr>
        <w:t>meters</w:t>
      </w:r>
      <w:r w:rsidR="00F318D8" w:rsidRPr="00986A6A">
        <w:rPr>
          <w:rFonts w:ascii="Times New Roman" w:hAnsi="Times New Roman" w:cs="Times New Roman"/>
          <w:lang w:val="en-US"/>
        </w:rPr>
        <w:t>,</w:t>
      </w:r>
      <w:r w:rsidR="005B2C02" w:rsidRPr="00986A6A">
        <w:rPr>
          <w:rFonts w:ascii="Times New Roman" w:hAnsi="Times New Roman" w:cs="Times New Roman"/>
          <w:lang w:val="en-US"/>
        </w:rPr>
        <w:t xml:space="preserve"> such as </w:t>
      </w:r>
      <w:r w:rsidR="00E477F0" w:rsidRPr="00986A6A">
        <w:rPr>
          <w:rFonts w:ascii="Times New Roman" w:hAnsi="Times New Roman" w:cs="Times New Roman"/>
          <w:lang w:val="en-US"/>
        </w:rPr>
        <w:t>regional fractional area</w:t>
      </w:r>
      <w:r w:rsidR="001B69BA" w:rsidRPr="00986A6A">
        <w:rPr>
          <w:rFonts w:ascii="Times New Roman" w:hAnsi="Times New Roman" w:cs="Times New Roman"/>
          <w:lang w:val="en-US"/>
        </w:rPr>
        <w:t xml:space="preserve"> change</w:t>
      </w:r>
      <w:r w:rsidR="00E477F0" w:rsidRPr="00986A6A">
        <w:rPr>
          <w:rFonts w:ascii="Times New Roman" w:hAnsi="Times New Roman" w:cs="Times New Roman"/>
          <w:lang w:val="en-US"/>
        </w:rPr>
        <w:t xml:space="preserve"> (RFA</w:t>
      </w:r>
      <w:r w:rsidR="001B69BA" w:rsidRPr="00986A6A">
        <w:rPr>
          <w:rFonts w:ascii="Times New Roman" w:hAnsi="Times New Roman" w:cs="Times New Roman"/>
          <w:lang w:val="en-US"/>
        </w:rPr>
        <w:t>C</w:t>
      </w:r>
      <w:r w:rsidR="00E477F0" w:rsidRPr="00986A6A">
        <w:rPr>
          <w:rFonts w:ascii="Times New Roman" w:hAnsi="Times New Roman" w:cs="Times New Roman"/>
          <w:lang w:val="en-US"/>
        </w:rPr>
        <w:t>)</w:t>
      </w:r>
      <w:r w:rsidR="00F318D8" w:rsidRPr="00986A6A">
        <w:rPr>
          <w:rFonts w:ascii="Times New Roman" w:hAnsi="Times New Roman" w:cs="Times New Roman"/>
          <w:lang w:val="en-US"/>
        </w:rPr>
        <w:t xml:space="preserve"> or regional myocardial thickening</w:t>
      </w:r>
      <w:r w:rsidRPr="00986A6A">
        <w:rPr>
          <w:rFonts w:ascii="Times New Roman" w:hAnsi="Times New Roman" w:cs="Times New Roman"/>
          <w:lang w:val="en-US"/>
        </w:rPr>
        <w:t xml:space="preserve"> [</w:t>
      </w:r>
      <w:r w:rsidR="00EA1F62" w:rsidRPr="00986A6A">
        <w:rPr>
          <w:rFonts w:ascii="Times New Roman" w:hAnsi="Times New Roman" w:cs="Times New Roman"/>
          <w:lang w:val="en-US"/>
        </w:rPr>
        <w:t>23</w:t>
      </w:r>
      <w:r w:rsidRPr="00986A6A">
        <w:rPr>
          <w:rFonts w:ascii="Times New Roman" w:hAnsi="Times New Roman" w:cs="Times New Roman"/>
          <w:lang w:val="en-US"/>
        </w:rPr>
        <w:t xml:space="preserve">]. </w:t>
      </w:r>
      <w:r w:rsidR="001B69BA" w:rsidRPr="00986A6A">
        <w:rPr>
          <w:rFonts w:ascii="Times New Roman" w:hAnsi="Times New Roman" w:cs="Times New Roman"/>
          <w:lang w:val="en-US"/>
        </w:rPr>
        <w:t>T</w:t>
      </w:r>
      <w:r w:rsidR="001F66EE" w:rsidRPr="00986A6A">
        <w:rPr>
          <w:rFonts w:ascii="Times New Roman" w:hAnsi="Times New Roman" w:cs="Times New Roman"/>
          <w:lang w:val="en-US"/>
        </w:rPr>
        <w:t>he</w:t>
      </w:r>
      <w:r w:rsidR="001B69BA" w:rsidRPr="00986A6A">
        <w:rPr>
          <w:rFonts w:ascii="Times New Roman" w:hAnsi="Times New Roman" w:cs="Times New Roman"/>
          <w:lang w:val="en-US"/>
        </w:rPr>
        <w:t>s</w:t>
      </w:r>
      <w:r w:rsidR="001F66EE" w:rsidRPr="00986A6A">
        <w:rPr>
          <w:rFonts w:ascii="Times New Roman" w:hAnsi="Times New Roman" w:cs="Times New Roman"/>
          <w:lang w:val="en-US"/>
        </w:rPr>
        <w:t>e</w:t>
      </w:r>
      <w:r w:rsidR="001B69BA" w:rsidRPr="00986A6A">
        <w:rPr>
          <w:rFonts w:ascii="Times New Roman" w:hAnsi="Times New Roman" w:cs="Times New Roman"/>
          <w:lang w:val="en-US"/>
        </w:rPr>
        <w:t xml:space="preserve"> </w:t>
      </w:r>
      <w:r w:rsidR="002B4C71" w:rsidRPr="00986A6A">
        <w:rPr>
          <w:rFonts w:ascii="Times New Roman" w:hAnsi="Times New Roman" w:cs="Times New Roman"/>
          <w:lang w:val="en-US"/>
        </w:rPr>
        <w:t>feature</w:t>
      </w:r>
      <w:r w:rsidR="001F66EE" w:rsidRPr="00986A6A">
        <w:rPr>
          <w:rFonts w:ascii="Times New Roman" w:hAnsi="Times New Roman" w:cs="Times New Roman"/>
          <w:lang w:val="en-US"/>
        </w:rPr>
        <w:t xml:space="preserve">s </w:t>
      </w:r>
      <w:r w:rsidR="00F318D8" w:rsidRPr="00986A6A">
        <w:rPr>
          <w:rFonts w:ascii="Times New Roman" w:hAnsi="Times New Roman" w:cs="Times New Roman"/>
          <w:lang w:val="en-US"/>
        </w:rPr>
        <w:t xml:space="preserve">were </w:t>
      </w:r>
      <w:r w:rsidR="001B69BA" w:rsidRPr="00986A6A">
        <w:rPr>
          <w:rFonts w:ascii="Times New Roman" w:hAnsi="Times New Roman" w:cs="Times New Roman"/>
          <w:lang w:val="en-US"/>
        </w:rPr>
        <w:t xml:space="preserve">used </w:t>
      </w:r>
      <w:r w:rsidR="002B4C71" w:rsidRPr="00986A6A">
        <w:rPr>
          <w:rFonts w:ascii="Times New Roman" w:hAnsi="Times New Roman" w:cs="Times New Roman"/>
          <w:lang w:val="en-US"/>
        </w:rPr>
        <w:t>in echocardiograp</w:t>
      </w:r>
      <w:r w:rsidR="00B44E30" w:rsidRPr="00986A6A">
        <w:rPr>
          <w:rFonts w:ascii="Times New Roman" w:hAnsi="Times New Roman" w:cs="Times New Roman"/>
          <w:lang w:val="en-US"/>
        </w:rPr>
        <w:t>h</w:t>
      </w:r>
      <w:r w:rsidR="002B4C71" w:rsidRPr="00986A6A">
        <w:rPr>
          <w:rFonts w:ascii="Times New Roman" w:hAnsi="Times New Roman" w:cs="Times New Roman"/>
          <w:lang w:val="en-US"/>
        </w:rPr>
        <w:t xml:space="preserve">y and MRI </w:t>
      </w:r>
      <w:r w:rsidR="001B69BA" w:rsidRPr="00986A6A">
        <w:rPr>
          <w:rFonts w:ascii="Times New Roman" w:hAnsi="Times New Roman" w:cs="Times New Roman"/>
          <w:lang w:val="en-US"/>
        </w:rPr>
        <w:t xml:space="preserve">as </w:t>
      </w:r>
      <w:r w:rsidR="002B4C71" w:rsidRPr="00986A6A">
        <w:rPr>
          <w:rFonts w:ascii="Times New Roman" w:hAnsi="Times New Roman" w:cs="Times New Roman"/>
          <w:lang w:val="en-US"/>
        </w:rPr>
        <w:t xml:space="preserve">an index of </w:t>
      </w:r>
      <w:r w:rsidR="00CB0735" w:rsidRPr="00986A6A">
        <w:rPr>
          <w:rFonts w:ascii="Times New Roman" w:hAnsi="Times New Roman" w:cs="Times New Roman"/>
          <w:lang w:val="en-US"/>
        </w:rPr>
        <w:t>the performance</w:t>
      </w:r>
      <w:r w:rsidR="00F318D8" w:rsidRPr="00986A6A">
        <w:rPr>
          <w:rFonts w:ascii="Times New Roman" w:hAnsi="Times New Roman" w:cs="Times New Roman"/>
          <w:lang w:val="en-US"/>
        </w:rPr>
        <w:t xml:space="preserve">, thus providing </w:t>
      </w:r>
      <w:r w:rsidR="005B2C02" w:rsidRPr="00986A6A">
        <w:rPr>
          <w:rFonts w:ascii="Times New Roman" w:hAnsi="Times New Roman" w:cs="Times New Roman"/>
          <w:lang w:val="en-US"/>
        </w:rPr>
        <w:t xml:space="preserve">information about </w:t>
      </w:r>
      <w:r w:rsidR="002B4C71" w:rsidRPr="00986A6A">
        <w:rPr>
          <w:rFonts w:ascii="Times New Roman" w:hAnsi="Times New Roman" w:cs="Times New Roman"/>
          <w:lang w:val="en-US"/>
        </w:rPr>
        <w:t xml:space="preserve">the </w:t>
      </w:r>
      <w:r w:rsidR="00F318D8" w:rsidRPr="00986A6A">
        <w:rPr>
          <w:rFonts w:ascii="Times New Roman" w:hAnsi="Times New Roman" w:cs="Times New Roman"/>
          <w:lang w:val="en-US"/>
        </w:rPr>
        <w:t>regional LV function both in systole and in diastole</w:t>
      </w:r>
      <w:r w:rsidR="005B2C02" w:rsidRPr="00986A6A">
        <w:rPr>
          <w:rFonts w:ascii="Times New Roman" w:hAnsi="Times New Roman" w:cs="Times New Roman"/>
          <w:lang w:val="en-US"/>
        </w:rPr>
        <w:t>.</w:t>
      </w:r>
      <w:r w:rsidR="00847742" w:rsidRPr="00986A6A">
        <w:rPr>
          <w:rFonts w:ascii="Times New Roman" w:hAnsi="Times New Roman" w:cs="Times New Roman"/>
          <w:lang w:val="en-US"/>
        </w:rPr>
        <w:t xml:space="preserve"> To obtain the RFAC</w:t>
      </w:r>
      <w:r w:rsidR="00DB5AEA" w:rsidRPr="00986A6A">
        <w:rPr>
          <w:rFonts w:ascii="Times New Roman" w:hAnsi="Times New Roman" w:cs="Times New Roman"/>
          <w:lang w:val="en-US"/>
        </w:rPr>
        <w:t xml:space="preserve"> values</w:t>
      </w:r>
      <w:r w:rsidR="00847742" w:rsidRPr="00986A6A">
        <w:rPr>
          <w:rFonts w:ascii="Times New Roman" w:hAnsi="Times New Roman" w:cs="Times New Roman"/>
          <w:lang w:val="en-US"/>
        </w:rPr>
        <w:t xml:space="preserve">, the LV cavity </w:t>
      </w:r>
      <w:r w:rsidR="00B44E30" w:rsidRPr="00986A6A">
        <w:rPr>
          <w:rFonts w:ascii="Times New Roman" w:hAnsi="Times New Roman" w:cs="Times New Roman"/>
          <w:lang w:val="en-US"/>
        </w:rPr>
        <w:t>is</w:t>
      </w:r>
      <w:r w:rsidR="00847742" w:rsidRPr="00986A6A">
        <w:rPr>
          <w:rFonts w:ascii="Times New Roman" w:hAnsi="Times New Roman" w:cs="Times New Roman"/>
          <w:lang w:val="en-US"/>
        </w:rPr>
        <w:t xml:space="preserve"> divided into different segments according to AHA standard [</w:t>
      </w:r>
      <w:r w:rsidR="00EA1F62" w:rsidRPr="00986A6A">
        <w:rPr>
          <w:rFonts w:ascii="Times New Roman" w:hAnsi="Times New Roman" w:cs="Times New Roman"/>
          <w:lang w:val="en-US"/>
        </w:rPr>
        <w:t>15</w:t>
      </w:r>
      <w:r w:rsidR="00847742" w:rsidRPr="00986A6A">
        <w:rPr>
          <w:rFonts w:ascii="Times New Roman" w:hAnsi="Times New Roman" w:cs="Times New Roman"/>
          <w:lang w:val="en-US"/>
        </w:rPr>
        <w:t xml:space="preserve">]. </w:t>
      </w:r>
      <w:r w:rsidR="001125D0" w:rsidRPr="00986A6A">
        <w:rPr>
          <w:rFonts w:ascii="Times New Roman" w:hAnsi="Times New Roman" w:cs="Times New Roman"/>
          <w:lang w:val="en-US"/>
        </w:rPr>
        <w:t xml:space="preserve"> </w:t>
      </w:r>
      <w:r w:rsidR="00847742" w:rsidRPr="00986A6A">
        <w:rPr>
          <w:rFonts w:ascii="Times New Roman" w:hAnsi="Times New Roman" w:cs="Times New Roman"/>
          <w:lang w:val="en-US"/>
        </w:rPr>
        <w:t>For each segment, RFAC is defined as</w:t>
      </w:r>
      <w:r w:rsidR="00904676" w:rsidRPr="00986A6A">
        <w:rPr>
          <w:rFonts w:ascii="Times New Roman" w:hAnsi="Times New Roman" w:cs="Times New Roman"/>
          <w:lang w:val="en-US"/>
        </w:rPr>
        <w:t xml:space="preserve"> a percent</w:t>
      </w:r>
      <w:r w:rsidR="00B44E30" w:rsidRPr="00986A6A">
        <w:rPr>
          <w:rFonts w:ascii="Times New Roman" w:hAnsi="Times New Roman" w:cs="Times New Roman"/>
          <w:lang w:val="en-US"/>
        </w:rPr>
        <w:t>age</w:t>
      </w:r>
      <w:r w:rsidR="00904676" w:rsidRPr="00986A6A">
        <w:rPr>
          <w:rFonts w:ascii="Times New Roman" w:hAnsi="Times New Roman" w:cs="Times New Roman"/>
          <w:lang w:val="en-US"/>
        </w:rPr>
        <w:t xml:space="preserve"> of</w:t>
      </w:r>
      <w:r w:rsidR="00847742" w:rsidRPr="00986A6A">
        <w:rPr>
          <w:rFonts w:ascii="Times New Roman" w:hAnsi="Times New Roman" w:cs="Times New Roman"/>
          <w:lang w:val="en-US"/>
        </w:rPr>
        <w:t xml:space="preserve"> the difference between end diastolic and end systolic areas divided by the end diastolic area</w:t>
      </w:r>
      <w:r w:rsidR="00B44E30" w:rsidRPr="00986A6A">
        <w:rPr>
          <w:rFonts w:ascii="Times New Roman" w:hAnsi="Times New Roman" w:cs="Times New Roman"/>
          <w:lang w:val="en-US"/>
        </w:rPr>
        <w:t>.</w:t>
      </w:r>
      <w:r w:rsidR="00847742" w:rsidRPr="00986A6A">
        <w:rPr>
          <w:rFonts w:ascii="Times New Roman" w:hAnsi="Times New Roman" w:cs="Times New Roman"/>
          <w:lang w:val="en-US"/>
        </w:rPr>
        <w:t xml:space="preserve"> </w:t>
      </w:r>
      <w:r w:rsidR="00740A87" w:rsidRPr="00986A6A">
        <w:rPr>
          <w:rFonts w:ascii="Times New Roman" w:hAnsi="Times New Roman" w:cs="Times New Roman"/>
          <w:lang w:val="en-US"/>
        </w:rPr>
        <w:t>This parameter</w:t>
      </w:r>
      <w:r w:rsidR="001125D0" w:rsidRPr="00986A6A">
        <w:rPr>
          <w:rFonts w:ascii="Times New Roman" w:hAnsi="Times New Roman" w:cs="Times New Roman"/>
          <w:lang w:val="en-US"/>
        </w:rPr>
        <w:t xml:space="preserve"> is </w:t>
      </w:r>
      <w:r w:rsidR="006341DB" w:rsidRPr="00986A6A">
        <w:rPr>
          <w:rFonts w:ascii="Times New Roman" w:hAnsi="Times New Roman" w:cs="Times New Roman"/>
          <w:lang w:val="en-US"/>
        </w:rPr>
        <w:t>computed after</w:t>
      </w:r>
      <w:r w:rsidR="002B4C71" w:rsidRPr="00986A6A">
        <w:rPr>
          <w:rFonts w:ascii="Times New Roman" w:hAnsi="Times New Roman" w:cs="Times New Roman"/>
          <w:lang w:val="en-US"/>
        </w:rPr>
        <w:t xml:space="preserve"> outlining the endocardial contour of </w:t>
      </w:r>
      <w:r w:rsidR="00F318D8" w:rsidRPr="00986A6A">
        <w:rPr>
          <w:rFonts w:ascii="Times New Roman" w:hAnsi="Times New Roman" w:cs="Times New Roman"/>
          <w:lang w:val="en-US"/>
        </w:rPr>
        <w:t xml:space="preserve">the </w:t>
      </w:r>
      <w:r w:rsidR="002B4C71" w:rsidRPr="00986A6A">
        <w:rPr>
          <w:rFonts w:ascii="Times New Roman" w:hAnsi="Times New Roman" w:cs="Times New Roman"/>
          <w:lang w:val="en-US"/>
        </w:rPr>
        <w:t>myocardium on 2D echocardiography or</w:t>
      </w:r>
      <w:r w:rsidR="00740A87" w:rsidRPr="00986A6A">
        <w:rPr>
          <w:rFonts w:ascii="Times New Roman" w:hAnsi="Times New Roman" w:cs="Times New Roman"/>
          <w:lang w:val="en-US"/>
        </w:rPr>
        <w:t xml:space="preserve"> from</w:t>
      </w:r>
      <w:r w:rsidR="003B5B65" w:rsidRPr="00986A6A">
        <w:rPr>
          <w:rFonts w:ascii="Times New Roman" w:hAnsi="Times New Roman" w:cs="Times New Roman"/>
          <w:lang w:val="en-US"/>
        </w:rPr>
        <w:t xml:space="preserve"> </w:t>
      </w:r>
      <w:r w:rsidR="002B4C71" w:rsidRPr="00986A6A">
        <w:rPr>
          <w:rFonts w:ascii="Times New Roman" w:hAnsi="Times New Roman" w:cs="Times New Roman"/>
          <w:lang w:val="en-US"/>
        </w:rPr>
        <w:t>cine-MRI images of the end dias</w:t>
      </w:r>
      <w:r w:rsidR="001F66EE" w:rsidRPr="00986A6A">
        <w:rPr>
          <w:rFonts w:ascii="Times New Roman" w:hAnsi="Times New Roman" w:cs="Times New Roman"/>
          <w:lang w:val="en-US"/>
        </w:rPr>
        <w:t>tolic and end systolic</w:t>
      </w:r>
      <w:r w:rsidR="002B4C71" w:rsidRPr="00986A6A">
        <w:rPr>
          <w:rFonts w:ascii="Times New Roman" w:hAnsi="Times New Roman" w:cs="Times New Roman"/>
          <w:lang w:val="en-US"/>
        </w:rPr>
        <w:t xml:space="preserve"> phases.</w:t>
      </w:r>
      <w:r w:rsidR="006341DB" w:rsidRPr="00986A6A">
        <w:rPr>
          <w:rFonts w:ascii="Times New Roman" w:hAnsi="Times New Roman" w:cs="Times New Roman"/>
          <w:lang w:val="en-US"/>
        </w:rPr>
        <w:t xml:space="preserve"> </w:t>
      </w:r>
      <w:r w:rsidR="005173E3" w:rsidRPr="00986A6A">
        <w:rPr>
          <w:rFonts w:ascii="Times New Roman" w:hAnsi="Times New Roman" w:cs="Times New Roman"/>
          <w:lang w:val="en-US"/>
        </w:rPr>
        <w:t>The</w:t>
      </w:r>
      <w:r w:rsidR="006341DB" w:rsidRPr="00986A6A">
        <w:rPr>
          <w:rFonts w:ascii="Times New Roman" w:hAnsi="Times New Roman" w:cs="Times New Roman"/>
          <w:lang w:val="en-US"/>
        </w:rPr>
        <w:t xml:space="preserve"> RFAC value </w:t>
      </w:r>
      <w:r w:rsidR="00B44E30" w:rsidRPr="00986A6A">
        <w:rPr>
          <w:rFonts w:ascii="Times New Roman" w:hAnsi="Times New Roman" w:cs="Times New Roman"/>
          <w:lang w:val="en-US"/>
        </w:rPr>
        <w:t>is</w:t>
      </w:r>
      <w:r w:rsidR="006341DB" w:rsidRPr="00986A6A">
        <w:rPr>
          <w:rFonts w:ascii="Times New Roman" w:hAnsi="Times New Roman" w:cs="Times New Roman"/>
          <w:lang w:val="en-US"/>
        </w:rPr>
        <w:t xml:space="preserve"> represented by a speci</w:t>
      </w:r>
      <w:r w:rsidR="00414073" w:rsidRPr="00986A6A">
        <w:rPr>
          <w:rFonts w:ascii="Times New Roman" w:hAnsi="Times New Roman" w:cs="Times New Roman"/>
          <w:lang w:val="en-US"/>
        </w:rPr>
        <w:t>fic color</w:t>
      </w:r>
      <w:r w:rsidR="0011758D" w:rsidRPr="00986A6A">
        <w:rPr>
          <w:rFonts w:ascii="Times New Roman" w:hAnsi="Times New Roman" w:cs="Times New Roman"/>
          <w:lang w:val="en-US"/>
        </w:rPr>
        <w:t xml:space="preserve"> using a color kinesis method</w:t>
      </w:r>
      <w:r w:rsidR="00414073" w:rsidRPr="00986A6A">
        <w:rPr>
          <w:rFonts w:ascii="Times New Roman" w:hAnsi="Times New Roman" w:cs="Times New Roman"/>
          <w:lang w:val="en-US"/>
        </w:rPr>
        <w:t xml:space="preserve"> </w:t>
      </w:r>
      <w:r w:rsidR="0011758D" w:rsidRPr="00986A6A">
        <w:rPr>
          <w:rFonts w:ascii="Times New Roman" w:hAnsi="Times New Roman" w:cs="Times New Roman"/>
          <w:lang w:val="en-US"/>
        </w:rPr>
        <w:t xml:space="preserve">or other techniques </w:t>
      </w:r>
      <w:r w:rsidR="005173E3" w:rsidRPr="00986A6A">
        <w:rPr>
          <w:rFonts w:ascii="Times New Roman" w:hAnsi="Times New Roman" w:cs="Times New Roman"/>
          <w:lang w:val="en-US"/>
        </w:rPr>
        <w:t xml:space="preserve">were </w:t>
      </w:r>
      <w:r w:rsidR="00CE543C" w:rsidRPr="00986A6A">
        <w:rPr>
          <w:rFonts w:ascii="Times New Roman" w:hAnsi="Times New Roman" w:cs="Times New Roman"/>
          <w:lang w:val="en-US"/>
        </w:rPr>
        <w:t>the</w:t>
      </w:r>
      <w:r w:rsidR="00414073" w:rsidRPr="00986A6A">
        <w:rPr>
          <w:rFonts w:ascii="Times New Roman" w:hAnsi="Times New Roman" w:cs="Times New Roman"/>
          <w:lang w:val="en-US"/>
        </w:rPr>
        <w:t xml:space="preserve"> color </w:t>
      </w:r>
      <w:r w:rsidR="00CE543C" w:rsidRPr="00986A6A">
        <w:rPr>
          <w:rFonts w:ascii="Times New Roman" w:hAnsi="Times New Roman" w:cs="Times New Roman"/>
          <w:lang w:val="en-US"/>
        </w:rPr>
        <w:t xml:space="preserve">degree </w:t>
      </w:r>
      <w:r w:rsidR="00B44E30" w:rsidRPr="00986A6A">
        <w:rPr>
          <w:rFonts w:ascii="Times New Roman" w:hAnsi="Times New Roman" w:cs="Times New Roman"/>
          <w:lang w:val="en-US"/>
        </w:rPr>
        <w:t>reflects the tim</w:t>
      </w:r>
      <w:r w:rsidR="00414073" w:rsidRPr="00986A6A">
        <w:rPr>
          <w:rFonts w:ascii="Times New Roman" w:hAnsi="Times New Roman" w:cs="Times New Roman"/>
          <w:lang w:val="en-US"/>
        </w:rPr>
        <w:t>ing and the extension of endocardial motion in that region</w:t>
      </w:r>
      <w:r w:rsidR="0011758D" w:rsidRPr="00986A6A">
        <w:rPr>
          <w:rFonts w:ascii="Times New Roman" w:hAnsi="Times New Roman" w:cs="Times New Roman"/>
          <w:lang w:val="en-US"/>
        </w:rPr>
        <w:t xml:space="preserve"> [24, </w:t>
      </w:r>
      <w:r w:rsidR="00EA1F62" w:rsidRPr="00986A6A">
        <w:rPr>
          <w:rFonts w:ascii="Times New Roman" w:hAnsi="Times New Roman" w:cs="Times New Roman"/>
          <w:lang w:val="en-US"/>
        </w:rPr>
        <w:t>25</w:t>
      </w:r>
      <w:r w:rsidR="005173E3" w:rsidRPr="00986A6A">
        <w:rPr>
          <w:rFonts w:ascii="Times New Roman" w:hAnsi="Times New Roman" w:cs="Times New Roman"/>
          <w:lang w:val="en-US"/>
        </w:rPr>
        <w:t>]</w:t>
      </w:r>
      <w:r w:rsidR="00414073" w:rsidRPr="00986A6A">
        <w:rPr>
          <w:rFonts w:ascii="Times New Roman" w:hAnsi="Times New Roman" w:cs="Times New Roman"/>
          <w:lang w:val="en-US"/>
        </w:rPr>
        <w:t>.</w:t>
      </w:r>
    </w:p>
    <w:p w14:paraId="4D35279E" w14:textId="39C2A2DA" w:rsidR="00E477F0" w:rsidRPr="00986A6A" w:rsidRDefault="00622AA5" w:rsidP="00622AA5">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The second family</w:t>
      </w:r>
      <w:r w:rsidR="00CE543C" w:rsidRPr="00986A6A">
        <w:rPr>
          <w:rFonts w:ascii="Times New Roman" w:hAnsi="Times New Roman" w:cs="Times New Roman"/>
          <w:lang w:val="en-US"/>
        </w:rPr>
        <w:t xml:space="preserve"> dedicated to the assessment of LV wall motion</w:t>
      </w:r>
      <w:r w:rsidRPr="00986A6A">
        <w:rPr>
          <w:rFonts w:ascii="Times New Roman" w:hAnsi="Times New Roman" w:cs="Times New Roman"/>
          <w:lang w:val="en-US"/>
        </w:rPr>
        <w:t xml:space="preserve"> is </w:t>
      </w:r>
      <w:r w:rsidR="00E43F9E" w:rsidRPr="00986A6A">
        <w:rPr>
          <w:rFonts w:ascii="Times New Roman" w:hAnsi="Times New Roman" w:cs="Times New Roman"/>
          <w:lang w:val="en-US"/>
        </w:rPr>
        <w:t xml:space="preserve">relevant </w:t>
      </w:r>
      <w:r w:rsidRPr="00986A6A">
        <w:rPr>
          <w:rFonts w:ascii="Times New Roman" w:hAnsi="Times New Roman" w:cs="Times New Roman"/>
          <w:lang w:val="en-US"/>
        </w:rPr>
        <w:t xml:space="preserve">to the cardiac deformation </w:t>
      </w:r>
      <w:r w:rsidR="00E43F9E" w:rsidRPr="00986A6A">
        <w:rPr>
          <w:rFonts w:ascii="Times New Roman" w:hAnsi="Times New Roman" w:cs="Times New Roman"/>
          <w:lang w:val="en-US"/>
        </w:rPr>
        <w:t xml:space="preserve">tracking </w:t>
      </w:r>
      <w:r w:rsidRPr="00986A6A">
        <w:rPr>
          <w:rFonts w:ascii="Times New Roman" w:hAnsi="Times New Roman" w:cs="Times New Roman"/>
          <w:lang w:val="en-US"/>
        </w:rPr>
        <w:t>approaches based on optical flow methods [</w:t>
      </w:r>
      <w:r w:rsidR="00EA1F62" w:rsidRPr="00986A6A">
        <w:rPr>
          <w:rFonts w:ascii="Times New Roman" w:hAnsi="Times New Roman" w:cs="Times New Roman"/>
          <w:lang w:val="en-US"/>
        </w:rPr>
        <w:t>26-28</w:t>
      </w:r>
      <w:r w:rsidRPr="00986A6A">
        <w:rPr>
          <w:rFonts w:ascii="Times New Roman" w:hAnsi="Times New Roman" w:cs="Times New Roman"/>
          <w:lang w:val="en-US"/>
        </w:rPr>
        <w:t xml:space="preserve">]. </w:t>
      </w:r>
      <w:r w:rsidR="00452063" w:rsidRPr="00986A6A">
        <w:rPr>
          <w:rFonts w:ascii="Times New Roman" w:hAnsi="Times New Roman" w:cs="Times New Roman"/>
          <w:lang w:val="en-US"/>
        </w:rPr>
        <w:t xml:space="preserve">The former used the intensity or the phase information to </w:t>
      </w:r>
      <w:r w:rsidR="00927470" w:rsidRPr="00986A6A">
        <w:rPr>
          <w:rFonts w:ascii="Times New Roman" w:hAnsi="Times New Roman" w:cs="Times New Roman"/>
          <w:lang w:val="en-US"/>
        </w:rPr>
        <w:t xml:space="preserve">track and measure </w:t>
      </w:r>
      <w:r w:rsidR="00452063" w:rsidRPr="00986A6A">
        <w:rPr>
          <w:rFonts w:ascii="Times New Roman" w:hAnsi="Times New Roman" w:cs="Times New Roman"/>
          <w:lang w:val="en-US"/>
        </w:rPr>
        <w:t xml:space="preserve">LV displacement between two consecutive frames. </w:t>
      </w:r>
      <w:r w:rsidR="00927470" w:rsidRPr="00986A6A">
        <w:rPr>
          <w:rFonts w:ascii="Times New Roman" w:hAnsi="Times New Roman" w:cs="Times New Roman"/>
          <w:lang w:val="en-US"/>
        </w:rPr>
        <w:t xml:space="preserve">These </w:t>
      </w:r>
      <w:r w:rsidR="00452063" w:rsidRPr="00986A6A">
        <w:rPr>
          <w:rFonts w:ascii="Times New Roman" w:hAnsi="Times New Roman" w:cs="Times New Roman"/>
          <w:lang w:val="en-US"/>
        </w:rPr>
        <w:t xml:space="preserve">techniques </w:t>
      </w:r>
      <w:r w:rsidR="00927470" w:rsidRPr="00986A6A">
        <w:rPr>
          <w:rFonts w:ascii="Times New Roman" w:hAnsi="Times New Roman" w:cs="Times New Roman"/>
          <w:lang w:val="en-US"/>
        </w:rPr>
        <w:t xml:space="preserve">fall </w:t>
      </w:r>
      <w:r w:rsidR="00452063" w:rsidRPr="00986A6A">
        <w:rPr>
          <w:rFonts w:ascii="Times New Roman" w:hAnsi="Times New Roman" w:cs="Times New Roman"/>
          <w:lang w:val="en-US"/>
        </w:rPr>
        <w:t xml:space="preserve">beyond </w:t>
      </w:r>
      <w:r w:rsidR="00EE74C2" w:rsidRPr="00986A6A">
        <w:rPr>
          <w:rFonts w:ascii="Times New Roman" w:hAnsi="Times New Roman" w:cs="Times New Roman"/>
          <w:lang w:val="en-US"/>
        </w:rPr>
        <w:t xml:space="preserve">the scope of this </w:t>
      </w:r>
      <w:r w:rsidR="00927470" w:rsidRPr="00986A6A">
        <w:rPr>
          <w:rFonts w:ascii="Times New Roman" w:hAnsi="Times New Roman" w:cs="Times New Roman"/>
          <w:lang w:val="en-US"/>
        </w:rPr>
        <w:t>review</w:t>
      </w:r>
      <w:r w:rsidR="00EE74C2" w:rsidRPr="00986A6A">
        <w:rPr>
          <w:rFonts w:ascii="Times New Roman" w:hAnsi="Times New Roman" w:cs="Times New Roman"/>
          <w:lang w:val="en-US"/>
        </w:rPr>
        <w:t>.</w:t>
      </w:r>
    </w:p>
    <w:p w14:paraId="0D014861" w14:textId="240BC19A" w:rsidR="00FB1ABA" w:rsidRPr="00986A6A" w:rsidRDefault="00E43F9E" w:rsidP="00FB1ABA">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As a third kind of approaches, parametric </w:t>
      </w:r>
      <w:r w:rsidR="00622AA5" w:rsidRPr="00986A6A">
        <w:rPr>
          <w:rFonts w:ascii="Times New Roman" w:hAnsi="Times New Roman" w:cs="Times New Roman"/>
          <w:lang w:val="en-US"/>
        </w:rPr>
        <w:t xml:space="preserve">imaging </w:t>
      </w:r>
      <w:r w:rsidR="00927470" w:rsidRPr="00986A6A">
        <w:rPr>
          <w:rFonts w:ascii="Times New Roman" w:hAnsi="Times New Roman" w:cs="Times New Roman"/>
          <w:lang w:val="en-US"/>
        </w:rPr>
        <w:t xml:space="preserve">represents an additional </w:t>
      </w:r>
      <w:r w:rsidR="00622AA5" w:rsidRPr="00986A6A">
        <w:rPr>
          <w:rFonts w:ascii="Times New Roman" w:hAnsi="Times New Roman" w:cs="Times New Roman"/>
          <w:lang w:val="en-US"/>
        </w:rPr>
        <w:t xml:space="preserve">promising tool allowing an </w:t>
      </w:r>
      <w:r w:rsidR="00927470" w:rsidRPr="00986A6A">
        <w:rPr>
          <w:rFonts w:ascii="Times New Roman" w:hAnsi="Times New Roman" w:cs="Times New Roman"/>
          <w:lang w:val="en-US"/>
        </w:rPr>
        <w:t xml:space="preserve">improvement in </w:t>
      </w:r>
      <w:r w:rsidR="00622AA5" w:rsidRPr="00986A6A">
        <w:rPr>
          <w:rFonts w:ascii="Times New Roman" w:hAnsi="Times New Roman" w:cs="Times New Roman"/>
          <w:lang w:val="en-US"/>
        </w:rPr>
        <w:t>objective analysis of regional LV wall motion</w:t>
      </w:r>
      <w:r w:rsidR="00927470" w:rsidRPr="00986A6A">
        <w:rPr>
          <w:rFonts w:ascii="Times New Roman" w:hAnsi="Times New Roman" w:cs="Times New Roman"/>
          <w:lang w:val="en-US"/>
        </w:rPr>
        <w:t>, free from contour tracing and to be used in conjunction with visual assessment</w:t>
      </w:r>
      <w:r w:rsidR="00622AA5" w:rsidRPr="00986A6A">
        <w:rPr>
          <w:rFonts w:ascii="Times New Roman" w:hAnsi="Times New Roman" w:cs="Times New Roman"/>
          <w:lang w:val="en-US"/>
        </w:rPr>
        <w:t xml:space="preserve">. In this </w:t>
      </w:r>
      <w:r w:rsidR="00927470" w:rsidRPr="00986A6A">
        <w:rPr>
          <w:rFonts w:ascii="Times New Roman" w:hAnsi="Times New Roman" w:cs="Times New Roman"/>
          <w:lang w:val="en-US"/>
        </w:rPr>
        <w:t>review</w:t>
      </w:r>
      <w:r w:rsidR="00622AA5" w:rsidRPr="00986A6A">
        <w:rPr>
          <w:rFonts w:ascii="Times New Roman" w:hAnsi="Times New Roman" w:cs="Times New Roman"/>
          <w:lang w:val="en-US"/>
        </w:rPr>
        <w:t xml:space="preserve">, </w:t>
      </w:r>
      <w:r w:rsidR="00927470" w:rsidRPr="00986A6A">
        <w:rPr>
          <w:rFonts w:ascii="Times New Roman" w:hAnsi="Times New Roman" w:cs="Times New Roman"/>
          <w:lang w:val="en-US"/>
        </w:rPr>
        <w:t>a description of</w:t>
      </w:r>
      <w:r w:rsidR="00622AA5" w:rsidRPr="00986A6A">
        <w:rPr>
          <w:rFonts w:ascii="Times New Roman" w:hAnsi="Times New Roman" w:cs="Times New Roman"/>
          <w:lang w:val="en-US"/>
        </w:rPr>
        <w:t xml:space="preserve"> the different parametric imaging approaches </w:t>
      </w:r>
      <w:r w:rsidR="00927470" w:rsidRPr="00986A6A">
        <w:rPr>
          <w:rFonts w:ascii="Times New Roman" w:hAnsi="Times New Roman" w:cs="Times New Roman"/>
          <w:lang w:val="en-US"/>
        </w:rPr>
        <w:t xml:space="preserve">utilized </w:t>
      </w:r>
      <w:r w:rsidR="00622AA5" w:rsidRPr="00986A6A">
        <w:rPr>
          <w:rFonts w:ascii="Times New Roman" w:hAnsi="Times New Roman" w:cs="Times New Roman"/>
          <w:lang w:val="en-US"/>
        </w:rPr>
        <w:t>for improving the assessment of LV wall motion by combined assessment with dynamic images in visual examination, applied to MRI and echo</w:t>
      </w:r>
      <w:r w:rsidR="001F66EE" w:rsidRPr="00986A6A">
        <w:rPr>
          <w:rFonts w:ascii="Times New Roman" w:hAnsi="Times New Roman" w:cs="Times New Roman"/>
          <w:lang w:val="en-US"/>
        </w:rPr>
        <w:t>cardiography</w:t>
      </w:r>
      <w:r w:rsidR="00622AA5" w:rsidRPr="00986A6A">
        <w:rPr>
          <w:rFonts w:ascii="Times New Roman" w:hAnsi="Times New Roman" w:cs="Times New Roman"/>
          <w:lang w:val="en-US"/>
        </w:rPr>
        <w:t xml:space="preserve"> techniques</w:t>
      </w:r>
      <w:r w:rsidR="00927470" w:rsidRPr="00986A6A">
        <w:rPr>
          <w:rFonts w:ascii="Times New Roman" w:hAnsi="Times New Roman" w:cs="Times New Roman"/>
          <w:lang w:val="en-US"/>
        </w:rPr>
        <w:t>, will be presented</w:t>
      </w:r>
      <w:r w:rsidR="00622AA5" w:rsidRPr="00986A6A">
        <w:rPr>
          <w:rFonts w:ascii="Times New Roman" w:hAnsi="Times New Roman" w:cs="Times New Roman"/>
          <w:lang w:val="en-US"/>
        </w:rPr>
        <w:t>.</w:t>
      </w:r>
    </w:p>
    <w:p w14:paraId="61D0731D" w14:textId="77777777" w:rsidR="00FB1ABA" w:rsidRPr="00986A6A" w:rsidRDefault="00FB1ABA" w:rsidP="00FB1ABA">
      <w:pPr>
        <w:spacing w:after="0" w:line="360" w:lineRule="auto"/>
        <w:ind w:firstLine="289"/>
        <w:jc w:val="both"/>
        <w:rPr>
          <w:rFonts w:ascii="Times New Roman" w:hAnsi="Times New Roman" w:cs="Times New Roman"/>
          <w:lang w:val="en-US"/>
        </w:rPr>
      </w:pPr>
    </w:p>
    <w:p w14:paraId="589ED93C" w14:textId="77777777" w:rsidR="00CE543C" w:rsidRPr="00986A6A" w:rsidRDefault="00622AA5" w:rsidP="00622AA5">
      <w:pPr>
        <w:jc w:val="both"/>
        <w:rPr>
          <w:rFonts w:ascii="Times New Roman" w:hAnsi="Times New Roman" w:cs="Times New Roman"/>
          <w:b/>
          <w:lang w:val="en-US"/>
        </w:rPr>
      </w:pPr>
      <w:r w:rsidRPr="00986A6A">
        <w:rPr>
          <w:rFonts w:ascii="Times New Roman" w:hAnsi="Times New Roman" w:cs="Times New Roman"/>
          <w:b/>
          <w:lang w:val="en-US"/>
        </w:rPr>
        <w:t>Parametric Imaging methods</w:t>
      </w:r>
    </w:p>
    <w:p w14:paraId="6100B4A7" w14:textId="52267F89" w:rsidR="00CE543C" w:rsidRPr="00986A6A" w:rsidRDefault="00CE543C" w:rsidP="00CE54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eastAsia="Times New Roman" w:hAnsi="Times New Roman" w:cs="Times New Roman"/>
          <w:lang w:val="en-US" w:eastAsia="fr-FR"/>
        </w:rPr>
      </w:pPr>
      <w:r w:rsidRPr="00986A6A">
        <w:rPr>
          <w:rFonts w:ascii="Times New Roman" w:eastAsia="Times New Roman" w:hAnsi="Times New Roman" w:cs="Times New Roman"/>
          <w:lang w:val="en-US" w:eastAsia="fr-FR"/>
        </w:rPr>
        <w:t>The main concept of parametric imaging consists in summarizing the information included in a sequence or a series of acquired dynamic images into a reduced number of synthetic still fra</w:t>
      </w:r>
      <w:r w:rsidR="00634C0B" w:rsidRPr="00986A6A">
        <w:rPr>
          <w:rFonts w:ascii="Times New Roman" w:eastAsia="Times New Roman" w:hAnsi="Times New Roman" w:cs="Times New Roman"/>
          <w:lang w:val="en-US" w:eastAsia="fr-FR"/>
        </w:rPr>
        <w:t>mes (usually one or two images)</w:t>
      </w:r>
      <w:r w:rsidR="00634C0B" w:rsidRPr="00986A6A">
        <w:rPr>
          <w:rFonts w:ascii="Times New Roman" w:hAnsi="Times New Roman" w:cs="Times New Roman"/>
          <w:shd w:val="clear" w:color="auto" w:fill="FFFFFF"/>
          <w:lang w:val="en-US"/>
        </w:rPr>
        <w:t xml:space="preserve"> </w:t>
      </w:r>
      <w:r w:rsidR="003315E1" w:rsidRPr="00986A6A">
        <w:rPr>
          <w:rFonts w:ascii="Times New Roman" w:hAnsi="Times New Roman" w:cs="Times New Roman"/>
          <w:shd w:val="clear" w:color="auto" w:fill="FFFFFF"/>
          <w:lang w:val="en-US"/>
        </w:rPr>
        <w:t>[</w:t>
      </w:r>
      <w:r w:rsidR="00327979" w:rsidRPr="00986A6A">
        <w:rPr>
          <w:rFonts w:ascii="Times New Roman" w:hAnsi="Times New Roman" w:cs="Times New Roman"/>
          <w:shd w:val="clear" w:color="auto" w:fill="FFFFFF"/>
          <w:lang w:val="en-US"/>
        </w:rPr>
        <w:t>29</w:t>
      </w:r>
      <w:r w:rsidR="003315E1" w:rsidRPr="00986A6A">
        <w:rPr>
          <w:rFonts w:ascii="Times New Roman" w:hAnsi="Times New Roman" w:cs="Times New Roman"/>
          <w:shd w:val="clear" w:color="auto" w:fill="FFFFFF"/>
          <w:lang w:val="en-US"/>
        </w:rPr>
        <w:t>,30</w:t>
      </w:r>
      <w:r w:rsidR="00327979" w:rsidRPr="00986A6A">
        <w:rPr>
          <w:rFonts w:ascii="Times New Roman" w:hAnsi="Times New Roman" w:cs="Times New Roman"/>
          <w:shd w:val="clear" w:color="auto" w:fill="FFFFFF"/>
          <w:lang w:val="en-US"/>
        </w:rPr>
        <w:t>]</w:t>
      </w:r>
      <w:r w:rsidRPr="00986A6A">
        <w:rPr>
          <w:rFonts w:ascii="Times New Roman" w:hAnsi="Times New Roman" w:cs="Times New Roman"/>
          <w:shd w:val="clear" w:color="auto" w:fill="FFFFFF"/>
          <w:lang w:val="en-US"/>
        </w:rPr>
        <w:t xml:space="preserve">. </w:t>
      </w:r>
      <w:r w:rsidR="007252E9" w:rsidRPr="00986A6A">
        <w:rPr>
          <w:rFonts w:ascii="Times New Roman" w:hAnsi="Times New Roman" w:cs="Times New Roman"/>
          <w:shd w:val="clear" w:color="auto" w:fill="FFFFFF"/>
          <w:lang w:val="en-US"/>
        </w:rPr>
        <w:t>T</w:t>
      </w:r>
      <w:r w:rsidRPr="00986A6A">
        <w:rPr>
          <w:rFonts w:ascii="Times New Roman" w:eastAsia="Times New Roman" w:hAnsi="Times New Roman" w:cs="Times New Roman"/>
          <w:lang w:val="en-US" w:eastAsia="fr-FR"/>
        </w:rPr>
        <w:t xml:space="preserve">he generation of parametric images requires the selection and </w:t>
      </w:r>
      <w:r w:rsidR="00BE3224" w:rsidRPr="00986A6A">
        <w:rPr>
          <w:rFonts w:ascii="Times New Roman" w:eastAsia="Times New Roman" w:hAnsi="Times New Roman" w:cs="Times New Roman"/>
          <w:lang w:val="en-US" w:eastAsia="fr-FR"/>
        </w:rPr>
        <w:t xml:space="preserve">the </w:t>
      </w:r>
      <w:r w:rsidRPr="00986A6A">
        <w:rPr>
          <w:rFonts w:ascii="Times New Roman" w:eastAsia="Times New Roman" w:hAnsi="Times New Roman" w:cs="Times New Roman"/>
          <w:lang w:val="en-US" w:eastAsia="fr-FR"/>
        </w:rPr>
        <w:t>computation o</w:t>
      </w:r>
      <w:r w:rsidR="003B5B65" w:rsidRPr="00986A6A">
        <w:rPr>
          <w:rFonts w:ascii="Times New Roman" w:eastAsia="Times New Roman" w:hAnsi="Times New Roman" w:cs="Times New Roman"/>
          <w:lang w:val="en-US" w:eastAsia="fr-FR"/>
        </w:rPr>
        <w:t xml:space="preserve">f a physical parameter allowing </w:t>
      </w:r>
      <w:r w:rsidRPr="00986A6A">
        <w:rPr>
          <w:rFonts w:ascii="Times New Roman" w:eastAsia="Times New Roman" w:hAnsi="Times New Roman" w:cs="Times New Roman"/>
          <w:lang w:val="en-US" w:eastAsia="fr-FR"/>
        </w:rPr>
        <w:t>the assessment of the cardiac wall motion. This parameter is computed from each pixel videointensity by applyin</w:t>
      </w:r>
      <w:r w:rsidR="00634C0B" w:rsidRPr="00986A6A">
        <w:rPr>
          <w:rFonts w:ascii="Times New Roman" w:eastAsia="Times New Roman" w:hAnsi="Times New Roman" w:cs="Times New Roman"/>
          <w:lang w:val="en-US" w:eastAsia="fr-FR"/>
        </w:rPr>
        <w:t xml:space="preserve">g mathematical transformations </w:t>
      </w:r>
      <w:r w:rsidR="003315E1" w:rsidRPr="00986A6A">
        <w:rPr>
          <w:rFonts w:ascii="Times New Roman" w:eastAsia="Times New Roman" w:hAnsi="Times New Roman" w:cs="Times New Roman"/>
          <w:lang w:val="en-US" w:eastAsia="fr-FR"/>
        </w:rPr>
        <w:t>[31</w:t>
      </w:r>
      <w:r w:rsidR="00327979" w:rsidRPr="00986A6A">
        <w:rPr>
          <w:rFonts w:ascii="Times New Roman" w:eastAsia="Times New Roman" w:hAnsi="Times New Roman" w:cs="Times New Roman"/>
          <w:lang w:val="en-US" w:eastAsia="fr-FR"/>
        </w:rPr>
        <w:t>]</w:t>
      </w:r>
      <w:r w:rsidRPr="00986A6A">
        <w:rPr>
          <w:rFonts w:ascii="Times New Roman" w:eastAsia="Times New Roman" w:hAnsi="Times New Roman" w:cs="Times New Roman"/>
          <w:lang w:val="en-US" w:eastAsia="fr-FR"/>
        </w:rPr>
        <w:t>.</w:t>
      </w:r>
    </w:p>
    <w:p w14:paraId="731F4D0C" w14:textId="33187E1F" w:rsidR="00622AA5" w:rsidRPr="00986A6A" w:rsidRDefault="00927470" w:rsidP="00BE3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eastAsia="Times New Roman" w:hAnsi="Times New Roman" w:cs="Times New Roman"/>
          <w:lang w:val="en-US" w:eastAsia="fr-FR"/>
        </w:rPr>
      </w:pPr>
      <w:r w:rsidRPr="00986A6A">
        <w:rPr>
          <w:rFonts w:ascii="Times New Roman" w:eastAsia="Times New Roman" w:hAnsi="Times New Roman" w:cs="Times New Roman"/>
          <w:lang w:val="en-US" w:eastAsia="fr-FR"/>
        </w:rPr>
        <w:lastRenderedPageBreak/>
        <w:t>Parametric imaging applied to cardiac imaging was</w:t>
      </w:r>
      <w:r w:rsidR="00622AA5" w:rsidRPr="00986A6A">
        <w:rPr>
          <w:rFonts w:ascii="Times New Roman" w:eastAsia="Times New Roman" w:hAnsi="Times New Roman" w:cs="Times New Roman"/>
          <w:lang w:val="en-US" w:eastAsia="fr-FR"/>
        </w:rPr>
        <w:t xml:space="preserve"> </w:t>
      </w:r>
      <w:r w:rsidRPr="00986A6A">
        <w:rPr>
          <w:rFonts w:ascii="Times New Roman" w:eastAsia="Times New Roman" w:hAnsi="Times New Roman" w:cs="Times New Roman"/>
          <w:lang w:val="en-US" w:eastAsia="fr-FR"/>
        </w:rPr>
        <w:t xml:space="preserve">first applied </w:t>
      </w:r>
      <w:r w:rsidR="00622AA5" w:rsidRPr="00986A6A">
        <w:rPr>
          <w:rFonts w:ascii="Times New Roman" w:eastAsia="Times New Roman" w:hAnsi="Times New Roman" w:cs="Times New Roman"/>
          <w:lang w:val="en-US" w:eastAsia="fr-FR"/>
        </w:rPr>
        <w:t xml:space="preserve">in nuclear medicine and more specifically in the Gated </w:t>
      </w:r>
      <w:r w:rsidR="007141B8" w:rsidRPr="00986A6A">
        <w:rPr>
          <w:rFonts w:ascii="Times New Roman" w:eastAsia="Times New Roman" w:hAnsi="Times New Roman" w:cs="Times New Roman"/>
          <w:lang w:val="en-US" w:eastAsia="fr-FR"/>
        </w:rPr>
        <w:t>single photon emission computed tomography (</w:t>
      </w:r>
      <w:r w:rsidR="00622AA5" w:rsidRPr="00986A6A">
        <w:rPr>
          <w:rFonts w:ascii="Times New Roman" w:eastAsia="Times New Roman" w:hAnsi="Times New Roman" w:cs="Times New Roman"/>
          <w:lang w:val="en-US" w:eastAsia="fr-FR"/>
        </w:rPr>
        <w:t>SPECT</w:t>
      </w:r>
      <w:r w:rsidR="007141B8" w:rsidRPr="00986A6A">
        <w:rPr>
          <w:rFonts w:ascii="Times New Roman" w:eastAsia="Times New Roman" w:hAnsi="Times New Roman" w:cs="Times New Roman"/>
          <w:lang w:val="en-US" w:eastAsia="fr-FR"/>
        </w:rPr>
        <w:t>)</w:t>
      </w:r>
      <w:r w:rsidR="00622AA5" w:rsidRPr="00986A6A">
        <w:rPr>
          <w:rFonts w:ascii="Times New Roman" w:eastAsia="Times New Roman" w:hAnsi="Times New Roman" w:cs="Times New Roman"/>
          <w:lang w:val="en-US" w:eastAsia="fr-FR"/>
        </w:rPr>
        <w:t xml:space="preserve"> examination </w:t>
      </w:r>
      <w:r w:rsidR="003315E1" w:rsidRPr="00986A6A">
        <w:rPr>
          <w:rFonts w:ascii="Times New Roman" w:eastAsia="Times New Roman" w:hAnsi="Times New Roman" w:cs="Times New Roman"/>
          <w:lang w:val="en-US" w:eastAsia="fr-FR"/>
        </w:rPr>
        <w:t>[32</w:t>
      </w:r>
      <w:r w:rsidR="00327979" w:rsidRPr="00986A6A">
        <w:rPr>
          <w:rFonts w:ascii="Times New Roman" w:eastAsia="Times New Roman" w:hAnsi="Times New Roman" w:cs="Times New Roman"/>
          <w:lang w:val="en-US" w:eastAsia="fr-FR"/>
        </w:rPr>
        <w:t>]</w:t>
      </w:r>
      <w:r w:rsidR="00CE543C" w:rsidRPr="00986A6A">
        <w:rPr>
          <w:rFonts w:ascii="Times New Roman" w:eastAsia="Times New Roman" w:hAnsi="Times New Roman" w:cs="Times New Roman"/>
          <w:lang w:val="en-US" w:eastAsia="fr-FR"/>
        </w:rPr>
        <w:t>.</w:t>
      </w:r>
      <w:r w:rsidRPr="00986A6A">
        <w:rPr>
          <w:rFonts w:ascii="Times New Roman" w:eastAsia="Times New Roman" w:hAnsi="Times New Roman" w:cs="Times New Roman"/>
          <w:lang w:val="en-US" w:eastAsia="fr-FR"/>
        </w:rPr>
        <w:t xml:space="preserve"> </w:t>
      </w:r>
      <w:r w:rsidR="009C2B83" w:rsidRPr="00986A6A">
        <w:rPr>
          <w:rFonts w:ascii="Times New Roman" w:hAnsi="Times New Roman" w:cs="Times New Roman"/>
          <w:shd w:val="clear" w:color="auto" w:fill="FFFFFF"/>
          <w:lang w:val="en-US"/>
        </w:rPr>
        <w:t>T</w:t>
      </w:r>
      <w:r w:rsidR="00781E1F" w:rsidRPr="00986A6A">
        <w:rPr>
          <w:rFonts w:ascii="Times New Roman" w:hAnsi="Times New Roman" w:cs="Times New Roman"/>
          <w:shd w:val="clear" w:color="auto" w:fill="FFFFFF"/>
          <w:lang w:val="en-US"/>
        </w:rPr>
        <w:t xml:space="preserve">he </w:t>
      </w:r>
      <w:r w:rsidR="00622AA5" w:rsidRPr="00986A6A">
        <w:rPr>
          <w:rFonts w:ascii="Times New Roman" w:hAnsi="Times New Roman" w:cs="Times New Roman"/>
          <w:shd w:val="clear" w:color="auto" w:fill="FFFFFF"/>
          <w:lang w:val="en-US"/>
        </w:rPr>
        <w:t xml:space="preserve">main </w:t>
      </w:r>
      <w:r w:rsidRPr="00986A6A">
        <w:rPr>
          <w:rFonts w:ascii="Times New Roman" w:hAnsi="Times New Roman" w:cs="Times New Roman"/>
          <w:shd w:val="clear" w:color="auto" w:fill="FFFFFF"/>
          <w:lang w:val="en-US"/>
        </w:rPr>
        <w:t>goal</w:t>
      </w:r>
      <w:r w:rsidR="001C1D20" w:rsidRPr="00986A6A">
        <w:rPr>
          <w:rFonts w:ascii="Times New Roman" w:hAnsi="Times New Roman" w:cs="Times New Roman"/>
          <w:shd w:val="clear" w:color="auto" w:fill="FFFFFF"/>
          <w:lang w:val="en-US"/>
        </w:rPr>
        <w:t xml:space="preserve"> </w:t>
      </w:r>
      <w:r w:rsidR="00622AA5" w:rsidRPr="00986A6A">
        <w:rPr>
          <w:rFonts w:ascii="Times New Roman" w:hAnsi="Times New Roman" w:cs="Times New Roman"/>
          <w:shd w:val="clear" w:color="auto" w:fill="FFFFFF"/>
          <w:lang w:val="en-US"/>
        </w:rPr>
        <w:t>of parametric image computation was t</w:t>
      </w:r>
      <w:r w:rsidR="00BB6DAF" w:rsidRPr="00986A6A">
        <w:rPr>
          <w:rFonts w:ascii="Times New Roman" w:hAnsi="Times New Roman" w:cs="Times New Roman"/>
          <w:shd w:val="clear" w:color="auto" w:fill="FFFFFF"/>
          <w:lang w:val="en-US"/>
        </w:rPr>
        <w:t>o improve the performance of the regional assessment of LV wall motion</w:t>
      </w:r>
      <w:r w:rsidR="009C2B83" w:rsidRPr="00986A6A">
        <w:rPr>
          <w:rFonts w:ascii="Times New Roman" w:hAnsi="Times New Roman" w:cs="Times New Roman"/>
          <w:shd w:val="clear" w:color="auto" w:fill="FFFFFF"/>
          <w:lang w:val="en-US"/>
        </w:rPr>
        <w:t xml:space="preserve"> in Gated SPECT </w:t>
      </w:r>
      <w:r w:rsidR="00622AA5" w:rsidRPr="00986A6A">
        <w:rPr>
          <w:rFonts w:ascii="Times New Roman" w:hAnsi="Times New Roman" w:cs="Times New Roman"/>
          <w:shd w:val="clear" w:color="auto" w:fill="FFFFFF"/>
          <w:lang w:val="en-US"/>
        </w:rPr>
        <w:t>examination</w:t>
      </w:r>
      <w:r w:rsidR="009C2B83" w:rsidRPr="00986A6A">
        <w:rPr>
          <w:rFonts w:ascii="Times New Roman" w:hAnsi="Times New Roman" w:cs="Times New Roman"/>
          <w:shd w:val="clear" w:color="auto" w:fill="FFFFFF"/>
          <w:lang w:val="en-US"/>
        </w:rPr>
        <w:t>. This later</w:t>
      </w:r>
      <w:r w:rsidR="00622AA5" w:rsidRPr="00986A6A">
        <w:rPr>
          <w:rFonts w:ascii="Times New Roman" w:hAnsi="Times New Roman" w:cs="Times New Roman"/>
          <w:shd w:val="clear" w:color="auto" w:fill="FFFFFF"/>
          <w:lang w:val="en-US"/>
        </w:rPr>
        <w:t xml:space="preserve"> requires the acquisition of several hundred</w:t>
      </w:r>
      <w:r w:rsidR="00BE3224" w:rsidRPr="00986A6A">
        <w:rPr>
          <w:rFonts w:ascii="Times New Roman" w:hAnsi="Times New Roman" w:cs="Times New Roman"/>
          <w:shd w:val="clear" w:color="auto" w:fill="FFFFFF"/>
          <w:lang w:val="en-US"/>
        </w:rPr>
        <w:t>s</w:t>
      </w:r>
      <w:r w:rsidR="00622AA5" w:rsidRPr="00986A6A">
        <w:rPr>
          <w:rFonts w:ascii="Times New Roman" w:hAnsi="Times New Roman" w:cs="Times New Roman"/>
          <w:shd w:val="clear" w:color="auto" w:fill="FFFFFF"/>
          <w:lang w:val="en-US"/>
        </w:rPr>
        <w:t xml:space="preserve"> </w:t>
      </w:r>
      <w:r w:rsidRPr="00986A6A">
        <w:rPr>
          <w:rFonts w:ascii="Times New Roman" w:hAnsi="Times New Roman" w:cs="Times New Roman"/>
          <w:shd w:val="clear" w:color="auto" w:fill="FFFFFF"/>
          <w:lang w:val="en-US"/>
        </w:rPr>
        <w:t xml:space="preserve">of </w:t>
      </w:r>
      <w:r w:rsidR="00622AA5" w:rsidRPr="00986A6A">
        <w:rPr>
          <w:rFonts w:ascii="Times New Roman" w:hAnsi="Times New Roman" w:cs="Times New Roman"/>
          <w:shd w:val="clear" w:color="auto" w:fill="FFFFFF"/>
          <w:lang w:val="en-US"/>
        </w:rPr>
        <w:t xml:space="preserve">cardiac cycles synchronized with the ECG to obtain images (a minimum of 16 frames </w:t>
      </w:r>
      <w:r w:rsidR="00BE3224" w:rsidRPr="00986A6A">
        <w:rPr>
          <w:rFonts w:ascii="Times New Roman" w:hAnsi="Times New Roman" w:cs="Times New Roman"/>
          <w:shd w:val="clear" w:color="auto" w:fill="FFFFFF"/>
          <w:lang w:val="en-US"/>
        </w:rPr>
        <w:t>is</w:t>
      </w:r>
      <w:r w:rsidR="00622AA5" w:rsidRPr="00986A6A">
        <w:rPr>
          <w:rFonts w:ascii="Times New Roman" w:hAnsi="Times New Roman" w:cs="Times New Roman"/>
          <w:shd w:val="clear" w:color="auto" w:fill="FFFFFF"/>
          <w:lang w:val="en-US"/>
        </w:rPr>
        <w:t xml:space="preserve"> required) representing the differen</w:t>
      </w:r>
      <w:r w:rsidR="00DF0CC8" w:rsidRPr="00986A6A">
        <w:rPr>
          <w:rFonts w:ascii="Times New Roman" w:hAnsi="Times New Roman" w:cs="Times New Roman"/>
          <w:shd w:val="clear" w:color="auto" w:fill="FFFFFF"/>
          <w:lang w:val="en-US"/>
        </w:rPr>
        <w:t xml:space="preserve">t moments of the cardiac cycle </w:t>
      </w:r>
      <w:r w:rsidR="00350EF9" w:rsidRPr="00986A6A">
        <w:rPr>
          <w:rFonts w:ascii="Times New Roman" w:hAnsi="Times New Roman" w:cs="Times New Roman"/>
          <w:lang w:val="en-US"/>
        </w:rPr>
        <w:t>[33]</w:t>
      </w:r>
      <w:r w:rsidRPr="00986A6A">
        <w:rPr>
          <w:rFonts w:ascii="Times New Roman" w:hAnsi="Times New Roman" w:cs="Times New Roman"/>
          <w:lang w:val="en-US"/>
        </w:rPr>
        <w:t xml:space="preserve">, where </w:t>
      </w:r>
      <w:r w:rsidRPr="00986A6A">
        <w:rPr>
          <w:rFonts w:ascii="Times New Roman" w:hAnsi="Times New Roman" w:cs="Times New Roman"/>
          <w:shd w:val="clear" w:color="auto" w:fill="FFFFFF"/>
          <w:lang w:val="en-US"/>
        </w:rPr>
        <w:t xml:space="preserve">the </w:t>
      </w:r>
      <w:r w:rsidR="00622AA5" w:rsidRPr="00986A6A">
        <w:rPr>
          <w:rFonts w:ascii="Times New Roman" w:hAnsi="Times New Roman" w:cs="Times New Roman"/>
          <w:shd w:val="clear" w:color="auto" w:fill="FFFFFF"/>
          <w:lang w:val="en-US"/>
        </w:rPr>
        <w:t xml:space="preserve">visual interpretation of </w:t>
      </w:r>
      <w:r w:rsidRPr="00986A6A">
        <w:rPr>
          <w:rFonts w:ascii="Times New Roman" w:hAnsi="Times New Roman" w:cs="Times New Roman"/>
          <w:shd w:val="clear" w:color="auto" w:fill="FFFFFF"/>
          <w:lang w:val="en-US"/>
        </w:rPr>
        <w:t xml:space="preserve">each </w:t>
      </w:r>
      <w:r w:rsidR="00BE3224" w:rsidRPr="00986A6A">
        <w:rPr>
          <w:rFonts w:ascii="Times New Roman" w:hAnsi="Times New Roman" w:cs="Times New Roman"/>
          <w:shd w:val="clear" w:color="auto" w:fill="FFFFFF"/>
          <w:lang w:val="en-US"/>
        </w:rPr>
        <w:t>image</w:t>
      </w:r>
      <w:r w:rsidR="00622AA5" w:rsidRPr="00986A6A">
        <w:rPr>
          <w:rFonts w:ascii="Times New Roman" w:hAnsi="Times New Roman" w:cs="Times New Roman"/>
          <w:shd w:val="clear" w:color="auto" w:fill="FFFFFF"/>
          <w:lang w:val="en-US"/>
        </w:rPr>
        <w:t xml:space="preserve"> increases significantly the processing time..</w:t>
      </w:r>
    </w:p>
    <w:p w14:paraId="12DBB229" w14:textId="77777777" w:rsidR="00622AA5" w:rsidRPr="00986A6A" w:rsidRDefault="00622AA5" w:rsidP="0062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hAnsi="Times New Roman" w:cs="Times New Roman"/>
          <w:shd w:val="clear" w:color="auto" w:fill="FFFFFF"/>
          <w:lang w:val="en-US"/>
        </w:rPr>
      </w:pPr>
      <w:r w:rsidRPr="00986A6A">
        <w:rPr>
          <w:rFonts w:ascii="Times New Roman" w:hAnsi="Times New Roman" w:cs="Times New Roman"/>
          <w:shd w:val="clear" w:color="auto" w:fill="FFFFFF"/>
          <w:lang w:val="en-US"/>
        </w:rPr>
        <w:t>T</w:t>
      </w:r>
      <w:r w:rsidR="00BB6DAF" w:rsidRPr="00986A6A">
        <w:rPr>
          <w:rFonts w:ascii="Times New Roman" w:hAnsi="Times New Roman" w:cs="Times New Roman"/>
          <w:shd w:val="clear" w:color="auto" w:fill="FFFFFF"/>
          <w:lang w:val="en-US"/>
        </w:rPr>
        <w:t>he computation of parametric</w:t>
      </w:r>
      <w:r w:rsidRPr="00986A6A">
        <w:rPr>
          <w:rFonts w:ascii="Times New Roman" w:hAnsi="Times New Roman" w:cs="Times New Roman"/>
          <w:shd w:val="clear" w:color="auto" w:fill="FFFFFF"/>
          <w:lang w:val="en-US"/>
        </w:rPr>
        <w:t xml:space="preserve"> images</w:t>
      </w:r>
      <w:r w:rsidR="00BB6DAF" w:rsidRPr="00986A6A">
        <w:rPr>
          <w:rFonts w:ascii="Times New Roman" w:hAnsi="Times New Roman" w:cs="Times New Roman"/>
          <w:shd w:val="clear" w:color="auto" w:fill="FFFFFF"/>
          <w:lang w:val="en-US"/>
        </w:rPr>
        <w:t xml:space="preserve"> in Gated SPECT examination </w:t>
      </w:r>
      <w:r w:rsidRPr="00986A6A">
        <w:rPr>
          <w:rFonts w:ascii="Times New Roman" w:hAnsi="Times New Roman" w:cs="Times New Roman"/>
          <w:shd w:val="clear" w:color="auto" w:fill="FFFFFF"/>
          <w:lang w:val="en-US"/>
        </w:rPr>
        <w:t xml:space="preserve">is based on the monitoring of the radiotracer evolution in the acquired image over the cardiac cycle. The variation of this activity reflects the change in left ventricular volume </w:t>
      </w:r>
      <w:r w:rsidR="00781E1F" w:rsidRPr="00986A6A">
        <w:rPr>
          <w:rFonts w:ascii="Times New Roman" w:hAnsi="Times New Roman" w:cs="Times New Roman"/>
          <w:shd w:val="clear" w:color="auto" w:fill="FFFFFF"/>
          <w:lang w:val="en-US"/>
        </w:rPr>
        <w:t xml:space="preserve">and perfusion </w:t>
      </w:r>
      <w:r w:rsidRPr="00986A6A">
        <w:rPr>
          <w:rFonts w:ascii="Times New Roman" w:hAnsi="Times New Roman" w:cs="Times New Roman"/>
          <w:shd w:val="clear" w:color="auto" w:fill="FFFFFF"/>
          <w:lang w:val="en-US"/>
        </w:rPr>
        <w:t xml:space="preserve">during the different phases of the cardiac cycle. From these curves, it is possible to extract physiological parameters that can be synthesized in a reduced number of images called "parametric images" or "parametric maps". </w:t>
      </w:r>
    </w:p>
    <w:p w14:paraId="114E787C" w14:textId="77777777" w:rsidR="00781E1F" w:rsidRPr="00986A6A" w:rsidRDefault="00DE000E" w:rsidP="00542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hAnsi="Times New Roman" w:cs="Times New Roman"/>
          <w:shd w:val="clear" w:color="auto" w:fill="FFFFFF"/>
          <w:lang w:val="en-US"/>
        </w:rPr>
      </w:pPr>
      <w:r w:rsidRPr="00986A6A">
        <w:rPr>
          <w:rFonts w:ascii="Times New Roman" w:hAnsi="Times New Roman" w:cs="Times New Roman"/>
          <w:shd w:val="clear" w:color="auto" w:fill="FFFFFF"/>
          <w:lang w:val="en-US"/>
        </w:rPr>
        <w:t>The use of this technique</w:t>
      </w:r>
      <w:r w:rsidR="00122F8C" w:rsidRPr="00986A6A">
        <w:rPr>
          <w:rFonts w:ascii="Times New Roman" w:hAnsi="Times New Roman" w:cs="Times New Roman"/>
          <w:shd w:val="clear" w:color="auto" w:fill="FFFFFF"/>
          <w:lang w:val="en-US"/>
        </w:rPr>
        <w:t xml:space="preserve"> as a tool for the functional study of the left ventricle in</w:t>
      </w:r>
      <w:r w:rsidR="00B45A7F" w:rsidRPr="00986A6A">
        <w:rPr>
          <w:rFonts w:ascii="Times New Roman" w:hAnsi="Times New Roman" w:cs="Times New Roman"/>
          <w:shd w:val="clear" w:color="auto" w:fill="FFFFFF"/>
          <w:lang w:val="en-US"/>
        </w:rPr>
        <w:t xml:space="preserve"> clinical practice of</w:t>
      </w:r>
      <w:r w:rsidR="00122F8C" w:rsidRPr="00986A6A">
        <w:rPr>
          <w:rFonts w:ascii="Times New Roman" w:hAnsi="Times New Roman" w:cs="Times New Roman"/>
          <w:shd w:val="clear" w:color="auto" w:fill="FFFFFF"/>
          <w:lang w:val="en-US"/>
        </w:rPr>
        <w:t xml:space="preserve"> nuclear medicine has known a great success given its contribution to the analysis of wall motion abnormalities such as hypokinesia and akinesia associated with several cardiac pathologies</w:t>
      </w:r>
      <w:r w:rsidR="001C1D20" w:rsidRPr="00986A6A">
        <w:rPr>
          <w:rFonts w:ascii="Times New Roman" w:hAnsi="Times New Roman" w:cs="Times New Roman"/>
          <w:shd w:val="clear" w:color="auto" w:fill="FFFFFF"/>
          <w:lang w:val="en-US"/>
        </w:rPr>
        <w:t xml:space="preserve"> [</w:t>
      </w:r>
      <w:r w:rsidR="00350EF9" w:rsidRPr="00986A6A">
        <w:rPr>
          <w:rFonts w:ascii="Times New Roman" w:hAnsi="Times New Roman" w:cs="Times New Roman"/>
          <w:shd w:val="clear" w:color="auto" w:fill="FFFFFF"/>
          <w:lang w:val="en-US"/>
        </w:rPr>
        <w:t>34,35</w:t>
      </w:r>
      <w:r w:rsidR="001C1D20" w:rsidRPr="00986A6A">
        <w:rPr>
          <w:rFonts w:ascii="Times New Roman" w:hAnsi="Times New Roman" w:cs="Times New Roman"/>
          <w:shd w:val="clear" w:color="auto" w:fill="FFFFFF"/>
          <w:lang w:val="en-US"/>
        </w:rPr>
        <w:t>]</w:t>
      </w:r>
      <w:r w:rsidR="00122F8C" w:rsidRPr="00986A6A">
        <w:rPr>
          <w:rFonts w:ascii="Times New Roman" w:hAnsi="Times New Roman" w:cs="Times New Roman"/>
          <w:shd w:val="clear" w:color="auto" w:fill="FFFFFF"/>
          <w:lang w:val="en-US"/>
        </w:rPr>
        <w:t xml:space="preserve">. </w:t>
      </w:r>
      <w:r w:rsidR="00B45A7F" w:rsidRPr="00986A6A">
        <w:rPr>
          <w:rFonts w:ascii="Times New Roman" w:hAnsi="Times New Roman" w:cs="Times New Roman"/>
          <w:shd w:val="clear" w:color="auto" w:fill="FFFFFF"/>
          <w:lang w:val="en-US"/>
        </w:rPr>
        <w:t xml:space="preserve">However, </w:t>
      </w:r>
      <w:r w:rsidR="00B85DDD" w:rsidRPr="00986A6A">
        <w:rPr>
          <w:rFonts w:ascii="Times New Roman" w:hAnsi="Times New Roman" w:cs="Times New Roman"/>
          <w:shd w:val="clear" w:color="auto" w:fill="FFFFFF"/>
          <w:lang w:val="en-US"/>
        </w:rPr>
        <w:t xml:space="preserve">several limitations inherent to the nuclear medicine modality </w:t>
      </w:r>
      <w:r w:rsidR="00781E1F" w:rsidRPr="00986A6A">
        <w:rPr>
          <w:rFonts w:ascii="Times New Roman" w:hAnsi="Times New Roman" w:cs="Times New Roman"/>
          <w:shd w:val="clear" w:color="auto" w:fill="FFFFFF"/>
          <w:lang w:val="en-US"/>
        </w:rPr>
        <w:t>were present.</w:t>
      </w:r>
      <w:r w:rsidR="00D334A1" w:rsidRPr="00986A6A">
        <w:rPr>
          <w:rFonts w:ascii="Times New Roman" w:hAnsi="Times New Roman" w:cs="Times New Roman"/>
          <w:shd w:val="clear" w:color="auto" w:fill="FFFFFF"/>
          <w:lang w:val="en-US"/>
        </w:rPr>
        <w:t xml:space="preserve"> The main limitation</w:t>
      </w:r>
      <w:r w:rsidRPr="00986A6A">
        <w:rPr>
          <w:rFonts w:ascii="Times New Roman" w:hAnsi="Times New Roman" w:cs="Times New Roman"/>
          <w:shd w:val="clear" w:color="auto" w:fill="FFFFFF"/>
          <w:lang w:val="en-US"/>
        </w:rPr>
        <w:t xml:space="preserve"> </w:t>
      </w:r>
      <w:r w:rsidR="00781E1F" w:rsidRPr="00986A6A">
        <w:rPr>
          <w:rFonts w:ascii="Times New Roman" w:hAnsi="Times New Roman" w:cs="Times New Roman"/>
          <w:shd w:val="clear" w:color="auto" w:fill="FFFFFF"/>
          <w:lang w:val="en-US"/>
        </w:rPr>
        <w:t>is</w:t>
      </w:r>
      <w:r w:rsidRPr="00986A6A">
        <w:rPr>
          <w:rFonts w:ascii="Times New Roman" w:hAnsi="Times New Roman" w:cs="Times New Roman"/>
          <w:shd w:val="clear" w:color="auto" w:fill="FFFFFF"/>
          <w:lang w:val="en-US"/>
        </w:rPr>
        <w:t xml:space="preserve"> related to</w:t>
      </w:r>
      <w:r w:rsidR="007F3332" w:rsidRPr="00986A6A">
        <w:rPr>
          <w:rFonts w:ascii="Times New Roman" w:hAnsi="Times New Roman" w:cs="Times New Roman"/>
          <w:shd w:val="clear" w:color="auto" w:fill="FFFFFF"/>
          <w:lang w:val="en-US"/>
        </w:rPr>
        <w:t xml:space="preserve"> the</w:t>
      </w:r>
      <w:r w:rsidRPr="00986A6A">
        <w:rPr>
          <w:rFonts w:ascii="Times New Roman" w:hAnsi="Times New Roman" w:cs="Times New Roman"/>
          <w:shd w:val="clear" w:color="auto" w:fill="FFFFFF"/>
          <w:lang w:val="en-US"/>
        </w:rPr>
        <w:t xml:space="preserve"> invasive nature of nuclear medicine examination</w:t>
      </w:r>
      <w:r w:rsidR="00D334A1" w:rsidRPr="00986A6A">
        <w:rPr>
          <w:rFonts w:ascii="Times New Roman" w:hAnsi="Times New Roman" w:cs="Times New Roman"/>
          <w:shd w:val="clear" w:color="auto" w:fill="FFFFFF"/>
          <w:lang w:val="en-US"/>
        </w:rPr>
        <w:t>. O</w:t>
      </w:r>
      <w:r w:rsidRPr="00986A6A">
        <w:rPr>
          <w:rFonts w:ascii="Times New Roman" w:hAnsi="Times New Roman" w:cs="Times New Roman"/>
          <w:shd w:val="clear" w:color="auto" w:fill="FFFFFF"/>
          <w:lang w:val="en-US"/>
        </w:rPr>
        <w:t>ther pitfalls</w:t>
      </w:r>
      <w:r w:rsidR="007F3332" w:rsidRPr="00986A6A">
        <w:rPr>
          <w:rFonts w:ascii="Times New Roman" w:hAnsi="Times New Roman" w:cs="Times New Roman"/>
          <w:shd w:val="clear" w:color="auto" w:fill="FFFFFF"/>
          <w:lang w:val="en-US"/>
        </w:rPr>
        <w:t xml:space="preserve"> are associated to </w:t>
      </w:r>
      <w:r w:rsidR="000152DD" w:rsidRPr="00986A6A">
        <w:rPr>
          <w:rFonts w:ascii="Times New Roman" w:hAnsi="Times New Roman" w:cs="Times New Roman"/>
          <w:shd w:val="clear" w:color="auto" w:fill="FFFFFF"/>
          <w:lang w:val="en-US"/>
        </w:rPr>
        <w:t>technical problems</w:t>
      </w:r>
      <w:r w:rsidR="007F3332" w:rsidRPr="00986A6A">
        <w:rPr>
          <w:rFonts w:ascii="Times New Roman" w:hAnsi="Times New Roman" w:cs="Times New Roman"/>
          <w:shd w:val="clear" w:color="auto" w:fill="FFFFFF"/>
          <w:lang w:val="en-US"/>
        </w:rPr>
        <w:t xml:space="preserve"> and acquisition protocol</w:t>
      </w:r>
      <w:r w:rsidR="000152DD" w:rsidRPr="00986A6A">
        <w:rPr>
          <w:rFonts w:ascii="Times New Roman" w:hAnsi="Times New Roman" w:cs="Times New Roman"/>
          <w:shd w:val="clear" w:color="auto" w:fill="FFFFFF"/>
          <w:lang w:val="en-US"/>
        </w:rPr>
        <w:t xml:space="preserve"> including </w:t>
      </w:r>
      <w:r w:rsidR="007F3332" w:rsidRPr="00986A6A">
        <w:rPr>
          <w:rFonts w:ascii="Times New Roman" w:hAnsi="Times New Roman" w:cs="Times New Roman"/>
          <w:shd w:val="clear" w:color="auto" w:fill="FFFFFF"/>
          <w:lang w:val="en-US"/>
        </w:rPr>
        <w:t>low count scans, time of imaging acquisition, background activity and the spatial resolution of gamma cameras for the Gated SPECT examination</w:t>
      </w:r>
      <w:r w:rsidR="009C2B83" w:rsidRPr="00986A6A">
        <w:rPr>
          <w:rFonts w:ascii="Times New Roman" w:hAnsi="Times New Roman" w:cs="Times New Roman"/>
          <w:shd w:val="clear" w:color="auto" w:fill="FFFFFF"/>
          <w:lang w:val="en-US"/>
        </w:rPr>
        <w:t xml:space="preserve"> [</w:t>
      </w:r>
      <w:r w:rsidR="00350EF9" w:rsidRPr="00986A6A">
        <w:rPr>
          <w:rFonts w:ascii="Times New Roman" w:hAnsi="Times New Roman" w:cs="Times New Roman"/>
          <w:shd w:val="clear" w:color="auto" w:fill="FFFFFF"/>
          <w:lang w:val="en-US"/>
        </w:rPr>
        <w:t>36</w:t>
      </w:r>
      <w:r w:rsidR="009C2B83" w:rsidRPr="00986A6A">
        <w:rPr>
          <w:rFonts w:ascii="Times New Roman" w:hAnsi="Times New Roman" w:cs="Times New Roman"/>
          <w:shd w:val="clear" w:color="auto" w:fill="FFFFFF"/>
          <w:lang w:val="en-US"/>
        </w:rPr>
        <w:t>]</w:t>
      </w:r>
      <w:r w:rsidR="007F3332" w:rsidRPr="00986A6A">
        <w:rPr>
          <w:rFonts w:ascii="Times New Roman" w:hAnsi="Times New Roman" w:cs="Times New Roman"/>
          <w:shd w:val="clear" w:color="auto" w:fill="FFFFFF"/>
          <w:lang w:val="en-US"/>
        </w:rPr>
        <w:t>.</w:t>
      </w:r>
      <w:r w:rsidR="00542A3D" w:rsidRPr="00986A6A">
        <w:rPr>
          <w:rFonts w:ascii="Times New Roman" w:hAnsi="Times New Roman" w:cs="Times New Roman"/>
          <w:shd w:val="clear" w:color="auto" w:fill="FFFFFF"/>
          <w:lang w:val="en-US"/>
        </w:rPr>
        <w:t xml:space="preserve"> </w:t>
      </w:r>
    </w:p>
    <w:p w14:paraId="0A70D942" w14:textId="0FD977E5" w:rsidR="00D10238" w:rsidRPr="00986A6A" w:rsidRDefault="003939C4" w:rsidP="00393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hAnsi="Times New Roman" w:cs="Times New Roman"/>
          <w:shd w:val="clear" w:color="auto" w:fill="FFFFFF"/>
          <w:lang w:val="en-US"/>
        </w:rPr>
      </w:pPr>
      <w:r w:rsidRPr="00986A6A">
        <w:rPr>
          <w:rFonts w:ascii="Times New Roman" w:hAnsi="Times New Roman" w:cs="Times New Roman"/>
          <w:shd w:val="clear" w:color="auto" w:fill="FFFFFF"/>
          <w:lang w:val="en-US"/>
        </w:rPr>
        <w:t xml:space="preserve">To overcome these limitations, several studies </w:t>
      </w:r>
      <w:r w:rsidR="00E43F9E" w:rsidRPr="00986A6A">
        <w:rPr>
          <w:rFonts w:ascii="Times New Roman" w:hAnsi="Times New Roman" w:cs="Times New Roman"/>
          <w:shd w:val="clear" w:color="auto" w:fill="FFFFFF"/>
          <w:lang w:val="en-US"/>
        </w:rPr>
        <w:t>aimed at testing</w:t>
      </w:r>
      <w:r w:rsidR="00542A3D" w:rsidRPr="00986A6A">
        <w:rPr>
          <w:rFonts w:ascii="Times New Roman" w:hAnsi="Times New Roman" w:cs="Times New Roman"/>
          <w:shd w:val="clear" w:color="auto" w:fill="FFFFFF"/>
          <w:lang w:val="en-US"/>
        </w:rPr>
        <w:t xml:space="preserve"> parametric imaging </w:t>
      </w:r>
      <w:r w:rsidR="00781E1F" w:rsidRPr="00986A6A">
        <w:rPr>
          <w:rFonts w:ascii="Times New Roman" w:hAnsi="Times New Roman" w:cs="Times New Roman"/>
          <w:shd w:val="clear" w:color="auto" w:fill="FFFFFF"/>
          <w:lang w:val="en-US"/>
        </w:rPr>
        <w:t xml:space="preserve">approach </w:t>
      </w:r>
      <w:r w:rsidR="00CB0735" w:rsidRPr="00986A6A">
        <w:rPr>
          <w:rFonts w:ascii="Times New Roman" w:hAnsi="Times New Roman" w:cs="Times New Roman"/>
          <w:shd w:val="clear" w:color="auto" w:fill="FFFFFF"/>
          <w:lang w:val="en-US"/>
        </w:rPr>
        <w:t xml:space="preserve">on </w:t>
      </w:r>
      <w:r w:rsidR="00542A3D" w:rsidRPr="00986A6A">
        <w:rPr>
          <w:rFonts w:ascii="Times New Roman" w:hAnsi="Times New Roman" w:cs="Times New Roman"/>
          <w:shd w:val="clear" w:color="auto" w:fill="FFFFFF"/>
          <w:lang w:val="en-US"/>
        </w:rPr>
        <w:t>other</w:t>
      </w:r>
      <w:r w:rsidR="00CB0735" w:rsidRPr="00986A6A">
        <w:rPr>
          <w:rFonts w:ascii="Times New Roman" w:hAnsi="Times New Roman" w:cs="Times New Roman"/>
          <w:shd w:val="clear" w:color="auto" w:fill="FFFFFF"/>
          <w:lang w:val="en-US"/>
        </w:rPr>
        <w:t xml:space="preserve"> no</w:t>
      </w:r>
      <w:r w:rsidR="00542A3D" w:rsidRPr="00986A6A">
        <w:rPr>
          <w:rFonts w:ascii="Times New Roman" w:hAnsi="Times New Roman" w:cs="Times New Roman"/>
          <w:shd w:val="clear" w:color="auto" w:fill="FFFFFF"/>
          <w:lang w:val="en-US"/>
        </w:rPr>
        <w:t xml:space="preserve">n-invasive </w:t>
      </w:r>
      <w:r w:rsidR="00CB0735" w:rsidRPr="00986A6A">
        <w:rPr>
          <w:rFonts w:ascii="Times New Roman" w:hAnsi="Times New Roman" w:cs="Times New Roman"/>
          <w:shd w:val="clear" w:color="auto" w:fill="FFFFFF"/>
          <w:lang w:val="en-US"/>
        </w:rPr>
        <w:t>imaging modalities</w:t>
      </w:r>
      <w:r w:rsidR="00E43F9E" w:rsidRPr="00986A6A">
        <w:rPr>
          <w:rFonts w:ascii="Times New Roman" w:hAnsi="Times New Roman" w:cs="Times New Roman"/>
          <w:shd w:val="clear" w:color="auto" w:fill="FFFFFF"/>
          <w:lang w:val="en-US"/>
        </w:rPr>
        <w:t>,</w:t>
      </w:r>
      <w:r w:rsidR="00CB0735" w:rsidRPr="00986A6A">
        <w:rPr>
          <w:rFonts w:ascii="Times New Roman" w:hAnsi="Times New Roman" w:cs="Times New Roman"/>
          <w:shd w:val="clear" w:color="auto" w:fill="FFFFFF"/>
          <w:lang w:val="en-US"/>
        </w:rPr>
        <w:t xml:space="preserve"> such as echocardiography and MRI. </w:t>
      </w:r>
    </w:p>
    <w:p w14:paraId="264B72E6" w14:textId="3B7B0B2B" w:rsidR="00A00A0F" w:rsidRPr="00986A6A" w:rsidRDefault="00047FB4" w:rsidP="003939C4">
      <w:pPr>
        <w:spacing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In this context, </w:t>
      </w:r>
      <w:r w:rsidR="0069281C" w:rsidRPr="00986A6A">
        <w:rPr>
          <w:rFonts w:ascii="Times New Roman" w:hAnsi="Times New Roman" w:cs="Times New Roman"/>
          <w:lang w:val="en-US"/>
        </w:rPr>
        <w:t xml:space="preserve">Cardiac </w:t>
      </w:r>
      <w:r w:rsidR="003B07D1" w:rsidRPr="00986A6A">
        <w:rPr>
          <w:rFonts w:ascii="Times New Roman" w:hAnsi="Times New Roman" w:cs="Times New Roman"/>
          <w:lang w:val="en-US"/>
        </w:rPr>
        <w:t>M</w:t>
      </w:r>
      <w:r w:rsidR="0039691D" w:rsidRPr="00986A6A">
        <w:rPr>
          <w:rFonts w:ascii="Times New Roman" w:hAnsi="Times New Roman" w:cs="Times New Roman"/>
          <w:lang w:val="en-US"/>
        </w:rPr>
        <w:t xml:space="preserve">agnetic </w:t>
      </w:r>
      <w:r w:rsidR="003B07D1" w:rsidRPr="00986A6A">
        <w:rPr>
          <w:rFonts w:ascii="Times New Roman" w:hAnsi="Times New Roman" w:cs="Times New Roman"/>
          <w:lang w:val="en-US"/>
        </w:rPr>
        <w:t>R</w:t>
      </w:r>
      <w:r w:rsidR="0039691D" w:rsidRPr="00986A6A">
        <w:rPr>
          <w:rFonts w:ascii="Times New Roman" w:hAnsi="Times New Roman" w:cs="Times New Roman"/>
          <w:lang w:val="en-US"/>
        </w:rPr>
        <w:t xml:space="preserve">esonance </w:t>
      </w:r>
      <w:r w:rsidR="009F5CF9" w:rsidRPr="00986A6A">
        <w:rPr>
          <w:rFonts w:ascii="Times New Roman" w:hAnsi="Times New Roman" w:cs="Times New Roman"/>
          <w:lang w:val="en-US"/>
        </w:rPr>
        <w:t>I</w:t>
      </w:r>
      <w:r w:rsidR="0039691D" w:rsidRPr="00986A6A">
        <w:rPr>
          <w:rFonts w:ascii="Times New Roman" w:hAnsi="Times New Roman" w:cs="Times New Roman"/>
          <w:lang w:val="en-US"/>
        </w:rPr>
        <w:t>maging (</w:t>
      </w:r>
      <w:r w:rsidR="0011758D" w:rsidRPr="00986A6A">
        <w:rPr>
          <w:rFonts w:ascii="Times New Roman" w:hAnsi="Times New Roman" w:cs="Times New Roman"/>
          <w:lang w:val="en-US"/>
        </w:rPr>
        <w:t>C</w:t>
      </w:r>
      <w:r w:rsidR="0069281C" w:rsidRPr="00986A6A">
        <w:rPr>
          <w:rFonts w:ascii="Times New Roman" w:hAnsi="Times New Roman" w:cs="Times New Roman"/>
          <w:lang w:val="en-US"/>
        </w:rPr>
        <w:t>MRI</w:t>
      </w:r>
      <w:r w:rsidR="0039691D" w:rsidRPr="00986A6A">
        <w:rPr>
          <w:rFonts w:ascii="Times New Roman" w:hAnsi="Times New Roman" w:cs="Times New Roman"/>
          <w:lang w:val="en-US"/>
        </w:rPr>
        <w:t>)</w:t>
      </w:r>
      <w:r w:rsidR="0069281C" w:rsidRPr="00986A6A">
        <w:rPr>
          <w:rFonts w:ascii="Times New Roman" w:hAnsi="Times New Roman" w:cs="Times New Roman"/>
          <w:lang w:val="en-US"/>
        </w:rPr>
        <w:t xml:space="preserve"> is</w:t>
      </w:r>
      <w:r w:rsidR="00542A3D" w:rsidRPr="00986A6A">
        <w:rPr>
          <w:rFonts w:ascii="Times New Roman" w:hAnsi="Times New Roman" w:cs="Times New Roman"/>
          <w:lang w:val="en-US"/>
        </w:rPr>
        <w:t xml:space="preserve"> </w:t>
      </w:r>
      <w:r w:rsidR="0069281C" w:rsidRPr="00986A6A">
        <w:rPr>
          <w:rFonts w:ascii="Times New Roman" w:hAnsi="Times New Roman" w:cs="Times New Roman"/>
          <w:lang w:val="en-US"/>
        </w:rPr>
        <w:t xml:space="preserve">considered </w:t>
      </w:r>
      <w:r w:rsidR="0039691D" w:rsidRPr="00986A6A">
        <w:rPr>
          <w:rFonts w:ascii="Times New Roman" w:hAnsi="Times New Roman" w:cs="Times New Roman"/>
          <w:lang w:val="en-US"/>
        </w:rPr>
        <w:t>the</w:t>
      </w:r>
      <w:r w:rsidR="0069281C" w:rsidRPr="00986A6A">
        <w:rPr>
          <w:rFonts w:ascii="Times New Roman" w:hAnsi="Times New Roman" w:cs="Times New Roman"/>
          <w:lang w:val="en-US"/>
        </w:rPr>
        <w:t xml:space="preserve"> reference modality for the </w:t>
      </w:r>
      <w:r w:rsidR="0039691D" w:rsidRPr="00986A6A">
        <w:rPr>
          <w:rFonts w:ascii="Times New Roman" w:hAnsi="Times New Roman" w:cs="Times New Roman"/>
          <w:lang w:val="en-US"/>
        </w:rPr>
        <w:t xml:space="preserve">assessment </w:t>
      </w:r>
      <w:r w:rsidR="0069281C" w:rsidRPr="00986A6A">
        <w:rPr>
          <w:rFonts w:ascii="Times New Roman" w:hAnsi="Times New Roman" w:cs="Times New Roman"/>
          <w:lang w:val="en-US"/>
        </w:rPr>
        <w:t xml:space="preserve">of </w:t>
      </w:r>
      <w:r w:rsidR="00E81BE8" w:rsidRPr="00986A6A">
        <w:rPr>
          <w:rFonts w:ascii="Times New Roman" w:hAnsi="Times New Roman" w:cs="Times New Roman"/>
          <w:lang w:val="en-US"/>
        </w:rPr>
        <w:t xml:space="preserve">the LV </w:t>
      </w:r>
      <w:r w:rsidR="0069281C" w:rsidRPr="00986A6A">
        <w:rPr>
          <w:rFonts w:ascii="Times New Roman" w:hAnsi="Times New Roman" w:cs="Times New Roman"/>
          <w:lang w:val="en-US"/>
        </w:rPr>
        <w:t xml:space="preserve">function </w:t>
      </w:r>
      <w:r w:rsidR="00532022" w:rsidRPr="00986A6A">
        <w:rPr>
          <w:rFonts w:ascii="Times New Roman" w:hAnsi="Times New Roman" w:cs="Times New Roman"/>
          <w:lang w:val="en-US"/>
        </w:rPr>
        <w:t>thanks</w:t>
      </w:r>
      <w:r w:rsidR="0069281C" w:rsidRPr="00986A6A">
        <w:rPr>
          <w:rFonts w:ascii="Times New Roman" w:hAnsi="Times New Roman" w:cs="Times New Roman"/>
          <w:lang w:val="en-US"/>
        </w:rPr>
        <w:t xml:space="preserve"> to its non-invasive nature and</w:t>
      </w:r>
      <w:r w:rsidR="00532022" w:rsidRPr="00986A6A">
        <w:rPr>
          <w:rFonts w:ascii="Times New Roman" w:hAnsi="Times New Roman" w:cs="Times New Roman"/>
          <w:lang w:val="en-US"/>
        </w:rPr>
        <w:t xml:space="preserve"> to the</w:t>
      </w:r>
      <w:r w:rsidR="0069281C" w:rsidRPr="00986A6A">
        <w:rPr>
          <w:rFonts w:ascii="Times New Roman" w:hAnsi="Times New Roman" w:cs="Times New Roman"/>
          <w:lang w:val="en-US"/>
        </w:rPr>
        <w:t xml:space="preserve"> fast MRI sequences allowing</w:t>
      </w:r>
      <w:r w:rsidR="00532022" w:rsidRPr="00986A6A">
        <w:rPr>
          <w:rFonts w:ascii="Times New Roman" w:hAnsi="Times New Roman" w:cs="Times New Roman"/>
          <w:lang w:val="en-US"/>
        </w:rPr>
        <w:t xml:space="preserve"> a</w:t>
      </w:r>
      <w:r w:rsidR="0069281C" w:rsidRPr="00986A6A">
        <w:rPr>
          <w:rFonts w:ascii="Times New Roman" w:hAnsi="Times New Roman" w:cs="Times New Roman"/>
          <w:lang w:val="en-US"/>
        </w:rPr>
        <w:t xml:space="preserve"> dynamic analysis of </w:t>
      </w:r>
      <w:r w:rsidR="00C90414" w:rsidRPr="00986A6A">
        <w:rPr>
          <w:rFonts w:ascii="Times New Roman" w:hAnsi="Times New Roman" w:cs="Times New Roman"/>
          <w:lang w:val="en-US"/>
        </w:rPr>
        <w:t xml:space="preserve">one slice of </w:t>
      </w:r>
      <w:r w:rsidR="0069281C" w:rsidRPr="00986A6A">
        <w:rPr>
          <w:rFonts w:ascii="Times New Roman" w:hAnsi="Times New Roman" w:cs="Times New Roman"/>
          <w:lang w:val="en-US"/>
        </w:rPr>
        <w:t>the heart in one apnea</w:t>
      </w:r>
      <w:r w:rsidR="0039691D" w:rsidRPr="00986A6A">
        <w:rPr>
          <w:rFonts w:ascii="Times New Roman" w:hAnsi="Times New Roman" w:cs="Times New Roman"/>
          <w:lang w:val="en-US"/>
        </w:rPr>
        <w:t>, with high spatial resolution</w:t>
      </w:r>
      <w:r w:rsidR="0069281C" w:rsidRPr="00986A6A">
        <w:rPr>
          <w:rFonts w:ascii="Times New Roman" w:hAnsi="Times New Roman" w:cs="Times New Roman"/>
          <w:lang w:val="en-US"/>
        </w:rPr>
        <w:t>. The images</w:t>
      </w:r>
      <w:r w:rsidR="00C90414" w:rsidRPr="00986A6A">
        <w:rPr>
          <w:rFonts w:ascii="Times New Roman" w:hAnsi="Times New Roman" w:cs="Times New Roman"/>
          <w:lang w:val="en-US"/>
        </w:rPr>
        <w:t>,</w:t>
      </w:r>
      <w:r w:rsidR="0069281C" w:rsidRPr="00986A6A">
        <w:rPr>
          <w:rFonts w:ascii="Times New Roman" w:hAnsi="Times New Roman" w:cs="Times New Roman"/>
          <w:lang w:val="en-US"/>
        </w:rPr>
        <w:t xml:space="preserve"> </w:t>
      </w:r>
      <w:r w:rsidR="00C90414" w:rsidRPr="00986A6A">
        <w:rPr>
          <w:rFonts w:ascii="Times New Roman" w:hAnsi="Times New Roman" w:cs="Times New Roman"/>
          <w:lang w:val="en-US"/>
        </w:rPr>
        <w:t xml:space="preserve">conventionally </w:t>
      </w:r>
      <w:r w:rsidR="0069281C" w:rsidRPr="00986A6A">
        <w:rPr>
          <w:rFonts w:ascii="Times New Roman" w:hAnsi="Times New Roman" w:cs="Times New Roman"/>
          <w:lang w:val="en-US"/>
        </w:rPr>
        <w:t xml:space="preserve">acquired </w:t>
      </w:r>
      <w:r w:rsidR="00C90414" w:rsidRPr="00986A6A">
        <w:rPr>
          <w:rFonts w:ascii="Times New Roman" w:hAnsi="Times New Roman" w:cs="Times New Roman"/>
          <w:lang w:val="en-US"/>
        </w:rPr>
        <w:t xml:space="preserve">along </w:t>
      </w:r>
      <w:r w:rsidR="0069281C" w:rsidRPr="00986A6A">
        <w:rPr>
          <w:rFonts w:ascii="Times New Roman" w:hAnsi="Times New Roman" w:cs="Times New Roman"/>
          <w:lang w:val="en-US"/>
        </w:rPr>
        <w:t>three planes of view</w:t>
      </w:r>
      <w:r w:rsidR="00C90414" w:rsidRPr="00986A6A">
        <w:rPr>
          <w:rFonts w:ascii="Times New Roman" w:hAnsi="Times New Roman" w:cs="Times New Roman"/>
          <w:lang w:val="en-US"/>
        </w:rPr>
        <w:t xml:space="preserve"> (in long axis, one slice each representing the apical 4- and 2-chambers view, and in short-axis, by multiple parallel planes)</w:t>
      </w:r>
      <w:r w:rsidR="002116CC" w:rsidRPr="00986A6A">
        <w:rPr>
          <w:rFonts w:ascii="Times New Roman" w:hAnsi="Times New Roman" w:cs="Times New Roman"/>
          <w:lang w:val="en-US"/>
        </w:rPr>
        <w:t xml:space="preserve"> allow a complete</w:t>
      </w:r>
      <w:r w:rsidR="0069281C" w:rsidRPr="00986A6A">
        <w:rPr>
          <w:rFonts w:ascii="Times New Roman" w:hAnsi="Times New Roman" w:cs="Times New Roman"/>
          <w:lang w:val="en-US"/>
        </w:rPr>
        <w:t xml:space="preserve"> visualization of the heart</w:t>
      </w:r>
      <w:r w:rsidR="00C90414" w:rsidRPr="00986A6A">
        <w:rPr>
          <w:rFonts w:ascii="Times New Roman" w:hAnsi="Times New Roman" w:cs="Times New Roman"/>
          <w:lang w:val="en-US"/>
        </w:rPr>
        <w:t xml:space="preserve"> useful for visual interpretation of LV wall motion and quantification of its function</w:t>
      </w:r>
      <w:r w:rsidR="00BE5FC4" w:rsidRPr="00986A6A">
        <w:rPr>
          <w:rFonts w:ascii="Times New Roman" w:hAnsi="Times New Roman" w:cs="Times New Roman"/>
          <w:lang w:val="en-US"/>
        </w:rPr>
        <w:t xml:space="preserve">. </w:t>
      </w:r>
      <w:r w:rsidR="00E43F9E" w:rsidRPr="00986A6A">
        <w:rPr>
          <w:rFonts w:ascii="Times New Roman" w:hAnsi="Times New Roman" w:cs="Times New Roman"/>
          <w:lang w:val="en-US"/>
        </w:rPr>
        <w:t xml:space="preserve">In clinical practice, </w:t>
      </w:r>
      <w:r w:rsidR="009B52B8" w:rsidRPr="00986A6A">
        <w:rPr>
          <w:rFonts w:ascii="Times New Roman" w:hAnsi="Times New Roman" w:cs="Times New Roman"/>
          <w:lang w:val="en-US"/>
        </w:rPr>
        <w:t>to compute the required</w:t>
      </w:r>
      <w:r w:rsidR="00EC3311" w:rsidRPr="00986A6A">
        <w:rPr>
          <w:rFonts w:ascii="Times New Roman" w:hAnsi="Times New Roman" w:cs="Times New Roman"/>
          <w:lang w:val="en-US"/>
        </w:rPr>
        <w:t xml:space="preserve"> parameters for LV clinical assessment </w:t>
      </w:r>
      <w:r w:rsidR="003315E1" w:rsidRPr="00986A6A">
        <w:rPr>
          <w:rFonts w:ascii="Times New Roman" w:hAnsi="Times New Roman" w:cs="Times New Roman"/>
          <w:lang w:val="en-US"/>
        </w:rPr>
        <w:t>[</w:t>
      </w:r>
      <w:r w:rsidR="008F3AA5" w:rsidRPr="00986A6A">
        <w:rPr>
          <w:rFonts w:ascii="Times New Roman" w:hAnsi="Times New Roman" w:cs="Times New Roman"/>
          <w:lang w:val="en-US"/>
        </w:rPr>
        <w:t>37-39</w:t>
      </w:r>
      <w:r w:rsidR="00327979" w:rsidRPr="00986A6A">
        <w:rPr>
          <w:rFonts w:ascii="Times New Roman" w:hAnsi="Times New Roman" w:cs="Times New Roman"/>
          <w:lang w:val="en-US"/>
        </w:rPr>
        <w:t>]</w:t>
      </w:r>
      <w:r w:rsidR="00BE5FC4" w:rsidRPr="00986A6A">
        <w:rPr>
          <w:rFonts w:ascii="Times New Roman" w:hAnsi="Times New Roman" w:cs="Times New Roman"/>
          <w:lang w:val="en-US"/>
        </w:rPr>
        <w:t xml:space="preserve">, </w:t>
      </w:r>
      <w:r w:rsidR="00164989" w:rsidRPr="00986A6A">
        <w:rPr>
          <w:rFonts w:ascii="Times New Roman" w:hAnsi="Times New Roman" w:cs="Times New Roman"/>
          <w:lang w:val="en-US"/>
        </w:rPr>
        <w:t>a post-processing</w:t>
      </w:r>
      <w:r w:rsidR="00CD2F86" w:rsidRPr="00986A6A">
        <w:rPr>
          <w:rFonts w:ascii="Times New Roman" w:hAnsi="Times New Roman" w:cs="Times New Roman"/>
          <w:lang w:val="en-US"/>
        </w:rPr>
        <w:t xml:space="preserve"> software</w:t>
      </w:r>
      <w:r w:rsidR="00EC3311" w:rsidRPr="00986A6A">
        <w:rPr>
          <w:rFonts w:ascii="Times New Roman" w:hAnsi="Times New Roman" w:cs="Times New Roman"/>
          <w:lang w:val="en-US"/>
        </w:rPr>
        <w:t xml:space="preserve"> (Argus</w:t>
      </w:r>
      <w:r w:rsidR="00B86BA6" w:rsidRPr="00986A6A">
        <w:rPr>
          <w:rFonts w:ascii="Times New Roman" w:hAnsi="Times New Roman" w:cs="Times New Roman"/>
          <w:lang w:val="en-US"/>
        </w:rPr>
        <w:t>)</w:t>
      </w:r>
      <w:r w:rsidR="00164989" w:rsidRPr="00986A6A">
        <w:rPr>
          <w:rFonts w:ascii="Times New Roman" w:hAnsi="Times New Roman" w:cs="Times New Roman"/>
          <w:lang w:val="en-US"/>
        </w:rPr>
        <w:t xml:space="preserve"> available in</w:t>
      </w:r>
      <w:r w:rsidR="00734F18" w:rsidRPr="00986A6A">
        <w:rPr>
          <w:rFonts w:ascii="Times New Roman" w:hAnsi="Times New Roman" w:cs="Times New Roman"/>
          <w:lang w:val="en-US"/>
        </w:rPr>
        <w:t xml:space="preserve"> the</w:t>
      </w:r>
      <w:r w:rsidR="00BE5FC4" w:rsidRPr="00986A6A">
        <w:rPr>
          <w:rFonts w:ascii="Times New Roman" w:hAnsi="Times New Roman" w:cs="Times New Roman"/>
          <w:lang w:val="en-US"/>
        </w:rPr>
        <w:t xml:space="preserve"> acquisition console </w:t>
      </w:r>
      <w:r w:rsidR="00734F18" w:rsidRPr="00986A6A">
        <w:rPr>
          <w:rFonts w:ascii="Times New Roman" w:hAnsi="Times New Roman" w:cs="Times New Roman"/>
          <w:lang w:val="en-US"/>
        </w:rPr>
        <w:t>i</w:t>
      </w:r>
      <w:r w:rsidR="00BE5FC4" w:rsidRPr="00986A6A">
        <w:rPr>
          <w:rFonts w:ascii="Times New Roman" w:hAnsi="Times New Roman" w:cs="Times New Roman"/>
          <w:lang w:val="en-US"/>
        </w:rPr>
        <w:t>s used</w:t>
      </w:r>
      <w:r w:rsidR="00164989" w:rsidRPr="00986A6A">
        <w:rPr>
          <w:rFonts w:ascii="Times New Roman" w:hAnsi="Times New Roman" w:cs="Times New Roman"/>
          <w:lang w:val="en-US"/>
        </w:rPr>
        <w:t xml:space="preserve"> to delineate the endocardial and epicardial contours of </w:t>
      </w:r>
      <w:r w:rsidR="00EC3311" w:rsidRPr="00986A6A">
        <w:rPr>
          <w:rFonts w:ascii="Times New Roman" w:hAnsi="Times New Roman" w:cs="Times New Roman"/>
          <w:lang w:val="en-US"/>
        </w:rPr>
        <w:t xml:space="preserve">the </w:t>
      </w:r>
      <w:r w:rsidR="00164989" w:rsidRPr="00986A6A">
        <w:rPr>
          <w:rFonts w:ascii="Times New Roman" w:hAnsi="Times New Roman" w:cs="Times New Roman"/>
          <w:lang w:val="en-US"/>
        </w:rPr>
        <w:t xml:space="preserve">myocardium </w:t>
      </w:r>
      <w:r w:rsidR="00CD2F86" w:rsidRPr="00986A6A">
        <w:rPr>
          <w:rFonts w:ascii="Times New Roman" w:hAnsi="Times New Roman" w:cs="Times New Roman"/>
          <w:lang w:val="en-US"/>
        </w:rPr>
        <w:t xml:space="preserve">in </w:t>
      </w:r>
      <w:r w:rsidR="00EC3311" w:rsidRPr="00986A6A">
        <w:rPr>
          <w:rFonts w:ascii="Times New Roman" w:hAnsi="Times New Roman" w:cs="Times New Roman"/>
          <w:lang w:val="en-US"/>
        </w:rPr>
        <w:t>each</w:t>
      </w:r>
      <w:r w:rsidR="00CD2F86" w:rsidRPr="00986A6A">
        <w:rPr>
          <w:rFonts w:ascii="Times New Roman" w:hAnsi="Times New Roman" w:cs="Times New Roman"/>
          <w:lang w:val="en-US"/>
        </w:rPr>
        <w:t xml:space="preserve"> </w:t>
      </w:r>
      <w:r w:rsidR="00B70212" w:rsidRPr="00986A6A">
        <w:rPr>
          <w:rFonts w:ascii="Times New Roman" w:hAnsi="Times New Roman" w:cs="Times New Roman"/>
          <w:lang w:val="en-US"/>
        </w:rPr>
        <w:t>slice over time</w:t>
      </w:r>
      <w:r w:rsidR="00EC3311" w:rsidRPr="00986A6A">
        <w:rPr>
          <w:rFonts w:ascii="Times New Roman" w:hAnsi="Times New Roman" w:cs="Times New Roman"/>
          <w:lang w:val="en-US"/>
        </w:rPr>
        <w:t xml:space="preserve"> of </w:t>
      </w:r>
      <w:r w:rsidR="00B70212" w:rsidRPr="00986A6A">
        <w:rPr>
          <w:rFonts w:ascii="Times New Roman" w:hAnsi="Times New Roman" w:cs="Times New Roman"/>
          <w:lang w:val="en-US"/>
        </w:rPr>
        <w:t xml:space="preserve">the </w:t>
      </w:r>
      <w:r w:rsidR="00164989" w:rsidRPr="00986A6A">
        <w:rPr>
          <w:rFonts w:ascii="Times New Roman" w:hAnsi="Times New Roman" w:cs="Times New Roman"/>
          <w:lang w:val="en-US"/>
        </w:rPr>
        <w:t xml:space="preserve">cine MRI images </w:t>
      </w:r>
      <w:r w:rsidR="00EC3311" w:rsidRPr="00986A6A">
        <w:rPr>
          <w:rFonts w:ascii="Times New Roman" w:hAnsi="Times New Roman" w:cs="Times New Roman"/>
          <w:lang w:val="en-US"/>
        </w:rPr>
        <w:t>(</w:t>
      </w:r>
      <w:r w:rsidR="00164989" w:rsidRPr="00986A6A">
        <w:rPr>
          <w:rFonts w:ascii="Times New Roman" w:hAnsi="Times New Roman" w:cs="Times New Roman"/>
          <w:lang w:val="en-US"/>
        </w:rPr>
        <w:t>in short axis view</w:t>
      </w:r>
      <w:r w:rsidR="00EC3311" w:rsidRPr="00986A6A">
        <w:rPr>
          <w:rFonts w:ascii="Times New Roman" w:hAnsi="Times New Roman" w:cs="Times New Roman"/>
          <w:lang w:val="en-US"/>
        </w:rPr>
        <w:t>)</w:t>
      </w:r>
      <w:r w:rsidR="00CD2F86" w:rsidRPr="00986A6A">
        <w:rPr>
          <w:rFonts w:ascii="Times New Roman" w:hAnsi="Times New Roman" w:cs="Times New Roman"/>
          <w:lang w:val="en-US"/>
        </w:rPr>
        <w:t xml:space="preserve"> cover</w:t>
      </w:r>
      <w:r w:rsidR="00B70212" w:rsidRPr="00986A6A">
        <w:rPr>
          <w:rFonts w:ascii="Times New Roman" w:hAnsi="Times New Roman" w:cs="Times New Roman"/>
          <w:lang w:val="en-US"/>
        </w:rPr>
        <w:t>ing</w:t>
      </w:r>
      <w:r w:rsidR="00CD2F86" w:rsidRPr="00986A6A">
        <w:rPr>
          <w:rFonts w:ascii="Times New Roman" w:hAnsi="Times New Roman" w:cs="Times New Roman"/>
          <w:lang w:val="en-US"/>
        </w:rPr>
        <w:t xml:space="preserve"> the whole left ventricle</w:t>
      </w:r>
      <w:r w:rsidR="00BE5FC4" w:rsidRPr="00986A6A">
        <w:rPr>
          <w:rFonts w:ascii="Times New Roman" w:hAnsi="Times New Roman" w:cs="Times New Roman"/>
          <w:lang w:val="en-US"/>
        </w:rPr>
        <w:t>.</w:t>
      </w:r>
      <w:r w:rsidR="00F420AB" w:rsidRPr="00986A6A">
        <w:rPr>
          <w:rFonts w:ascii="Times New Roman" w:hAnsi="Times New Roman" w:cs="Times New Roman"/>
          <w:lang w:val="en-US"/>
        </w:rPr>
        <w:t xml:space="preserve"> </w:t>
      </w:r>
      <w:r w:rsidRPr="00986A6A">
        <w:rPr>
          <w:rFonts w:ascii="Times New Roman" w:hAnsi="Times New Roman" w:cs="Times New Roman"/>
          <w:lang w:val="en-US"/>
        </w:rPr>
        <w:t>In addition to CMRI, the echocardiography</w:t>
      </w:r>
      <w:r w:rsidR="000A5B25" w:rsidRPr="00986A6A">
        <w:rPr>
          <w:rFonts w:ascii="Times New Roman" w:hAnsi="Times New Roman" w:cs="Times New Roman"/>
          <w:lang w:val="en-US"/>
        </w:rPr>
        <w:t xml:space="preserve"> and more specifically </w:t>
      </w:r>
      <w:r w:rsidR="00C54764" w:rsidRPr="00986A6A">
        <w:rPr>
          <w:rFonts w:ascii="Times New Roman" w:hAnsi="Times New Roman" w:cs="Times New Roman"/>
          <w:lang w:val="en-US"/>
        </w:rPr>
        <w:t xml:space="preserve">the 2D </w:t>
      </w:r>
      <w:r w:rsidR="000A5B25" w:rsidRPr="00986A6A">
        <w:rPr>
          <w:rFonts w:ascii="Times New Roman" w:hAnsi="Times New Roman" w:cs="Times New Roman"/>
          <w:lang w:val="en-US"/>
        </w:rPr>
        <w:t>echocardiography</w:t>
      </w:r>
      <w:r w:rsidRPr="00986A6A">
        <w:rPr>
          <w:rFonts w:ascii="Times New Roman" w:hAnsi="Times New Roman" w:cs="Times New Roman"/>
          <w:lang w:val="en-US"/>
        </w:rPr>
        <w:t xml:space="preserve"> </w:t>
      </w:r>
      <w:r w:rsidR="00BC68DE" w:rsidRPr="00986A6A">
        <w:rPr>
          <w:rFonts w:ascii="Times New Roman" w:hAnsi="Times New Roman" w:cs="Times New Roman"/>
          <w:lang w:val="en-US"/>
        </w:rPr>
        <w:t xml:space="preserve">has </w:t>
      </w:r>
      <w:r w:rsidR="00834D5E" w:rsidRPr="00986A6A">
        <w:rPr>
          <w:rFonts w:ascii="Times New Roman" w:hAnsi="Times New Roman" w:cs="Times New Roman"/>
          <w:lang w:val="en-US"/>
        </w:rPr>
        <w:t>lon</w:t>
      </w:r>
      <w:r w:rsidR="00FD6206" w:rsidRPr="00986A6A">
        <w:rPr>
          <w:rFonts w:ascii="Times New Roman" w:hAnsi="Times New Roman" w:cs="Times New Roman"/>
          <w:lang w:val="en-US"/>
        </w:rPr>
        <w:t>g been regarded as the commonly used</w:t>
      </w:r>
      <w:r w:rsidR="00834D5E" w:rsidRPr="00986A6A">
        <w:rPr>
          <w:rFonts w:ascii="Times New Roman" w:hAnsi="Times New Roman" w:cs="Times New Roman"/>
          <w:lang w:val="en-US"/>
        </w:rPr>
        <w:t xml:space="preserve"> modality for the computation of global</w:t>
      </w:r>
      <w:r w:rsidR="00BC68DE" w:rsidRPr="00986A6A">
        <w:rPr>
          <w:rFonts w:ascii="Times New Roman" w:hAnsi="Times New Roman" w:cs="Times New Roman"/>
          <w:lang w:val="en-US"/>
        </w:rPr>
        <w:t xml:space="preserve"> and regional</w:t>
      </w:r>
      <w:r w:rsidR="00834D5E" w:rsidRPr="00986A6A">
        <w:rPr>
          <w:rFonts w:ascii="Times New Roman" w:hAnsi="Times New Roman" w:cs="Times New Roman"/>
          <w:lang w:val="en-US"/>
        </w:rPr>
        <w:t xml:space="preserve"> parameters and the study of left ventricular function thanks to its simple protocol and its low cost</w:t>
      </w:r>
      <w:r w:rsidR="008F3AA5" w:rsidRPr="00986A6A">
        <w:rPr>
          <w:rFonts w:ascii="Times New Roman" w:hAnsi="Times New Roman" w:cs="Times New Roman"/>
          <w:lang w:val="en-US"/>
        </w:rPr>
        <w:t xml:space="preserve"> [40-42]</w:t>
      </w:r>
      <w:r w:rsidR="00C54764" w:rsidRPr="00986A6A">
        <w:rPr>
          <w:rFonts w:ascii="Times New Roman" w:hAnsi="Times New Roman" w:cs="Times New Roman"/>
          <w:lang w:val="en-US"/>
        </w:rPr>
        <w:t>.</w:t>
      </w:r>
      <w:r w:rsidR="00834D5E" w:rsidRPr="00986A6A">
        <w:rPr>
          <w:rFonts w:ascii="Times New Roman" w:hAnsi="Times New Roman" w:cs="Times New Roman"/>
          <w:shd w:val="clear" w:color="auto" w:fill="FFFFFF"/>
          <w:lang w:val="en-US"/>
        </w:rPr>
        <w:t xml:space="preserve"> </w:t>
      </w:r>
    </w:p>
    <w:p w14:paraId="3783A4B1" w14:textId="6CA25FAE" w:rsidR="00542A3D" w:rsidRPr="00986A6A" w:rsidRDefault="00BA1962" w:rsidP="003939C4">
      <w:pPr>
        <w:spacing w:line="360" w:lineRule="auto"/>
        <w:ind w:firstLine="289"/>
        <w:jc w:val="both"/>
        <w:rPr>
          <w:rFonts w:ascii="Times New Roman" w:hAnsi="Times New Roman" w:cs="Times New Roman"/>
          <w:shd w:val="clear" w:color="auto" w:fill="FFFFFF"/>
          <w:lang w:val="en-US"/>
        </w:rPr>
      </w:pPr>
      <w:r w:rsidRPr="00986A6A">
        <w:rPr>
          <w:rFonts w:ascii="Times New Roman" w:hAnsi="Times New Roman" w:cs="Times New Roman"/>
          <w:shd w:val="clear" w:color="auto" w:fill="FFFFFF"/>
          <w:lang w:val="en-US"/>
        </w:rPr>
        <w:lastRenderedPageBreak/>
        <w:t>Different</w:t>
      </w:r>
      <w:r w:rsidR="00BC68DE" w:rsidRPr="00986A6A">
        <w:rPr>
          <w:rFonts w:ascii="Times New Roman" w:hAnsi="Times New Roman" w:cs="Times New Roman"/>
          <w:shd w:val="clear" w:color="auto" w:fill="FFFFFF"/>
          <w:lang w:val="en-US"/>
        </w:rPr>
        <w:t xml:space="preserve"> parametric imaging methods were proposed as a tool for the regional assessment </w:t>
      </w:r>
      <w:r w:rsidR="00A00A0F" w:rsidRPr="00986A6A">
        <w:rPr>
          <w:rFonts w:ascii="Times New Roman" w:hAnsi="Times New Roman" w:cs="Times New Roman"/>
          <w:shd w:val="clear" w:color="auto" w:fill="FFFFFF"/>
          <w:lang w:val="en-US"/>
        </w:rPr>
        <w:t xml:space="preserve">of </w:t>
      </w:r>
      <w:r w:rsidR="00BC68DE" w:rsidRPr="00986A6A">
        <w:rPr>
          <w:rFonts w:ascii="Times New Roman" w:hAnsi="Times New Roman" w:cs="Times New Roman"/>
          <w:shd w:val="clear" w:color="auto" w:fill="FFFFFF"/>
          <w:lang w:val="en-US"/>
        </w:rPr>
        <w:t>LV wall motion</w:t>
      </w:r>
      <w:r w:rsidRPr="00986A6A">
        <w:rPr>
          <w:rFonts w:ascii="Times New Roman" w:hAnsi="Times New Roman" w:cs="Times New Roman"/>
          <w:shd w:val="clear" w:color="auto" w:fill="FFFFFF"/>
          <w:lang w:val="en-US"/>
        </w:rPr>
        <w:t xml:space="preserve"> using</w:t>
      </w:r>
      <w:r w:rsidR="00BC68DE" w:rsidRPr="00986A6A">
        <w:rPr>
          <w:rFonts w:ascii="Times New Roman" w:hAnsi="Times New Roman" w:cs="Times New Roman"/>
          <w:shd w:val="clear" w:color="auto" w:fill="FFFFFF"/>
          <w:lang w:val="en-US"/>
        </w:rPr>
        <w:t xml:space="preserve"> echocardiography </w:t>
      </w:r>
      <w:r w:rsidR="0011758D" w:rsidRPr="00986A6A">
        <w:rPr>
          <w:rFonts w:ascii="Times New Roman" w:hAnsi="Times New Roman" w:cs="Times New Roman"/>
          <w:shd w:val="clear" w:color="auto" w:fill="FFFFFF"/>
          <w:lang w:val="en-US"/>
        </w:rPr>
        <w:t>or CMRI</w:t>
      </w:r>
      <w:r w:rsidRPr="00986A6A">
        <w:rPr>
          <w:rFonts w:ascii="Times New Roman" w:hAnsi="Times New Roman" w:cs="Times New Roman"/>
          <w:shd w:val="clear" w:color="auto" w:fill="FFFFFF"/>
          <w:lang w:val="en-US"/>
        </w:rPr>
        <w:t xml:space="preserve"> modalities</w:t>
      </w:r>
      <w:r w:rsidR="00BC68DE" w:rsidRPr="00986A6A">
        <w:rPr>
          <w:rFonts w:ascii="Times New Roman" w:hAnsi="Times New Roman" w:cs="Times New Roman"/>
          <w:shd w:val="clear" w:color="auto" w:fill="FFFFFF"/>
          <w:lang w:val="en-US"/>
        </w:rPr>
        <w:t xml:space="preserve">. Some of them are </w:t>
      </w:r>
      <w:r w:rsidRPr="00986A6A">
        <w:rPr>
          <w:rFonts w:ascii="Times New Roman" w:hAnsi="Times New Roman" w:cs="Times New Roman"/>
          <w:shd w:val="clear" w:color="auto" w:fill="FFFFFF"/>
          <w:lang w:val="en-US"/>
        </w:rPr>
        <w:t>already</w:t>
      </w:r>
      <w:r w:rsidR="00BA325A" w:rsidRPr="00986A6A">
        <w:rPr>
          <w:rFonts w:ascii="Times New Roman" w:hAnsi="Times New Roman" w:cs="Times New Roman"/>
          <w:shd w:val="clear" w:color="auto" w:fill="FFFFFF"/>
          <w:lang w:val="en-US"/>
        </w:rPr>
        <w:t xml:space="preserve"> </w:t>
      </w:r>
      <w:r w:rsidR="00A947FE" w:rsidRPr="00986A6A">
        <w:rPr>
          <w:rFonts w:ascii="Times New Roman" w:hAnsi="Times New Roman" w:cs="Times New Roman"/>
          <w:shd w:val="clear" w:color="auto" w:fill="FFFFFF"/>
          <w:lang w:val="en-US"/>
        </w:rPr>
        <w:t xml:space="preserve">applied </w:t>
      </w:r>
      <w:r w:rsidRPr="00986A6A">
        <w:rPr>
          <w:rFonts w:ascii="Times New Roman" w:hAnsi="Times New Roman" w:cs="Times New Roman"/>
          <w:shd w:val="clear" w:color="auto" w:fill="FFFFFF"/>
          <w:lang w:val="en-US"/>
        </w:rPr>
        <w:t>in nuclear medicine</w:t>
      </w:r>
      <w:r w:rsidR="00A947FE" w:rsidRPr="00986A6A">
        <w:rPr>
          <w:rFonts w:ascii="Times New Roman" w:hAnsi="Times New Roman" w:cs="Times New Roman"/>
          <w:shd w:val="clear" w:color="auto" w:fill="FFFFFF"/>
          <w:lang w:val="en-US"/>
        </w:rPr>
        <w:t>,</w:t>
      </w:r>
      <w:r w:rsidRPr="00986A6A">
        <w:rPr>
          <w:rFonts w:ascii="Times New Roman" w:hAnsi="Times New Roman" w:cs="Times New Roman"/>
          <w:shd w:val="clear" w:color="auto" w:fill="FFFFFF"/>
          <w:lang w:val="en-US"/>
        </w:rPr>
        <w:t xml:space="preserve"> while</w:t>
      </w:r>
      <w:r w:rsidR="00BC68DE" w:rsidRPr="00986A6A">
        <w:rPr>
          <w:rFonts w:ascii="Times New Roman" w:hAnsi="Times New Roman" w:cs="Times New Roman"/>
          <w:shd w:val="clear" w:color="auto" w:fill="FFFFFF"/>
          <w:lang w:val="en-US"/>
        </w:rPr>
        <w:t xml:space="preserve"> other technique</w:t>
      </w:r>
      <w:r w:rsidRPr="00986A6A">
        <w:rPr>
          <w:rFonts w:ascii="Times New Roman" w:hAnsi="Times New Roman" w:cs="Times New Roman"/>
          <w:shd w:val="clear" w:color="auto" w:fill="FFFFFF"/>
          <w:lang w:val="en-US"/>
        </w:rPr>
        <w:t>s</w:t>
      </w:r>
      <w:r w:rsidR="00BC68DE" w:rsidRPr="00986A6A">
        <w:rPr>
          <w:rFonts w:ascii="Times New Roman" w:hAnsi="Times New Roman" w:cs="Times New Roman"/>
          <w:shd w:val="clear" w:color="auto" w:fill="FFFFFF"/>
          <w:lang w:val="en-US"/>
        </w:rPr>
        <w:t xml:space="preserve"> </w:t>
      </w:r>
      <w:r w:rsidR="00A947FE" w:rsidRPr="00986A6A">
        <w:rPr>
          <w:rFonts w:ascii="Times New Roman" w:hAnsi="Times New Roman" w:cs="Times New Roman"/>
          <w:shd w:val="clear" w:color="auto" w:fill="FFFFFF"/>
          <w:lang w:val="en-US"/>
        </w:rPr>
        <w:t>were focused on</w:t>
      </w:r>
      <w:r w:rsidR="00BC68DE" w:rsidRPr="00986A6A">
        <w:rPr>
          <w:rFonts w:ascii="Times New Roman" w:hAnsi="Times New Roman" w:cs="Times New Roman"/>
          <w:shd w:val="clear" w:color="auto" w:fill="FFFFFF"/>
          <w:lang w:val="en-US"/>
        </w:rPr>
        <w:t xml:space="preserve"> </w:t>
      </w:r>
      <w:r w:rsidRPr="00986A6A">
        <w:rPr>
          <w:rFonts w:ascii="Times New Roman" w:hAnsi="Times New Roman" w:cs="Times New Roman"/>
          <w:shd w:val="clear" w:color="auto" w:fill="FFFFFF"/>
          <w:lang w:val="en-US"/>
        </w:rPr>
        <w:t xml:space="preserve">the </w:t>
      </w:r>
      <w:r w:rsidR="00A947FE" w:rsidRPr="00986A6A">
        <w:rPr>
          <w:rFonts w:ascii="Times New Roman" w:hAnsi="Times New Roman" w:cs="Times New Roman"/>
          <w:shd w:val="clear" w:color="auto" w:fill="FFFFFF"/>
          <w:lang w:val="en-US"/>
        </w:rPr>
        <w:t xml:space="preserve">echocardiographic </w:t>
      </w:r>
      <w:r w:rsidR="00BC68DE" w:rsidRPr="00986A6A">
        <w:rPr>
          <w:rFonts w:ascii="Times New Roman" w:hAnsi="Times New Roman" w:cs="Times New Roman"/>
          <w:shd w:val="clear" w:color="auto" w:fill="FFFFFF"/>
          <w:lang w:val="en-US"/>
        </w:rPr>
        <w:t xml:space="preserve">and </w:t>
      </w:r>
      <w:r w:rsidRPr="00986A6A">
        <w:rPr>
          <w:rFonts w:ascii="Times New Roman" w:hAnsi="Times New Roman" w:cs="Times New Roman"/>
          <w:shd w:val="clear" w:color="auto" w:fill="FFFFFF"/>
          <w:lang w:val="en-US"/>
        </w:rPr>
        <w:t xml:space="preserve">the </w:t>
      </w:r>
      <w:r w:rsidR="00BC68DE" w:rsidRPr="00986A6A">
        <w:rPr>
          <w:rFonts w:ascii="Times New Roman" w:hAnsi="Times New Roman" w:cs="Times New Roman"/>
          <w:shd w:val="clear" w:color="auto" w:fill="FFFFFF"/>
          <w:lang w:val="en-US"/>
        </w:rPr>
        <w:t xml:space="preserve">CMRI imaging. </w:t>
      </w:r>
      <w:r w:rsidR="00C54764" w:rsidRPr="00986A6A">
        <w:rPr>
          <w:rFonts w:ascii="Times New Roman" w:hAnsi="Times New Roman" w:cs="Times New Roman"/>
          <w:shd w:val="clear" w:color="auto" w:fill="FFFFFF"/>
          <w:lang w:val="en-US"/>
        </w:rPr>
        <w:t xml:space="preserve">In the next section, </w:t>
      </w:r>
      <w:r w:rsidR="00542A3D" w:rsidRPr="00986A6A">
        <w:rPr>
          <w:rFonts w:ascii="Times New Roman" w:hAnsi="Times New Roman" w:cs="Times New Roman"/>
          <w:shd w:val="clear" w:color="auto" w:fill="FFFFFF"/>
          <w:lang w:val="en-US"/>
        </w:rPr>
        <w:t>we will present a</w:t>
      </w:r>
      <w:r w:rsidR="00634C0B" w:rsidRPr="00986A6A">
        <w:rPr>
          <w:rFonts w:ascii="Times New Roman" w:hAnsi="Times New Roman" w:cs="Times New Roman"/>
          <w:shd w:val="clear" w:color="auto" w:fill="FFFFFF"/>
          <w:lang w:val="en-US"/>
        </w:rPr>
        <w:t xml:space="preserve">n </w:t>
      </w:r>
      <w:r w:rsidR="00542A3D" w:rsidRPr="00986A6A">
        <w:rPr>
          <w:rFonts w:ascii="Times New Roman" w:hAnsi="Times New Roman" w:cs="Times New Roman"/>
          <w:shd w:val="clear" w:color="auto" w:fill="FFFFFF"/>
          <w:lang w:val="en-US"/>
        </w:rPr>
        <w:t>overview of the different studies in the lit</w:t>
      </w:r>
      <w:r w:rsidR="00047FB4" w:rsidRPr="00986A6A">
        <w:rPr>
          <w:rFonts w:ascii="Times New Roman" w:hAnsi="Times New Roman" w:cs="Times New Roman"/>
          <w:shd w:val="clear" w:color="auto" w:fill="FFFFFF"/>
          <w:lang w:val="en-US"/>
        </w:rPr>
        <w:t>erature that have adopted the parametric imaging technique</w:t>
      </w:r>
      <w:r w:rsidR="00BA325A" w:rsidRPr="00986A6A">
        <w:rPr>
          <w:rFonts w:ascii="Times New Roman" w:hAnsi="Times New Roman" w:cs="Times New Roman"/>
          <w:shd w:val="clear" w:color="auto" w:fill="FFFFFF"/>
          <w:lang w:val="en-US"/>
        </w:rPr>
        <w:t xml:space="preserve"> in echocardiography and CMRI for the assessment of regional wall motion abnormalities.</w:t>
      </w:r>
    </w:p>
    <w:p w14:paraId="5051EA8C" w14:textId="77777777" w:rsidR="002D5470" w:rsidRPr="00986A6A" w:rsidRDefault="002D5470" w:rsidP="00792ACE">
      <w:pPr>
        <w:spacing w:after="0" w:line="360" w:lineRule="auto"/>
        <w:jc w:val="both"/>
        <w:rPr>
          <w:rFonts w:ascii="Times New Roman" w:hAnsi="Times New Roman" w:cs="Times New Roman"/>
          <w:lang w:val="en-US"/>
        </w:rPr>
      </w:pPr>
    </w:p>
    <w:p w14:paraId="719FEB4D" w14:textId="77777777" w:rsidR="0069281C" w:rsidRPr="00986A6A" w:rsidRDefault="0069281C" w:rsidP="006B2886">
      <w:pPr>
        <w:pStyle w:val="Heading3"/>
        <w:rPr>
          <w:rFonts w:ascii="Times New Roman" w:hAnsi="Times New Roman" w:cs="Times New Roman"/>
          <w:b/>
          <w:color w:val="auto"/>
          <w:sz w:val="22"/>
          <w:szCs w:val="22"/>
          <w:lang w:val="en-US"/>
        </w:rPr>
      </w:pPr>
      <w:r w:rsidRPr="00986A6A">
        <w:rPr>
          <w:rFonts w:ascii="Times New Roman" w:hAnsi="Times New Roman" w:cs="Times New Roman"/>
          <w:b/>
          <w:color w:val="auto"/>
          <w:sz w:val="22"/>
          <w:szCs w:val="22"/>
          <w:lang w:val="en-US"/>
        </w:rPr>
        <w:t>Parametric images based on Covariance Analysis</w:t>
      </w:r>
    </w:p>
    <w:p w14:paraId="1F12DF23" w14:textId="75A35AF0" w:rsidR="00A16B8E" w:rsidRPr="00986A6A" w:rsidRDefault="0069281C" w:rsidP="00266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289"/>
        <w:jc w:val="both"/>
        <w:rPr>
          <w:rFonts w:ascii="Times New Roman" w:hAnsi="Times New Roman" w:cs="Times New Roman"/>
          <w:color w:val="212121"/>
          <w:shd w:val="clear" w:color="auto" w:fill="FFFFFF"/>
          <w:lang w:val="en-US"/>
        </w:rPr>
      </w:pPr>
      <w:r w:rsidRPr="00986A6A">
        <w:rPr>
          <w:rFonts w:ascii="Times New Roman" w:hAnsi="Times New Roman" w:cs="Times New Roman"/>
          <w:color w:val="212121"/>
          <w:shd w:val="clear" w:color="auto" w:fill="FFFFFF"/>
          <w:lang w:val="en-US"/>
        </w:rPr>
        <w:t xml:space="preserve">Covariance analysis is a statistical tool that allows the tracking of motion over time from a set of image data. </w:t>
      </w:r>
      <w:r w:rsidR="00A57093" w:rsidRPr="00986A6A">
        <w:rPr>
          <w:rFonts w:ascii="Times New Roman" w:hAnsi="Times New Roman" w:cs="Times New Roman"/>
          <w:color w:val="212121"/>
          <w:shd w:val="clear" w:color="auto" w:fill="FFFFFF"/>
          <w:lang w:val="en-US"/>
        </w:rPr>
        <w:t xml:space="preserve">Used for the first time in nuclear medicine and then </w:t>
      </w:r>
      <w:r w:rsidR="0059662B" w:rsidRPr="00986A6A">
        <w:rPr>
          <w:rFonts w:ascii="Times New Roman" w:hAnsi="Times New Roman" w:cs="Times New Roman"/>
          <w:color w:val="212121"/>
          <w:shd w:val="clear" w:color="auto" w:fill="FFFFFF"/>
          <w:lang w:val="en-US"/>
        </w:rPr>
        <w:t>a</w:t>
      </w:r>
      <w:r w:rsidRPr="00986A6A">
        <w:rPr>
          <w:rFonts w:ascii="Times New Roman" w:hAnsi="Times New Roman" w:cs="Times New Roman"/>
          <w:color w:val="212121"/>
          <w:shd w:val="clear" w:color="auto" w:fill="FFFFFF"/>
          <w:lang w:val="en-US"/>
        </w:rPr>
        <w:t>pplied to cardiac MRI</w:t>
      </w:r>
      <w:r w:rsidR="00487F61" w:rsidRPr="00986A6A">
        <w:rPr>
          <w:rFonts w:ascii="Times New Roman" w:hAnsi="Times New Roman" w:cs="Times New Roman"/>
          <w:color w:val="212121"/>
          <w:shd w:val="clear" w:color="auto" w:fill="FFFFFF"/>
          <w:lang w:val="en-US"/>
        </w:rPr>
        <w:t xml:space="preserve">, </w:t>
      </w:r>
      <w:r w:rsidRPr="00986A6A">
        <w:rPr>
          <w:rFonts w:ascii="Times New Roman" w:hAnsi="Times New Roman" w:cs="Times New Roman"/>
          <w:color w:val="212121"/>
          <w:shd w:val="clear" w:color="auto" w:fill="FFFFFF"/>
          <w:lang w:val="en-US"/>
        </w:rPr>
        <w:t>this technique allows the generation of a parametric image able to quantify the temporal behavior of the cardiac wall motion</w:t>
      </w:r>
      <w:r w:rsidR="0011758D" w:rsidRPr="00986A6A">
        <w:rPr>
          <w:rFonts w:ascii="Times New Roman" w:hAnsi="Times New Roman" w:cs="Times New Roman"/>
          <w:color w:val="212121"/>
          <w:shd w:val="clear" w:color="auto" w:fill="FFFFFF"/>
          <w:lang w:val="en-US"/>
        </w:rPr>
        <w:t xml:space="preserve"> </w:t>
      </w:r>
      <w:r w:rsidR="00350EF9" w:rsidRPr="00986A6A">
        <w:rPr>
          <w:rFonts w:ascii="Times New Roman" w:eastAsia="Times New Roman" w:hAnsi="Times New Roman" w:cs="Times New Roman"/>
          <w:lang w:val="en-US" w:eastAsia="fr-FR"/>
        </w:rPr>
        <w:t>[</w:t>
      </w:r>
      <w:r w:rsidR="008F3AA5" w:rsidRPr="00986A6A">
        <w:rPr>
          <w:rFonts w:ascii="Times New Roman" w:eastAsia="Times New Roman" w:hAnsi="Times New Roman" w:cs="Times New Roman"/>
          <w:lang w:val="en-US" w:eastAsia="fr-FR"/>
        </w:rPr>
        <w:t>43,44</w:t>
      </w:r>
      <w:r w:rsidR="00327979" w:rsidRPr="00986A6A">
        <w:rPr>
          <w:rFonts w:ascii="Times New Roman" w:eastAsia="Times New Roman" w:hAnsi="Times New Roman" w:cs="Times New Roman"/>
          <w:lang w:val="en-US" w:eastAsia="fr-FR"/>
        </w:rPr>
        <w:t>]</w:t>
      </w:r>
      <w:r w:rsidR="006B2886" w:rsidRPr="00986A6A">
        <w:rPr>
          <w:rFonts w:ascii="Times New Roman" w:hAnsi="Times New Roman" w:cs="Times New Roman"/>
          <w:lang w:val="en-US"/>
        </w:rPr>
        <w:t>.</w:t>
      </w:r>
      <w:r w:rsidR="00C41A20" w:rsidRPr="00986A6A">
        <w:rPr>
          <w:rFonts w:ascii="Times New Roman" w:hAnsi="Times New Roman" w:cs="Times New Roman"/>
          <w:lang w:val="en-US"/>
        </w:rPr>
        <w:t xml:space="preserve"> </w:t>
      </w:r>
      <w:r w:rsidRPr="00986A6A">
        <w:rPr>
          <w:rFonts w:ascii="Times New Roman" w:hAnsi="Times New Roman" w:cs="Times New Roman"/>
          <w:color w:val="212121"/>
          <w:shd w:val="clear" w:color="auto" w:fill="FFFFFF"/>
          <w:lang w:val="en-US"/>
        </w:rPr>
        <w:t xml:space="preserve">The principle of this technique is based on the computation of the similarity degree between the intensities of the pixels located in a region of interest called the reference region and those of the pixels located in the cine-MRI images. The contraction behavior in this reference region must be perfectly identified in order to obtain correct values ​​of the similarity degree. </w:t>
      </w:r>
    </w:p>
    <w:p w14:paraId="528E4CBA" w14:textId="5BEA5985" w:rsidR="002C419E" w:rsidRPr="00986A6A" w:rsidRDefault="0069281C"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289"/>
        <w:jc w:val="both"/>
        <w:rPr>
          <w:rFonts w:ascii="Times New Roman" w:eastAsia="Times New Roman" w:hAnsi="Times New Roman" w:cs="Times New Roman"/>
          <w:lang w:val="en-US" w:eastAsia="fr-FR"/>
        </w:rPr>
      </w:pPr>
      <w:r w:rsidRPr="00986A6A">
        <w:rPr>
          <w:rFonts w:ascii="Times New Roman" w:hAnsi="Times New Roman" w:cs="Times New Roman"/>
          <w:color w:val="212121"/>
          <w:shd w:val="clear" w:color="auto" w:fill="FFFFFF"/>
          <w:lang w:val="en-US"/>
        </w:rPr>
        <w:t xml:space="preserve">The degree of similarity calculated for each pixel in the cine-MRI images is likely to provide </w:t>
      </w:r>
      <w:r w:rsidR="00A947FE" w:rsidRPr="00986A6A">
        <w:rPr>
          <w:rFonts w:ascii="Times New Roman" w:hAnsi="Times New Roman" w:cs="Times New Roman"/>
          <w:color w:val="212121"/>
          <w:shd w:val="clear" w:color="auto" w:fill="FFFFFF"/>
          <w:lang w:val="en-US"/>
        </w:rPr>
        <w:t xml:space="preserve">additional </w:t>
      </w:r>
      <w:r w:rsidRPr="00986A6A">
        <w:rPr>
          <w:rFonts w:ascii="Times New Roman" w:hAnsi="Times New Roman" w:cs="Times New Roman"/>
          <w:color w:val="212121"/>
          <w:shd w:val="clear" w:color="auto" w:fill="FFFFFF"/>
          <w:lang w:val="en-US"/>
        </w:rPr>
        <w:t>information about the behavior of myocardial contraction. The degree of covaria</w:t>
      </w:r>
      <w:r w:rsidR="0004017A" w:rsidRPr="00986A6A">
        <w:rPr>
          <w:rFonts w:ascii="Times New Roman" w:hAnsi="Times New Roman" w:cs="Times New Roman"/>
          <w:color w:val="212121"/>
          <w:shd w:val="clear" w:color="auto" w:fill="FFFFFF"/>
          <w:lang w:val="en-US"/>
        </w:rPr>
        <w:t xml:space="preserve">nce </w:t>
      </w:r>
      <w:r w:rsidR="00A947FE" w:rsidRPr="00986A6A">
        <w:rPr>
          <w:rFonts w:ascii="Times New Roman" w:hAnsi="Times New Roman" w:cs="Times New Roman"/>
          <w:color w:val="212121"/>
          <w:shd w:val="clear" w:color="auto" w:fill="FFFFFF"/>
          <w:lang w:val="en-US"/>
        </w:rPr>
        <w:t xml:space="preserve">for </w:t>
      </w:r>
      <w:r w:rsidR="0004017A" w:rsidRPr="00986A6A">
        <w:rPr>
          <w:rFonts w:ascii="Times New Roman" w:hAnsi="Times New Roman" w:cs="Times New Roman"/>
          <w:color w:val="212121"/>
          <w:shd w:val="clear" w:color="auto" w:fill="FFFFFF"/>
          <w:lang w:val="en-US"/>
        </w:rPr>
        <w:t xml:space="preserve">each pixel is computed </w:t>
      </w:r>
      <w:r w:rsidRPr="00986A6A">
        <w:rPr>
          <w:rFonts w:ascii="Times New Roman" w:hAnsi="Times New Roman" w:cs="Times New Roman"/>
          <w:color w:val="212121"/>
          <w:shd w:val="clear" w:color="auto" w:fill="FFFFFF"/>
          <w:lang w:val="en-US"/>
        </w:rPr>
        <w:t xml:space="preserve">using the following covariance </w:t>
      </w:r>
      <w:r w:rsidR="00107E34" w:rsidRPr="00986A6A">
        <w:rPr>
          <w:rFonts w:ascii="Times New Roman" w:hAnsi="Times New Roman" w:cs="Times New Roman"/>
          <w:color w:val="212121"/>
          <w:shd w:val="clear" w:color="auto" w:fill="FFFFFF"/>
          <w:lang w:val="en-US"/>
        </w:rPr>
        <w:t xml:space="preserve">function </w:t>
      </w:r>
      <w:r w:rsidR="003315E1" w:rsidRPr="00986A6A">
        <w:rPr>
          <w:rFonts w:ascii="Times New Roman" w:eastAsia="Times New Roman" w:hAnsi="Times New Roman" w:cs="Times New Roman"/>
          <w:lang w:val="en-US" w:eastAsia="fr-FR"/>
        </w:rPr>
        <w:t>[</w:t>
      </w:r>
      <w:r w:rsidR="008F3AA5" w:rsidRPr="00986A6A">
        <w:rPr>
          <w:rFonts w:ascii="Times New Roman" w:eastAsia="Times New Roman" w:hAnsi="Times New Roman" w:cs="Times New Roman"/>
          <w:lang w:val="en-US" w:eastAsia="fr-FR"/>
        </w:rPr>
        <w:t>43</w:t>
      </w:r>
      <w:r w:rsidR="00327979" w:rsidRPr="00986A6A">
        <w:rPr>
          <w:rFonts w:ascii="Times New Roman" w:eastAsia="Times New Roman" w:hAnsi="Times New Roman" w:cs="Times New Roman"/>
          <w:lang w:val="en-US" w:eastAsia="fr-FR"/>
        </w:rPr>
        <w:t>]</w:t>
      </w:r>
      <w:r w:rsidR="00107E34" w:rsidRPr="00986A6A">
        <w:rPr>
          <w:rFonts w:ascii="Times New Roman" w:eastAsia="Times New Roman" w:hAnsi="Times New Roman" w:cs="Times New Roman"/>
          <w:lang w:val="en-US" w:eastAsia="fr-FR"/>
        </w:rPr>
        <w:t>:</w:t>
      </w:r>
    </w:p>
    <w:p w14:paraId="38226033" w14:textId="77777777" w:rsidR="00107E34" w:rsidRPr="00986A6A" w:rsidRDefault="00107E34" w:rsidP="00107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hAnsi="Times New Roman" w:cs="Times New Roman"/>
          <w:color w:val="212121"/>
          <w:shd w:val="clear" w:color="auto" w:fill="FFFFFF"/>
          <w:lang w:val="en-US"/>
        </w:rPr>
      </w:pPr>
    </w:p>
    <w:p w14:paraId="19D15C32" w14:textId="25A80689" w:rsidR="0069281C" w:rsidRPr="00986A6A" w:rsidRDefault="0011758D" w:rsidP="00FF4CE6">
      <w:pPr>
        <w:spacing w:after="0" w:line="240" w:lineRule="auto"/>
        <w:jc w:val="right"/>
        <w:rPr>
          <w:rFonts w:ascii="Times New Roman" w:eastAsia="Times New Roman" w:hAnsi="Times New Roman" w:cs="Times New Roman"/>
          <w:color w:val="000000" w:themeColor="text1"/>
          <w:lang w:val="en-US" w:eastAsia="fr-FR"/>
        </w:rPr>
      </w:pPr>
      <m:oMath>
        <m:r>
          <m:rPr>
            <m:sty m:val="p"/>
          </m:rPr>
          <w:rPr>
            <w:rFonts w:ascii="Cambria Math" w:eastAsia="Times New Roman" w:hAnsi="Cambria Math" w:cs="Times New Roman"/>
            <w:color w:val="000000" w:themeColor="text1"/>
            <w:lang w:eastAsia="fr-FR"/>
          </w:rPr>
          <m:t>Cov</m:t>
        </m:r>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eastAsia="fr-FR"/>
              </w:rPr>
              <m:t>i</m:t>
            </m:r>
            <m:r>
              <m:rPr>
                <m:sty m:val="p"/>
              </m:rPr>
              <w:rPr>
                <w:rFonts w:ascii="Cambria Math" w:eastAsia="Times New Roman" w:hAnsi="Cambria Math" w:cs="Times New Roman"/>
                <w:color w:val="000000" w:themeColor="text1"/>
                <w:lang w:val="en-US" w:eastAsia="fr-FR"/>
              </w:rPr>
              <m:t>,</m:t>
            </m:r>
            <m:r>
              <m:rPr>
                <m:sty m:val="p"/>
              </m:rPr>
              <w:rPr>
                <w:rFonts w:ascii="Cambria Math" w:eastAsia="Times New Roman" w:hAnsi="Cambria Math" w:cs="Times New Roman"/>
                <w:color w:val="000000" w:themeColor="text1"/>
                <w:lang w:eastAsia="fr-FR"/>
              </w:rPr>
              <m:t>j</m:t>
            </m:r>
          </m:e>
        </m:d>
        <m:r>
          <m:rPr>
            <m:sty m:val="p"/>
          </m:rPr>
          <w:rPr>
            <w:rFonts w:ascii="Cambria Math" w:eastAsia="Times New Roman" w:hAnsi="Cambria Math" w:cs="Times New Roman"/>
            <w:color w:val="000000" w:themeColor="text1"/>
            <w:lang w:val="en-US" w:eastAsia="fr-FR"/>
          </w:rPr>
          <m:t xml:space="preserve">= </m:t>
        </m:r>
        <m:f>
          <m:fPr>
            <m:ctrlPr>
              <w:rPr>
                <w:rFonts w:ascii="Cambria Math" w:eastAsia="Times New Roman" w:hAnsi="Cambria Math" w:cs="Times New Roman"/>
                <w:color w:val="000000" w:themeColor="text1"/>
              </w:rPr>
            </m:ctrlPr>
          </m:fPr>
          <m:num>
            <m:r>
              <m:rPr>
                <m:sty m:val="p"/>
              </m:rPr>
              <w:rPr>
                <w:rFonts w:ascii="Cambria Math" w:eastAsia="Times New Roman" w:hAnsi="Cambria Math" w:cs="Times New Roman"/>
                <w:color w:val="000000" w:themeColor="text1"/>
                <w:lang w:val="en-US" w:eastAsia="fr-FR"/>
              </w:rPr>
              <m:t>1</m:t>
            </m:r>
          </m:num>
          <m:den>
            <m:r>
              <m:rPr>
                <m:sty m:val="p"/>
              </m:rPr>
              <w:rPr>
                <w:rFonts w:ascii="Cambria Math" w:eastAsia="Times New Roman" w:hAnsi="Cambria Math" w:cs="Times New Roman"/>
                <w:color w:val="000000" w:themeColor="text1"/>
                <w:lang w:eastAsia="fr-FR"/>
              </w:rPr>
              <m:t>T</m:t>
            </m:r>
          </m:den>
        </m:f>
        <m:r>
          <m:rPr>
            <m:sty m:val="p"/>
          </m:rPr>
          <w:rPr>
            <w:rFonts w:ascii="Cambria Math" w:eastAsia="Times New Roman" w:hAnsi="Cambria Math" w:cs="Times New Roman"/>
            <w:color w:val="000000" w:themeColor="text1"/>
            <w:lang w:val="en-US" w:eastAsia="fr-FR"/>
          </w:rPr>
          <m:t>*</m:t>
        </m:r>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val="en-US" w:eastAsia="fr-FR"/>
              </w:rPr>
              <m:t xml:space="preserve"> </m:t>
            </m:r>
            <m:r>
              <m:rPr>
                <m:sty m:val="p"/>
              </m:rPr>
              <w:rPr>
                <w:rFonts w:ascii="Cambria Math" w:eastAsia="Times New Roman" w:hAnsi="Cambria Math" w:cs="Times New Roman"/>
                <w:color w:val="000000" w:themeColor="text1"/>
                <w:lang w:eastAsia="fr-FR"/>
              </w:rPr>
              <m:t>A</m:t>
            </m:r>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eastAsia="fr-FR"/>
                  </w:rPr>
                  <m:t>i</m:t>
                </m:r>
                <m:r>
                  <m:rPr>
                    <m:sty m:val="p"/>
                  </m:rPr>
                  <w:rPr>
                    <w:rFonts w:ascii="Cambria Math" w:eastAsia="Times New Roman" w:hAnsi="Cambria Math" w:cs="Times New Roman"/>
                    <w:color w:val="000000" w:themeColor="text1"/>
                    <w:lang w:val="en-US" w:eastAsia="fr-FR"/>
                  </w:rPr>
                  <m:t>,</m:t>
                </m:r>
                <m:r>
                  <m:rPr>
                    <m:sty m:val="p"/>
                  </m:rPr>
                  <w:rPr>
                    <w:rFonts w:ascii="Cambria Math" w:eastAsia="Times New Roman" w:hAnsi="Cambria Math" w:cs="Times New Roman"/>
                    <w:color w:val="000000" w:themeColor="text1"/>
                    <w:lang w:eastAsia="fr-FR"/>
                  </w:rPr>
                  <m:t>j</m:t>
                </m:r>
              </m:e>
            </m:d>
            <m:r>
              <m:rPr>
                <m:sty m:val="p"/>
              </m:rPr>
              <w:rPr>
                <w:rFonts w:ascii="Cambria Math" w:eastAsia="Times New Roman" w:hAnsi="Cambria Math" w:cs="Times New Roman"/>
                <w:color w:val="000000" w:themeColor="text1"/>
                <w:lang w:val="en-US" w:eastAsia="fr-FR"/>
              </w:rPr>
              <m:t>-</m:t>
            </m:r>
            <m:sSub>
              <m:sSubPr>
                <m:ctrlPr>
                  <w:rPr>
                    <w:rFonts w:ascii="Cambria Math" w:eastAsia="Times New Roman" w:hAnsi="Cambria Math" w:cs="Times New Roman"/>
                    <w:color w:val="000000" w:themeColor="text1"/>
                  </w:rPr>
                </m:ctrlPr>
              </m:sSubPr>
              <m:e>
                <m:r>
                  <m:rPr>
                    <m:sty m:val="p"/>
                  </m:rPr>
                  <w:rPr>
                    <w:rFonts w:ascii="Cambria Math" w:eastAsia="Times New Roman" w:hAnsi="Cambria Math" w:cs="Times New Roman"/>
                    <w:color w:val="000000" w:themeColor="text1"/>
                    <w:lang w:val="en-US" w:eastAsia="fr-FR"/>
                  </w:rPr>
                  <m:t>µ</m:t>
                </m:r>
              </m:e>
              <m:sub>
                <m:r>
                  <m:rPr>
                    <m:sty m:val="p"/>
                  </m:rPr>
                  <w:rPr>
                    <w:rFonts w:ascii="Cambria Math" w:eastAsia="Times New Roman" w:hAnsi="Cambria Math" w:cs="Times New Roman"/>
                    <w:color w:val="000000" w:themeColor="text1"/>
                    <w:lang w:eastAsia="fr-FR"/>
                  </w:rPr>
                  <m:t>A</m:t>
                </m:r>
              </m:sub>
            </m:sSub>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eastAsia="fr-FR"/>
                  </w:rPr>
                  <m:t>i</m:t>
                </m:r>
                <m:r>
                  <m:rPr>
                    <m:sty m:val="p"/>
                  </m:rPr>
                  <w:rPr>
                    <w:rFonts w:ascii="Cambria Math" w:eastAsia="Times New Roman" w:hAnsi="Cambria Math" w:cs="Times New Roman"/>
                    <w:color w:val="000000" w:themeColor="text1"/>
                    <w:lang w:val="en-US" w:eastAsia="fr-FR"/>
                  </w:rPr>
                  <m:t>,</m:t>
                </m:r>
                <m:r>
                  <m:rPr>
                    <m:sty m:val="p"/>
                  </m:rPr>
                  <w:rPr>
                    <w:rFonts w:ascii="Cambria Math" w:eastAsia="Times New Roman" w:hAnsi="Cambria Math" w:cs="Times New Roman"/>
                    <w:color w:val="000000" w:themeColor="text1"/>
                    <w:lang w:eastAsia="fr-FR"/>
                  </w:rPr>
                  <m:t>j</m:t>
                </m:r>
              </m:e>
            </m:d>
          </m:e>
        </m:d>
        <m:r>
          <m:rPr>
            <m:sty m:val="p"/>
          </m:rPr>
          <w:rPr>
            <w:rFonts w:ascii="Cambria Math" w:eastAsia="Times New Roman" w:hAnsi="Cambria Math" w:cs="Times New Roman"/>
            <w:color w:val="000000" w:themeColor="text1"/>
            <w:lang w:val="en-US" w:eastAsia="fr-FR"/>
          </w:rPr>
          <m:t>*</m:t>
        </m:r>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val="en-US" w:eastAsia="fr-FR"/>
              </w:rPr>
              <m:t xml:space="preserve"> </m:t>
            </m:r>
            <m:r>
              <m:rPr>
                <m:sty m:val="p"/>
              </m:rPr>
              <w:rPr>
                <w:rFonts w:ascii="Cambria Math" w:eastAsia="Times New Roman" w:hAnsi="Cambria Math" w:cs="Times New Roman"/>
                <w:color w:val="000000" w:themeColor="text1"/>
                <w:lang w:eastAsia="fr-FR"/>
              </w:rPr>
              <m:t>R</m:t>
            </m:r>
            <m:d>
              <m:dPr>
                <m:ctrlPr>
                  <w:rPr>
                    <w:rFonts w:ascii="Cambria Math" w:eastAsia="Times New Roman" w:hAnsi="Cambria Math" w:cs="Times New Roman"/>
                    <w:color w:val="000000" w:themeColor="text1"/>
                  </w:rPr>
                </m:ctrlPr>
              </m:dPr>
              <m:e>
                <m:r>
                  <m:rPr>
                    <m:sty m:val="p"/>
                  </m:rPr>
                  <w:rPr>
                    <w:rFonts w:ascii="Cambria Math" w:eastAsia="Times New Roman" w:hAnsi="Cambria Math" w:cs="Times New Roman"/>
                    <w:color w:val="000000" w:themeColor="text1"/>
                    <w:lang w:eastAsia="fr-FR"/>
                  </w:rPr>
                  <m:t>t</m:t>
                </m:r>
              </m:e>
            </m:d>
            <m:r>
              <m:rPr>
                <m:sty m:val="p"/>
              </m:rPr>
              <w:rPr>
                <w:rFonts w:ascii="Cambria Math" w:eastAsia="Times New Roman" w:hAnsi="Cambria Math" w:cs="Times New Roman"/>
                <w:color w:val="000000" w:themeColor="text1"/>
                <w:lang w:val="en-US" w:eastAsia="fr-FR"/>
              </w:rPr>
              <m:t xml:space="preserve">- </m:t>
            </m:r>
            <m:sSub>
              <m:sSubPr>
                <m:ctrlPr>
                  <w:rPr>
                    <w:rFonts w:ascii="Cambria Math" w:eastAsia="Times New Roman" w:hAnsi="Cambria Math" w:cs="Times New Roman"/>
                    <w:color w:val="000000" w:themeColor="text1"/>
                  </w:rPr>
                </m:ctrlPr>
              </m:sSubPr>
              <m:e>
                <m:r>
                  <m:rPr>
                    <m:sty m:val="p"/>
                  </m:rPr>
                  <w:rPr>
                    <w:rFonts w:ascii="Cambria Math" w:eastAsia="Times New Roman" w:hAnsi="Cambria Math" w:cs="Times New Roman"/>
                    <w:color w:val="000000" w:themeColor="text1"/>
                    <w:lang w:val="en-US" w:eastAsia="fr-FR"/>
                  </w:rPr>
                  <m:t>µ</m:t>
                </m:r>
              </m:e>
              <m:sub>
                <m:r>
                  <m:rPr>
                    <m:sty m:val="p"/>
                  </m:rPr>
                  <w:rPr>
                    <w:rFonts w:ascii="Cambria Math" w:eastAsia="Times New Roman" w:hAnsi="Cambria Math" w:cs="Times New Roman"/>
                    <w:color w:val="000000" w:themeColor="text1"/>
                    <w:lang w:eastAsia="fr-FR"/>
                  </w:rPr>
                  <m:t>A</m:t>
                </m:r>
              </m:sub>
            </m:sSub>
          </m:e>
        </m:d>
      </m:oMath>
      <w:r w:rsidR="0069281C" w:rsidRPr="00986A6A">
        <w:rPr>
          <w:rFonts w:ascii="LM Roman 12" w:eastAsia="Times New Roman" w:hAnsi="LM Roman 12" w:cs="Times New Roman"/>
          <w:color w:val="000000" w:themeColor="text1"/>
          <w:lang w:eastAsia="fr-FR"/>
        </w:rPr>
        <w:sym w:font="LM Roman 12" w:char="F028"/>
      </w:r>
      <w:r w:rsidR="0069281C" w:rsidRPr="00986A6A">
        <w:rPr>
          <w:rFonts w:ascii="LM Roman 12" w:eastAsia="Times New Roman" w:hAnsi="LM Roman 12" w:cs="Times New Roman"/>
          <w:color w:val="000000" w:themeColor="text1"/>
          <w:lang w:val="en-US" w:eastAsia="fr-FR"/>
        </w:rPr>
        <w:t xml:space="preserve">                                </w:t>
      </w:r>
      <w:r w:rsidR="0069281C" w:rsidRPr="00986A6A">
        <w:rPr>
          <w:rFonts w:ascii="Times New Roman" w:eastAsia="Times New Roman" w:hAnsi="Times New Roman" w:cs="Times New Roman"/>
          <w:color w:val="000000" w:themeColor="text1"/>
          <w:sz w:val="20"/>
          <w:szCs w:val="20"/>
          <w:lang w:val="en-US" w:eastAsia="fr-FR"/>
        </w:rPr>
        <w:t>(1)</w:t>
      </w:r>
      <w:r w:rsidR="0069281C" w:rsidRPr="00986A6A">
        <w:rPr>
          <w:rFonts w:ascii="Times New Roman" w:eastAsia="Times New Roman" w:hAnsi="Times New Roman" w:cs="Times New Roman"/>
          <w:color w:val="000000" w:themeColor="text1"/>
          <w:lang w:val="en-US" w:eastAsia="fr-FR"/>
        </w:rPr>
        <w:t xml:space="preserve"> </w:t>
      </w:r>
    </w:p>
    <w:p w14:paraId="0FCAB193" w14:textId="77777777" w:rsidR="002C419E" w:rsidRPr="00986A6A" w:rsidRDefault="002C419E" w:rsidP="00FF4CE6">
      <w:pPr>
        <w:spacing w:after="0" w:line="240" w:lineRule="auto"/>
        <w:jc w:val="right"/>
        <w:rPr>
          <w:rFonts w:ascii="Times New Roman" w:eastAsia="Times New Roman" w:hAnsi="Times New Roman" w:cs="Times New Roman"/>
          <w:i/>
          <w:color w:val="000000" w:themeColor="text1"/>
          <w:lang w:val="en-US" w:eastAsia="fr-FR"/>
        </w:rPr>
      </w:pPr>
    </w:p>
    <w:p w14:paraId="6E0B0BD9" w14:textId="77777777" w:rsidR="0069281C" w:rsidRPr="00986A6A" w:rsidRDefault="0069281C" w:rsidP="002663B5">
      <w:pPr>
        <w:spacing w:after="0" w:line="360" w:lineRule="auto"/>
        <w:ind w:firstLine="289"/>
        <w:jc w:val="both"/>
        <w:rPr>
          <w:rFonts w:ascii="Times New Roman" w:hAnsi="Times New Roman" w:cs="Times New Roman"/>
          <w:color w:val="212121"/>
          <w:shd w:val="clear" w:color="auto" w:fill="FFFFFF"/>
          <w:lang w:val="en-US"/>
        </w:rPr>
      </w:pPr>
      <w:r w:rsidRPr="00986A6A">
        <w:rPr>
          <w:rFonts w:ascii="Times New Roman" w:hAnsi="Times New Roman" w:cs="Times New Roman"/>
          <w:lang w:val="en-US"/>
        </w:rPr>
        <w:br/>
      </w:r>
      <w:r w:rsidR="00A00A0F" w:rsidRPr="00986A6A">
        <w:rPr>
          <w:rFonts w:ascii="Times New Roman" w:hAnsi="Times New Roman" w:cs="Times New Roman"/>
          <w:color w:val="212121"/>
          <w:shd w:val="clear" w:color="auto" w:fill="FFFFFF"/>
          <w:lang w:val="en-US"/>
        </w:rPr>
        <w:t>w</w:t>
      </w:r>
      <w:r w:rsidRPr="00986A6A">
        <w:rPr>
          <w:rFonts w:ascii="Times New Roman" w:hAnsi="Times New Roman" w:cs="Times New Roman"/>
          <w:color w:val="212121"/>
          <w:shd w:val="clear" w:color="auto" w:fill="FFFFFF"/>
          <w:lang w:val="en-US"/>
        </w:rPr>
        <w:t xml:space="preserve">here A (i, j) is the pixel value in the image, T is the number of frames in the Cine-MRI sequence and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lang w:val="en-US" w:eastAsia="fr-FR"/>
              </w:rPr>
              <m:t>µ</m:t>
            </m:r>
          </m:e>
          <m:sub>
            <m:r>
              <w:rPr>
                <w:rFonts w:ascii="Cambria Math" w:eastAsia="Times New Roman" w:hAnsi="Cambria Math" w:cs="Times New Roman"/>
                <w:color w:val="000000" w:themeColor="text1"/>
                <w:lang w:eastAsia="fr-FR"/>
              </w:rPr>
              <m:t>A</m:t>
            </m:r>
          </m:sub>
        </m:sSub>
      </m:oMath>
      <w:r w:rsidRPr="00986A6A">
        <w:rPr>
          <w:rFonts w:ascii="Times New Roman" w:hAnsi="Times New Roman" w:cs="Times New Roman"/>
          <w:color w:val="212121"/>
          <w:shd w:val="clear" w:color="auto" w:fill="FFFFFF"/>
          <w:lang w:val="en-US"/>
        </w:rPr>
        <w:t xml:space="preserve"> (i, j) i</w:t>
      </w:r>
      <w:r w:rsidR="004F0237" w:rsidRPr="00986A6A">
        <w:rPr>
          <w:rFonts w:ascii="Times New Roman" w:hAnsi="Times New Roman" w:cs="Times New Roman"/>
          <w:color w:val="212121"/>
          <w:shd w:val="clear" w:color="auto" w:fill="FFFFFF"/>
          <w:lang w:val="en-US"/>
        </w:rPr>
        <w:t>s the mean of the pixel values (i, j) in the sequence series</w:t>
      </w:r>
      <w:r w:rsidRPr="00986A6A">
        <w:rPr>
          <w:rFonts w:ascii="Times New Roman" w:hAnsi="Times New Roman" w:cs="Times New Roman"/>
          <w:color w:val="212121"/>
          <w:shd w:val="clear" w:color="auto" w:fill="FFFFFF"/>
          <w:lang w:val="en-US"/>
        </w:rPr>
        <w:t xml:space="preserve">. R (t) is the average value of all pixels in the reference region and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lang w:val="en-US" w:eastAsia="fr-FR"/>
              </w:rPr>
              <m:t>µ</m:t>
            </m:r>
          </m:e>
          <m:sub>
            <m:r>
              <w:rPr>
                <w:rFonts w:ascii="Cambria Math" w:eastAsia="Times New Roman" w:hAnsi="Cambria Math" w:cs="Times New Roman"/>
                <w:color w:val="000000" w:themeColor="text1"/>
                <w:lang w:eastAsia="fr-FR"/>
              </w:rPr>
              <m:t>A</m:t>
            </m:r>
          </m:sub>
        </m:sSub>
      </m:oMath>
      <w:r w:rsidR="005229DB" w:rsidRPr="00986A6A">
        <w:rPr>
          <w:rFonts w:ascii="Times New Roman" w:hAnsi="Times New Roman" w:cs="Times New Roman"/>
          <w:color w:val="212121"/>
          <w:shd w:val="clear" w:color="auto" w:fill="FFFFFF"/>
          <w:lang w:val="en-US"/>
        </w:rPr>
        <w:t xml:space="preserve"> is the averag</w:t>
      </w:r>
      <w:r w:rsidR="004F0237" w:rsidRPr="00986A6A">
        <w:rPr>
          <w:rFonts w:ascii="Times New Roman" w:hAnsi="Times New Roman" w:cs="Times New Roman"/>
          <w:color w:val="212121"/>
          <w:shd w:val="clear" w:color="auto" w:fill="FFFFFF"/>
          <w:lang w:val="en-US"/>
        </w:rPr>
        <w:t>e value of</w:t>
      </w:r>
      <w:r w:rsidRPr="00986A6A">
        <w:rPr>
          <w:rFonts w:ascii="Times New Roman" w:hAnsi="Times New Roman" w:cs="Times New Roman"/>
          <w:color w:val="212121"/>
          <w:shd w:val="clear" w:color="auto" w:fill="FFFFFF"/>
          <w:lang w:val="en-US"/>
        </w:rPr>
        <w:t xml:space="preserve"> all reference regions in the image sequence. </w:t>
      </w:r>
    </w:p>
    <w:p w14:paraId="38D26D8E" w14:textId="3BD3FDD3" w:rsidR="0069281C" w:rsidRPr="00986A6A" w:rsidRDefault="0069281C" w:rsidP="002663B5">
      <w:pPr>
        <w:spacing w:after="0" w:line="360" w:lineRule="auto"/>
        <w:ind w:firstLine="289"/>
        <w:jc w:val="both"/>
        <w:rPr>
          <w:rFonts w:ascii="Times New Roman" w:hAnsi="Times New Roman" w:cs="Times New Roman"/>
          <w:color w:val="212121"/>
          <w:shd w:val="clear" w:color="auto" w:fill="FFFFFF"/>
          <w:lang w:val="en-US"/>
        </w:rPr>
      </w:pPr>
      <w:r w:rsidRPr="00986A6A">
        <w:rPr>
          <w:rFonts w:ascii="Times New Roman" w:hAnsi="Times New Roman" w:cs="Times New Roman"/>
          <w:color w:val="212121"/>
          <w:shd w:val="clear" w:color="auto" w:fill="FFFFFF"/>
          <w:lang w:val="en-US"/>
        </w:rPr>
        <w:t>The c</w:t>
      </w:r>
      <w:r w:rsidR="004F0237" w:rsidRPr="00986A6A">
        <w:rPr>
          <w:rFonts w:ascii="Times New Roman" w:hAnsi="Times New Roman" w:cs="Times New Roman"/>
          <w:color w:val="212121"/>
          <w:shd w:val="clear" w:color="auto" w:fill="FFFFFF"/>
          <w:lang w:val="en-US"/>
        </w:rPr>
        <w:t xml:space="preserve">alculation of covariance value </w:t>
      </w:r>
      <w:r w:rsidR="00487F61" w:rsidRPr="00986A6A">
        <w:rPr>
          <w:rFonts w:ascii="Times New Roman" w:hAnsi="Times New Roman" w:cs="Times New Roman"/>
          <w:color w:val="212121"/>
          <w:shd w:val="clear" w:color="auto" w:fill="FFFFFF"/>
          <w:lang w:val="en-US"/>
        </w:rPr>
        <w:t>Cov</w:t>
      </w:r>
      <w:r w:rsidRPr="00986A6A">
        <w:rPr>
          <w:rFonts w:ascii="Times New Roman" w:hAnsi="Times New Roman" w:cs="Times New Roman"/>
          <w:color w:val="212121"/>
          <w:shd w:val="clear" w:color="auto" w:fill="FFFFFF"/>
          <w:lang w:val="en-US"/>
        </w:rPr>
        <w:t xml:space="preserve">(i, j) for each pixel makes it possible to generate a mapping image in which the value of each pixel represents the temporal similarity with respect to the reference region. The set of </w:t>
      </w:r>
      <w:r w:rsidR="004F0237" w:rsidRPr="00986A6A">
        <w:rPr>
          <w:rFonts w:ascii="Times New Roman" w:hAnsi="Times New Roman" w:cs="Times New Roman"/>
          <w:color w:val="212121"/>
          <w:shd w:val="clear" w:color="auto" w:fill="FFFFFF"/>
          <w:lang w:val="en-US"/>
        </w:rPr>
        <w:t xml:space="preserve">the </w:t>
      </w:r>
      <w:r w:rsidRPr="00986A6A">
        <w:rPr>
          <w:rFonts w:ascii="Times New Roman" w:hAnsi="Times New Roman" w:cs="Times New Roman"/>
          <w:color w:val="212121"/>
          <w:shd w:val="clear" w:color="auto" w:fill="FFFFFF"/>
          <w:lang w:val="en-US"/>
        </w:rPr>
        <w:t>calculated similarity parameters result</w:t>
      </w:r>
      <w:r w:rsidR="004F0237" w:rsidRPr="00986A6A">
        <w:rPr>
          <w:rFonts w:ascii="Times New Roman" w:hAnsi="Times New Roman" w:cs="Times New Roman"/>
          <w:color w:val="212121"/>
          <w:shd w:val="clear" w:color="auto" w:fill="FFFFFF"/>
          <w:lang w:val="en-US"/>
        </w:rPr>
        <w:t>s</w:t>
      </w:r>
      <w:r w:rsidRPr="00986A6A">
        <w:rPr>
          <w:rFonts w:ascii="Times New Roman" w:hAnsi="Times New Roman" w:cs="Times New Roman"/>
          <w:color w:val="212121"/>
          <w:shd w:val="clear" w:color="auto" w:fill="FFFFFF"/>
          <w:lang w:val="en-US"/>
        </w:rPr>
        <w:t xml:space="preserve"> in a functional image able </w:t>
      </w:r>
      <w:r w:rsidR="004F0237" w:rsidRPr="00986A6A">
        <w:rPr>
          <w:rFonts w:ascii="Times New Roman" w:hAnsi="Times New Roman" w:cs="Times New Roman"/>
          <w:color w:val="212121"/>
          <w:shd w:val="clear" w:color="auto" w:fill="FFFFFF"/>
          <w:lang w:val="en-US"/>
        </w:rPr>
        <w:t>to quantify</w:t>
      </w:r>
      <w:r w:rsidRPr="00986A6A">
        <w:rPr>
          <w:rFonts w:ascii="Times New Roman" w:hAnsi="Times New Roman" w:cs="Times New Roman"/>
          <w:color w:val="212121"/>
          <w:shd w:val="clear" w:color="auto" w:fill="FFFFFF"/>
          <w:lang w:val="en-US"/>
        </w:rPr>
        <w:t xml:space="preserve"> the temporal change between the different sectors of the myocardium. The sign of the covariance value indic</w:t>
      </w:r>
      <w:r w:rsidR="002116CC" w:rsidRPr="00986A6A">
        <w:rPr>
          <w:rFonts w:ascii="Times New Roman" w:hAnsi="Times New Roman" w:cs="Times New Roman"/>
          <w:color w:val="212121"/>
          <w:shd w:val="clear" w:color="auto" w:fill="FFFFFF"/>
          <w:lang w:val="en-US"/>
        </w:rPr>
        <w:t xml:space="preserve">ates the degree of </w:t>
      </w:r>
      <w:r w:rsidRPr="00986A6A">
        <w:rPr>
          <w:rFonts w:ascii="Times New Roman" w:hAnsi="Times New Roman" w:cs="Times New Roman"/>
          <w:color w:val="212121"/>
          <w:shd w:val="clear" w:color="auto" w:fill="FFFFFF"/>
          <w:lang w:val="en-US"/>
        </w:rPr>
        <w:t>the contraction</w:t>
      </w:r>
      <w:r w:rsidR="002116CC" w:rsidRPr="00986A6A">
        <w:rPr>
          <w:rFonts w:ascii="Times New Roman" w:hAnsi="Times New Roman" w:cs="Times New Roman"/>
          <w:color w:val="212121"/>
          <w:shd w:val="clear" w:color="auto" w:fill="FFFFFF"/>
          <w:lang w:val="en-US"/>
        </w:rPr>
        <w:t xml:space="preserve"> similarity</w:t>
      </w:r>
      <w:r w:rsidRPr="00986A6A">
        <w:rPr>
          <w:rFonts w:ascii="Times New Roman" w:hAnsi="Times New Roman" w:cs="Times New Roman"/>
          <w:color w:val="212121"/>
          <w:shd w:val="clear" w:color="auto" w:fill="FFFFFF"/>
          <w:lang w:val="en-US"/>
        </w:rPr>
        <w:t xml:space="preserve"> between two areas. If it is positive, the contraction is synchronous and it follows the same direction. If the sign is negative, the two zones are out of phase. A typical example of this phase shift is the atrial and ventricular </w:t>
      </w:r>
      <w:r w:rsidR="00487F61" w:rsidRPr="00986A6A">
        <w:rPr>
          <w:rFonts w:ascii="Times New Roman" w:hAnsi="Times New Roman" w:cs="Times New Roman"/>
          <w:color w:val="212121"/>
          <w:shd w:val="clear" w:color="auto" w:fill="FFFFFF"/>
          <w:lang w:val="en-US"/>
        </w:rPr>
        <w:t>motion</w:t>
      </w:r>
      <w:r w:rsidR="00A00A0F" w:rsidRPr="00986A6A">
        <w:rPr>
          <w:rFonts w:ascii="Times New Roman" w:hAnsi="Times New Roman" w:cs="Times New Roman"/>
          <w:color w:val="212121"/>
          <w:shd w:val="clear" w:color="auto" w:fill="FFFFFF"/>
          <w:lang w:val="en-US"/>
        </w:rPr>
        <w:t xml:space="preserve"> that</w:t>
      </w:r>
      <w:r w:rsidR="006E203F" w:rsidRPr="00986A6A">
        <w:rPr>
          <w:rFonts w:ascii="Times New Roman" w:hAnsi="Times New Roman" w:cs="Times New Roman"/>
          <w:color w:val="212121"/>
          <w:shd w:val="clear" w:color="auto" w:fill="FFFFFF"/>
          <w:lang w:val="en-US"/>
        </w:rPr>
        <w:t xml:space="preserve"> follow</w:t>
      </w:r>
      <w:r w:rsidRPr="00986A6A">
        <w:rPr>
          <w:rFonts w:ascii="Times New Roman" w:hAnsi="Times New Roman" w:cs="Times New Roman"/>
          <w:color w:val="212121"/>
          <w:shd w:val="clear" w:color="auto" w:fill="FFFFFF"/>
          <w:lang w:val="en-US"/>
        </w:rPr>
        <w:t xml:space="preserve"> opposite </w:t>
      </w:r>
      <w:r w:rsidR="00A947FE" w:rsidRPr="00986A6A">
        <w:rPr>
          <w:rFonts w:ascii="Times New Roman" w:hAnsi="Times New Roman" w:cs="Times New Roman"/>
          <w:color w:val="212121"/>
          <w:shd w:val="clear" w:color="auto" w:fill="FFFFFF"/>
          <w:lang w:val="en-US"/>
        </w:rPr>
        <w:t>movements (i.e., the atrium is relaxing while the ventricle is contracting)</w:t>
      </w:r>
      <w:r w:rsidRPr="00986A6A">
        <w:rPr>
          <w:rFonts w:ascii="Times New Roman" w:hAnsi="Times New Roman" w:cs="Times New Roman"/>
          <w:color w:val="212121"/>
          <w:shd w:val="clear" w:color="auto" w:fill="FFFFFF"/>
          <w:lang w:val="en-US"/>
        </w:rPr>
        <w:t xml:space="preserve">. When the covariance value is equal to zero, the two areas contract independently. </w:t>
      </w:r>
    </w:p>
    <w:p w14:paraId="7BC1C5D0" w14:textId="68C90F4E" w:rsidR="002C419E" w:rsidRPr="00986A6A" w:rsidRDefault="0069281C" w:rsidP="009B5308">
      <w:pPr>
        <w:spacing w:after="0" w:line="360" w:lineRule="auto"/>
        <w:ind w:firstLine="289"/>
        <w:jc w:val="both"/>
        <w:rPr>
          <w:rFonts w:ascii="Times New Roman" w:hAnsi="Times New Roman" w:cs="Times New Roman"/>
          <w:color w:val="212121"/>
          <w:shd w:val="clear" w:color="auto" w:fill="FFFFFF"/>
          <w:lang w:val="en-US"/>
        </w:rPr>
      </w:pPr>
      <w:r w:rsidRPr="00986A6A">
        <w:rPr>
          <w:rFonts w:ascii="Times New Roman" w:hAnsi="Times New Roman" w:cs="Times New Roman"/>
          <w:color w:val="212121"/>
          <w:shd w:val="clear" w:color="auto" w:fill="FFFFFF"/>
          <w:lang w:val="en-US"/>
        </w:rPr>
        <w:lastRenderedPageBreak/>
        <w:t xml:space="preserve">Although several studies in nuclear medicine have used this statistical tool for the calculation of parametric </w:t>
      </w:r>
      <w:r w:rsidR="00C03BE7" w:rsidRPr="00986A6A">
        <w:rPr>
          <w:rFonts w:ascii="Times New Roman" w:hAnsi="Times New Roman" w:cs="Times New Roman"/>
          <w:color w:val="212121"/>
          <w:shd w:val="clear" w:color="auto" w:fill="FFFFFF"/>
          <w:lang w:val="en-US"/>
        </w:rPr>
        <w:t xml:space="preserve">images, the </w:t>
      </w:r>
      <w:r w:rsidR="002B4F82" w:rsidRPr="00986A6A">
        <w:rPr>
          <w:rFonts w:ascii="Times New Roman" w:hAnsi="Times New Roman" w:cs="Times New Roman"/>
          <w:color w:val="212121"/>
          <w:shd w:val="clear" w:color="auto" w:fill="FFFFFF"/>
          <w:lang w:val="en-US"/>
        </w:rPr>
        <w:t>integration</w:t>
      </w:r>
      <w:r w:rsidR="00C03BE7" w:rsidRPr="00986A6A">
        <w:rPr>
          <w:rFonts w:ascii="Times New Roman" w:hAnsi="Times New Roman" w:cs="Times New Roman"/>
          <w:color w:val="212121"/>
          <w:shd w:val="clear" w:color="auto" w:fill="FFFFFF"/>
          <w:lang w:val="en-US"/>
        </w:rPr>
        <w:t xml:space="preserve"> of this tool</w:t>
      </w:r>
      <w:r w:rsidRPr="00986A6A">
        <w:rPr>
          <w:rFonts w:ascii="Times New Roman" w:hAnsi="Times New Roman" w:cs="Times New Roman"/>
          <w:color w:val="212121"/>
          <w:shd w:val="clear" w:color="auto" w:fill="FFFFFF"/>
          <w:lang w:val="en-US"/>
        </w:rPr>
        <w:t xml:space="preserve"> in cardiac MRI is still limited due to some constraints. First, the quality of the parametric </w:t>
      </w:r>
      <w:r w:rsidRPr="00986A6A">
        <w:rPr>
          <w:rFonts w:ascii="Times New Roman" w:hAnsi="Times New Roman" w:cs="Times New Roman"/>
          <w:shd w:val="clear" w:color="auto" w:fill="FFFFFF"/>
          <w:lang w:val="en-US"/>
        </w:rPr>
        <w:t xml:space="preserve">images obtained by covariance is very dependent on the size and the choice of </w:t>
      </w:r>
      <w:r w:rsidR="00C03BE7" w:rsidRPr="00986A6A">
        <w:rPr>
          <w:rFonts w:ascii="Times New Roman" w:hAnsi="Times New Roman" w:cs="Times New Roman"/>
          <w:shd w:val="clear" w:color="auto" w:fill="FFFFFF"/>
          <w:lang w:val="en-US"/>
        </w:rPr>
        <w:t xml:space="preserve">the </w:t>
      </w:r>
      <w:r w:rsidR="00107E34" w:rsidRPr="00986A6A">
        <w:rPr>
          <w:rFonts w:ascii="Times New Roman" w:hAnsi="Times New Roman" w:cs="Times New Roman"/>
          <w:shd w:val="clear" w:color="auto" w:fill="FFFFFF"/>
          <w:lang w:val="en-US"/>
        </w:rPr>
        <w:t xml:space="preserve">reference region </w:t>
      </w:r>
      <w:r w:rsidR="00327979" w:rsidRPr="00986A6A">
        <w:rPr>
          <w:rFonts w:ascii="Times New Roman" w:eastAsia="Times New Roman" w:hAnsi="Times New Roman" w:cs="Times New Roman"/>
          <w:lang w:val="en-US" w:eastAsia="fr-FR"/>
        </w:rPr>
        <w:t>[</w:t>
      </w:r>
      <w:r w:rsidR="008F3AA5" w:rsidRPr="00986A6A">
        <w:rPr>
          <w:rFonts w:ascii="Times New Roman" w:eastAsia="Times New Roman" w:hAnsi="Times New Roman" w:cs="Times New Roman"/>
          <w:lang w:val="en-US" w:eastAsia="fr-FR"/>
        </w:rPr>
        <w:t>44</w:t>
      </w:r>
      <w:r w:rsidR="00327979" w:rsidRPr="00986A6A">
        <w:rPr>
          <w:rFonts w:ascii="Times New Roman" w:eastAsia="Times New Roman" w:hAnsi="Times New Roman" w:cs="Times New Roman"/>
          <w:lang w:val="en-US" w:eastAsia="fr-FR"/>
        </w:rPr>
        <w:t>]</w:t>
      </w:r>
      <w:r w:rsidRPr="00986A6A">
        <w:rPr>
          <w:rFonts w:ascii="Times New Roman" w:hAnsi="Times New Roman" w:cs="Times New Roman"/>
          <w:color w:val="212121"/>
          <w:shd w:val="clear" w:color="auto" w:fill="FFFFFF"/>
          <w:lang w:val="en-US"/>
        </w:rPr>
        <w:t xml:space="preserve">. Usually, this region is chosen </w:t>
      </w:r>
      <w:r w:rsidR="00C03BE7" w:rsidRPr="00986A6A">
        <w:rPr>
          <w:rFonts w:ascii="Times New Roman" w:hAnsi="Times New Roman" w:cs="Times New Roman"/>
          <w:color w:val="212121"/>
          <w:shd w:val="clear" w:color="auto" w:fill="FFFFFF"/>
          <w:lang w:val="en-US"/>
        </w:rPr>
        <w:t>as</w:t>
      </w:r>
      <w:r w:rsidRPr="00986A6A">
        <w:rPr>
          <w:rFonts w:ascii="Times New Roman" w:hAnsi="Times New Roman" w:cs="Times New Roman"/>
          <w:color w:val="212121"/>
          <w:shd w:val="clear" w:color="auto" w:fill="FFFFFF"/>
          <w:lang w:val="en-US"/>
        </w:rPr>
        <w:t xml:space="preserve"> be</w:t>
      </w:r>
      <w:r w:rsidR="00C03BE7" w:rsidRPr="00986A6A">
        <w:rPr>
          <w:rFonts w:ascii="Times New Roman" w:hAnsi="Times New Roman" w:cs="Times New Roman"/>
          <w:color w:val="212121"/>
          <w:shd w:val="clear" w:color="auto" w:fill="FFFFFF"/>
          <w:lang w:val="en-US"/>
        </w:rPr>
        <w:t>ing</w:t>
      </w:r>
      <w:r w:rsidRPr="00986A6A">
        <w:rPr>
          <w:rFonts w:ascii="Times New Roman" w:hAnsi="Times New Roman" w:cs="Times New Roman"/>
          <w:color w:val="212121"/>
          <w:shd w:val="clear" w:color="auto" w:fill="FFFFFF"/>
          <w:lang w:val="en-US"/>
        </w:rPr>
        <w:t xml:space="preserve"> small in order to preserve its homogeneity. The main difficulty is associated with the </w:t>
      </w:r>
      <w:r w:rsidR="00A00A0F" w:rsidRPr="00986A6A">
        <w:rPr>
          <w:rFonts w:ascii="Times New Roman" w:hAnsi="Times New Roman" w:cs="Times New Roman"/>
          <w:color w:val="212121"/>
          <w:shd w:val="clear" w:color="auto" w:fill="FFFFFF"/>
          <w:lang w:val="en-US"/>
        </w:rPr>
        <w:t>selection</w:t>
      </w:r>
      <w:r w:rsidR="005D1882" w:rsidRPr="00986A6A">
        <w:rPr>
          <w:rFonts w:ascii="Times New Roman" w:hAnsi="Times New Roman" w:cs="Times New Roman"/>
          <w:color w:val="212121"/>
          <w:shd w:val="clear" w:color="auto" w:fill="FFFFFF"/>
          <w:lang w:val="en-US"/>
        </w:rPr>
        <w:t xml:space="preserve"> </w:t>
      </w:r>
      <w:r w:rsidRPr="00986A6A">
        <w:rPr>
          <w:rFonts w:ascii="Times New Roman" w:hAnsi="Times New Roman" w:cs="Times New Roman"/>
          <w:color w:val="212121"/>
          <w:shd w:val="clear" w:color="auto" w:fill="FFFFFF"/>
          <w:lang w:val="en-US"/>
        </w:rPr>
        <w:t xml:space="preserve">of the </w:t>
      </w:r>
      <w:r w:rsidR="002116CC" w:rsidRPr="00986A6A">
        <w:rPr>
          <w:rFonts w:ascii="Times New Roman" w:hAnsi="Times New Roman" w:cs="Times New Roman"/>
          <w:color w:val="212121"/>
          <w:shd w:val="clear" w:color="auto" w:fill="FFFFFF"/>
          <w:lang w:val="en-US"/>
        </w:rPr>
        <w:t>region in</w:t>
      </w:r>
      <w:r w:rsidRPr="00986A6A">
        <w:rPr>
          <w:rFonts w:ascii="Times New Roman" w:hAnsi="Times New Roman" w:cs="Times New Roman"/>
          <w:color w:val="212121"/>
          <w:shd w:val="clear" w:color="auto" w:fill="FFFFFF"/>
          <w:lang w:val="en-US"/>
        </w:rPr>
        <w:t xml:space="preserve"> the image that will be used</w:t>
      </w:r>
      <w:r w:rsidR="005C59F8" w:rsidRPr="00986A6A">
        <w:rPr>
          <w:rFonts w:ascii="Times New Roman" w:hAnsi="Times New Roman" w:cs="Times New Roman"/>
          <w:color w:val="212121"/>
          <w:shd w:val="clear" w:color="auto" w:fill="FFFFFF"/>
          <w:lang w:val="en-US"/>
        </w:rPr>
        <w:t xml:space="preserve"> as a reference</w:t>
      </w:r>
      <w:r w:rsidRPr="00986A6A">
        <w:rPr>
          <w:rFonts w:ascii="Times New Roman" w:hAnsi="Times New Roman" w:cs="Times New Roman"/>
          <w:color w:val="212121"/>
          <w:shd w:val="clear" w:color="auto" w:fill="FFFFFF"/>
          <w:lang w:val="en-US"/>
        </w:rPr>
        <w:t>. The evolution of the movement at the l</w:t>
      </w:r>
      <w:r w:rsidR="00BA1962" w:rsidRPr="00986A6A">
        <w:rPr>
          <w:rFonts w:ascii="Times New Roman" w:hAnsi="Times New Roman" w:cs="Times New Roman"/>
          <w:color w:val="212121"/>
          <w:shd w:val="clear" w:color="auto" w:fill="FFFFFF"/>
          <w:lang w:val="en-US"/>
        </w:rPr>
        <w:t xml:space="preserve">evel of the reference area must </w:t>
      </w:r>
      <w:r w:rsidRPr="00986A6A">
        <w:rPr>
          <w:rFonts w:ascii="Times New Roman" w:hAnsi="Times New Roman" w:cs="Times New Roman"/>
          <w:color w:val="212121"/>
          <w:shd w:val="clear" w:color="auto" w:fill="FFFFFF"/>
          <w:lang w:val="en-US"/>
        </w:rPr>
        <w:t xml:space="preserve">be known a priori in order to have exact measurements of the degree of similarity between the intensities </w:t>
      </w:r>
      <w:r w:rsidR="00A947FE" w:rsidRPr="00986A6A">
        <w:rPr>
          <w:rFonts w:ascii="Times New Roman" w:hAnsi="Times New Roman" w:cs="Times New Roman"/>
          <w:color w:val="212121"/>
          <w:shd w:val="clear" w:color="auto" w:fill="FFFFFF"/>
          <w:lang w:val="en-US"/>
        </w:rPr>
        <w:t xml:space="preserve">in </w:t>
      </w:r>
      <w:r w:rsidRPr="00986A6A">
        <w:rPr>
          <w:rFonts w:ascii="Times New Roman" w:hAnsi="Times New Roman" w:cs="Times New Roman"/>
          <w:color w:val="212121"/>
          <w:shd w:val="clear" w:color="auto" w:fill="FFFFFF"/>
          <w:lang w:val="en-US"/>
        </w:rPr>
        <w:t>this region and those of the other pixels of the image</w:t>
      </w:r>
      <w:r w:rsidR="00487F61" w:rsidRPr="00986A6A">
        <w:rPr>
          <w:rFonts w:ascii="Times New Roman" w:hAnsi="Times New Roman" w:cs="Times New Roman"/>
          <w:color w:val="212121"/>
          <w:shd w:val="clear" w:color="auto" w:fill="FFFFFF"/>
          <w:lang w:val="en-US"/>
        </w:rPr>
        <w:t xml:space="preserve"> </w:t>
      </w:r>
      <w:r w:rsidR="008F3AA5" w:rsidRPr="00986A6A">
        <w:rPr>
          <w:rFonts w:ascii="Times New Roman" w:eastAsia="Times New Roman" w:hAnsi="Times New Roman" w:cs="Times New Roman"/>
          <w:lang w:val="en-US" w:eastAsia="fr-FR"/>
        </w:rPr>
        <w:t>[43</w:t>
      </w:r>
      <w:r w:rsidR="00327979" w:rsidRPr="00986A6A">
        <w:rPr>
          <w:rFonts w:ascii="Times New Roman" w:eastAsia="Times New Roman" w:hAnsi="Times New Roman" w:cs="Times New Roman"/>
          <w:lang w:val="en-US" w:eastAsia="fr-FR"/>
        </w:rPr>
        <w:t>]</w:t>
      </w:r>
      <w:r w:rsidRPr="00986A6A">
        <w:rPr>
          <w:rFonts w:ascii="Times New Roman" w:hAnsi="Times New Roman" w:cs="Times New Roman"/>
          <w:color w:val="212121"/>
          <w:shd w:val="clear" w:color="auto" w:fill="FFFFFF"/>
          <w:lang w:val="en-US"/>
        </w:rPr>
        <w:t>. The following figure shows an example of a parametric image computed</w:t>
      </w:r>
      <w:r w:rsidR="00A16B8E" w:rsidRPr="00986A6A">
        <w:rPr>
          <w:rFonts w:ascii="Times New Roman" w:hAnsi="Times New Roman" w:cs="Times New Roman"/>
          <w:color w:val="212121"/>
          <w:shd w:val="clear" w:color="auto" w:fill="FFFFFF"/>
          <w:lang w:val="en-US"/>
        </w:rPr>
        <w:t xml:space="preserve"> from cine MRI images</w:t>
      </w:r>
      <w:r w:rsidRPr="00986A6A">
        <w:rPr>
          <w:rFonts w:ascii="Times New Roman" w:hAnsi="Times New Roman" w:cs="Times New Roman"/>
          <w:color w:val="212121"/>
          <w:shd w:val="clear" w:color="auto" w:fill="FFFFFF"/>
          <w:lang w:val="en-US"/>
        </w:rPr>
        <w:t xml:space="preserve"> </w:t>
      </w:r>
      <w:r w:rsidR="002B4F82" w:rsidRPr="00986A6A">
        <w:rPr>
          <w:rFonts w:ascii="Times New Roman" w:hAnsi="Times New Roman" w:cs="Times New Roman"/>
          <w:color w:val="212121"/>
          <w:shd w:val="clear" w:color="auto" w:fill="FFFFFF"/>
          <w:lang w:val="en-US"/>
        </w:rPr>
        <w:t>using</w:t>
      </w:r>
      <w:r w:rsidRPr="00986A6A">
        <w:rPr>
          <w:rFonts w:ascii="Times New Roman" w:hAnsi="Times New Roman" w:cs="Times New Roman"/>
          <w:color w:val="212121"/>
          <w:shd w:val="clear" w:color="auto" w:fill="FFFFFF"/>
          <w:lang w:val="en-US"/>
        </w:rPr>
        <w:t xml:space="preserve"> the covariance analysis:</w:t>
      </w:r>
    </w:p>
    <w:p w14:paraId="53CEA59C" w14:textId="77777777" w:rsidR="0069281C" w:rsidRPr="00986A6A" w:rsidRDefault="0069281C" w:rsidP="0069281C">
      <w:pPr>
        <w:spacing w:after="0" w:line="360" w:lineRule="auto"/>
        <w:ind w:firstLine="289"/>
        <w:jc w:val="both"/>
        <w:rPr>
          <w:rFonts w:ascii="Times New Roman" w:hAnsi="Times New Roman" w:cs="Times New Roman"/>
          <w:color w:val="212121"/>
          <w:shd w:val="clear" w:color="auto" w:fill="FFFFFF"/>
          <w:lang w:val="en-US"/>
        </w:rPr>
      </w:pPr>
    </w:p>
    <w:p w14:paraId="39B444FD" w14:textId="77777777" w:rsidR="0069281C" w:rsidRPr="00986A6A" w:rsidRDefault="0040556B" w:rsidP="0069281C">
      <w:pPr>
        <w:spacing w:before="120" w:after="120" w:line="360" w:lineRule="auto"/>
        <w:ind w:firstLine="567"/>
        <w:jc w:val="center"/>
        <w:rPr>
          <w:rFonts w:ascii="Times New Roman" w:hAnsi="Times New Roman" w:cs="Times New Roman"/>
        </w:rPr>
      </w:pPr>
      <w:r w:rsidRPr="00986A6A">
        <w:rPr>
          <w:rFonts w:ascii="Times New Roman" w:hAnsi="Times New Roman" w:cs="Times New Roman"/>
          <w:noProof/>
          <w:lang w:val="it-IT" w:eastAsia="it-IT"/>
        </w:rPr>
        <w:drawing>
          <wp:inline distT="0" distB="0" distL="0" distR="0" wp14:anchorId="1082E0E5" wp14:editId="07FA735B">
            <wp:extent cx="4057650" cy="1514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0" cy="1514475"/>
                    </a:xfrm>
                    <a:prstGeom prst="rect">
                      <a:avLst/>
                    </a:prstGeom>
                    <a:noFill/>
                    <a:ln>
                      <a:noFill/>
                    </a:ln>
                  </pic:spPr>
                </pic:pic>
              </a:graphicData>
            </a:graphic>
          </wp:inline>
        </w:drawing>
      </w:r>
    </w:p>
    <w:p w14:paraId="53C7664A" w14:textId="77777777" w:rsidR="0040556B" w:rsidRPr="00986A6A" w:rsidRDefault="0040556B" w:rsidP="0040556B">
      <w:pPr>
        <w:pStyle w:val="ListParagraph"/>
        <w:numPr>
          <w:ilvl w:val="0"/>
          <w:numId w:val="4"/>
        </w:numPr>
        <w:spacing w:after="0" w:line="240" w:lineRule="auto"/>
        <w:ind w:left="3084" w:hanging="357"/>
        <w:jc w:val="both"/>
        <w:rPr>
          <w:rFonts w:ascii="Times New Roman" w:hAnsi="Times New Roman" w:cs="Times New Roman"/>
          <w:sz w:val="18"/>
          <w:szCs w:val="18"/>
        </w:rPr>
      </w:pPr>
      <w:r w:rsidRPr="00986A6A">
        <w:rPr>
          <w:rFonts w:ascii="Times New Roman" w:hAnsi="Times New Roman" w:cs="Times New Roman"/>
          <w:sz w:val="18"/>
          <w:szCs w:val="18"/>
        </w:rPr>
        <w:t xml:space="preserve">               </w:t>
      </w:r>
      <w:r w:rsidR="00D009ED" w:rsidRPr="00986A6A">
        <w:rPr>
          <w:rFonts w:ascii="Times New Roman" w:hAnsi="Times New Roman" w:cs="Times New Roman"/>
          <w:sz w:val="18"/>
          <w:szCs w:val="18"/>
        </w:rPr>
        <w:t xml:space="preserve">    </w:t>
      </w:r>
      <w:r w:rsidRPr="00986A6A">
        <w:rPr>
          <w:rFonts w:ascii="Times New Roman" w:hAnsi="Times New Roman" w:cs="Times New Roman"/>
          <w:sz w:val="18"/>
          <w:szCs w:val="18"/>
        </w:rPr>
        <w:t xml:space="preserve">            </w:t>
      </w:r>
      <w:r w:rsidR="00D009ED" w:rsidRPr="00986A6A">
        <w:rPr>
          <w:rFonts w:ascii="Times New Roman" w:hAnsi="Times New Roman" w:cs="Times New Roman"/>
          <w:sz w:val="18"/>
          <w:szCs w:val="18"/>
        </w:rPr>
        <w:t xml:space="preserve">   </w:t>
      </w:r>
      <w:r w:rsidRPr="00986A6A">
        <w:rPr>
          <w:rFonts w:ascii="Times New Roman" w:hAnsi="Times New Roman" w:cs="Times New Roman"/>
          <w:sz w:val="18"/>
          <w:szCs w:val="18"/>
        </w:rPr>
        <w:t xml:space="preserve">  (b)                               </w:t>
      </w:r>
      <w:r w:rsidR="00D009ED" w:rsidRPr="00986A6A">
        <w:rPr>
          <w:rFonts w:ascii="Times New Roman" w:hAnsi="Times New Roman" w:cs="Times New Roman"/>
          <w:sz w:val="18"/>
          <w:szCs w:val="18"/>
        </w:rPr>
        <w:t xml:space="preserve">      </w:t>
      </w:r>
      <w:r w:rsidRPr="00986A6A">
        <w:rPr>
          <w:rFonts w:ascii="Times New Roman" w:hAnsi="Times New Roman" w:cs="Times New Roman"/>
          <w:sz w:val="18"/>
          <w:szCs w:val="18"/>
        </w:rPr>
        <w:t xml:space="preserve">      (c)</w:t>
      </w:r>
    </w:p>
    <w:p w14:paraId="23AC108F" w14:textId="172FAA67" w:rsidR="008A2DB9" w:rsidRPr="00986A6A" w:rsidRDefault="0040556B" w:rsidP="00B45A7F">
      <w:pPr>
        <w:pStyle w:val="HTMLPreformatted"/>
        <w:shd w:val="clear" w:color="auto" w:fill="FFFFFF"/>
        <w:spacing w:before="120"/>
        <w:jc w:val="both"/>
        <w:rPr>
          <w:rFonts w:ascii="Times New Roman" w:hAnsi="Times New Roman" w:cs="Times New Roman"/>
          <w:color w:val="212121"/>
          <w:sz w:val="18"/>
          <w:szCs w:val="18"/>
          <w:lang w:val="en-US"/>
        </w:rPr>
      </w:pPr>
      <w:r w:rsidRPr="00986A6A">
        <w:rPr>
          <w:rFonts w:ascii="Times New Roman" w:hAnsi="Times New Roman" w:cs="Times New Roman"/>
          <w:b/>
          <w:color w:val="000000" w:themeColor="text1"/>
          <w:sz w:val="18"/>
          <w:szCs w:val="18"/>
          <w:lang w:val="en-US"/>
        </w:rPr>
        <w:t>Fig.1</w:t>
      </w:r>
      <w:r w:rsidRPr="00986A6A">
        <w:rPr>
          <w:rFonts w:ascii="Times New Roman" w:hAnsi="Times New Roman" w:cs="Times New Roman"/>
          <w:color w:val="000000" w:themeColor="text1"/>
          <w:sz w:val="18"/>
          <w:szCs w:val="18"/>
          <w:lang w:val="en-US"/>
        </w:rPr>
        <w:t xml:space="preserve"> </w:t>
      </w:r>
      <w:r w:rsidR="00A947FE" w:rsidRPr="00986A6A">
        <w:rPr>
          <w:rFonts w:ascii="Times New Roman" w:hAnsi="Times New Roman" w:cs="Times New Roman"/>
          <w:color w:val="000000" w:themeColor="text1"/>
          <w:sz w:val="18"/>
          <w:szCs w:val="18"/>
          <w:lang w:val="en-US"/>
        </w:rPr>
        <w:t>E</w:t>
      </w:r>
      <w:r w:rsidRPr="00986A6A">
        <w:rPr>
          <w:rFonts w:ascii="Times New Roman" w:hAnsi="Times New Roman" w:cs="Times New Roman"/>
          <w:color w:val="000000" w:themeColor="text1"/>
          <w:sz w:val="18"/>
          <w:szCs w:val="18"/>
          <w:lang w:val="en-US"/>
        </w:rPr>
        <w:t xml:space="preserve">nd-diastolic (a) and end-systolic (b) images </w:t>
      </w:r>
      <w:r w:rsidR="00A947FE" w:rsidRPr="00986A6A">
        <w:rPr>
          <w:rFonts w:ascii="Times New Roman" w:hAnsi="Times New Roman" w:cs="Times New Roman"/>
          <w:color w:val="000000" w:themeColor="text1"/>
          <w:sz w:val="18"/>
          <w:szCs w:val="18"/>
          <w:lang w:val="en-US"/>
        </w:rPr>
        <w:t xml:space="preserve">of </w:t>
      </w:r>
      <w:r w:rsidRPr="00986A6A">
        <w:rPr>
          <w:rFonts w:ascii="Times New Roman" w:hAnsi="Times New Roman" w:cs="Times New Roman"/>
          <w:color w:val="000000" w:themeColor="text1"/>
          <w:sz w:val="18"/>
          <w:szCs w:val="18"/>
          <w:lang w:val="en-US"/>
        </w:rPr>
        <w:t xml:space="preserve">a cine- MRI sequence at the basal level </w:t>
      </w:r>
      <w:r w:rsidR="00A947FE" w:rsidRPr="00986A6A">
        <w:rPr>
          <w:rFonts w:ascii="Times New Roman" w:hAnsi="Times New Roman" w:cs="Times New Roman"/>
          <w:color w:val="000000" w:themeColor="text1"/>
          <w:sz w:val="18"/>
          <w:szCs w:val="18"/>
          <w:lang w:val="en-US"/>
        </w:rPr>
        <w:t xml:space="preserve">in </w:t>
      </w:r>
      <w:r w:rsidRPr="00986A6A">
        <w:rPr>
          <w:rFonts w:ascii="Times New Roman" w:hAnsi="Times New Roman" w:cs="Times New Roman"/>
          <w:color w:val="000000" w:themeColor="text1"/>
          <w:sz w:val="18"/>
          <w:szCs w:val="18"/>
          <w:lang w:val="en-US"/>
        </w:rPr>
        <w:t>a patient diagnosed with myocardial infarct</w:t>
      </w:r>
      <w:r w:rsidR="00A16B8E" w:rsidRPr="00986A6A">
        <w:rPr>
          <w:rFonts w:ascii="Times New Roman" w:hAnsi="Times New Roman" w:cs="Times New Roman"/>
          <w:color w:val="000000" w:themeColor="text1"/>
          <w:sz w:val="18"/>
          <w:szCs w:val="18"/>
          <w:lang w:val="en-US"/>
        </w:rPr>
        <w:t xml:space="preserve">ion </w:t>
      </w:r>
      <w:r w:rsidR="00A947FE" w:rsidRPr="00986A6A">
        <w:rPr>
          <w:rFonts w:ascii="Times New Roman" w:hAnsi="Times New Roman" w:cs="Times New Roman"/>
          <w:color w:val="000000" w:themeColor="text1"/>
          <w:sz w:val="18"/>
          <w:szCs w:val="18"/>
          <w:lang w:val="en-US"/>
        </w:rPr>
        <w:t xml:space="preserve">in </w:t>
      </w:r>
      <w:r w:rsidR="00A16B8E" w:rsidRPr="00986A6A">
        <w:rPr>
          <w:rFonts w:ascii="Times New Roman" w:hAnsi="Times New Roman" w:cs="Times New Roman"/>
          <w:color w:val="000000" w:themeColor="text1"/>
          <w:sz w:val="18"/>
          <w:szCs w:val="18"/>
          <w:lang w:val="en-US"/>
        </w:rPr>
        <w:t>the antero</w:t>
      </w:r>
      <w:r w:rsidR="00A947FE" w:rsidRPr="00986A6A">
        <w:rPr>
          <w:rFonts w:ascii="Times New Roman" w:hAnsi="Times New Roman" w:cs="Times New Roman"/>
          <w:color w:val="000000" w:themeColor="text1"/>
          <w:sz w:val="18"/>
          <w:szCs w:val="18"/>
          <w:lang w:val="en-US"/>
        </w:rPr>
        <w:t>-</w:t>
      </w:r>
      <w:r w:rsidR="00A16B8E" w:rsidRPr="00986A6A">
        <w:rPr>
          <w:rFonts w:ascii="Times New Roman" w:hAnsi="Times New Roman" w:cs="Times New Roman"/>
          <w:color w:val="000000" w:themeColor="text1"/>
          <w:sz w:val="18"/>
          <w:szCs w:val="18"/>
          <w:lang w:val="en-US"/>
        </w:rPr>
        <w:t>septal</w:t>
      </w:r>
      <w:r w:rsidRPr="00986A6A">
        <w:rPr>
          <w:rFonts w:ascii="Times New Roman" w:hAnsi="Times New Roman" w:cs="Times New Roman"/>
          <w:color w:val="000000" w:themeColor="text1"/>
          <w:sz w:val="18"/>
          <w:szCs w:val="18"/>
          <w:lang w:val="en-US"/>
        </w:rPr>
        <w:t xml:space="preserve"> and </w:t>
      </w:r>
      <w:r w:rsidR="00A16B8E" w:rsidRPr="00986A6A">
        <w:rPr>
          <w:rFonts w:ascii="Times New Roman" w:hAnsi="Times New Roman" w:cs="Times New Roman"/>
          <w:color w:val="000000" w:themeColor="text1"/>
          <w:sz w:val="18"/>
          <w:szCs w:val="18"/>
          <w:lang w:val="en-US"/>
        </w:rPr>
        <w:t>infero</w:t>
      </w:r>
      <w:r w:rsidR="00A947FE" w:rsidRPr="00986A6A">
        <w:rPr>
          <w:rFonts w:ascii="Times New Roman" w:hAnsi="Times New Roman" w:cs="Times New Roman"/>
          <w:color w:val="000000" w:themeColor="text1"/>
          <w:sz w:val="18"/>
          <w:szCs w:val="18"/>
          <w:lang w:val="en-US"/>
        </w:rPr>
        <w:t>-</w:t>
      </w:r>
      <w:r w:rsidR="00A16B8E" w:rsidRPr="00986A6A">
        <w:rPr>
          <w:rFonts w:ascii="Times New Roman" w:hAnsi="Times New Roman" w:cs="Times New Roman"/>
          <w:color w:val="000000" w:themeColor="text1"/>
          <w:sz w:val="18"/>
          <w:szCs w:val="18"/>
          <w:lang w:val="en-US"/>
        </w:rPr>
        <w:t>septal</w:t>
      </w:r>
      <w:r w:rsidRPr="00986A6A">
        <w:rPr>
          <w:rFonts w:ascii="Times New Roman" w:hAnsi="Times New Roman" w:cs="Times New Roman"/>
          <w:color w:val="000000" w:themeColor="text1"/>
          <w:sz w:val="18"/>
          <w:szCs w:val="18"/>
          <w:lang w:val="en-US"/>
        </w:rPr>
        <w:t xml:space="preserve"> walls, together with the corresponding parametric amplitude </w:t>
      </w:r>
      <w:r w:rsidR="00A947FE" w:rsidRPr="00986A6A">
        <w:rPr>
          <w:rFonts w:ascii="Times New Roman" w:hAnsi="Times New Roman" w:cs="Times New Roman"/>
          <w:color w:val="000000" w:themeColor="text1"/>
          <w:sz w:val="18"/>
          <w:szCs w:val="18"/>
          <w:lang w:val="en-US"/>
        </w:rPr>
        <w:t xml:space="preserve">image </w:t>
      </w:r>
      <w:r w:rsidRPr="00986A6A">
        <w:rPr>
          <w:rFonts w:ascii="Times New Roman" w:hAnsi="Times New Roman" w:cs="Times New Roman"/>
          <w:color w:val="000000" w:themeColor="text1"/>
          <w:sz w:val="18"/>
          <w:szCs w:val="18"/>
          <w:lang w:val="en-US"/>
        </w:rPr>
        <w:t>(c) based on covariance analysis. (</w:t>
      </w:r>
      <w:r w:rsidRPr="00986A6A">
        <w:rPr>
          <w:rFonts w:ascii="Times New Roman" w:hAnsi="Times New Roman" w:cs="Times New Roman"/>
          <w:color w:val="212121"/>
          <w:sz w:val="18"/>
          <w:szCs w:val="18"/>
          <w:lang w:val="en-US"/>
        </w:rPr>
        <w:t xml:space="preserve">The white arrows </w:t>
      </w:r>
      <w:r w:rsidR="00A947FE" w:rsidRPr="00986A6A">
        <w:rPr>
          <w:rFonts w:ascii="Times New Roman" w:hAnsi="Times New Roman" w:cs="Times New Roman"/>
          <w:color w:val="212121"/>
          <w:sz w:val="18"/>
          <w:szCs w:val="18"/>
          <w:lang w:val="en-US"/>
        </w:rPr>
        <w:t xml:space="preserve">highlight </w:t>
      </w:r>
      <w:r w:rsidRPr="00986A6A">
        <w:rPr>
          <w:rFonts w:ascii="Times New Roman" w:hAnsi="Times New Roman" w:cs="Times New Roman"/>
          <w:color w:val="212121"/>
          <w:sz w:val="18"/>
          <w:szCs w:val="18"/>
          <w:lang w:val="en-US"/>
        </w:rPr>
        <w:t xml:space="preserve">the extent of </w:t>
      </w:r>
      <w:r w:rsidR="00A947FE" w:rsidRPr="00986A6A">
        <w:rPr>
          <w:rFonts w:ascii="Times New Roman" w:hAnsi="Times New Roman" w:cs="Times New Roman"/>
          <w:color w:val="212121"/>
          <w:sz w:val="18"/>
          <w:szCs w:val="18"/>
          <w:lang w:val="en-US"/>
        </w:rPr>
        <w:t xml:space="preserve">the </w:t>
      </w:r>
      <w:r w:rsidRPr="00986A6A">
        <w:rPr>
          <w:rFonts w:ascii="Times New Roman" w:hAnsi="Times New Roman" w:cs="Times New Roman"/>
          <w:color w:val="212121"/>
          <w:sz w:val="18"/>
          <w:szCs w:val="18"/>
          <w:lang w:val="en-US"/>
        </w:rPr>
        <w:t xml:space="preserve">wall motion </w:t>
      </w:r>
      <w:r w:rsidR="00A947FE" w:rsidRPr="00986A6A">
        <w:rPr>
          <w:rFonts w:ascii="Times New Roman" w:hAnsi="Times New Roman" w:cs="Times New Roman"/>
          <w:color w:val="212121"/>
          <w:sz w:val="18"/>
          <w:szCs w:val="18"/>
          <w:lang w:val="en-US"/>
        </w:rPr>
        <w:t>abnormality</w:t>
      </w:r>
      <w:r w:rsidRPr="00986A6A">
        <w:rPr>
          <w:rFonts w:ascii="Times New Roman" w:hAnsi="Times New Roman" w:cs="Times New Roman"/>
          <w:color w:val="212121"/>
          <w:sz w:val="18"/>
          <w:szCs w:val="18"/>
          <w:lang w:val="en-US"/>
        </w:rPr>
        <w:t>).</w:t>
      </w:r>
      <w:r w:rsidR="00B45A7F" w:rsidRPr="00986A6A">
        <w:rPr>
          <w:rFonts w:ascii="Times New Roman" w:hAnsi="Times New Roman" w:cs="Times New Roman"/>
          <w:color w:val="212121"/>
          <w:sz w:val="18"/>
          <w:szCs w:val="18"/>
          <w:lang w:val="en-US"/>
        </w:rPr>
        <w:t xml:space="preserve"> </w:t>
      </w:r>
    </w:p>
    <w:p w14:paraId="1B03F21A" w14:textId="77777777" w:rsidR="00D009ED" w:rsidRPr="00986A6A" w:rsidRDefault="00D009ED" w:rsidP="0069281C">
      <w:pPr>
        <w:spacing w:before="120" w:after="120" w:line="360" w:lineRule="auto"/>
        <w:jc w:val="both"/>
        <w:rPr>
          <w:rFonts w:ascii="Times New Roman" w:hAnsi="Times New Roman" w:cs="Times New Roman"/>
          <w:lang w:val="en-US"/>
        </w:rPr>
      </w:pPr>
    </w:p>
    <w:p w14:paraId="016B931C" w14:textId="77777777" w:rsidR="0069281C" w:rsidRPr="00986A6A" w:rsidRDefault="0069281C" w:rsidP="006B2886">
      <w:pPr>
        <w:spacing w:before="120" w:after="120" w:line="360" w:lineRule="auto"/>
        <w:jc w:val="both"/>
        <w:rPr>
          <w:rFonts w:ascii="Times New Roman" w:hAnsi="Times New Roman" w:cs="Times New Roman"/>
          <w:b/>
          <w:lang w:val="en-US"/>
        </w:rPr>
      </w:pPr>
      <w:r w:rsidRPr="00986A6A">
        <w:rPr>
          <w:rFonts w:ascii="Times New Roman" w:hAnsi="Times New Roman" w:cs="Times New Roman"/>
          <w:b/>
          <w:lang w:val="en-US"/>
        </w:rPr>
        <w:t>Parametric Analysis of Main Motion Method</w:t>
      </w:r>
      <w:r w:rsidR="00D009ED" w:rsidRPr="00986A6A">
        <w:rPr>
          <w:rFonts w:ascii="Times New Roman" w:hAnsi="Times New Roman" w:cs="Times New Roman"/>
          <w:b/>
          <w:lang w:val="en-US"/>
        </w:rPr>
        <w:t xml:space="preserve"> (PAMM)</w:t>
      </w:r>
    </w:p>
    <w:p w14:paraId="2863EC8F" w14:textId="74C8F73C" w:rsidR="0069281C" w:rsidRPr="00986A6A" w:rsidRDefault="0069281C" w:rsidP="00FB1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eastAsia="Times New Roman" w:hAnsi="Times New Roman" w:cs="Times New Roman"/>
          <w:color w:val="212121"/>
          <w:lang w:val="en-US" w:eastAsia="fr-FR"/>
        </w:rPr>
      </w:pPr>
      <w:r w:rsidRPr="00986A6A">
        <w:rPr>
          <w:rFonts w:ascii="Times New Roman" w:eastAsia="Times New Roman" w:hAnsi="Times New Roman" w:cs="Times New Roman"/>
          <w:color w:val="212121"/>
          <w:lang w:val="en-US" w:eastAsia="fr-FR"/>
        </w:rPr>
        <w:t>The parametric analysis of the main motion (PAMM</w:t>
      </w:r>
      <w:r w:rsidR="00BA1962" w:rsidRPr="00986A6A">
        <w:rPr>
          <w:rFonts w:ascii="Times New Roman" w:eastAsia="Times New Roman" w:hAnsi="Times New Roman" w:cs="Times New Roman"/>
          <w:color w:val="212121"/>
          <w:lang w:val="en-US" w:eastAsia="fr-FR"/>
        </w:rPr>
        <w:t>)</w:t>
      </w:r>
      <w:r w:rsidRPr="00986A6A">
        <w:rPr>
          <w:rFonts w:ascii="Times New Roman" w:eastAsia="Times New Roman" w:hAnsi="Times New Roman" w:cs="Times New Roman"/>
          <w:color w:val="212121"/>
          <w:lang w:val="en-US" w:eastAsia="fr-FR"/>
        </w:rPr>
        <w:t xml:space="preserve"> </w:t>
      </w:r>
      <w:r w:rsidR="00A947FE" w:rsidRPr="00986A6A">
        <w:rPr>
          <w:rFonts w:ascii="Times New Roman" w:eastAsia="Times New Roman" w:hAnsi="Times New Roman" w:cs="Times New Roman"/>
          <w:color w:val="212121"/>
          <w:lang w:val="en-US" w:eastAsia="fr-FR"/>
        </w:rPr>
        <w:t>has</w:t>
      </w:r>
      <w:r w:rsidR="00BA325A" w:rsidRPr="00986A6A">
        <w:rPr>
          <w:rFonts w:ascii="Times New Roman" w:eastAsia="Times New Roman" w:hAnsi="Times New Roman" w:cs="Times New Roman"/>
          <w:color w:val="212121"/>
          <w:lang w:val="en-US" w:eastAsia="fr-FR"/>
        </w:rPr>
        <w:t xml:space="preserve"> been </w:t>
      </w:r>
      <w:r w:rsidR="00A947FE" w:rsidRPr="00986A6A">
        <w:rPr>
          <w:rFonts w:ascii="Times New Roman" w:eastAsia="Times New Roman" w:hAnsi="Times New Roman" w:cs="Times New Roman"/>
          <w:color w:val="212121"/>
          <w:lang w:val="en-US" w:eastAsia="fr-FR"/>
        </w:rPr>
        <w:t>applied to both</w:t>
      </w:r>
      <w:r w:rsidR="00A57093" w:rsidRPr="00986A6A">
        <w:rPr>
          <w:rFonts w:ascii="Times New Roman" w:eastAsia="Times New Roman" w:hAnsi="Times New Roman" w:cs="Times New Roman"/>
          <w:color w:val="212121"/>
          <w:lang w:val="en-US" w:eastAsia="fr-FR"/>
        </w:rPr>
        <w:t xml:space="preserve"> echocardiography and MRI</w:t>
      </w:r>
      <w:r w:rsidR="00A947FE" w:rsidRPr="00986A6A">
        <w:rPr>
          <w:rFonts w:ascii="Times New Roman" w:eastAsia="Times New Roman" w:hAnsi="Times New Roman" w:cs="Times New Roman"/>
          <w:color w:val="212121"/>
          <w:lang w:val="en-US" w:eastAsia="fr-FR"/>
        </w:rPr>
        <w:t xml:space="preserve"> imaging</w:t>
      </w:r>
      <w:r w:rsidR="00A57093" w:rsidRPr="00986A6A">
        <w:rPr>
          <w:rFonts w:ascii="Times New Roman" w:eastAsia="Times New Roman" w:hAnsi="Times New Roman" w:cs="Times New Roman"/>
          <w:color w:val="212121"/>
          <w:lang w:val="en-US" w:eastAsia="fr-FR"/>
        </w:rPr>
        <w:t>,</w:t>
      </w:r>
      <w:r w:rsidR="00563FE8" w:rsidRPr="00986A6A">
        <w:rPr>
          <w:rFonts w:ascii="Times New Roman" w:eastAsia="Times New Roman" w:hAnsi="Times New Roman" w:cs="Times New Roman"/>
          <w:color w:val="212121"/>
          <w:lang w:val="en-US" w:eastAsia="fr-FR"/>
        </w:rPr>
        <w:t xml:space="preserve"> </w:t>
      </w:r>
      <w:r w:rsidR="00A947FE" w:rsidRPr="00986A6A">
        <w:rPr>
          <w:rFonts w:ascii="Times New Roman" w:eastAsia="Times New Roman" w:hAnsi="Times New Roman" w:cs="Times New Roman"/>
          <w:color w:val="212121"/>
          <w:lang w:val="en-US" w:eastAsia="fr-FR"/>
        </w:rPr>
        <w:t xml:space="preserve">and </w:t>
      </w:r>
      <w:r w:rsidRPr="00986A6A">
        <w:rPr>
          <w:rFonts w:ascii="Times New Roman" w:eastAsia="Times New Roman" w:hAnsi="Times New Roman" w:cs="Times New Roman"/>
          <w:color w:val="212121"/>
          <w:lang w:val="en-US" w:eastAsia="fr-FR"/>
        </w:rPr>
        <w:t xml:space="preserve">consists in extracting physiological </w:t>
      </w:r>
      <w:r w:rsidR="00AC1387" w:rsidRPr="00986A6A">
        <w:rPr>
          <w:rFonts w:ascii="Times New Roman" w:eastAsia="Times New Roman" w:hAnsi="Times New Roman" w:cs="Times New Roman"/>
          <w:color w:val="212121"/>
          <w:lang w:val="en-US" w:eastAsia="fr-FR"/>
        </w:rPr>
        <w:t>features</w:t>
      </w:r>
      <w:r w:rsidR="00107E34" w:rsidRPr="00986A6A">
        <w:rPr>
          <w:rFonts w:ascii="Times New Roman" w:eastAsia="Times New Roman" w:hAnsi="Times New Roman" w:cs="Times New Roman"/>
          <w:color w:val="212121"/>
          <w:lang w:val="en-US" w:eastAsia="fr-FR"/>
        </w:rPr>
        <w:t xml:space="preserve"> reflect</w:t>
      </w:r>
      <w:r w:rsidR="00A00A0F" w:rsidRPr="00986A6A">
        <w:rPr>
          <w:rFonts w:ascii="Times New Roman" w:eastAsia="Times New Roman" w:hAnsi="Times New Roman" w:cs="Times New Roman"/>
          <w:color w:val="212121"/>
          <w:lang w:val="en-US" w:eastAsia="fr-FR"/>
        </w:rPr>
        <w:t>ing</w:t>
      </w:r>
      <w:r w:rsidRPr="00986A6A">
        <w:rPr>
          <w:rFonts w:ascii="Times New Roman" w:eastAsia="Times New Roman" w:hAnsi="Times New Roman" w:cs="Times New Roman"/>
          <w:color w:val="212121"/>
          <w:lang w:val="en-US" w:eastAsia="fr-FR"/>
        </w:rPr>
        <w:t xml:space="preserve"> the variation of the myocardial movement and the time </w:t>
      </w:r>
      <w:r w:rsidR="00A57093" w:rsidRPr="00986A6A">
        <w:rPr>
          <w:rFonts w:ascii="Times New Roman" w:eastAsia="Times New Roman" w:hAnsi="Times New Roman" w:cs="Times New Roman"/>
          <w:color w:val="212121"/>
          <w:lang w:val="en-US" w:eastAsia="fr-FR"/>
        </w:rPr>
        <w:t xml:space="preserve">of contraction from the </w:t>
      </w:r>
      <w:r w:rsidRPr="00986A6A">
        <w:rPr>
          <w:rFonts w:ascii="Times New Roman" w:eastAsia="Times New Roman" w:hAnsi="Times New Roman" w:cs="Times New Roman"/>
          <w:color w:val="212121"/>
          <w:lang w:val="en-US" w:eastAsia="fr-FR"/>
        </w:rPr>
        <w:t>image sequence c</w:t>
      </w:r>
      <w:r w:rsidR="005C59F8" w:rsidRPr="00986A6A">
        <w:rPr>
          <w:rFonts w:ascii="Times New Roman" w:eastAsia="Times New Roman" w:hAnsi="Times New Roman" w:cs="Times New Roman"/>
          <w:color w:val="212121"/>
          <w:lang w:val="en-US" w:eastAsia="fr-FR"/>
        </w:rPr>
        <w:t>orresponding to a cardiac cycle</w:t>
      </w:r>
      <w:r w:rsidR="00107E34" w:rsidRPr="00986A6A">
        <w:rPr>
          <w:rFonts w:ascii="Times New Roman" w:eastAsia="Times New Roman" w:hAnsi="Times New Roman" w:cs="Times New Roman"/>
          <w:color w:val="212121"/>
          <w:lang w:val="en-US" w:eastAsia="fr-FR"/>
        </w:rPr>
        <w:t xml:space="preserve"> </w:t>
      </w:r>
      <w:r w:rsidR="00327979" w:rsidRPr="00986A6A">
        <w:rPr>
          <w:rFonts w:ascii="Times New Roman" w:hAnsi="Times New Roman" w:cs="Times New Roman"/>
          <w:lang w:val="en-US"/>
        </w:rPr>
        <w:t>[</w:t>
      </w:r>
      <w:r w:rsidR="008F3AA5" w:rsidRPr="00986A6A">
        <w:rPr>
          <w:rFonts w:ascii="Times New Roman" w:hAnsi="Times New Roman" w:cs="Times New Roman"/>
          <w:lang w:val="en-US"/>
        </w:rPr>
        <w:t>45</w:t>
      </w:r>
      <w:r w:rsidR="00327979" w:rsidRPr="00986A6A">
        <w:rPr>
          <w:rFonts w:ascii="Times New Roman" w:hAnsi="Times New Roman" w:cs="Times New Roman"/>
          <w:lang w:val="en-US"/>
        </w:rPr>
        <w:t>]</w:t>
      </w:r>
      <w:r w:rsidR="00107E34" w:rsidRPr="00986A6A">
        <w:rPr>
          <w:rFonts w:ascii="Times New Roman" w:hAnsi="Times New Roman" w:cs="Times New Roman"/>
          <w:lang w:val="en-US"/>
        </w:rPr>
        <w:t>.</w:t>
      </w:r>
      <w:r w:rsidR="00107E34" w:rsidRPr="00986A6A">
        <w:rPr>
          <w:rFonts w:ascii="Times New Roman" w:eastAsia="Times New Roman" w:hAnsi="Times New Roman" w:cs="Times New Roman"/>
          <w:color w:val="212121"/>
          <w:lang w:val="en-US" w:eastAsia="fr-FR"/>
        </w:rPr>
        <w:t xml:space="preserve"> </w:t>
      </w:r>
      <w:r w:rsidRPr="00986A6A">
        <w:rPr>
          <w:rFonts w:ascii="Times New Roman" w:eastAsia="Times New Roman" w:hAnsi="Times New Roman" w:cs="Times New Roman"/>
          <w:color w:val="212121"/>
          <w:lang w:val="en-US" w:eastAsia="fr-FR"/>
        </w:rPr>
        <w:t xml:space="preserve"> This approach is based on a window function, allowing </w:t>
      </w:r>
      <w:r w:rsidR="00C03BE7" w:rsidRPr="00986A6A">
        <w:rPr>
          <w:rFonts w:ascii="Times New Roman" w:eastAsia="Times New Roman" w:hAnsi="Times New Roman" w:cs="Times New Roman"/>
          <w:color w:val="212121"/>
          <w:lang w:val="en-US" w:eastAsia="fr-FR"/>
        </w:rPr>
        <w:t xml:space="preserve">the </w:t>
      </w:r>
      <w:r w:rsidRPr="00986A6A">
        <w:rPr>
          <w:rFonts w:ascii="Times New Roman" w:eastAsia="Times New Roman" w:hAnsi="Times New Roman" w:cs="Times New Roman"/>
          <w:color w:val="212121"/>
          <w:lang w:val="en-US" w:eastAsia="fr-FR"/>
        </w:rPr>
        <w:t>modeling</w:t>
      </w:r>
      <w:r w:rsidR="00C03BE7" w:rsidRPr="00986A6A">
        <w:rPr>
          <w:rFonts w:ascii="Times New Roman" w:eastAsia="Times New Roman" w:hAnsi="Times New Roman" w:cs="Times New Roman"/>
          <w:color w:val="212121"/>
          <w:lang w:val="en-US" w:eastAsia="fr-FR"/>
        </w:rPr>
        <w:t xml:space="preserve"> of</w:t>
      </w:r>
      <w:r w:rsidRPr="00986A6A">
        <w:rPr>
          <w:rFonts w:ascii="Times New Roman" w:eastAsia="Times New Roman" w:hAnsi="Times New Roman" w:cs="Times New Roman"/>
          <w:color w:val="212121"/>
          <w:lang w:val="en-US" w:eastAsia="fr-FR"/>
        </w:rPr>
        <w:t xml:space="preserve"> t</w:t>
      </w:r>
      <w:r w:rsidR="0040556B" w:rsidRPr="00986A6A">
        <w:rPr>
          <w:rFonts w:ascii="Times New Roman" w:eastAsia="Times New Roman" w:hAnsi="Times New Roman" w:cs="Times New Roman"/>
          <w:color w:val="212121"/>
          <w:lang w:val="en-US" w:eastAsia="fr-FR"/>
        </w:rPr>
        <w:t>he variation of the signal intensity for</w:t>
      </w:r>
      <w:r w:rsidR="00CF7DE4" w:rsidRPr="00986A6A">
        <w:rPr>
          <w:rFonts w:ascii="Times New Roman" w:eastAsia="Times New Roman" w:hAnsi="Times New Roman" w:cs="Times New Roman"/>
          <w:color w:val="212121"/>
          <w:lang w:val="en-US" w:eastAsia="fr-FR"/>
        </w:rPr>
        <w:t xml:space="preserve"> each pixel of the image </w:t>
      </w:r>
      <w:r w:rsidR="008F3AA5" w:rsidRPr="00986A6A">
        <w:rPr>
          <w:rFonts w:ascii="Times New Roman" w:hAnsi="Times New Roman" w:cs="Times New Roman"/>
          <w:lang w:val="en-US"/>
        </w:rPr>
        <w:t>[46</w:t>
      </w:r>
      <w:r w:rsidR="00327979" w:rsidRPr="00986A6A">
        <w:rPr>
          <w:rFonts w:ascii="Times New Roman" w:hAnsi="Times New Roman" w:cs="Times New Roman"/>
          <w:lang w:val="en-US"/>
        </w:rPr>
        <w:t>]</w:t>
      </w:r>
      <w:r w:rsidR="00107E34" w:rsidRPr="00986A6A">
        <w:rPr>
          <w:rFonts w:ascii="Times New Roman" w:hAnsi="Times New Roman" w:cs="Times New Roman"/>
          <w:lang w:val="en-US"/>
        </w:rPr>
        <w:t>.</w:t>
      </w:r>
      <w:r w:rsidR="00107E34" w:rsidRPr="00986A6A">
        <w:rPr>
          <w:rFonts w:ascii="Times New Roman" w:eastAsia="Times New Roman" w:hAnsi="Times New Roman" w:cs="Times New Roman"/>
          <w:color w:val="212121"/>
          <w:lang w:val="en-US" w:eastAsia="fr-FR"/>
        </w:rPr>
        <w:t xml:space="preserve"> </w:t>
      </w:r>
      <w:r w:rsidRPr="00986A6A">
        <w:rPr>
          <w:rFonts w:ascii="Times New Roman" w:eastAsia="Times New Roman" w:hAnsi="Times New Roman" w:cs="Times New Roman"/>
          <w:color w:val="212121"/>
          <w:lang w:val="en-US" w:eastAsia="fr-FR"/>
        </w:rPr>
        <w:t>The PAMM exploits the difference in the intensity levels between the myocardium and the cavities on the cine-MRI</w:t>
      </w:r>
      <w:r w:rsidR="00A57093" w:rsidRPr="00986A6A">
        <w:rPr>
          <w:rFonts w:ascii="Times New Roman" w:eastAsia="Times New Roman" w:hAnsi="Times New Roman" w:cs="Times New Roman"/>
          <w:color w:val="212121"/>
          <w:lang w:val="en-US" w:eastAsia="fr-FR"/>
        </w:rPr>
        <w:t xml:space="preserve"> or 2D echocardiograph</w:t>
      </w:r>
      <w:r w:rsidRPr="00986A6A">
        <w:rPr>
          <w:rFonts w:ascii="Times New Roman" w:eastAsia="Times New Roman" w:hAnsi="Times New Roman" w:cs="Times New Roman"/>
          <w:color w:val="212121"/>
          <w:lang w:val="en-US" w:eastAsia="fr-FR"/>
        </w:rPr>
        <w:t xml:space="preserve"> images as well as the variation of the intensities of the pixels between the contraction and the relaxation</w:t>
      </w:r>
      <w:r w:rsidR="0040556B" w:rsidRPr="00986A6A">
        <w:rPr>
          <w:rFonts w:ascii="Times New Roman" w:eastAsia="Times New Roman" w:hAnsi="Times New Roman" w:cs="Times New Roman"/>
          <w:color w:val="212121"/>
          <w:lang w:val="en-US" w:eastAsia="fr-FR"/>
        </w:rPr>
        <w:t xml:space="preserve"> times</w:t>
      </w:r>
      <w:r w:rsidRPr="00986A6A">
        <w:rPr>
          <w:rFonts w:ascii="Times New Roman" w:eastAsia="Times New Roman" w:hAnsi="Times New Roman" w:cs="Times New Roman"/>
          <w:color w:val="212121"/>
          <w:lang w:val="en-US" w:eastAsia="fr-FR"/>
        </w:rPr>
        <w:t xml:space="preserve"> to estimate the myocardial movement. The gray level distribution of a pixel (x, y) located at the level of the myocardium during a cardiac cycle of duration "t" is denoted P (x, y, t). It is then possible to model this variation by a window function accor</w:t>
      </w:r>
      <w:r w:rsidR="00CF7DE4" w:rsidRPr="00986A6A">
        <w:rPr>
          <w:rFonts w:ascii="Times New Roman" w:eastAsia="Times New Roman" w:hAnsi="Times New Roman" w:cs="Times New Roman"/>
          <w:color w:val="212121"/>
          <w:lang w:val="en-US" w:eastAsia="fr-FR"/>
        </w:rPr>
        <w:t xml:space="preserve">ding to the following equation </w:t>
      </w:r>
      <w:r w:rsidR="008F3AA5" w:rsidRPr="00986A6A">
        <w:rPr>
          <w:rFonts w:ascii="Times New Roman" w:eastAsia="Times New Roman" w:hAnsi="Times New Roman" w:cs="Times New Roman"/>
          <w:color w:val="212121"/>
          <w:lang w:val="en-US" w:eastAsia="fr-FR"/>
        </w:rPr>
        <w:t>[47</w:t>
      </w:r>
      <w:r w:rsidR="00327979" w:rsidRPr="00986A6A">
        <w:rPr>
          <w:rFonts w:ascii="Times New Roman" w:eastAsia="Times New Roman" w:hAnsi="Times New Roman" w:cs="Times New Roman"/>
          <w:color w:val="212121"/>
          <w:lang w:val="en-US" w:eastAsia="fr-FR"/>
        </w:rPr>
        <w:t>]</w:t>
      </w:r>
      <w:r w:rsidRPr="00986A6A">
        <w:rPr>
          <w:rFonts w:ascii="Times New Roman" w:eastAsia="Times New Roman" w:hAnsi="Times New Roman" w:cs="Times New Roman"/>
          <w:color w:val="212121"/>
          <w:lang w:val="en-US" w:eastAsia="fr-FR"/>
        </w:rPr>
        <w:t>:</w:t>
      </w:r>
    </w:p>
    <w:p w14:paraId="1C76E183" w14:textId="77777777" w:rsidR="0069281C" w:rsidRPr="00986A6A" w:rsidRDefault="0069281C" w:rsidP="0069281C">
      <w:pPr>
        <w:pStyle w:val="ListParagraph"/>
        <w:spacing w:before="240" w:after="240" w:line="360" w:lineRule="auto"/>
        <w:ind w:left="0"/>
        <w:jc w:val="right"/>
        <w:rPr>
          <w:rFonts w:ascii="Cambria" w:eastAsiaTheme="minorEastAsia" w:hAnsi="Cambria" w:cs="Times New Roman"/>
          <w:lang w:val="en-US"/>
        </w:rPr>
      </w:pPr>
      <m:oMath>
        <m:r>
          <m:rPr>
            <m:sty m:val="p"/>
          </m:rPr>
          <w:rPr>
            <w:rFonts w:ascii="Cambria Math" w:eastAsiaTheme="minorEastAsia" w:hAnsi="Cambria Math" w:cstheme="majorBidi"/>
            <w:lang w:val="en-US"/>
          </w:rPr>
          <m:t>P</m:t>
        </m:r>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x,y,t</m:t>
            </m:r>
          </m:e>
        </m:d>
        <m:r>
          <m:rPr>
            <m:sty m:val="p"/>
          </m:rPr>
          <w:rPr>
            <w:rFonts w:ascii="Cambria Math" w:eastAsiaTheme="minorEastAsia" w:hAnsi="Cambria Math" w:cstheme="majorBidi"/>
            <w:lang w:val="en-US"/>
          </w:rPr>
          <m:t>=</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A</m:t>
            </m:r>
          </m:e>
          <m:sub>
            <m:r>
              <m:rPr>
                <m:sty m:val="p"/>
              </m:rPr>
              <w:rPr>
                <w:rFonts w:ascii="Cambria Math" w:eastAsiaTheme="minorEastAsia" w:hAnsi="Cambria Math" w:cstheme="majorBidi"/>
                <w:lang w:val="en-US"/>
              </w:rPr>
              <m:t>B</m:t>
            </m:r>
          </m:sub>
        </m:sSub>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m:t>
            </m:r>
          </m:e>
        </m:d>
        <m:r>
          <m:rPr>
            <m:sty m:val="p"/>
          </m:rPr>
          <w:rPr>
            <w:rFonts w:ascii="Cambria Math" w:eastAsiaTheme="minorEastAsia" w:hAnsi="Cambria Math" w:cstheme="majorBidi"/>
            <w:lang w:val="en-US"/>
          </w:rPr>
          <m:t>-</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A</m:t>
            </m:r>
          </m:e>
          <m:sub>
            <m:r>
              <m:rPr>
                <m:sty m:val="p"/>
              </m:rPr>
              <w:rPr>
                <w:rFonts w:ascii="Cambria Math" w:eastAsiaTheme="minorEastAsia" w:hAnsi="Cambria Math" w:cstheme="majorBidi"/>
                <w:lang w:val="en-US"/>
              </w:rPr>
              <m:t>v</m:t>
            </m:r>
          </m:sub>
        </m:sSub>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m:t>
            </m:r>
          </m:e>
        </m:d>
        <m:r>
          <m:rPr>
            <m:sty m:val="p"/>
          </m:rPr>
          <w:rPr>
            <w:rFonts w:ascii="Cambria Math" w:eastAsiaTheme="minorEastAsia" w:hAnsi="Cambria Math" w:cstheme="majorBidi"/>
            <w:lang w:val="en-US"/>
          </w:rPr>
          <m:t>*g</m:t>
        </m:r>
        <m:d>
          <m:dPr>
            <m:ctrlPr>
              <w:rPr>
                <w:rFonts w:ascii="Cambria Math" w:eastAsiaTheme="minorEastAsia" w:hAnsi="Cambria Math" w:cstheme="majorBidi"/>
              </w:rPr>
            </m:ctrlPr>
          </m:dPr>
          <m:e>
            <m:r>
              <m:rPr>
                <m:sty m:val="p"/>
              </m:rPr>
              <w:rPr>
                <w:rFonts w:ascii="Cambria Math" w:eastAsiaTheme="minorEastAsia" w:hAnsi="Cambria Math" w:cstheme="majorBidi"/>
                <w:lang w:val="en-US"/>
              </w:rPr>
              <m:t xml:space="preserve">t, </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T</m:t>
                </m:r>
              </m:e>
              <m:sub>
                <m:r>
                  <m:rPr>
                    <m:sty m:val="p"/>
                  </m:rPr>
                  <w:rPr>
                    <w:rFonts w:ascii="Cambria Math" w:eastAsiaTheme="minorEastAsia" w:hAnsi="Cambria Math" w:cstheme="majorBidi"/>
                    <w:lang w:val="en-US"/>
                  </w:rPr>
                  <m:t>on</m:t>
                </m:r>
              </m:sub>
            </m:sSub>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m:t>
                </m:r>
              </m:e>
            </m:d>
            <m:r>
              <m:rPr>
                <m:sty m:val="p"/>
              </m:rPr>
              <w:rPr>
                <w:rFonts w:ascii="Cambria Math" w:eastAsiaTheme="minorEastAsia" w:hAnsi="Cambria Math" w:cstheme="majorBidi"/>
                <w:lang w:val="en-US"/>
              </w:rPr>
              <m:t xml:space="preserve">, </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T</m:t>
                </m:r>
              </m:e>
              <m:sub>
                <m:r>
                  <m:rPr>
                    <m:sty m:val="p"/>
                  </m:rPr>
                  <w:rPr>
                    <w:rFonts w:ascii="Cambria Math" w:eastAsiaTheme="minorEastAsia" w:hAnsi="Cambria Math" w:cstheme="majorBidi"/>
                    <w:lang w:val="en-US"/>
                  </w:rPr>
                  <m:t>off</m:t>
                </m:r>
              </m:sub>
            </m:sSub>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m:t>
                </m:r>
              </m:e>
            </m:d>
          </m:e>
        </m:d>
        <m:r>
          <m:rPr>
            <m:sty m:val="p"/>
          </m:rPr>
          <w:rPr>
            <w:rFonts w:ascii="Cambria Math" w:eastAsiaTheme="minorEastAsia" w:hAnsi="Cambria Math" w:cstheme="majorBidi"/>
            <w:lang w:val="en-US"/>
          </w:rPr>
          <m:t>+e</m:t>
        </m:r>
        <m:d>
          <m:dPr>
            <m:ctrlPr>
              <w:rPr>
                <w:rFonts w:ascii="Cambria Math" w:eastAsiaTheme="minorEastAsia" w:hAnsi="Cambria Math" w:cstheme="majorBidi"/>
              </w:rPr>
            </m:ctrlPr>
          </m:dPr>
          <m:e>
            <m:r>
              <m:rPr>
                <m:sty m:val="p"/>
              </m:rPr>
              <w:rPr>
                <w:rFonts w:ascii="Cambria Math" w:eastAsiaTheme="minorEastAsia" w:hAnsi="Cambria Math" w:cstheme="majorBidi"/>
                <w:lang w:val="en-US"/>
              </w:rPr>
              <m:t>x,y,t</m:t>
            </m:r>
          </m:e>
        </m:d>
        <m:r>
          <w:rPr>
            <w:rFonts w:ascii="Cambria Math" w:eastAsiaTheme="minorEastAsia" w:hAnsi="Cambria Math" w:cstheme="majorBidi"/>
            <w:lang w:val="en-US"/>
          </w:rPr>
          <m:t xml:space="preserve">                      </m:t>
        </m:r>
      </m:oMath>
      <w:r w:rsidRPr="00986A6A">
        <w:rPr>
          <w:rFonts w:ascii="Times New Roman" w:eastAsia="Times New Roman" w:hAnsi="Times New Roman" w:cs="Times New Roman"/>
          <w:color w:val="000000" w:themeColor="text1"/>
          <w:sz w:val="20"/>
          <w:szCs w:val="20"/>
          <w:lang w:val="en-US" w:eastAsia="fr-FR"/>
        </w:rPr>
        <w:t>(2)</w:t>
      </w:r>
    </w:p>
    <w:p w14:paraId="17B61939" w14:textId="77777777" w:rsidR="0069281C" w:rsidRPr="00986A6A" w:rsidRDefault="0069281C" w:rsidP="00692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289"/>
        <w:jc w:val="both"/>
        <w:rPr>
          <w:rFonts w:ascii="Times New Roman" w:eastAsia="Times New Roman" w:hAnsi="Times New Roman" w:cs="Times New Roman"/>
          <w:color w:val="212121"/>
          <w:lang w:val="en-US" w:eastAsia="fr-FR"/>
        </w:rPr>
      </w:pPr>
    </w:p>
    <w:p w14:paraId="3FF26B7F" w14:textId="57A902B7" w:rsidR="0040556B" w:rsidRPr="00986A6A" w:rsidRDefault="00A00A0F" w:rsidP="0040556B">
      <w:pPr>
        <w:pStyle w:val="HTMLPreformatted"/>
        <w:shd w:val="clear" w:color="auto" w:fill="FFFFFF"/>
        <w:spacing w:line="360" w:lineRule="auto"/>
        <w:ind w:firstLine="289"/>
        <w:jc w:val="both"/>
        <w:rPr>
          <w:rFonts w:ascii="Times New Roman" w:hAnsi="Times New Roman" w:cs="Times New Roman"/>
          <w:color w:val="212121"/>
          <w:sz w:val="22"/>
          <w:szCs w:val="22"/>
          <w:lang w:val="en-US"/>
        </w:rPr>
      </w:pPr>
      <w:r w:rsidRPr="00986A6A">
        <w:rPr>
          <w:rFonts w:ascii="Times New Roman" w:hAnsi="Times New Roman" w:cs="Times New Roman"/>
          <w:color w:val="212121"/>
          <w:sz w:val="22"/>
          <w:szCs w:val="22"/>
          <w:lang w:val="en-US"/>
        </w:rPr>
        <w:lastRenderedPageBreak/>
        <w:t xml:space="preserve">where </w:t>
      </w:r>
      <m:oMath>
        <m:sSub>
          <m:sSubPr>
            <m:ctrlPr>
              <w:rPr>
                <w:rFonts w:ascii="Cambria Math" w:eastAsiaTheme="minorEastAsia" w:hAnsi="Cambria Math" w:cstheme="majorBidi"/>
                <w:sz w:val="22"/>
                <w:szCs w:val="22"/>
              </w:rPr>
            </m:ctrlPr>
          </m:sSubPr>
          <m:e>
            <m:r>
              <m:rPr>
                <m:sty m:val="p"/>
              </m:rPr>
              <w:rPr>
                <w:rFonts w:ascii="Cambria Math" w:eastAsiaTheme="minorEastAsia" w:hAnsi="Cambria Math" w:cstheme="majorBidi"/>
                <w:sz w:val="22"/>
                <w:szCs w:val="22"/>
                <w:lang w:val="en-US"/>
              </w:rPr>
              <m:t>A</m:t>
            </m:r>
          </m:e>
          <m:sub>
            <m:r>
              <m:rPr>
                <m:sty m:val="p"/>
              </m:rPr>
              <w:rPr>
                <w:rFonts w:ascii="Cambria Math" w:eastAsiaTheme="minorEastAsia" w:hAnsi="Cambria Math" w:cstheme="majorBidi"/>
                <w:sz w:val="22"/>
                <w:szCs w:val="22"/>
                <w:lang w:val="en-US"/>
              </w:rPr>
              <m:t>B</m:t>
            </m:r>
          </m:sub>
        </m:sSub>
        <m:d>
          <m:dPr>
            <m:ctrlPr>
              <w:rPr>
                <w:rFonts w:ascii="Cambria Math" w:eastAsiaTheme="minorEastAsia" w:hAnsi="Cambria Math" w:cstheme="majorBidi"/>
                <w:sz w:val="22"/>
                <w:szCs w:val="22"/>
              </w:rPr>
            </m:ctrlPr>
          </m:dPr>
          <m:e>
            <m:r>
              <m:rPr>
                <m:sty m:val="p"/>
              </m:rPr>
              <w:rPr>
                <w:rFonts w:ascii="Cambria Math" w:eastAsiaTheme="minorEastAsia" w:hAnsi="Cambria Math" w:cstheme="majorBidi"/>
                <w:sz w:val="22"/>
                <w:szCs w:val="22"/>
                <w:lang w:val="en-US"/>
              </w:rPr>
              <m:t>x,y</m:t>
            </m:r>
          </m:e>
        </m:d>
      </m:oMath>
      <w:r w:rsidR="0069281C" w:rsidRPr="00986A6A">
        <w:rPr>
          <w:rFonts w:ascii="Times New Roman" w:hAnsi="Times New Roman" w:cs="Times New Roman"/>
          <w:color w:val="212121"/>
          <w:sz w:val="22"/>
          <w:szCs w:val="22"/>
          <w:lang w:val="en-US"/>
        </w:rPr>
        <w:t xml:space="preserve"> corresponds to the mean value of the gray le</w:t>
      </w:r>
      <w:r w:rsidR="00700FA0" w:rsidRPr="00986A6A">
        <w:rPr>
          <w:rFonts w:ascii="Times New Roman" w:hAnsi="Times New Roman" w:cs="Times New Roman"/>
          <w:color w:val="212121"/>
          <w:sz w:val="22"/>
          <w:szCs w:val="22"/>
          <w:lang w:val="en-US"/>
        </w:rPr>
        <w:t xml:space="preserve">vel at the end of </w:t>
      </w:r>
      <w:r w:rsidR="00A947FE" w:rsidRPr="00986A6A">
        <w:rPr>
          <w:rFonts w:ascii="Times New Roman" w:hAnsi="Times New Roman" w:cs="Times New Roman"/>
          <w:color w:val="212121"/>
          <w:sz w:val="22"/>
          <w:szCs w:val="22"/>
          <w:lang w:val="en-US"/>
        </w:rPr>
        <w:t xml:space="preserve">diastolic </w:t>
      </w:r>
      <w:r w:rsidR="00135E64" w:rsidRPr="00986A6A">
        <w:rPr>
          <w:rFonts w:ascii="Times New Roman" w:hAnsi="Times New Roman" w:cs="Times New Roman"/>
          <w:color w:val="212121"/>
          <w:sz w:val="22"/>
          <w:szCs w:val="22"/>
          <w:lang w:val="en-US"/>
        </w:rPr>
        <w:t>frame a</w:t>
      </w:r>
      <w:r w:rsidR="0069281C" w:rsidRPr="00986A6A">
        <w:rPr>
          <w:rFonts w:ascii="Times New Roman" w:hAnsi="Times New Roman" w:cs="Times New Roman"/>
          <w:color w:val="212121"/>
          <w:sz w:val="22"/>
          <w:szCs w:val="22"/>
          <w:lang w:val="en-US"/>
        </w:rPr>
        <w:t xml:space="preserve">nd </w:t>
      </w:r>
      <m:oMath>
        <m:sSub>
          <m:sSubPr>
            <m:ctrlPr>
              <w:rPr>
                <w:rFonts w:ascii="Cambria Math" w:eastAsiaTheme="minorEastAsia" w:hAnsi="Cambria Math" w:cstheme="majorBidi"/>
                <w:sz w:val="22"/>
                <w:szCs w:val="22"/>
              </w:rPr>
            </m:ctrlPr>
          </m:sSubPr>
          <m:e>
            <m:r>
              <m:rPr>
                <m:sty m:val="p"/>
              </m:rPr>
              <w:rPr>
                <w:rFonts w:ascii="Cambria Math" w:eastAsiaTheme="minorEastAsia" w:hAnsi="Cambria Math" w:cstheme="majorBidi"/>
                <w:sz w:val="22"/>
                <w:szCs w:val="22"/>
                <w:lang w:val="en-US"/>
              </w:rPr>
              <m:t>A</m:t>
            </m:r>
          </m:e>
          <m:sub>
            <m:r>
              <m:rPr>
                <m:sty m:val="p"/>
              </m:rPr>
              <w:rPr>
                <w:rFonts w:ascii="Cambria Math" w:eastAsiaTheme="minorEastAsia" w:hAnsi="Cambria Math" w:cstheme="majorBidi"/>
                <w:sz w:val="22"/>
                <w:szCs w:val="22"/>
                <w:lang w:val="en-US"/>
              </w:rPr>
              <m:t>v</m:t>
            </m:r>
          </m:sub>
        </m:sSub>
        <m:d>
          <m:dPr>
            <m:ctrlPr>
              <w:rPr>
                <w:rFonts w:ascii="Cambria Math" w:eastAsiaTheme="minorEastAsia" w:hAnsi="Cambria Math" w:cstheme="majorBidi"/>
                <w:sz w:val="22"/>
                <w:szCs w:val="22"/>
              </w:rPr>
            </m:ctrlPr>
          </m:dPr>
          <m:e>
            <m:r>
              <m:rPr>
                <m:sty m:val="p"/>
              </m:rPr>
              <w:rPr>
                <w:rFonts w:ascii="Cambria Math" w:eastAsiaTheme="minorEastAsia" w:hAnsi="Cambria Math" w:cstheme="majorBidi"/>
                <w:sz w:val="22"/>
                <w:szCs w:val="22"/>
                <w:lang w:val="en-US"/>
              </w:rPr>
              <m:t>x,y</m:t>
            </m:r>
          </m:e>
        </m:d>
      </m:oMath>
      <w:r w:rsidR="0069281C" w:rsidRPr="00986A6A">
        <w:rPr>
          <w:rFonts w:ascii="Times New Roman" w:hAnsi="Times New Roman" w:cs="Times New Roman"/>
          <w:color w:val="212121"/>
          <w:sz w:val="22"/>
          <w:szCs w:val="22"/>
          <w:lang w:val="en-US"/>
        </w:rPr>
        <w:t xml:space="preserve"> </w:t>
      </w:r>
      <w:r w:rsidR="0040556B" w:rsidRPr="00986A6A">
        <w:rPr>
          <w:rFonts w:ascii="Times New Roman" w:hAnsi="Times New Roman" w:cs="Times New Roman"/>
          <w:color w:val="212121"/>
          <w:sz w:val="22"/>
          <w:szCs w:val="22"/>
          <w:lang w:val="en-US"/>
        </w:rPr>
        <w:t xml:space="preserve">is the variation of </w:t>
      </w:r>
      <w:r w:rsidR="0069281C" w:rsidRPr="00986A6A">
        <w:rPr>
          <w:rFonts w:ascii="Times New Roman" w:hAnsi="Times New Roman" w:cs="Times New Roman"/>
          <w:color w:val="212121"/>
          <w:sz w:val="22"/>
          <w:szCs w:val="22"/>
          <w:lang w:val="en-US"/>
        </w:rPr>
        <w:t>the signal</w:t>
      </w:r>
      <w:r w:rsidR="0040556B" w:rsidRPr="00986A6A">
        <w:rPr>
          <w:rFonts w:ascii="Times New Roman" w:hAnsi="Times New Roman" w:cs="Times New Roman"/>
          <w:color w:val="212121"/>
          <w:sz w:val="22"/>
          <w:szCs w:val="22"/>
          <w:lang w:val="en-US"/>
        </w:rPr>
        <w:t xml:space="preserve"> intensity</w:t>
      </w:r>
      <w:r w:rsidR="0069281C" w:rsidRPr="00986A6A">
        <w:rPr>
          <w:rFonts w:ascii="Times New Roman" w:hAnsi="Times New Roman" w:cs="Times New Roman"/>
          <w:color w:val="212121"/>
          <w:sz w:val="22"/>
          <w:szCs w:val="22"/>
          <w:lang w:val="en-US"/>
        </w:rPr>
        <w:t xml:space="preserve"> between the </w:t>
      </w:r>
      <w:r w:rsidR="00A947FE" w:rsidRPr="00986A6A">
        <w:rPr>
          <w:rFonts w:ascii="Times New Roman" w:hAnsi="Times New Roman" w:cs="Times New Roman"/>
          <w:color w:val="212121"/>
          <w:sz w:val="22"/>
          <w:szCs w:val="22"/>
          <w:lang w:val="en-US"/>
        </w:rPr>
        <w:t xml:space="preserve">end-diastolic </w:t>
      </w:r>
      <w:r w:rsidR="0069281C" w:rsidRPr="00986A6A">
        <w:rPr>
          <w:rFonts w:ascii="Times New Roman" w:hAnsi="Times New Roman" w:cs="Times New Roman"/>
          <w:color w:val="212121"/>
          <w:sz w:val="22"/>
          <w:szCs w:val="22"/>
          <w:lang w:val="en-US"/>
        </w:rPr>
        <w:t xml:space="preserve">and </w:t>
      </w:r>
      <w:r w:rsidR="00A947FE" w:rsidRPr="00986A6A">
        <w:rPr>
          <w:rFonts w:ascii="Times New Roman" w:hAnsi="Times New Roman" w:cs="Times New Roman"/>
          <w:color w:val="212121"/>
          <w:sz w:val="22"/>
          <w:szCs w:val="22"/>
          <w:lang w:val="en-US"/>
        </w:rPr>
        <w:t xml:space="preserve">end-systolic </w:t>
      </w:r>
      <w:r w:rsidR="00C87DCB" w:rsidRPr="00986A6A">
        <w:rPr>
          <w:rFonts w:ascii="Times New Roman" w:hAnsi="Times New Roman" w:cs="Times New Roman"/>
          <w:color w:val="212121"/>
          <w:sz w:val="22"/>
          <w:szCs w:val="22"/>
          <w:lang w:val="en-US"/>
        </w:rPr>
        <w:t>frames</w:t>
      </w:r>
      <w:r w:rsidR="0069281C" w:rsidRPr="00986A6A">
        <w:rPr>
          <w:rFonts w:ascii="Times New Roman" w:hAnsi="Times New Roman" w:cs="Times New Roman"/>
          <w:color w:val="212121"/>
          <w:sz w:val="22"/>
          <w:szCs w:val="22"/>
          <w:lang w:val="en-US"/>
        </w:rPr>
        <w:t xml:space="preserve">. The function g (t) </w:t>
      </w:r>
      <w:r w:rsidR="00C87DCB" w:rsidRPr="00986A6A">
        <w:rPr>
          <w:rFonts w:ascii="Times New Roman" w:hAnsi="Times New Roman" w:cs="Times New Roman"/>
          <w:color w:val="212121"/>
          <w:sz w:val="22"/>
          <w:szCs w:val="22"/>
          <w:lang w:val="en-US"/>
        </w:rPr>
        <w:t xml:space="preserve">represents </w:t>
      </w:r>
      <w:r w:rsidR="0069281C" w:rsidRPr="00986A6A">
        <w:rPr>
          <w:rFonts w:ascii="Times New Roman" w:hAnsi="Times New Roman" w:cs="Times New Roman"/>
          <w:color w:val="212121"/>
          <w:sz w:val="22"/>
          <w:szCs w:val="22"/>
          <w:lang w:val="en-US"/>
        </w:rPr>
        <w:t>the window function, which depends on the contraction start</w:t>
      </w:r>
      <w:r w:rsidR="00C87DCB" w:rsidRPr="00986A6A">
        <w:rPr>
          <w:rFonts w:ascii="Times New Roman" w:hAnsi="Times New Roman" w:cs="Times New Roman"/>
          <w:color w:val="212121"/>
          <w:sz w:val="22"/>
          <w:szCs w:val="22"/>
          <w:lang w:val="en-US"/>
        </w:rPr>
        <w:t>ing</w:t>
      </w:r>
      <w:r w:rsidR="0069281C" w:rsidRPr="00986A6A">
        <w:rPr>
          <w:rFonts w:ascii="Times New Roman" w:hAnsi="Times New Roman" w:cs="Times New Roman"/>
          <w:color w:val="212121"/>
          <w:sz w:val="22"/>
          <w:szCs w:val="22"/>
          <w:lang w:val="en-US"/>
        </w:rPr>
        <w:t xml:space="preserve"> time</w:t>
      </w:r>
      <m:oMath>
        <m:r>
          <w:rPr>
            <w:rFonts w:ascii="Cambria Math" w:hAnsi="Cambria Math" w:cs="Times New Roman"/>
            <w:color w:val="212121"/>
            <w:sz w:val="22"/>
            <w:szCs w:val="22"/>
            <w:lang w:val="en-US"/>
          </w:rPr>
          <m:t xml:space="preserve"> </m:t>
        </m:r>
        <m:sSub>
          <m:sSubPr>
            <m:ctrlPr>
              <w:rPr>
                <w:rFonts w:ascii="Cambria Math" w:eastAsiaTheme="minorEastAsia" w:hAnsi="Cambria Math" w:cstheme="majorBidi"/>
                <w:sz w:val="22"/>
                <w:szCs w:val="22"/>
              </w:rPr>
            </m:ctrlPr>
          </m:sSubPr>
          <m:e>
            <m:r>
              <m:rPr>
                <m:sty m:val="p"/>
              </m:rPr>
              <w:rPr>
                <w:rFonts w:ascii="Cambria Math" w:eastAsiaTheme="minorEastAsia" w:hAnsi="Cambria Math" w:cstheme="majorBidi"/>
                <w:sz w:val="22"/>
                <w:szCs w:val="22"/>
                <w:lang w:val="en-US"/>
              </w:rPr>
              <m:t>T</m:t>
            </m:r>
          </m:e>
          <m:sub>
            <m:r>
              <m:rPr>
                <m:sty m:val="p"/>
              </m:rPr>
              <w:rPr>
                <w:rFonts w:ascii="Cambria Math" w:eastAsiaTheme="minorEastAsia" w:hAnsi="Cambria Math" w:cstheme="majorBidi"/>
                <w:sz w:val="22"/>
                <w:szCs w:val="22"/>
                <w:lang w:val="en-US"/>
              </w:rPr>
              <m:t>on</m:t>
            </m:r>
          </m:sub>
        </m:sSub>
        <m:d>
          <m:dPr>
            <m:ctrlPr>
              <w:rPr>
                <w:rFonts w:ascii="Cambria Math" w:eastAsiaTheme="minorEastAsia" w:hAnsi="Cambria Math" w:cstheme="majorBidi"/>
                <w:sz w:val="22"/>
                <w:szCs w:val="22"/>
              </w:rPr>
            </m:ctrlPr>
          </m:dPr>
          <m:e>
            <m:r>
              <m:rPr>
                <m:sty m:val="p"/>
              </m:rPr>
              <w:rPr>
                <w:rFonts w:ascii="Cambria Math" w:eastAsiaTheme="minorEastAsia" w:hAnsi="Cambria Math" w:cstheme="majorBidi"/>
                <w:sz w:val="22"/>
                <w:szCs w:val="22"/>
                <w:lang w:val="en-US"/>
              </w:rPr>
              <m:t>x,y</m:t>
            </m:r>
          </m:e>
        </m:d>
      </m:oMath>
      <w:r w:rsidR="00B17A54" w:rsidRPr="00986A6A">
        <w:rPr>
          <w:rFonts w:ascii="Times New Roman" w:hAnsi="Times New Roman" w:cs="Times New Roman"/>
          <w:color w:val="212121"/>
          <w:sz w:val="22"/>
          <w:szCs w:val="22"/>
          <w:lang w:val="en-US"/>
        </w:rPr>
        <w:t xml:space="preserve"> </w:t>
      </w:r>
      <w:r w:rsidR="0069281C" w:rsidRPr="00986A6A">
        <w:rPr>
          <w:rFonts w:ascii="Times New Roman" w:hAnsi="Times New Roman" w:cs="Times New Roman"/>
          <w:color w:val="212121"/>
          <w:sz w:val="22"/>
          <w:szCs w:val="22"/>
          <w:lang w:val="en-US"/>
        </w:rPr>
        <w:t xml:space="preserve">and </w:t>
      </w:r>
      <w:r w:rsidR="00C87DCB" w:rsidRPr="00986A6A">
        <w:rPr>
          <w:rFonts w:ascii="Times New Roman" w:hAnsi="Times New Roman" w:cs="Times New Roman"/>
          <w:color w:val="212121"/>
          <w:sz w:val="22"/>
          <w:szCs w:val="22"/>
          <w:lang w:val="en-US"/>
        </w:rPr>
        <w:t xml:space="preserve">on </w:t>
      </w:r>
      <w:r w:rsidR="0069281C" w:rsidRPr="00986A6A">
        <w:rPr>
          <w:rFonts w:ascii="Times New Roman" w:hAnsi="Times New Roman" w:cs="Times New Roman"/>
          <w:color w:val="212121"/>
          <w:sz w:val="22"/>
          <w:szCs w:val="22"/>
          <w:lang w:val="en-US"/>
        </w:rPr>
        <w:t xml:space="preserve">the end of contraction time </w:t>
      </w:r>
      <m:oMath>
        <m:sSub>
          <m:sSubPr>
            <m:ctrlPr>
              <w:rPr>
                <w:rFonts w:ascii="Cambria Math" w:eastAsiaTheme="minorEastAsia" w:hAnsi="Cambria Math" w:cstheme="majorBidi"/>
                <w:sz w:val="22"/>
                <w:szCs w:val="22"/>
              </w:rPr>
            </m:ctrlPr>
          </m:sSubPr>
          <m:e>
            <m:r>
              <m:rPr>
                <m:sty m:val="p"/>
              </m:rPr>
              <w:rPr>
                <w:rFonts w:ascii="Cambria Math" w:eastAsiaTheme="minorEastAsia" w:hAnsi="Cambria Math" w:cstheme="majorBidi"/>
                <w:sz w:val="22"/>
                <w:szCs w:val="22"/>
                <w:lang w:val="en-US"/>
              </w:rPr>
              <m:t>T</m:t>
            </m:r>
          </m:e>
          <m:sub>
            <m:r>
              <m:rPr>
                <m:sty m:val="p"/>
              </m:rPr>
              <w:rPr>
                <w:rFonts w:ascii="Cambria Math" w:eastAsiaTheme="minorEastAsia" w:hAnsi="Cambria Math" w:cstheme="majorBidi"/>
                <w:sz w:val="22"/>
                <w:szCs w:val="22"/>
                <w:lang w:val="en-US"/>
              </w:rPr>
              <m:t>off</m:t>
            </m:r>
          </m:sub>
        </m:sSub>
        <m:d>
          <m:dPr>
            <m:ctrlPr>
              <w:rPr>
                <w:rFonts w:ascii="Cambria Math" w:eastAsiaTheme="minorEastAsia" w:hAnsi="Cambria Math" w:cstheme="majorBidi"/>
                <w:sz w:val="22"/>
                <w:szCs w:val="22"/>
              </w:rPr>
            </m:ctrlPr>
          </m:dPr>
          <m:e>
            <m:r>
              <m:rPr>
                <m:sty m:val="p"/>
              </m:rPr>
              <w:rPr>
                <w:rFonts w:ascii="Cambria Math" w:eastAsiaTheme="minorEastAsia" w:hAnsi="Cambria Math" w:cstheme="majorBidi"/>
                <w:sz w:val="22"/>
                <w:szCs w:val="22"/>
                <w:lang w:val="en-US"/>
              </w:rPr>
              <m:t>x,y</m:t>
            </m:r>
          </m:e>
        </m:d>
        <m:r>
          <w:rPr>
            <w:rFonts w:ascii="Cambria Math" w:eastAsiaTheme="minorEastAsia" w:hAnsi="Cambria Math" w:cstheme="majorBidi"/>
            <w:sz w:val="22"/>
            <w:szCs w:val="22"/>
            <w:lang w:val="en-US"/>
          </w:rPr>
          <m:t>.</m:t>
        </m:r>
      </m:oMath>
      <w:r w:rsidR="00952851" w:rsidRPr="00986A6A">
        <w:rPr>
          <w:rFonts w:ascii="Times New Roman" w:hAnsi="Times New Roman" w:cs="Times New Roman"/>
          <w:sz w:val="22"/>
          <w:szCs w:val="22"/>
          <w:lang w:val="en-US"/>
        </w:rPr>
        <w:t xml:space="preserve"> </w:t>
      </w:r>
      <w:r w:rsidR="0069281C" w:rsidRPr="00986A6A">
        <w:rPr>
          <w:rFonts w:ascii="Times New Roman" w:hAnsi="Times New Roman" w:cs="Times New Roman"/>
          <w:color w:val="212121"/>
          <w:sz w:val="22"/>
          <w:szCs w:val="22"/>
          <w:lang w:val="en-US"/>
        </w:rPr>
        <w:t>T</w:t>
      </w:r>
      <w:r w:rsidR="0040556B" w:rsidRPr="00986A6A">
        <w:rPr>
          <w:rFonts w:ascii="Times New Roman" w:hAnsi="Times New Roman" w:cs="Times New Roman"/>
          <w:color w:val="212121"/>
          <w:sz w:val="22"/>
          <w:szCs w:val="22"/>
          <w:lang w:val="en-US"/>
        </w:rPr>
        <w:t>he last term e</w:t>
      </w:r>
      <w:r w:rsidR="0069281C" w:rsidRPr="00986A6A">
        <w:rPr>
          <w:rFonts w:ascii="Times New Roman" w:hAnsi="Times New Roman" w:cs="Times New Roman"/>
          <w:color w:val="212121"/>
          <w:sz w:val="22"/>
          <w:szCs w:val="22"/>
          <w:lang w:val="en-US"/>
        </w:rPr>
        <w:t>(x, y) corresponds to the residual error</w:t>
      </w:r>
      <w:r w:rsidRPr="00986A6A">
        <w:rPr>
          <w:rFonts w:ascii="Times New Roman" w:hAnsi="Times New Roman" w:cs="Times New Roman"/>
          <w:color w:val="212121"/>
          <w:sz w:val="22"/>
          <w:szCs w:val="22"/>
          <w:lang w:val="en-US"/>
        </w:rPr>
        <w:t xml:space="preserve"> to</w:t>
      </w:r>
      <w:r w:rsidR="0069281C" w:rsidRPr="00986A6A">
        <w:rPr>
          <w:rFonts w:ascii="Times New Roman" w:hAnsi="Times New Roman" w:cs="Times New Roman"/>
          <w:color w:val="212121"/>
          <w:sz w:val="22"/>
          <w:szCs w:val="22"/>
          <w:lang w:val="en-US"/>
        </w:rPr>
        <w:t xml:space="preserve"> be minimized. </w:t>
      </w:r>
    </w:p>
    <w:p w14:paraId="5212C9C7" w14:textId="7F1A893C" w:rsidR="0069281C" w:rsidRPr="00986A6A" w:rsidRDefault="0069281C" w:rsidP="00AA060E">
      <w:pPr>
        <w:pStyle w:val="HTMLPreformatted"/>
        <w:shd w:val="clear" w:color="auto" w:fill="FFFFFF"/>
        <w:spacing w:line="360" w:lineRule="auto"/>
        <w:ind w:firstLine="289"/>
        <w:jc w:val="both"/>
        <w:rPr>
          <w:rFonts w:ascii="Times New Roman" w:hAnsi="Times New Roman" w:cs="Times New Roman"/>
          <w:sz w:val="24"/>
          <w:szCs w:val="24"/>
          <w:lang w:val="en-US"/>
        </w:rPr>
      </w:pPr>
      <w:r w:rsidRPr="00986A6A">
        <w:rPr>
          <w:rFonts w:ascii="Times New Roman" w:hAnsi="Times New Roman" w:cs="Times New Roman"/>
          <w:color w:val="212121"/>
          <w:sz w:val="22"/>
          <w:szCs w:val="22"/>
          <w:lang w:val="en-US"/>
        </w:rPr>
        <w:t xml:space="preserve">Using this mathematical equation, four physiological parameters associated </w:t>
      </w:r>
      <w:r w:rsidR="00AA060E" w:rsidRPr="00986A6A">
        <w:rPr>
          <w:rFonts w:ascii="Times New Roman" w:hAnsi="Times New Roman" w:cs="Times New Roman"/>
          <w:color w:val="212121"/>
          <w:sz w:val="22"/>
          <w:szCs w:val="22"/>
          <w:lang w:val="en-US"/>
        </w:rPr>
        <w:t>with</w:t>
      </w:r>
      <w:r w:rsidRPr="00986A6A">
        <w:rPr>
          <w:rFonts w:ascii="Times New Roman" w:hAnsi="Times New Roman" w:cs="Times New Roman"/>
          <w:color w:val="212121"/>
          <w:sz w:val="22"/>
          <w:szCs w:val="22"/>
          <w:lang w:val="en-US"/>
        </w:rPr>
        <w:t xml:space="preserve"> motion and time can be extracted</w:t>
      </w:r>
      <w:r w:rsidR="00A00A0F" w:rsidRPr="00986A6A">
        <w:rPr>
          <w:rFonts w:ascii="Times New Roman" w:hAnsi="Times New Roman" w:cs="Times New Roman"/>
          <w:color w:val="212121"/>
          <w:sz w:val="22"/>
          <w:szCs w:val="22"/>
          <w:lang w:val="en-US"/>
        </w:rPr>
        <w:t>:</w:t>
      </w:r>
      <w:r w:rsidRPr="00986A6A">
        <w:rPr>
          <w:rFonts w:ascii="Times New Roman" w:hAnsi="Times New Roman" w:cs="Times New Roman"/>
          <w:color w:val="212121"/>
          <w:sz w:val="22"/>
          <w:szCs w:val="22"/>
          <w:lang w:val="en-US"/>
        </w:rPr>
        <w:t xml:space="preserve"> A</w:t>
      </w:r>
      <w:r w:rsidRPr="00986A6A">
        <w:rPr>
          <w:rFonts w:ascii="Times New Roman" w:hAnsi="Times New Roman" w:cs="Times New Roman"/>
          <w:color w:val="212121"/>
          <w:sz w:val="22"/>
          <w:szCs w:val="22"/>
          <w:vertAlign w:val="subscript"/>
          <w:lang w:val="en-US"/>
        </w:rPr>
        <w:t>B</w:t>
      </w:r>
      <w:r w:rsidRPr="00986A6A">
        <w:rPr>
          <w:rFonts w:ascii="Times New Roman" w:hAnsi="Times New Roman" w:cs="Times New Roman"/>
          <w:color w:val="212121"/>
          <w:sz w:val="22"/>
          <w:szCs w:val="22"/>
          <w:lang w:val="en-US"/>
        </w:rPr>
        <w:t xml:space="preserve"> (x, y), A</w:t>
      </w:r>
      <w:r w:rsidRPr="00986A6A">
        <w:rPr>
          <w:rFonts w:ascii="Times New Roman" w:hAnsi="Times New Roman" w:cs="Times New Roman"/>
          <w:color w:val="212121"/>
          <w:sz w:val="22"/>
          <w:szCs w:val="22"/>
          <w:vertAlign w:val="subscript"/>
          <w:lang w:val="en-US"/>
        </w:rPr>
        <w:t>v</w:t>
      </w:r>
      <w:r w:rsidRPr="00986A6A">
        <w:rPr>
          <w:rFonts w:ascii="Times New Roman" w:hAnsi="Times New Roman" w:cs="Times New Roman"/>
          <w:color w:val="212121"/>
          <w:sz w:val="22"/>
          <w:szCs w:val="22"/>
          <w:lang w:val="en-US"/>
        </w:rPr>
        <w:t xml:space="preserve"> (x, y), T</w:t>
      </w:r>
      <w:r w:rsidRPr="00986A6A">
        <w:rPr>
          <w:rFonts w:ascii="Times New Roman" w:hAnsi="Times New Roman" w:cs="Times New Roman"/>
          <w:color w:val="212121"/>
          <w:sz w:val="22"/>
          <w:szCs w:val="22"/>
          <w:vertAlign w:val="subscript"/>
          <w:lang w:val="en-US"/>
        </w:rPr>
        <w:t xml:space="preserve">off </w:t>
      </w:r>
      <w:r w:rsidRPr="00986A6A">
        <w:rPr>
          <w:rFonts w:ascii="Times New Roman" w:hAnsi="Times New Roman" w:cs="Times New Roman"/>
          <w:color w:val="212121"/>
          <w:sz w:val="22"/>
          <w:szCs w:val="22"/>
          <w:lang w:val="en-US"/>
        </w:rPr>
        <w:t>(x, y) and T</w:t>
      </w:r>
      <w:r w:rsidRPr="00986A6A">
        <w:rPr>
          <w:rFonts w:ascii="Times New Roman" w:hAnsi="Times New Roman" w:cs="Times New Roman"/>
          <w:color w:val="212121"/>
          <w:sz w:val="22"/>
          <w:szCs w:val="22"/>
          <w:vertAlign w:val="subscript"/>
          <w:lang w:val="en-US"/>
        </w:rPr>
        <w:t>on</w:t>
      </w:r>
      <w:r w:rsidRPr="00986A6A">
        <w:rPr>
          <w:rFonts w:ascii="Times New Roman" w:hAnsi="Times New Roman" w:cs="Times New Roman"/>
          <w:color w:val="212121"/>
          <w:sz w:val="22"/>
          <w:szCs w:val="22"/>
          <w:lang w:val="en-US"/>
        </w:rPr>
        <w:t xml:space="preserve"> (x, y). The computation of these parameters for each pixel located at the level of the myocardium leads to the reconstruction of four parametric images: two </w:t>
      </w:r>
      <w:r w:rsidR="00C87DCB" w:rsidRPr="00986A6A">
        <w:rPr>
          <w:rFonts w:ascii="Times New Roman" w:hAnsi="Times New Roman" w:cs="Times New Roman"/>
          <w:color w:val="212121"/>
          <w:sz w:val="22"/>
          <w:szCs w:val="22"/>
          <w:lang w:val="en-US"/>
        </w:rPr>
        <w:t xml:space="preserve">for </w:t>
      </w:r>
      <w:r w:rsidRPr="00986A6A">
        <w:rPr>
          <w:rFonts w:ascii="Times New Roman" w:hAnsi="Times New Roman" w:cs="Times New Roman"/>
          <w:color w:val="212121"/>
          <w:sz w:val="22"/>
          <w:szCs w:val="22"/>
          <w:lang w:val="en-US"/>
        </w:rPr>
        <w:t xml:space="preserve">amplitude </w:t>
      </w:r>
      <w:r w:rsidR="00C00BFA" w:rsidRPr="00986A6A">
        <w:rPr>
          <w:rFonts w:ascii="Times New Roman" w:hAnsi="Times New Roman" w:cs="Times New Roman"/>
          <w:color w:val="212121"/>
          <w:sz w:val="22"/>
          <w:szCs w:val="22"/>
          <w:lang w:val="en-US"/>
        </w:rPr>
        <w:t>parameters</w:t>
      </w:r>
      <w:r w:rsidRPr="00986A6A">
        <w:rPr>
          <w:rFonts w:ascii="Times New Roman" w:hAnsi="Times New Roman" w:cs="Times New Roman"/>
          <w:color w:val="212121"/>
          <w:sz w:val="22"/>
          <w:szCs w:val="22"/>
          <w:lang w:val="en-US"/>
        </w:rPr>
        <w:t xml:space="preserve"> and two </w:t>
      </w:r>
      <w:r w:rsidR="00C87DCB" w:rsidRPr="00986A6A">
        <w:rPr>
          <w:rFonts w:ascii="Times New Roman" w:hAnsi="Times New Roman" w:cs="Times New Roman"/>
          <w:color w:val="212121"/>
          <w:sz w:val="22"/>
          <w:szCs w:val="22"/>
          <w:lang w:val="en-US"/>
        </w:rPr>
        <w:t xml:space="preserve"> for</w:t>
      </w:r>
      <w:r w:rsidR="00C00BFA" w:rsidRPr="00986A6A">
        <w:rPr>
          <w:rFonts w:ascii="Times New Roman" w:hAnsi="Times New Roman" w:cs="Times New Roman"/>
          <w:color w:val="212121"/>
          <w:sz w:val="22"/>
          <w:szCs w:val="22"/>
          <w:lang w:val="en-US"/>
        </w:rPr>
        <w:t xml:space="preserve"> </w:t>
      </w:r>
      <w:r w:rsidR="00C87DCB" w:rsidRPr="00986A6A">
        <w:rPr>
          <w:rFonts w:ascii="Times New Roman" w:hAnsi="Times New Roman" w:cs="Times New Roman"/>
          <w:color w:val="212121"/>
          <w:sz w:val="22"/>
          <w:szCs w:val="22"/>
          <w:lang w:val="en-US"/>
        </w:rPr>
        <w:t>temporal parameters</w:t>
      </w:r>
      <w:r w:rsidRPr="00986A6A">
        <w:rPr>
          <w:rFonts w:ascii="Times New Roman" w:hAnsi="Times New Roman" w:cs="Times New Roman"/>
          <w:color w:val="212121"/>
          <w:sz w:val="22"/>
          <w:szCs w:val="22"/>
          <w:lang w:val="en-US"/>
        </w:rPr>
        <w:t xml:space="preserve">. </w:t>
      </w:r>
    </w:p>
    <w:p w14:paraId="35D3C956" w14:textId="77777777" w:rsidR="0069281C" w:rsidRPr="00986A6A" w:rsidRDefault="0069281C" w:rsidP="0069281C">
      <w:pPr>
        <w:pStyle w:val="HTMLPreformatted"/>
        <w:shd w:val="clear" w:color="auto" w:fill="FFFFFF"/>
        <w:spacing w:line="360" w:lineRule="auto"/>
        <w:ind w:firstLine="289"/>
        <w:jc w:val="both"/>
        <w:rPr>
          <w:rFonts w:ascii="Times New Roman" w:hAnsi="Times New Roman" w:cs="Times New Roman"/>
          <w:color w:val="212121"/>
          <w:sz w:val="22"/>
          <w:szCs w:val="22"/>
          <w:lang w:val="en-US"/>
        </w:rPr>
      </w:pPr>
      <w:r w:rsidRPr="00986A6A">
        <w:rPr>
          <w:rFonts w:ascii="Times New Roman" w:hAnsi="Times New Roman" w:cs="Times New Roman"/>
          <w:color w:val="212121"/>
          <w:sz w:val="22"/>
          <w:szCs w:val="22"/>
          <w:lang w:val="en-US"/>
        </w:rPr>
        <w:t>From the modeling by a window function and applying an appropriate algorithm, the detection of the discontinuities of the curve, which reflects a transition from one state (systolic phase) to another (diastolic phase)</w:t>
      </w:r>
      <w:r w:rsidR="00AA060E" w:rsidRPr="00986A6A">
        <w:rPr>
          <w:rFonts w:ascii="Times New Roman" w:hAnsi="Times New Roman" w:cs="Times New Roman"/>
          <w:color w:val="212121"/>
          <w:sz w:val="22"/>
          <w:szCs w:val="22"/>
          <w:lang w:val="en-US"/>
        </w:rPr>
        <w:t>,</w:t>
      </w:r>
      <w:r w:rsidRPr="00986A6A">
        <w:rPr>
          <w:rFonts w:ascii="Times New Roman" w:hAnsi="Times New Roman" w:cs="Times New Roman"/>
          <w:color w:val="212121"/>
          <w:sz w:val="22"/>
          <w:szCs w:val="22"/>
          <w:lang w:val="en-US"/>
        </w:rPr>
        <w:t xml:space="preserve"> is made possible for any pair of values (T</w:t>
      </w:r>
      <w:r w:rsidRPr="00986A6A">
        <w:rPr>
          <w:rFonts w:ascii="Times New Roman" w:hAnsi="Times New Roman" w:cs="Times New Roman"/>
          <w:color w:val="212121"/>
          <w:sz w:val="22"/>
          <w:szCs w:val="22"/>
          <w:vertAlign w:val="subscript"/>
          <w:lang w:val="en-US"/>
        </w:rPr>
        <w:t>on</w:t>
      </w:r>
      <w:r w:rsidRPr="00986A6A">
        <w:rPr>
          <w:rFonts w:ascii="Times New Roman" w:hAnsi="Times New Roman" w:cs="Times New Roman"/>
          <w:color w:val="212121"/>
          <w:sz w:val="22"/>
          <w:szCs w:val="22"/>
          <w:lang w:val="en-US"/>
        </w:rPr>
        <w:t xml:space="preserve">, T </w:t>
      </w:r>
      <w:r w:rsidRPr="00986A6A">
        <w:rPr>
          <w:rFonts w:ascii="Times New Roman" w:hAnsi="Times New Roman" w:cs="Times New Roman"/>
          <w:color w:val="212121"/>
          <w:sz w:val="22"/>
          <w:szCs w:val="22"/>
          <w:vertAlign w:val="subscript"/>
          <w:lang w:val="en-US"/>
        </w:rPr>
        <w:t>off</w:t>
      </w:r>
      <w:r w:rsidRPr="00986A6A">
        <w:rPr>
          <w:rFonts w:ascii="Times New Roman" w:hAnsi="Times New Roman" w:cs="Times New Roman"/>
          <w:color w:val="212121"/>
          <w:sz w:val="22"/>
          <w:szCs w:val="22"/>
          <w:lang w:val="en-US"/>
        </w:rPr>
        <w:t>) such that:</w:t>
      </w:r>
    </w:p>
    <w:p w14:paraId="18DFAD41" w14:textId="77777777" w:rsidR="0069281C" w:rsidRPr="00986A6A" w:rsidRDefault="0069281C" w:rsidP="00FF4CE6">
      <w:pPr>
        <w:pStyle w:val="HTMLPreformatted"/>
        <w:shd w:val="clear" w:color="auto" w:fill="FFFFFF"/>
        <w:spacing w:before="120" w:after="120"/>
        <w:ind w:firstLine="289"/>
        <w:jc w:val="center"/>
        <w:rPr>
          <w:rFonts w:ascii="Times New Roman" w:hAnsi="Times New Roman" w:cs="Times New Roman"/>
          <w:color w:val="212121"/>
          <w:sz w:val="22"/>
          <w:szCs w:val="22"/>
          <w:lang w:val="en-US"/>
        </w:rPr>
      </w:pPr>
      <w:r w:rsidRPr="00986A6A">
        <w:rPr>
          <w:rFonts w:asciiTheme="majorBidi" w:eastAsiaTheme="minorEastAsia" w:hAnsiTheme="majorBidi" w:cstheme="majorBidi"/>
          <w:sz w:val="22"/>
          <w:szCs w:val="22"/>
          <w:lang w:val="en-US"/>
        </w:rPr>
        <w:t>1≤ T</w:t>
      </w:r>
      <w:r w:rsidRPr="00986A6A">
        <w:rPr>
          <w:rFonts w:asciiTheme="majorBidi" w:eastAsiaTheme="minorEastAsia" w:hAnsiTheme="majorBidi" w:cstheme="majorBidi"/>
          <w:sz w:val="22"/>
          <w:szCs w:val="22"/>
          <w:vertAlign w:val="subscript"/>
          <w:lang w:val="en-US"/>
        </w:rPr>
        <w:t>on</w:t>
      </w:r>
      <w:r w:rsidRPr="00986A6A">
        <w:rPr>
          <w:rFonts w:asciiTheme="majorBidi" w:eastAsiaTheme="minorEastAsia" w:hAnsiTheme="majorBidi" w:cstheme="majorBidi"/>
          <w:sz w:val="22"/>
          <w:szCs w:val="22"/>
          <w:lang w:val="en-US"/>
        </w:rPr>
        <w:t xml:space="preserve"> ≤ T </w:t>
      </w:r>
      <w:r w:rsidRPr="00986A6A">
        <w:rPr>
          <w:rFonts w:asciiTheme="majorBidi" w:eastAsiaTheme="minorEastAsia" w:hAnsiTheme="majorBidi" w:cstheme="majorBidi"/>
          <w:sz w:val="22"/>
          <w:szCs w:val="22"/>
          <w:vertAlign w:val="subscript"/>
          <w:lang w:val="en-US"/>
        </w:rPr>
        <w:t>off</w:t>
      </w:r>
      <w:r w:rsidRPr="00986A6A">
        <w:rPr>
          <w:rFonts w:asciiTheme="majorBidi" w:eastAsiaTheme="minorEastAsia" w:hAnsiTheme="majorBidi" w:cstheme="majorBidi"/>
          <w:sz w:val="22"/>
          <w:szCs w:val="22"/>
          <w:lang w:val="en-US"/>
        </w:rPr>
        <w:t xml:space="preserve"> ≤N</w:t>
      </w:r>
      <w:r w:rsidRPr="00986A6A">
        <w:rPr>
          <w:rFonts w:asciiTheme="majorBidi" w:eastAsiaTheme="minorEastAsia" w:hAnsiTheme="majorBidi" w:cstheme="majorBidi"/>
          <w:sz w:val="22"/>
          <w:szCs w:val="22"/>
          <w:vertAlign w:val="subscript"/>
          <w:lang w:val="en-US"/>
        </w:rPr>
        <w:t>i</w:t>
      </w:r>
      <w:r w:rsidRPr="00986A6A">
        <w:rPr>
          <w:rFonts w:asciiTheme="majorBidi" w:eastAsiaTheme="minorEastAsia" w:hAnsiTheme="majorBidi" w:cstheme="majorBidi"/>
          <w:sz w:val="22"/>
          <w:szCs w:val="22"/>
          <w:lang w:val="en-US"/>
        </w:rPr>
        <w:t>,</w:t>
      </w:r>
    </w:p>
    <w:p w14:paraId="58065541" w14:textId="77777777" w:rsidR="002663B5" w:rsidRPr="00986A6A" w:rsidRDefault="006466A2" w:rsidP="002663B5">
      <w:pPr>
        <w:pStyle w:val="HTMLPreformatted"/>
        <w:shd w:val="clear" w:color="auto" w:fill="FFFFFF"/>
        <w:spacing w:line="360" w:lineRule="auto"/>
        <w:rPr>
          <w:rFonts w:ascii="Times New Roman" w:hAnsi="Times New Roman" w:cs="Times New Roman"/>
          <w:color w:val="212121"/>
          <w:sz w:val="22"/>
          <w:szCs w:val="22"/>
          <w:lang w:val="en-US"/>
        </w:rPr>
      </w:pPr>
      <w:r w:rsidRPr="00986A6A">
        <w:rPr>
          <w:rFonts w:ascii="Times New Roman" w:hAnsi="Times New Roman" w:cs="Times New Roman"/>
          <w:color w:val="212121"/>
          <w:sz w:val="22"/>
          <w:szCs w:val="22"/>
          <w:lang w:val="en-US"/>
        </w:rPr>
        <w:t xml:space="preserve">with </w:t>
      </w:r>
      <w:r w:rsidR="0069281C" w:rsidRPr="00986A6A">
        <w:rPr>
          <w:rFonts w:ascii="Times New Roman" w:hAnsi="Times New Roman" w:cs="Times New Roman"/>
          <w:color w:val="212121"/>
          <w:sz w:val="22"/>
          <w:szCs w:val="22"/>
          <w:lang w:val="en-US"/>
        </w:rPr>
        <w:t>N</w:t>
      </w:r>
      <w:r w:rsidR="0069281C" w:rsidRPr="00986A6A">
        <w:rPr>
          <w:rFonts w:ascii="Times New Roman" w:hAnsi="Times New Roman" w:cs="Times New Roman"/>
          <w:color w:val="212121"/>
          <w:sz w:val="22"/>
          <w:szCs w:val="22"/>
          <w:vertAlign w:val="subscript"/>
          <w:lang w:val="en-US"/>
        </w:rPr>
        <w:t>i</w:t>
      </w:r>
      <w:r w:rsidR="0069281C" w:rsidRPr="00986A6A">
        <w:rPr>
          <w:rFonts w:ascii="Times New Roman" w:hAnsi="Times New Roman" w:cs="Times New Roman"/>
          <w:color w:val="212121"/>
          <w:sz w:val="22"/>
          <w:szCs w:val="22"/>
          <w:lang w:val="en-US"/>
        </w:rPr>
        <w:t xml:space="preserve"> the total number of frames.</w:t>
      </w:r>
    </w:p>
    <w:p w14:paraId="060172C3" w14:textId="2DC8246F" w:rsidR="0069281C" w:rsidRPr="00986A6A" w:rsidRDefault="00C87DCB" w:rsidP="002663B5">
      <w:pPr>
        <w:pStyle w:val="HTMLPreformatted"/>
        <w:shd w:val="clear" w:color="auto" w:fill="FFFFFF"/>
        <w:spacing w:before="120" w:line="360" w:lineRule="auto"/>
        <w:ind w:firstLine="289"/>
        <w:rPr>
          <w:rFonts w:ascii="Times New Roman" w:hAnsi="Times New Roman" w:cs="Times New Roman"/>
          <w:color w:val="212121"/>
          <w:sz w:val="22"/>
          <w:szCs w:val="22"/>
          <w:lang w:val="en-US"/>
        </w:rPr>
      </w:pPr>
      <w:r w:rsidRPr="00986A6A">
        <w:rPr>
          <w:rFonts w:ascii="Times New Roman" w:hAnsi="Times New Roman" w:cs="Times New Roman"/>
          <w:color w:val="212121"/>
          <w:sz w:val="22"/>
          <w:szCs w:val="22"/>
          <w:shd w:val="clear" w:color="auto" w:fill="FFFFFF"/>
          <w:lang w:val="en-US"/>
        </w:rPr>
        <w:t>Th</w:t>
      </w:r>
      <w:r w:rsidR="0069281C" w:rsidRPr="00986A6A">
        <w:rPr>
          <w:rFonts w:ascii="Times New Roman" w:hAnsi="Times New Roman" w:cs="Times New Roman"/>
          <w:color w:val="212121"/>
          <w:sz w:val="22"/>
          <w:szCs w:val="22"/>
          <w:shd w:val="clear" w:color="auto" w:fill="FFFFFF"/>
          <w:lang w:val="en-US"/>
        </w:rPr>
        <w:t>e two parameters A</w:t>
      </w:r>
      <w:r w:rsidR="0069281C" w:rsidRPr="00986A6A">
        <w:rPr>
          <w:rFonts w:ascii="Times New Roman" w:hAnsi="Times New Roman" w:cs="Times New Roman"/>
          <w:color w:val="212121"/>
          <w:sz w:val="22"/>
          <w:szCs w:val="22"/>
          <w:shd w:val="clear" w:color="auto" w:fill="FFFFFF"/>
          <w:vertAlign w:val="subscript"/>
          <w:lang w:val="en-US"/>
        </w:rPr>
        <w:t>B</w:t>
      </w:r>
      <w:r w:rsidR="0069281C" w:rsidRPr="00986A6A">
        <w:rPr>
          <w:rFonts w:ascii="Times New Roman" w:hAnsi="Times New Roman" w:cs="Times New Roman"/>
          <w:color w:val="212121"/>
          <w:sz w:val="22"/>
          <w:szCs w:val="22"/>
          <w:shd w:val="clear" w:color="auto" w:fill="FFFFFF"/>
          <w:lang w:val="en-US"/>
        </w:rPr>
        <w:t xml:space="preserve"> and </w:t>
      </w:r>
      <w:r w:rsidRPr="00986A6A">
        <w:rPr>
          <w:rFonts w:ascii="Times New Roman" w:hAnsi="Times New Roman" w:cs="Times New Roman"/>
          <w:color w:val="212121"/>
          <w:sz w:val="22"/>
          <w:szCs w:val="22"/>
          <w:shd w:val="clear" w:color="auto" w:fill="FFFFFF"/>
          <w:lang w:val="en-US"/>
        </w:rPr>
        <w:t>(</w:t>
      </w:r>
      <w:r w:rsidR="0069281C" w:rsidRPr="00986A6A">
        <w:rPr>
          <w:rFonts w:ascii="Times New Roman" w:hAnsi="Times New Roman" w:cs="Times New Roman"/>
          <w:color w:val="212121"/>
          <w:sz w:val="22"/>
          <w:szCs w:val="22"/>
          <w:shd w:val="clear" w:color="auto" w:fill="FFFFFF"/>
          <w:lang w:val="en-US"/>
        </w:rPr>
        <w:t>A</w:t>
      </w:r>
      <w:r w:rsidR="0069281C" w:rsidRPr="00986A6A">
        <w:rPr>
          <w:rFonts w:ascii="Times New Roman" w:hAnsi="Times New Roman" w:cs="Times New Roman"/>
          <w:color w:val="212121"/>
          <w:sz w:val="22"/>
          <w:szCs w:val="22"/>
          <w:shd w:val="clear" w:color="auto" w:fill="FFFFFF"/>
          <w:vertAlign w:val="subscript"/>
          <w:lang w:val="en-US"/>
        </w:rPr>
        <w:t>B</w:t>
      </w:r>
      <w:r w:rsidR="0069281C" w:rsidRPr="00986A6A">
        <w:rPr>
          <w:rFonts w:ascii="Times New Roman" w:hAnsi="Times New Roman" w:cs="Times New Roman"/>
          <w:color w:val="212121"/>
          <w:sz w:val="22"/>
          <w:szCs w:val="22"/>
          <w:shd w:val="clear" w:color="auto" w:fill="FFFFFF"/>
          <w:lang w:val="en-US"/>
        </w:rPr>
        <w:t>-Av</w:t>
      </w:r>
      <w:r w:rsidRPr="00986A6A">
        <w:rPr>
          <w:rFonts w:ascii="Times New Roman" w:hAnsi="Times New Roman" w:cs="Times New Roman"/>
          <w:color w:val="212121"/>
          <w:sz w:val="22"/>
          <w:szCs w:val="22"/>
          <w:shd w:val="clear" w:color="auto" w:fill="FFFFFF"/>
          <w:lang w:val="en-US"/>
        </w:rPr>
        <w:t>)</w:t>
      </w:r>
      <w:r w:rsidR="0069281C" w:rsidRPr="00986A6A">
        <w:rPr>
          <w:rFonts w:ascii="Times New Roman" w:hAnsi="Times New Roman" w:cs="Times New Roman"/>
          <w:color w:val="212121"/>
          <w:sz w:val="22"/>
          <w:szCs w:val="22"/>
          <w:shd w:val="clear" w:color="auto" w:fill="FFFFFF"/>
          <w:lang w:val="en-US"/>
        </w:rPr>
        <w:t xml:space="preserve"> </w:t>
      </w:r>
      <w:r w:rsidRPr="00986A6A">
        <w:rPr>
          <w:rFonts w:ascii="Times New Roman" w:hAnsi="Times New Roman" w:cs="Times New Roman"/>
          <w:color w:val="212121"/>
          <w:sz w:val="22"/>
          <w:szCs w:val="22"/>
          <w:shd w:val="clear" w:color="auto" w:fill="FFFFFF"/>
          <w:lang w:val="en-US"/>
        </w:rPr>
        <w:t xml:space="preserve">can be computed, </w:t>
      </w:r>
      <w:r w:rsidR="0069281C" w:rsidRPr="00986A6A">
        <w:rPr>
          <w:rFonts w:ascii="Times New Roman" w:hAnsi="Times New Roman" w:cs="Times New Roman"/>
          <w:color w:val="212121"/>
          <w:sz w:val="22"/>
          <w:szCs w:val="22"/>
          <w:shd w:val="clear" w:color="auto" w:fill="FFFFFF"/>
          <w:lang w:val="en-US"/>
        </w:rPr>
        <w:t xml:space="preserve">which respectively represent the number of points for which the window function takes the </w:t>
      </w:r>
      <w:r w:rsidR="00C47E2E" w:rsidRPr="00986A6A">
        <w:rPr>
          <w:rFonts w:ascii="Times New Roman" w:hAnsi="Times New Roman" w:cs="Times New Roman"/>
          <w:color w:val="212121"/>
          <w:sz w:val="22"/>
          <w:szCs w:val="22"/>
          <w:shd w:val="clear" w:color="auto" w:fill="FFFFFF"/>
          <w:lang w:val="en-US"/>
        </w:rPr>
        <w:t>intensity values ​​AB and AB-Av</w:t>
      </w:r>
      <w:r w:rsidR="0069281C" w:rsidRPr="00986A6A">
        <w:rPr>
          <w:rFonts w:ascii="Times New Roman" w:hAnsi="Times New Roman" w:cs="Times New Roman"/>
          <w:color w:val="212121"/>
          <w:sz w:val="22"/>
          <w:szCs w:val="22"/>
          <w:shd w:val="clear" w:color="auto" w:fill="FFFFFF"/>
          <w:lang w:val="en-US"/>
        </w:rPr>
        <w:t>:</w:t>
      </w:r>
    </w:p>
    <w:p w14:paraId="009C55A5" w14:textId="77777777" w:rsidR="0069281C" w:rsidRPr="00986A6A" w:rsidRDefault="0069281C" w:rsidP="002663B5">
      <w:pPr>
        <w:spacing w:before="120" w:after="120" w:line="360" w:lineRule="auto"/>
        <w:ind w:firstLine="289"/>
        <w:jc w:val="both"/>
        <w:rPr>
          <w:rFonts w:ascii="Times New Roman" w:hAnsi="Times New Roman" w:cs="Times New Roman"/>
          <w:lang w:val="en-US"/>
        </w:rPr>
      </w:pPr>
    </w:p>
    <w:p w14:paraId="088E5444" w14:textId="77777777" w:rsidR="0069281C" w:rsidRPr="00986A6A" w:rsidRDefault="002E0457" w:rsidP="0069281C">
      <w:pPr>
        <w:spacing w:before="120" w:after="120" w:line="360" w:lineRule="auto"/>
        <w:ind w:firstLine="709"/>
        <w:jc w:val="right"/>
        <w:rPr>
          <w:rFonts w:ascii="Times New Roman" w:eastAsiaTheme="minorEastAsia" w:hAnsi="Times New Roman" w:cs="Times New Roman"/>
          <w:lang w:val="en-US"/>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A</m:t>
            </m:r>
          </m:e>
          <m:sub>
            <m:r>
              <w:rPr>
                <w:rFonts w:ascii="Cambria Math" w:eastAsiaTheme="minorEastAsia" w:hAnsi="Cambria Math" w:cs="Times New Roman"/>
              </w:rPr>
              <m:t>B</m:t>
            </m:r>
          </m:sub>
          <m:sup>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on</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off</m:t>
                </m:r>
              </m:sub>
            </m:sSub>
          </m:sup>
        </m:sSubSup>
        <m:r>
          <w:rPr>
            <w:rFonts w:ascii="Cambria Math" w:eastAsiaTheme="minorEastAsia" w:hAnsi="Cambria Math" w:cs="Times New Roman"/>
            <w:lang w:val="en-US"/>
          </w:rPr>
          <m:t xml:space="preserve">= </m:t>
        </m:r>
        <m:f>
          <m:fPr>
            <m:ctrlPr>
              <w:rPr>
                <w:rFonts w:ascii="Cambria Math" w:eastAsiaTheme="minorEastAsia" w:hAnsi="Cambria Math" w:cs="Times New Roman"/>
                <w:i/>
              </w:rPr>
            </m:ctrlPr>
          </m:fPr>
          <m:num>
            <m:r>
              <w:rPr>
                <w:rFonts w:ascii="Cambria Math" w:eastAsiaTheme="minorEastAsia" w:hAnsi="Cambria Math" w:cs="Times New Roman"/>
                <w:lang w:val="en-US"/>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lang w:val="en-US"/>
                  </w:rPr>
                  <m:t>1</m:t>
                </m:r>
              </m:sub>
            </m:sSub>
          </m:den>
        </m:f>
        <m:r>
          <w:rPr>
            <w:rFonts w:ascii="Cambria Math" w:eastAsiaTheme="minorEastAsia" w:hAnsi="Cambria Math" w:cs="Times New Roman"/>
            <w:lang w:val="en-US"/>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hAnsi="Cambria Math" w:cs="Times New Roman"/>
                <w:lang w:val="en-US"/>
              </w:rPr>
              <m:t xml:space="preserve"> </m:t>
            </m:r>
            <m:r>
              <m:rPr>
                <m:sty m:val="p"/>
              </m:rPr>
              <w:rPr>
                <w:rFonts w:ascii="Cambria Math" w:eastAsiaTheme="minorEastAsia" w:hAnsi="Cambria Math" w:cs="Times New Roman"/>
                <w:lang w:val="en-US"/>
              </w:rPr>
              <m:t>∉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on</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off</m:t>
                </m:r>
              </m:sub>
            </m:sSub>
            <m:r>
              <m:rPr>
                <m:sty m:val="p"/>
              </m:rPr>
              <w:rPr>
                <w:rFonts w:ascii="Cambria Math" w:eastAsiaTheme="minorEastAsia" w:hAnsi="Cambria Math" w:cs="Times New Roman"/>
                <w:lang w:val="en-US"/>
              </w:rPr>
              <m:t xml:space="preserve">] </m:t>
            </m:r>
          </m:sub>
          <m:sup/>
          <m:e>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x</m:t>
                </m:r>
                <m:r>
                  <w:rPr>
                    <w:rFonts w:ascii="Cambria Math" w:eastAsiaTheme="minorEastAsia" w:hAnsi="Cambria Math" w:cs="Times New Roman"/>
                    <w:lang w:val="en-US"/>
                  </w:rPr>
                  <m:t>,</m:t>
                </m:r>
                <m:r>
                  <w:rPr>
                    <w:rFonts w:ascii="Cambria Math" w:eastAsiaTheme="minorEastAsia" w:hAnsi="Cambria Math" w:cs="Times New Roman"/>
                  </w:rPr>
                  <m:t>y</m:t>
                </m:r>
                <m:r>
                  <w:rPr>
                    <w:rFonts w:ascii="Cambria Math" w:eastAsiaTheme="minorEastAsia" w:hAnsi="Cambria Math" w:cs="Times New Roman"/>
                    <w:lang w:val="en-US"/>
                  </w:rPr>
                  <m:t>,</m:t>
                </m:r>
                <m:r>
                  <w:rPr>
                    <w:rFonts w:ascii="Cambria Math" w:eastAsiaTheme="minorEastAsia" w:hAnsi="Cambria Math" w:cs="Times New Roman"/>
                  </w:rPr>
                  <m:t>t</m:t>
                </m:r>
              </m:e>
            </m:d>
            <m:r>
              <w:rPr>
                <w:rFonts w:ascii="Cambria Math" w:eastAsiaTheme="minorEastAsia" w:hAnsi="Cambria Math" w:cs="Times New Roman"/>
                <w:lang w:val="en-US"/>
              </w:rPr>
              <m:t xml:space="preserve">                                                                      </m:t>
            </m:r>
          </m:e>
        </m:nary>
      </m:oMath>
      <w:r w:rsidR="0069281C" w:rsidRPr="00986A6A">
        <w:rPr>
          <w:rFonts w:ascii="LM Roman 12" w:eastAsiaTheme="minorEastAsia" w:hAnsi="LM Roman 12" w:cs="Times New Roman"/>
          <w:sz w:val="20"/>
          <w:szCs w:val="20"/>
          <w:lang w:val="en-US"/>
        </w:rPr>
        <w:t>(3)</w:t>
      </w:r>
    </w:p>
    <w:p w14:paraId="4FBE6CDC" w14:textId="2283AFC4" w:rsidR="0069281C" w:rsidRPr="00986A6A" w:rsidRDefault="002E0457" w:rsidP="00FB1ABA">
      <w:pPr>
        <w:spacing w:before="120" w:after="120" w:line="360" w:lineRule="auto"/>
        <w:ind w:firstLine="709"/>
        <w:jc w:val="right"/>
        <w:rPr>
          <w:rFonts w:ascii="LM Roman 12" w:eastAsiaTheme="minorEastAsia" w:hAnsi="LM Roman 12" w:cstheme="majorBidi"/>
          <w:lang w:val="en-US"/>
        </w:rPr>
      </w:pPr>
      <m:oMath>
        <m:sSup>
          <m:sSupPr>
            <m:ctrlPr>
              <w:rPr>
                <w:rFonts w:ascii="Cambria Math" w:eastAsiaTheme="minorEastAsia" w:hAnsi="Cambria Math" w:cstheme="majorBidi"/>
                <w:i/>
              </w:rPr>
            </m:ctrlPr>
          </m:sSupPr>
          <m:e>
            <m:sSub>
              <m:sSubPr>
                <m:ctrlPr>
                  <w:rPr>
                    <w:rFonts w:ascii="Cambria Math" w:eastAsiaTheme="minorEastAsia" w:hAnsi="Cambria Math" w:cstheme="majorBidi"/>
                    <w:i/>
                  </w:rPr>
                </m:ctrlPr>
              </m:sSubPr>
              <m:e>
                <m:r>
                  <w:rPr>
                    <w:rFonts w:ascii="Cambria Math" w:eastAsiaTheme="minorEastAsia" w:hAnsi="Cambria Math" w:cstheme="majorBidi"/>
                    <w:lang w:val="en-US"/>
                  </w:rPr>
                  <m:t>(</m:t>
                </m:r>
                <m:r>
                  <w:rPr>
                    <w:rFonts w:ascii="Cambria Math" w:eastAsiaTheme="minorEastAsia" w:hAnsi="Cambria Math" w:cstheme="majorBidi"/>
                  </w:rPr>
                  <m:t>A</m:t>
                </m:r>
              </m:e>
              <m:sub>
                <m:r>
                  <w:rPr>
                    <w:rFonts w:ascii="Cambria Math" w:eastAsiaTheme="minorEastAsia" w:hAnsi="Cambria Math" w:cstheme="majorBidi"/>
                  </w:rPr>
                  <m:t>B</m:t>
                </m:r>
              </m:sub>
            </m:sSub>
            <m:r>
              <w:rPr>
                <w:rFonts w:ascii="Cambria Math" w:eastAsiaTheme="minorEastAsia" w:hAnsi="Cambria Math" w:cstheme="majorBidi"/>
                <w:lang w:val="en-US"/>
              </w:rPr>
              <m:t>-</m:t>
            </m:r>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V</m:t>
                </m:r>
              </m:sub>
            </m:sSub>
            <m:r>
              <w:rPr>
                <w:rFonts w:ascii="Cambria Math" w:eastAsiaTheme="minorEastAsia" w:hAnsi="Cambria Math" w:cstheme="majorBidi"/>
                <w:lang w:val="en-US"/>
              </w:rPr>
              <m:t>)</m:t>
            </m:r>
          </m:e>
          <m:sup>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on</m:t>
                </m:r>
                <m:r>
                  <w:rPr>
                    <w:rFonts w:ascii="Cambria Math" w:eastAsiaTheme="minorEastAsia" w:hAnsi="Cambria Math" w:cstheme="majorBidi"/>
                    <w:lang w:val="en-US"/>
                  </w:rPr>
                  <m:t xml:space="preserve"> </m:t>
                </m:r>
              </m:sub>
            </m:sSub>
            <m:r>
              <w:rPr>
                <w:rFonts w:ascii="Cambria Math" w:eastAsiaTheme="minorEastAsia" w:hAnsi="Cambria Math" w:cstheme="majorBidi"/>
                <w:lang w:val="en-US"/>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off</m:t>
                </m:r>
              </m:sub>
            </m:sSub>
          </m:sup>
        </m:sSup>
        <m:r>
          <w:rPr>
            <w:rFonts w:ascii="Cambria Math" w:eastAsiaTheme="minorEastAsia" w:hAnsi="Cambria Math" w:cstheme="majorBidi"/>
            <w:lang w:val="en-US"/>
          </w:rPr>
          <m:t xml:space="preserve">= </m:t>
        </m:r>
        <m:f>
          <m:fPr>
            <m:ctrlPr>
              <w:rPr>
                <w:rFonts w:ascii="Cambria Math" w:eastAsiaTheme="minorEastAsia" w:hAnsi="Cambria Math" w:cstheme="majorBidi"/>
                <w:i/>
              </w:rPr>
            </m:ctrlPr>
          </m:fPr>
          <m:num>
            <m:r>
              <w:rPr>
                <w:rFonts w:ascii="Cambria Math" w:eastAsiaTheme="minorEastAsia" w:hAnsi="Cambria Math" w:cstheme="majorBidi"/>
                <w:lang w:val="en-US"/>
              </w:rPr>
              <m:t>1</m:t>
            </m:r>
          </m:num>
          <m:den>
            <m:sSub>
              <m:sSubPr>
                <m:ctrlPr>
                  <w:rPr>
                    <w:rFonts w:ascii="Cambria Math" w:eastAsiaTheme="minorEastAsia" w:hAnsi="Cambria Math" w:cstheme="majorBidi"/>
                    <w:i/>
                  </w:rPr>
                </m:ctrlPr>
              </m:sSubPr>
              <m:e>
                <m:r>
                  <w:rPr>
                    <w:rFonts w:ascii="Cambria Math" w:eastAsiaTheme="minorEastAsia" w:hAnsi="Cambria Math" w:cstheme="majorBidi"/>
                  </w:rPr>
                  <m:t>n</m:t>
                </m:r>
              </m:e>
              <m:sub>
                <m:r>
                  <w:rPr>
                    <w:rFonts w:ascii="Cambria Math" w:eastAsiaTheme="minorEastAsia" w:hAnsi="Cambria Math" w:cstheme="majorBidi"/>
                    <w:lang w:val="en-US"/>
                  </w:rPr>
                  <m:t>2</m:t>
                </m:r>
              </m:sub>
            </m:sSub>
          </m:den>
        </m:f>
        <m:r>
          <w:rPr>
            <w:rFonts w:ascii="Cambria Math" w:eastAsiaTheme="minorEastAsia" w:hAnsi="Cambria Math" w:cstheme="majorBidi"/>
            <w:lang w:val="en-US"/>
          </w:rPr>
          <m:t>*</m:t>
        </m:r>
        <m:nary>
          <m:naryPr>
            <m:chr m:val="∑"/>
            <m:limLoc m:val="undOvr"/>
            <m:supHide m:val="1"/>
            <m:ctrlPr>
              <w:rPr>
                <w:rFonts w:ascii="Cambria Math" w:eastAsiaTheme="minorEastAsia" w:hAnsi="Cambria Math" w:cstheme="majorBidi"/>
                <w:i/>
              </w:rPr>
            </m:ctrlPr>
          </m:naryPr>
          <m:sub>
            <m:r>
              <w:rPr>
                <w:rFonts w:ascii="Cambria Math" w:eastAsiaTheme="minorEastAsia" w:hAnsi="Cambria Math" w:cstheme="majorBidi"/>
              </w:rPr>
              <m:t>t</m:t>
            </m:r>
            <m:r>
              <w:rPr>
                <w:rFonts w:ascii="Cambria Math" w:eastAsiaTheme="minorEastAsia" w:hAnsi="Cambria Math" w:cstheme="majorBidi"/>
                <w:lang w:val="en-US"/>
              </w:rPr>
              <m:t xml:space="preserve"> </m:t>
            </m:r>
            <m:r>
              <m:rPr>
                <m:sty m:val="p"/>
              </m:rPr>
              <w:rPr>
                <w:rFonts w:ascii="Cambria Math" w:eastAsiaTheme="minorEastAsia" w:hAnsi="Cambria Math" w:cstheme="majorBidi"/>
                <w:lang w:val="en-US"/>
              </w:rPr>
              <m:t>∊ ]</m:t>
            </m:r>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on</m:t>
                </m:r>
              </m:sub>
            </m:sSub>
            <m:r>
              <w:rPr>
                <w:rFonts w:ascii="Cambria Math" w:eastAsiaTheme="minorEastAsia" w:hAnsi="Cambria Math" w:cstheme="majorBidi"/>
                <w:lang w:val="en-US"/>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off</m:t>
                </m:r>
              </m:sub>
            </m:sSub>
            <m:r>
              <m:rPr>
                <m:sty m:val="p"/>
              </m:rPr>
              <w:rPr>
                <w:rFonts w:ascii="Cambria Math" w:eastAsiaTheme="minorEastAsia" w:hAnsi="Cambria Math" w:cstheme="majorBidi"/>
                <w:lang w:val="en-US"/>
              </w:rPr>
              <m:t xml:space="preserve">] </m:t>
            </m:r>
          </m:sub>
          <m:sup/>
          <m:e>
            <m:r>
              <w:rPr>
                <w:rFonts w:ascii="Cambria Math" w:eastAsiaTheme="minorEastAsia" w:hAnsi="Cambria Math" w:cstheme="majorBidi"/>
              </w:rPr>
              <m:t>P</m:t>
            </m:r>
            <m:r>
              <w:rPr>
                <w:rFonts w:ascii="Cambria Math" w:eastAsiaTheme="minorEastAsia" w:hAnsi="Cambria Math" w:cstheme="majorBidi"/>
                <w:lang w:val="en-US"/>
              </w:rPr>
              <m:t>(</m:t>
            </m:r>
            <m:r>
              <w:rPr>
                <w:rFonts w:ascii="Cambria Math" w:eastAsiaTheme="minorEastAsia" w:hAnsi="Cambria Math" w:cstheme="majorBidi"/>
              </w:rPr>
              <m:t>x</m:t>
            </m:r>
            <m:r>
              <w:rPr>
                <w:rFonts w:ascii="Cambria Math" w:eastAsiaTheme="minorEastAsia" w:hAnsi="Cambria Math" w:cstheme="majorBidi"/>
                <w:lang w:val="en-US"/>
              </w:rPr>
              <m:t>,</m:t>
            </m:r>
            <m:r>
              <w:rPr>
                <w:rFonts w:ascii="Cambria Math" w:eastAsiaTheme="minorEastAsia" w:hAnsi="Cambria Math" w:cstheme="majorBidi"/>
              </w:rPr>
              <m:t>y</m:t>
            </m:r>
            <m:r>
              <w:rPr>
                <w:rFonts w:ascii="Cambria Math" w:eastAsiaTheme="minorEastAsia" w:hAnsi="Cambria Math" w:cstheme="majorBidi"/>
                <w:lang w:val="en-US"/>
              </w:rPr>
              <m:t>,</m:t>
            </m:r>
            <m:r>
              <w:rPr>
                <w:rFonts w:ascii="Cambria Math" w:eastAsiaTheme="minorEastAsia" w:hAnsi="Cambria Math" w:cstheme="majorBidi"/>
              </w:rPr>
              <m:t>t</m:t>
            </m:r>
            <m:r>
              <w:rPr>
                <w:rFonts w:ascii="Cambria Math" w:eastAsiaTheme="minorEastAsia" w:hAnsi="Cambria Math" w:cstheme="majorBidi"/>
                <w:lang w:val="en-US"/>
              </w:rPr>
              <m:t>)</m:t>
            </m:r>
          </m:e>
        </m:nary>
      </m:oMath>
      <w:r w:rsidR="0069281C" w:rsidRPr="00986A6A">
        <w:rPr>
          <w:rFonts w:ascii="LM Roman 12" w:eastAsiaTheme="minorEastAsia" w:hAnsi="LM Roman 12" w:cstheme="majorBidi"/>
          <w:lang w:val="en-US"/>
        </w:rPr>
        <w:t xml:space="preserve">                                     </w:t>
      </w:r>
      <w:r w:rsidR="0069281C" w:rsidRPr="00986A6A">
        <w:rPr>
          <w:rFonts w:ascii="LM Roman 12" w:eastAsiaTheme="minorEastAsia" w:hAnsi="LM Roman 12" w:cstheme="majorBidi"/>
          <w:sz w:val="20"/>
          <w:szCs w:val="20"/>
          <w:lang w:val="en-US"/>
        </w:rPr>
        <w:t>(4)</w:t>
      </w:r>
    </w:p>
    <w:p w14:paraId="576307B1" w14:textId="77777777" w:rsidR="0069281C" w:rsidRPr="00986A6A" w:rsidRDefault="006466A2" w:rsidP="0069281C">
      <w:pPr>
        <w:spacing w:before="120" w:after="120" w:line="360" w:lineRule="auto"/>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 xml:space="preserve">where </w:t>
      </w:r>
      <m:oMath>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n</m:t>
            </m:r>
          </m:e>
          <m:sub>
            <m:r>
              <m:rPr>
                <m:sty m:val="p"/>
              </m:rPr>
              <w:rPr>
                <w:rFonts w:ascii="Cambria Math" w:eastAsiaTheme="minorEastAsia" w:hAnsi="Cambria Math" w:cstheme="majorBidi"/>
                <w:lang w:val="en-US"/>
              </w:rPr>
              <m:t>1</m:t>
            </m:r>
          </m:sub>
        </m:sSub>
        <m:r>
          <m:rPr>
            <m:sty m:val="p"/>
          </m:rPr>
          <w:rPr>
            <w:rFonts w:ascii="Cambria Math" w:eastAsiaTheme="minorEastAsia" w:hAnsi="Cambria Math" w:cstheme="majorBidi"/>
            <w:lang w:val="en-US"/>
          </w:rPr>
          <m:t xml:space="preserve">= </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N</m:t>
            </m:r>
          </m:e>
          <m:sub>
            <m:r>
              <m:rPr>
                <m:sty m:val="p"/>
              </m:rPr>
              <w:rPr>
                <w:rFonts w:ascii="Cambria Math" w:eastAsiaTheme="minorEastAsia" w:hAnsi="Cambria Math" w:cstheme="majorBidi"/>
                <w:lang w:val="en-US"/>
              </w:rPr>
              <m:t>i</m:t>
            </m:r>
          </m:sub>
        </m:sSub>
        <m:r>
          <m:rPr>
            <m:sty m:val="p"/>
          </m:rPr>
          <w:rPr>
            <w:rFonts w:ascii="Cambria Math" w:eastAsiaTheme="minorEastAsia" w:hAnsi="Cambria Math" w:cstheme="majorBidi"/>
            <w:lang w:val="en-US"/>
          </w:rPr>
          <m:t>-</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n</m:t>
            </m:r>
          </m:e>
          <m:sub>
            <m:r>
              <m:rPr>
                <m:sty m:val="p"/>
              </m:rPr>
              <w:rPr>
                <w:rFonts w:ascii="Cambria Math" w:eastAsiaTheme="minorEastAsia" w:hAnsi="Cambria Math" w:cstheme="majorBidi"/>
                <w:lang w:val="en-US"/>
              </w:rPr>
              <m:t>2</m:t>
            </m:r>
          </m:sub>
        </m:sSub>
      </m:oMath>
      <w:r w:rsidR="0069281C" w:rsidRPr="00986A6A">
        <w:rPr>
          <w:rFonts w:asciiTheme="majorBidi" w:eastAsiaTheme="minorEastAsia" w:hAnsiTheme="majorBidi" w:cstheme="majorBidi"/>
          <w:lang w:val="en-US"/>
        </w:rPr>
        <w:t xml:space="preserve"> and </w:t>
      </w:r>
      <m:oMath>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n</m:t>
            </m:r>
          </m:e>
          <m:sub>
            <m:r>
              <m:rPr>
                <m:sty m:val="p"/>
              </m:rPr>
              <w:rPr>
                <w:rFonts w:ascii="Cambria Math" w:eastAsiaTheme="minorEastAsia" w:hAnsi="Cambria Math" w:cstheme="majorBidi"/>
                <w:lang w:val="en-US"/>
              </w:rPr>
              <m:t>2</m:t>
            </m:r>
          </m:sub>
        </m:sSub>
        <m:r>
          <m:rPr>
            <m:sty m:val="p"/>
          </m:rPr>
          <w:rPr>
            <w:rFonts w:ascii="Cambria Math" w:eastAsiaTheme="minorEastAsia" w:hAnsi="Cambria Math" w:cstheme="majorBidi"/>
            <w:lang w:val="en-US"/>
          </w:rPr>
          <m:t xml:space="preserve">= </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T</m:t>
            </m:r>
          </m:e>
          <m:sub>
            <m:r>
              <m:rPr>
                <m:sty m:val="p"/>
              </m:rPr>
              <w:rPr>
                <w:rFonts w:ascii="Cambria Math" w:eastAsiaTheme="minorEastAsia" w:hAnsi="Cambria Math" w:cstheme="majorBidi"/>
                <w:lang w:val="en-US"/>
              </w:rPr>
              <m:t>off</m:t>
            </m:r>
          </m:sub>
        </m:sSub>
        <m:r>
          <m:rPr>
            <m:sty m:val="p"/>
          </m:rPr>
          <w:rPr>
            <w:rFonts w:ascii="Cambria Math" w:eastAsiaTheme="minorEastAsia" w:hAnsi="Cambria Math" w:cstheme="majorBidi"/>
            <w:lang w:val="en-US"/>
          </w:rPr>
          <m:t xml:space="preserve">- </m:t>
        </m:r>
        <m:sSub>
          <m:sSubPr>
            <m:ctrlPr>
              <w:rPr>
                <w:rFonts w:ascii="Cambria Math" w:eastAsiaTheme="minorEastAsia" w:hAnsi="Cambria Math" w:cstheme="majorBidi"/>
              </w:rPr>
            </m:ctrlPr>
          </m:sSubPr>
          <m:e>
            <m:r>
              <m:rPr>
                <m:sty m:val="p"/>
              </m:rPr>
              <w:rPr>
                <w:rFonts w:ascii="Cambria Math" w:eastAsiaTheme="minorEastAsia" w:hAnsi="Cambria Math" w:cstheme="majorBidi"/>
                <w:lang w:val="en-US"/>
              </w:rPr>
              <m:t>T</m:t>
            </m:r>
          </m:e>
          <m:sub>
            <m:r>
              <m:rPr>
                <m:sty m:val="p"/>
              </m:rPr>
              <w:rPr>
                <w:rFonts w:ascii="Cambria Math" w:eastAsiaTheme="minorEastAsia" w:hAnsi="Cambria Math" w:cstheme="majorBidi"/>
                <w:lang w:val="en-US"/>
              </w:rPr>
              <m:t>on</m:t>
            </m:r>
          </m:sub>
        </m:sSub>
      </m:oMath>
      <w:r w:rsidR="0069281C" w:rsidRPr="00986A6A">
        <w:rPr>
          <w:rFonts w:asciiTheme="majorBidi" w:eastAsiaTheme="minorEastAsia" w:hAnsiTheme="majorBidi" w:cstheme="majorBidi"/>
          <w:lang w:val="en-US"/>
        </w:rPr>
        <w:t>.</w:t>
      </w:r>
    </w:p>
    <w:p w14:paraId="42F8D0D6" w14:textId="722A836C" w:rsidR="00FF4CE6" w:rsidRPr="00986A6A" w:rsidRDefault="0069281C" w:rsidP="00FB1ABA">
      <w:pPr>
        <w:spacing w:before="120" w:after="120" w:line="360" w:lineRule="auto"/>
        <w:ind w:firstLine="289"/>
        <w:jc w:val="both"/>
        <w:rPr>
          <w:rFonts w:ascii="Times New Roman" w:hAnsi="Times New Roman" w:cs="Times New Roman"/>
          <w:color w:val="212121"/>
          <w:lang w:val="en-US"/>
        </w:rPr>
      </w:pPr>
      <w:r w:rsidRPr="00986A6A">
        <w:rPr>
          <w:rFonts w:ascii="Times New Roman" w:hAnsi="Times New Roman" w:cs="Times New Roman"/>
          <w:color w:val="212121"/>
          <w:lang w:val="en-US"/>
        </w:rPr>
        <w:t xml:space="preserve">After calculating the four parameters related to the  amplitude and time, the term which minimizes the error e (x,y,t) over the entire cardiac cycle is then defined using the following expression </w:t>
      </w:r>
      <w:r w:rsidR="00C87DCB" w:rsidRPr="00986A6A">
        <w:rPr>
          <w:rFonts w:ascii="Times New Roman" w:hAnsi="Times New Roman" w:cs="Times New Roman"/>
          <w:color w:val="212121"/>
          <w:lang w:val="en-US"/>
        </w:rPr>
        <w:t xml:space="preserve">using </w:t>
      </w:r>
      <w:r w:rsidRPr="00986A6A">
        <w:rPr>
          <w:rFonts w:ascii="Times New Roman" w:hAnsi="Times New Roman" w:cs="Times New Roman"/>
          <w:color w:val="212121"/>
          <w:lang w:val="en-US"/>
        </w:rPr>
        <w:t>the least squares method:</w:t>
      </w:r>
    </w:p>
    <w:p w14:paraId="5E7077FC" w14:textId="77777777" w:rsidR="0069281C" w:rsidRPr="00986A6A" w:rsidRDefault="002E0457" w:rsidP="0069281C">
      <w:pPr>
        <w:pStyle w:val="ListParagraph"/>
        <w:spacing w:before="120" w:after="120" w:line="360" w:lineRule="auto"/>
        <w:ind w:left="0"/>
        <w:jc w:val="right"/>
        <w:rPr>
          <w:rFonts w:ascii="LM Roman 12" w:eastAsiaTheme="minorEastAsia" w:hAnsi="LM Roman 12" w:cstheme="majorBidi"/>
          <w:lang w:val="en-US"/>
        </w:rPr>
      </w:pP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sSub>
              <m:sSubPr>
                <m:ctrlPr>
                  <w:rPr>
                    <w:rFonts w:ascii="Cambria Math" w:eastAsiaTheme="minorEastAsia" w:hAnsi="Cambria Math" w:cstheme="majorBidi"/>
                    <w:i/>
                  </w:rPr>
                </m:ctrlPr>
              </m:sSubPr>
              <m:e>
                <m:r>
                  <w:rPr>
                    <w:rFonts w:ascii="Cambria Math" w:eastAsiaTheme="minorEastAsia" w:hAnsi="Cambria Math" w:cstheme="majorBidi"/>
                    <w:lang w:val="en-US"/>
                  </w:rPr>
                  <m:t>(</m:t>
                </m:r>
                <m:r>
                  <w:rPr>
                    <w:rFonts w:ascii="Cambria Math" w:eastAsiaTheme="minorEastAsia" w:hAnsi="Cambria Math" w:cstheme="majorBidi"/>
                  </w:rPr>
                  <m:t>T</m:t>
                </m:r>
              </m:e>
              <m:sub>
                <m:r>
                  <w:rPr>
                    <w:rFonts w:ascii="Cambria Math" w:eastAsiaTheme="minorEastAsia" w:hAnsi="Cambria Math" w:cstheme="majorBidi"/>
                  </w:rPr>
                  <m:t>on</m:t>
                </m:r>
              </m:sub>
            </m:sSub>
            <m:r>
              <w:rPr>
                <w:rFonts w:ascii="Cambria Math" w:eastAsiaTheme="minorEastAsia" w:hAnsi="Cambria Math" w:cstheme="majorBidi"/>
                <w:lang w:val="en-US"/>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off</m:t>
                </m:r>
                <m:r>
                  <w:rPr>
                    <w:rFonts w:ascii="Cambria Math" w:eastAsiaTheme="minorEastAsia" w:hAnsi="Cambria Math" w:cstheme="majorBidi"/>
                    <w:lang w:val="en-US"/>
                  </w:rPr>
                  <m:t>)</m:t>
                </m:r>
              </m:sub>
            </m:sSub>
          </m:sub>
        </m:sSub>
        <m:r>
          <w:rPr>
            <w:rFonts w:ascii="Cambria Math" w:eastAsiaTheme="minorEastAsia" w:hAnsi="Cambria Math" w:cs="Times New Roman"/>
            <w:lang w:val="en-US"/>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hAnsi="Cambria Math" w:cs="Times New Roman"/>
                <w:lang w:val="en-US"/>
              </w:rPr>
              <m:t>=1</m:t>
            </m:r>
          </m:sub>
          <m:sup>
            <m:r>
              <w:rPr>
                <w:rFonts w:ascii="Cambria Math" w:eastAsiaTheme="minorEastAsia" w:hAnsi="Cambria Math" w:cs="Times New Roman"/>
              </w:rPr>
              <m:t>N</m:t>
            </m:r>
          </m:sup>
          <m:e>
            <m:sSup>
              <m:sSupPr>
                <m:ctrlPr>
                  <w:rPr>
                    <w:rFonts w:ascii="Cambria Math" w:eastAsiaTheme="minorEastAsia" w:hAnsi="Cambria Math" w:cs="Times New Roman"/>
                    <w:i/>
                  </w:rPr>
                </m:ctrlPr>
              </m:sSupPr>
              <m:e>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x</m:t>
                    </m:r>
                    <m:r>
                      <w:rPr>
                        <w:rFonts w:ascii="Cambria Math" w:eastAsiaTheme="minorEastAsia" w:hAnsi="Cambria Math" w:cs="Times New Roman"/>
                        <w:lang w:val="en-US"/>
                      </w:rPr>
                      <m:t>,</m:t>
                    </m:r>
                    <m:r>
                      <w:rPr>
                        <w:rFonts w:ascii="Cambria Math" w:eastAsiaTheme="minorEastAsia" w:hAnsi="Cambria Math" w:cs="Times New Roman"/>
                      </w:rPr>
                      <m:t>y</m:t>
                    </m:r>
                    <m:r>
                      <w:rPr>
                        <w:rFonts w:ascii="Cambria Math" w:eastAsiaTheme="minorEastAsia" w:hAnsi="Cambria Math" w:cs="Times New Roman"/>
                        <w:lang w:val="en-US"/>
                      </w:rPr>
                      <m:t>,</m:t>
                    </m:r>
                    <m:r>
                      <w:rPr>
                        <w:rFonts w:ascii="Cambria Math" w:eastAsiaTheme="minorEastAsia" w:hAnsi="Cambria Math" w:cs="Times New Roman"/>
                      </w:rPr>
                      <m:t>t</m:t>
                    </m:r>
                  </m:e>
                </m:d>
              </m:e>
              <m:sup>
                <m:r>
                  <w:rPr>
                    <w:rFonts w:ascii="Cambria Math" w:eastAsiaTheme="minorEastAsia" w:hAnsi="Cambria Math" w:cs="Times New Roman"/>
                    <w:lang w:val="en-US"/>
                  </w:rPr>
                  <m:t xml:space="preserve">2 </m:t>
                </m:r>
              </m:sup>
            </m:sSup>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lang w:val="en-US"/>
                  </w:rPr>
                  <m:t xml:space="preserve">1 </m:t>
                </m:r>
              </m:sub>
            </m:sSub>
          </m:e>
        </m:nary>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B</m:t>
                </m:r>
                <m:r>
                  <w:rPr>
                    <w:rFonts w:ascii="Cambria Math" w:eastAsiaTheme="minorEastAsia" w:hAnsi="Cambria Math" w:cs="Times New Roman"/>
                    <w:lang w:val="en-US"/>
                  </w:rPr>
                  <m:t xml:space="preserve"> </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on</m:t>
                </m:r>
                <m:r>
                  <w:rPr>
                    <w:rFonts w:ascii="Cambria Math" w:eastAsiaTheme="minorEastAsia" w:hAnsi="Cambria Math" w:cs="Times New Roman"/>
                    <w:lang w:val="en-US"/>
                  </w:rPr>
                  <m:t xml:space="preserve"> </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off</m:t>
                </m:r>
                <m:r>
                  <w:rPr>
                    <w:rFonts w:ascii="Cambria Math" w:eastAsiaTheme="minorEastAsia" w:hAnsi="Cambria Math" w:cs="Times New Roman"/>
                    <w:lang w:val="en-US"/>
                  </w:rPr>
                  <m:t xml:space="preserve"> </m:t>
                </m:r>
              </m:sub>
            </m:sSub>
            <m:r>
              <w:rPr>
                <w:rFonts w:ascii="Cambria Math" w:eastAsiaTheme="minorEastAsia" w:hAnsi="Cambria Math" w:cs="Times New Roman"/>
                <w:lang w:val="en-US"/>
              </w:rPr>
              <m:t>)</m:t>
            </m:r>
          </m:e>
          <m:sup>
            <m:r>
              <w:rPr>
                <w:rFonts w:ascii="Cambria Math" w:eastAsiaTheme="minorEastAsia" w:hAnsi="Cambria Math" w:cs="Times New Roman"/>
                <w:lang w:val="en-US"/>
              </w:rPr>
              <m:t xml:space="preserve">2  </m:t>
            </m:r>
          </m:sup>
        </m:sSup>
        <m:r>
          <w:rPr>
            <w:rFonts w:ascii="Cambria Math" w:eastAsiaTheme="minorEastAsia" w:hAnsi="Cambria Math" w:cs="Times New Roman"/>
            <w:lang w:val="en-US"/>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lang w:val="en-US"/>
              </w:rPr>
              <m:t xml:space="preserve">2 </m:t>
            </m:r>
          </m:sub>
        </m:sSub>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lang w:val="en-US"/>
                  </w:rPr>
                  <m:t>(</m:t>
                </m:r>
                <m:r>
                  <w:rPr>
                    <w:rFonts w:ascii="Cambria Math" w:eastAsiaTheme="minorEastAsia" w:hAnsi="Cambria Math" w:cs="Times New Roman"/>
                  </w:rPr>
                  <m:t>A</m:t>
                </m:r>
              </m:e>
              <m:sub>
                <m:r>
                  <w:rPr>
                    <w:rFonts w:ascii="Cambria Math" w:eastAsiaTheme="minorEastAsia" w:hAnsi="Cambria Math" w:cs="Times New Roman"/>
                  </w:rPr>
                  <m:t>B</m:t>
                </m:r>
                <m:r>
                  <w:rPr>
                    <w:rFonts w:ascii="Cambria Math" w:eastAsiaTheme="minorEastAsia" w:hAnsi="Cambria Math" w:cs="Times New Roman"/>
                    <w:lang w:val="en-US"/>
                  </w:rPr>
                  <m:t xml:space="preserve"> -</m:t>
                </m:r>
              </m:sub>
            </m:sSub>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on</m:t>
                </m:r>
                <m:r>
                  <w:rPr>
                    <w:rFonts w:ascii="Cambria Math" w:eastAsiaTheme="minorEastAsia" w:hAnsi="Cambria Math" w:cs="Times New Roman"/>
                    <w:lang w:val="en-US"/>
                  </w:rPr>
                  <m:t xml:space="preserve"> </m:t>
                </m:r>
              </m:sub>
            </m:sSub>
            <m:r>
              <w:rPr>
                <w:rFonts w:ascii="Cambria Math" w:eastAsiaTheme="minorEastAsia" w:hAnsi="Cambria Math" w:cs="Times New Roman"/>
                <w:lang w:val="en-US"/>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off</m:t>
                </m:r>
                <m:r>
                  <w:rPr>
                    <w:rFonts w:ascii="Cambria Math" w:eastAsiaTheme="minorEastAsia" w:hAnsi="Cambria Math" w:cs="Times New Roman"/>
                    <w:lang w:val="en-US"/>
                  </w:rPr>
                  <m:t xml:space="preserve"> </m:t>
                </m:r>
              </m:sub>
            </m:sSub>
            <m:r>
              <w:rPr>
                <w:rFonts w:ascii="Cambria Math" w:eastAsiaTheme="minorEastAsia" w:hAnsi="Cambria Math" w:cs="Times New Roman"/>
                <w:lang w:val="en-US"/>
              </w:rPr>
              <m:t>)</m:t>
            </m:r>
          </m:e>
          <m:sup>
            <m:r>
              <w:rPr>
                <w:rFonts w:ascii="Cambria Math" w:eastAsiaTheme="minorEastAsia" w:hAnsi="Cambria Math" w:cs="Times New Roman"/>
                <w:lang w:val="en-US"/>
              </w:rPr>
              <m:t xml:space="preserve">2 </m:t>
            </m:r>
          </m:sup>
        </m:sSup>
        <m:r>
          <w:rPr>
            <w:rFonts w:ascii="Cambria Math" w:eastAsiaTheme="minorEastAsia" w:hAnsi="Cambria Math" w:cs="Times New Roman"/>
            <w:lang w:val="en-US"/>
          </w:rPr>
          <m:t>)</m:t>
        </m:r>
      </m:oMath>
      <w:r w:rsidR="0069281C" w:rsidRPr="00986A6A">
        <w:rPr>
          <w:rFonts w:asciiTheme="majorBidi" w:eastAsiaTheme="minorEastAsia" w:hAnsiTheme="majorBidi" w:cstheme="majorBidi"/>
          <w:i/>
          <w:lang w:val="en-US"/>
        </w:rPr>
        <w:t xml:space="preserve">          </w:t>
      </w:r>
      <w:r w:rsidR="0069281C" w:rsidRPr="00986A6A">
        <w:rPr>
          <w:rFonts w:ascii="LM Roman 12" w:eastAsiaTheme="minorEastAsia" w:hAnsi="LM Roman 12" w:cstheme="majorBidi"/>
          <w:sz w:val="20"/>
          <w:szCs w:val="20"/>
          <w:lang w:val="en-US"/>
        </w:rPr>
        <w:t>(5)</w:t>
      </w:r>
    </w:p>
    <w:p w14:paraId="1BB7DB03" w14:textId="77777777" w:rsidR="0069281C" w:rsidRPr="00986A6A" w:rsidRDefault="00FF4CE6" w:rsidP="00FF4CE6">
      <w:pPr>
        <w:tabs>
          <w:tab w:val="left" w:pos="2160"/>
        </w:tabs>
        <w:spacing w:before="120" w:after="120" w:line="24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ab/>
      </w:r>
    </w:p>
    <w:p w14:paraId="7759BB1B" w14:textId="0C426E71" w:rsidR="0069281C" w:rsidRPr="00986A6A" w:rsidRDefault="0069281C" w:rsidP="0069281C">
      <w:pPr>
        <w:spacing w:before="120" w:after="120" w:line="36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 xml:space="preserve">The process is repeated for each pair (Ton, Toff) </w:t>
      </w:r>
      <w:r w:rsidR="00C87DCB" w:rsidRPr="00986A6A">
        <w:rPr>
          <w:rFonts w:asciiTheme="majorBidi" w:eastAsiaTheme="minorEastAsia" w:hAnsiTheme="majorBidi" w:cstheme="majorBidi"/>
          <w:lang w:val="en-US"/>
        </w:rPr>
        <w:t xml:space="preserve">of values, </w:t>
      </w:r>
      <w:r w:rsidRPr="00986A6A">
        <w:rPr>
          <w:rFonts w:asciiTheme="majorBidi" w:eastAsiaTheme="minorEastAsia" w:hAnsiTheme="majorBidi" w:cstheme="majorBidi"/>
          <w:lang w:val="en-US"/>
        </w:rPr>
        <w:t xml:space="preserve">and the </w:t>
      </w:r>
      <w:r w:rsidR="006466A2" w:rsidRPr="00986A6A">
        <w:rPr>
          <w:rFonts w:asciiTheme="majorBidi" w:eastAsiaTheme="minorEastAsia" w:hAnsiTheme="majorBidi" w:cstheme="majorBidi"/>
          <w:lang w:val="en-US"/>
        </w:rPr>
        <w:t xml:space="preserve">converging </w:t>
      </w:r>
      <w:r w:rsidRPr="00986A6A">
        <w:rPr>
          <w:rFonts w:asciiTheme="majorBidi" w:eastAsiaTheme="minorEastAsia" w:hAnsiTheme="majorBidi" w:cstheme="majorBidi"/>
          <w:lang w:val="en-US"/>
        </w:rPr>
        <w:t xml:space="preserve">solution is that </w:t>
      </w:r>
      <w:r w:rsidR="00C87DCB" w:rsidRPr="00986A6A">
        <w:rPr>
          <w:rFonts w:asciiTheme="majorBidi" w:eastAsiaTheme="minorEastAsia" w:hAnsiTheme="majorBidi" w:cstheme="majorBidi"/>
          <w:lang w:val="en-US"/>
        </w:rPr>
        <w:t>one resulting into</w:t>
      </w:r>
      <w:r w:rsidRPr="00986A6A">
        <w:rPr>
          <w:rFonts w:asciiTheme="majorBidi" w:eastAsiaTheme="minorEastAsia" w:hAnsiTheme="majorBidi" w:cstheme="majorBidi"/>
          <w:lang w:val="en-US"/>
        </w:rPr>
        <w:t xml:space="preserve"> the </w:t>
      </w:r>
      <w:r w:rsidR="0040556B" w:rsidRPr="00986A6A">
        <w:rPr>
          <w:rFonts w:asciiTheme="majorBidi" w:eastAsiaTheme="minorEastAsia" w:hAnsiTheme="majorBidi" w:cstheme="majorBidi"/>
          <w:lang w:val="en-US"/>
        </w:rPr>
        <w:t>minimum error. After computing</w:t>
      </w:r>
      <w:r w:rsidRPr="00986A6A">
        <w:rPr>
          <w:rFonts w:asciiTheme="majorBidi" w:eastAsiaTheme="minorEastAsia" w:hAnsiTheme="majorBidi" w:cstheme="majorBidi"/>
          <w:lang w:val="en-US"/>
        </w:rPr>
        <w:t xml:space="preserve"> </w:t>
      </w:r>
      <w:r w:rsidR="0040556B" w:rsidRPr="00986A6A">
        <w:rPr>
          <w:rFonts w:asciiTheme="majorBidi" w:eastAsiaTheme="minorEastAsia" w:hAnsiTheme="majorBidi" w:cstheme="majorBidi"/>
          <w:lang w:val="en-US"/>
        </w:rPr>
        <w:t>the amplitude images, these latter</w:t>
      </w:r>
      <w:r w:rsidRPr="00986A6A">
        <w:rPr>
          <w:rFonts w:asciiTheme="majorBidi" w:eastAsiaTheme="minorEastAsia" w:hAnsiTheme="majorBidi" w:cstheme="majorBidi"/>
          <w:lang w:val="en-US"/>
        </w:rPr>
        <w:t xml:space="preserve"> are combined into a sing</w:t>
      </w:r>
      <w:r w:rsidR="00AA060E" w:rsidRPr="00986A6A">
        <w:rPr>
          <w:rFonts w:asciiTheme="majorBidi" w:eastAsiaTheme="minorEastAsia" w:hAnsiTheme="majorBidi" w:cstheme="majorBidi"/>
          <w:lang w:val="en-US"/>
        </w:rPr>
        <w:t>le image using three colors</w:t>
      </w:r>
      <w:r w:rsidRPr="00986A6A">
        <w:rPr>
          <w:rFonts w:asciiTheme="majorBidi" w:eastAsiaTheme="minorEastAsia" w:hAnsiTheme="majorBidi" w:cstheme="majorBidi"/>
          <w:lang w:val="en-US"/>
        </w:rPr>
        <w:t xml:space="preserve">: red, green and blue. </w:t>
      </w:r>
    </w:p>
    <w:p w14:paraId="486C03C7" w14:textId="6345D5DE" w:rsidR="0040556B" w:rsidRPr="00986A6A" w:rsidRDefault="0069281C" w:rsidP="00AA060E">
      <w:pPr>
        <w:spacing w:before="120" w:after="120" w:line="36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The parameter A</w:t>
      </w:r>
      <w:r w:rsidRPr="00986A6A">
        <w:rPr>
          <w:rFonts w:asciiTheme="majorBidi" w:eastAsiaTheme="minorEastAsia" w:hAnsiTheme="majorBidi" w:cstheme="majorBidi"/>
          <w:vertAlign w:val="subscript"/>
          <w:lang w:val="en-US"/>
        </w:rPr>
        <w:t>B</w:t>
      </w:r>
      <w:r w:rsidRPr="00986A6A">
        <w:rPr>
          <w:rFonts w:asciiTheme="majorBidi" w:eastAsiaTheme="minorEastAsia" w:hAnsiTheme="majorBidi" w:cstheme="majorBidi"/>
          <w:lang w:val="en-US"/>
        </w:rPr>
        <w:t xml:space="preserve"> is coded by the green color while the coding of the parameter Av is d</w:t>
      </w:r>
      <w:r w:rsidR="0040556B" w:rsidRPr="00986A6A">
        <w:rPr>
          <w:rFonts w:asciiTheme="majorBidi" w:eastAsiaTheme="minorEastAsia" w:hAnsiTheme="majorBidi" w:cstheme="majorBidi"/>
          <w:lang w:val="en-US"/>
        </w:rPr>
        <w:t xml:space="preserve">ependent on </w:t>
      </w:r>
      <w:r w:rsidRPr="00986A6A">
        <w:rPr>
          <w:rFonts w:asciiTheme="majorBidi" w:eastAsiaTheme="minorEastAsia" w:hAnsiTheme="majorBidi" w:cstheme="majorBidi"/>
          <w:lang w:val="en-US"/>
        </w:rPr>
        <w:t>the movement</w:t>
      </w:r>
      <w:r w:rsidR="0040556B" w:rsidRPr="00986A6A">
        <w:rPr>
          <w:rFonts w:asciiTheme="majorBidi" w:eastAsiaTheme="minorEastAsia" w:hAnsiTheme="majorBidi" w:cstheme="majorBidi"/>
          <w:lang w:val="en-US"/>
        </w:rPr>
        <w:t xml:space="preserve"> </w:t>
      </w:r>
      <w:r w:rsidR="00AA060E" w:rsidRPr="00986A6A">
        <w:rPr>
          <w:rFonts w:asciiTheme="majorBidi" w:eastAsiaTheme="minorEastAsia" w:hAnsiTheme="majorBidi" w:cstheme="majorBidi"/>
          <w:lang w:val="en-US"/>
        </w:rPr>
        <w:t>orientation</w:t>
      </w:r>
      <w:r w:rsidRPr="00986A6A">
        <w:rPr>
          <w:rFonts w:asciiTheme="majorBidi" w:eastAsiaTheme="minorEastAsia" w:hAnsiTheme="majorBidi" w:cstheme="majorBidi"/>
          <w:lang w:val="en-US"/>
        </w:rPr>
        <w:t xml:space="preserve"> of the endocardial wall. It will be coded by the red color for the pixels having a decreasing signal in systole </w:t>
      </w:r>
      <w:r w:rsidR="00C87DCB" w:rsidRPr="00986A6A">
        <w:rPr>
          <w:rFonts w:asciiTheme="majorBidi" w:eastAsiaTheme="minorEastAsia" w:hAnsiTheme="majorBidi" w:cstheme="majorBidi"/>
          <w:lang w:val="en-US"/>
        </w:rPr>
        <w:t xml:space="preserve">and </w:t>
      </w:r>
      <w:r w:rsidRPr="00986A6A">
        <w:rPr>
          <w:rFonts w:asciiTheme="majorBidi" w:eastAsiaTheme="minorEastAsia" w:hAnsiTheme="majorBidi" w:cstheme="majorBidi"/>
          <w:lang w:val="en-US"/>
        </w:rPr>
        <w:t>then increasing in diastole</w:t>
      </w:r>
      <w:r w:rsidR="006466A2" w:rsidRPr="00986A6A">
        <w:rPr>
          <w:rFonts w:asciiTheme="majorBidi" w:eastAsiaTheme="minorEastAsia" w:hAnsiTheme="majorBidi" w:cstheme="majorBidi"/>
          <w:lang w:val="en-US"/>
        </w:rPr>
        <w:t>,</w:t>
      </w:r>
      <w:r w:rsidRPr="00986A6A">
        <w:rPr>
          <w:rFonts w:asciiTheme="majorBidi" w:eastAsiaTheme="minorEastAsia" w:hAnsiTheme="majorBidi" w:cstheme="majorBidi"/>
          <w:lang w:val="en-US"/>
        </w:rPr>
        <w:t xml:space="preserve"> thus reflecting a movement oriented towards the inside of the cavity</w:t>
      </w:r>
      <w:r w:rsidR="006466A2" w:rsidRPr="00986A6A">
        <w:rPr>
          <w:rFonts w:asciiTheme="majorBidi" w:eastAsiaTheme="minorEastAsia" w:hAnsiTheme="majorBidi" w:cstheme="majorBidi"/>
          <w:lang w:val="en-US"/>
        </w:rPr>
        <w:t>,</w:t>
      </w:r>
      <w:r w:rsidRPr="00986A6A">
        <w:rPr>
          <w:rFonts w:asciiTheme="majorBidi" w:eastAsiaTheme="minorEastAsia" w:hAnsiTheme="majorBidi" w:cstheme="majorBidi"/>
          <w:lang w:val="en-US"/>
        </w:rPr>
        <w:t xml:space="preserve"> whereas it will be coded by the blue color if the movemen</w:t>
      </w:r>
      <w:r w:rsidR="00AC1387" w:rsidRPr="00986A6A">
        <w:rPr>
          <w:rFonts w:asciiTheme="majorBidi" w:eastAsiaTheme="minorEastAsia" w:hAnsiTheme="majorBidi" w:cstheme="majorBidi"/>
          <w:lang w:val="en-US"/>
        </w:rPr>
        <w:t xml:space="preserve">t is </w:t>
      </w:r>
      <w:r w:rsidR="006466A2" w:rsidRPr="00986A6A">
        <w:rPr>
          <w:rFonts w:asciiTheme="majorBidi" w:eastAsiaTheme="minorEastAsia" w:hAnsiTheme="majorBidi" w:cstheme="majorBidi"/>
          <w:lang w:val="en-US"/>
        </w:rPr>
        <w:lastRenderedPageBreak/>
        <w:t xml:space="preserve">directed outward </w:t>
      </w:r>
      <w:r w:rsidR="00CF7DE4" w:rsidRPr="00986A6A">
        <w:rPr>
          <w:rFonts w:asciiTheme="majorBidi" w:eastAsiaTheme="minorEastAsia" w:hAnsiTheme="majorBidi" w:cstheme="majorBidi"/>
          <w:lang w:val="en-US"/>
        </w:rPr>
        <w:t xml:space="preserve">the cavity </w:t>
      </w:r>
      <w:r w:rsidR="008F3AA5" w:rsidRPr="00986A6A">
        <w:rPr>
          <w:rFonts w:ascii="Times New Roman" w:hAnsi="Times New Roman" w:cs="Times New Roman"/>
          <w:lang w:val="en-US"/>
        </w:rPr>
        <w:t>[45</w:t>
      </w:r>
      <w:r w:rsidR="00327979" w:rsidRPr="00986A6A">
        <w:rPr>
          <w:rFonts w:ascii="Times New Roman" w:hAnsi="Times New Roman" w:cs="Times New Roman"/>
          <w:lang w:val="en-US"/>
        </w:rPr>
        <w:t>]</w:t>
      </w:r>
      <w:r w:rsidRPr="00986A6A">
        <w:rPr>
          <w:rFonts w:asciiTheme="majorBidi" w:eastAsiaTheme="minorEastAsia" w:hAnsiTheme="majorBidi" w:cstheme="majorBidi"/>
          <w:lang w:val="en-US"/>
        </w:rPr>
        <w:t>. Similarly, the images T</w:t>
      </w:r>
      <w:r w:rsidRPr="00986A6A">
        <w:rPr>
          <w:rFonts w:asciiTheme="majorBidi" w:eastAsiaTheme="minorEastAsia" w:hAnsiTheme="majorBidi" w:cstheme="majorBidi"/>
          <w:vertAlign w:val="subscript"/>
          <w:lang w:val="en-US"/>
        </w:rPr>
        <w:t>on</w:t>
      </w:r>
      <w:r w:rsidRPr="00986A6A">
        <w:rPr>
          <w:rFonts w:asciiTheme="majorBidi" w:eastAsiaTheme="minorEastAsia" w:hAnsiTheme="majorBidi" w:cstheme="majorBidi"/>
          <w:lang w:val="en-US"/>
        </w:rPr>
        <w:t xml:space="preserve"> and T</w:t>
      </w:r>
      <w:r w:rsidRPr="00986A6A">
        <w:rPr>
          <w:rFonts w:asciiTheme="majorBidi" w:eastAsiaTheme="minorEastAsia" w:hAnsiTheme="majorBidi" w:cstheme="majorBidi"/>
          <w:vertAlign w:val="subscript"/>
          <w:lang w:val="en-US"/>
        </w:rPr>
        <w:t>off</w:t>
      </w:r>
      <w:r w:rsidRPr="00986A6A">
        <w:rPr>
          <w:rFonts w:asciiTheme="majorBidi" w:eastAsiaTheme="minorEastAsia" w:hAnsiTheme="majorBidi" w:cstheme="majorBidi"/>
          <w:lang w:val="en-US"/>
        </w:rPr>
        <w:t xml:space="preserve"> will be combined to </w:t>
      </w:r>
      <w:r w:rsidR="00C87DCB" w:rsidRPr="00986A6A">
        <w:rPr>
          <w:rFonts w:asciiTheme="majorBidi" w:eastAsiaTheme="minorEastAsia" w:hAnsiTheme="majorBidi" w:cstheme="majorBidi"/>
          <w:lang w:val="en-US"/>
        </w:rPr>
        <w:t xml:space="preserve">form </w:t>
      </w:r>
      <w:r w:rsidRPr="00986A6A">
        <w:rPr>
          <w:rFonts w:asciiTheme="majorBidi" w:eastAsiaTheme="minorEastAsia" w:hAnsiTheme="majorBidi" w:cstheme="majorBidi"/>
          <w:lang w:val="en-US"/>
        </w:rPr>
        <w:t>the mean transition image denoted Tm</w:t>
      </w:r>
      <w:r w:rsidR="006466A2" w:rsidRPr="00986A6A">
        <w:rPr>
          <w:rFonts w:asciiTheme="majorBidi" w:eastAsiaTheme="minorEastAsia" w:hAnsiTheme="majorBidi" w:cstheme="majorBidi"/>
          <w:lang w:val="en-US"/>
        </w:rPr>
        <w:t>,</w:t>
      </w:r>
      <w:r w:rsidRPr="00986A6A">
        <w:rPr>
          <w:rFonts w:asciiTheme="majorBidi" w:eastAsiaTheme="minorEastAsia" w:hAnsiTheme="majorBidi" w:cstheme="majorBidi"/>
          <w:lang w:val="en-US"/>
        </w:rPr>
        <w:t xml:space="preserve"> </w:t>
      </w:r>
      <w:r w:rsidR="006466A2" w:rsidRPr="00986A6A">
        <w:rPr>
          <w:rFonts w:asciiTheme="majorBidi" w:eastAsiaTheme="minorEastAsia" w:hAnsiTheme="majorBidi" w:cstheme="majorBidi"/>
          <w:lang w:val="en-US"/>
        </w:rPr>
        <w:t xml:space="preserve">corresponding </w:t>
      </w:r>
      <w:r w:rsidRPr="00986A6A">
        <w:rPr>
          <w:rFonts w:asciiTheme="majorBidi" w:eastAsiaTheme="minorEastAsia" w:hAnsiTheme="majorBidi" w:cstheme="majorBidi"/>
          <w:lang w:val="en-US"/>
        </w:rPr>
        <w:t xml:space="preserve">to the average of these two parameters. The coding of this image is dependent </w:t>
      </w:r>
      <w:r w:rsidR="00AA060E" w:rsidRPr="00986A6A">
        <w:rPr>
          <w:rFonts w:asciiTheme="majorBidi" w:eastAsiaTheme="minorEastAsia" w:hAnsiTheme="majorBidi" w:cstheme="majorBidi"/>
          <w:lang w:val="en-US"/>
        </w:rPr>
        <w:t>on</w:t>
      </w:r>
      <w:r w:rsidRPr="00986A6A">
        <w:rPr>
          <w:rFonts w:asciiTheme="majorBidi" w:eastAsiaTheme="minorEastAsia" w:hAnsiTheme="majorBidi" w:cstheme="majorBidi"/>
          <w:lang w:val="en-US"/>
        </w:rPr>
        <w:t xml:space="preserve"> the sign of the parameter Av in order to distinguish the relaxation time from that of </w:t>
      </w:r>
      <w:r w:rsidR="00C87DCB" w:rsidRPr="00986A6A">
        <w:rPr>
          <w:rFonts w:asciiTheme="majorBidi" w:eastAsiaTheme="minorEastAsia" w:hAnsiTheme="majorBidi" w:cstheme="majorBidi"/>
          <w:lang w:val="en-US"/>
        </w:rPr>
        <w:t xml:space="preserve">the </w:t>
      </w:r>
      <w:r w:rsidR="0040556B" w:rsidRPr="00986A6A">
        <w:rPr>
          <w:rFonts w:asciiTheme="majorBidi" w:eastAsiaTheme="minorEastAsia" w:hAnsiTheme="majorBidi" w:cstheme="majorBidi"/>
          <w:lang w:val="en-US"/>
        </w:rPr>
        <w:t xml:space="preserve">contraction. </w:t>
      </w:r>
    </w:p>
    <w:p w14:paraId="552AA38E" w14:textId="504DF8E7" w:rsidR="00B42277" w:rsidRDefault="0040556B" w:rsidP="00B42277">
      <w:pPr>
        <w:spacing w:before="120" w:after="120" w:line="36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 xml:space="preserve">The two </w:t>
      </w:r>
      <w:r w:rsidR="0069281C" w:rsidRPr="00986A6A">
        <w:rPr>
          <w:rFonts w:asciiTheme="majorBidi" w:eastAsiaTheme="minorEastAsia" w:hAnsiTheme="majorBidi" w:cstheme="majorBidi"/>
          <w:lang w:val="en-US"/>
        </w:rPr>
        <w:t>images must be analyzed together on</w:t>
      </w:r>
      <w:r w:rsidR="00AA060E" w:rsidRPr="00986A6A">
        <w:rPr>
          <w:rFonts w:asciiTheme="majorBidi" w:eastAsiaTheme="minorEastAsia" w:hAnsiTheme="majorBidi" w:cstheme="majorBidi"/>
          <w:lang w:val="en-US"/>
        </w:rPr>
        <w:t xml:space="preserve"> the basis of two main criteria</w:t>
      </w:r>
      <w:r w:rsidR="0069281C" w:rsidRPr="00986A6A">
        <w:rPr>
          <w:rFonts w:asciiTheme="majorBidi" w:eastAsiaTheme="minorEastAsia" w:hAnsiTheme="majorBidi" w:cstheme="majorBidi"/>
          <w:lang w:val="en-US"/>
        </w:rPr>
        <w:t>: the thickness of the myocardial walls and the color</w:t>
      </w:r>
      <w:r w:rsidR="00AA060E" w:rsidRPr="00986A6A">
        <w:rPr>
          <w:rFonts w:asciiTheme="majorBidi" w:eastAsiaTheme="minorEastAsia" w:hAnsiTheme="majorBidi" w:cstheme="majorBidi"/>
          <w:lang w:val="en-US"/>
        </w:rPr>
        <w:t xml:space="preserve"> coding. Reading and interpreting</w:t>
      </w:r>
      <w:r w:rsidR="0069281C" w:rsidRPr="00986A6A">
        <w:rPr>
          <w:rFonts w:asciiTheme="majorBidi" w:eastAsiaTheme="minorEastAsia" w:hAnsiTheme="majorBidi" w:cstheme="majorBidi"/>
          <w:lang w:val="en-US"/>
        </w:rPr>
        <w:t xml:space="preserve"> the final image is s</w:t>
      </w:r>
      <w:r w:rsidR="00B17A54" w:rsidRPr="00986A6A">
        <w:rPr>
          <w:rFonts w:asciiTheme="majorBidi" w:eastAsiaTheme="minorEastAsia" w:hAnsiTheme="majorBidi" w:cstheme="majorBidi"/>
          <w:lang w:val="en-US"/>
        </w:rPr>
        <w:t xml:space="preserve">ubject to well-defined rules. A </w:t>
      </w:r>
      <w:r w:rsidR="0069281C" w:rsidRPr="00986A6A">
        <w:rPr>
          <w:rFonts w:asciiTheme="majorBidi" w:eastAsiaTheme="minorEastAsia" w:hAnsiTheme="majorBidi" w:cstheme="majorBidi"/>
          <w:lang w:val="en-US"/>
        </w:rPr>
        <w:t xml:space="preserve">normal contraction is manifested by a large red wall inside the cavity whereas a hypokinesia </w:t>
      </w:r>
      <w:r w:rsidR="00AA060E" w:rsidRPr="00986A6A">
        <w:rPr>
          <w:rFonts w:asciiTheme="majorBidi" w:eastAsiaTheme="minorEastAsia" w:hAnsiTheme="majorBidi" w:cstheme="majorBidi"/>
          <w:lang w:val="en-US"/>
        </w:rPr>
        <w:t>is revealed by</w:t>
      </w:r>
      <w:r w:rsidR="0069281C" w:rsidRPr="00986A6A">
        <w:rPr>
          <w:rFonts w:asciiTheme="majorBidi" w:eastAsiaTheme="minorEastAsia" w:hAnsiTheme="majorBidi" w:cstheme="majorBidi"/>
          <w:lang w:val="en-US"/>
        </w:rPr>
        <w:t xml:space="preserve"> a thin red wall inside the </w:t>
      </w:r>
      <w:commentRangeStart w:id="1"/>
      <w:r w:rsidR="0069281C" w:rsidRPr="00986A6A">
        <w:rPr>
          <w:rFonts w:asciiTheme="majorBidi" w:eastAsiaTheme="minorEastAsia" w:hAnsiTheme="majorBidi" w:cstheme="majorBidi"/>
          <w:lang w:val="en-US"/>
        </w:rPr>
        <w:t>cavity</w:t>
      </w:r>
      <w:commentRangeEnd w:id="1"/>
      <w:r w:rsidR="00C87DCB" w:rsidRPr="00986A6A">
        <w:rPr>
          <w:rStyle w:val="CommentReference"/>
        </w:rPr>
        <w:commentReference w:id="1"/>
      </w:r>
      <w:r w:rsidR="0069281C" w:rsidRPr="00986A6A">
        <w:rPr>
          <w:rFonts w:asciiTheme="majorBidi" w:eastAsiaTheme="minorEastAsia" w:hAnsiTheme="majorBidi" w:cstheme="majorBidi"/>
          <w:lang w:val="en-US"/>
        </w:rPr>
        <w:t>.</w:t>
      </w:r>
    </w:p>
    <w:p w14:paraId="5FD16D07" w14:textId="00509BB6" w:rsidR="00B42277" w:rsidRDefault="00B42277" w:rsidP="00B42277">
      <w:pPr>
        <w:spacing w:before="120" w:after="120" w:line="360" w:lineRule="auto"/>
        <w:ind w:firstLine="289"/>
        <w:jc w:val="center"/>
        <w:rPr>
          <w:rFonts w:asciiTheme="majorBidi" w:eastAsiaTheme="minorEastAsia" w:hAnsiTheme="majorBidi" w:cstheme="majorBidi"/>
          <w:lang w:val="en-US"/>
        </w:rPr>
      </w:pPr>
      <w:r>
        <w:rPr>
          <w:rFonts w:ascii="Times New Roman" w:hAnsi="Times New Roman" w:cs="Times New Roman"/>
          <w:noProof/>
          <w:color w:val="000000" w:themeColor="text1"/>
          <w:sz w:val="20"/>
          <w:szCs w:val="20"/>
          <w:lang w:val="it-IT" w:eastAsia="it-IT"/>
        </w:rPr>
        <w:drawing>
          <wp:inline distT="0" distB="0" distL="0" distR="0" wp14:anchorId="2F723364" wp14:editId="01DB1828">
            <wp:extent cx="3695700" cy="3640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8025" cy="3643065"/>
                    </a:xfrm>
                    <a:prstGeom prst="rect">
                      <a:avLst/>
                    </a:prstGeom>
                    <a:noFill/>
                    <a:ln>
                      <a:noFill/>
                    </a:ln>
                  </pic:spPr>
                </pic:pic>
              </a:graphicData>
            </a:graphic>
          </wp:inline>
        </w:drawing>
      </w:r>
    </w:p>
    <w:p w14:paraId="2744ADF0" w14:textId="66C463A5" w:rsidR="00767E1A" w:rsidRPr="00767E1A" w:rsidRDefault="00B42277" w:rsidP="00767E1A">
      <w:pPr>
        <w:spacing w:after="0" w:line="240" w:lineRule="auto"/>
        <w:jc w:val="both"/>
        <w:rPr>
          <w:rFonts w:ascii="Times New Roman" w:hAnsi="Times New Roman" w:cs="Times New Roman"/>
          <w:color w:val="000000" w:themeColor="text1"/>
          <w:sz w:val="18"/>
          <w:szCs w:val="18"/>
        </w:rPr>
      </w:pPr>
      <w:r w:rsidRPr="00767E1A">
        <w:rPr>
          <w:rFonts w:ascii="Times New Roman" w:hAnsi="Times New Roman" w:cs="Times New Roman"/>
          <w:b/>
          <w:color w:val="000000" w:themeColor="text1"/>
          <w:sz w:val="18"/>
          <w:szCs w:val="18"/>
          <w:lang w:val="en-US"/>
        </w:rPr>
        <w:t>Fig.2</w:t>
      </w:r>
      <w:r w:rsidR="00767E1A" w:rsidRPr="00767E1A">
        <w:rPr>
          <w:rFonts w:ascii="Times New Roman" w:hAnsi="Times New Roman" w:cs="Times New Roman"/>
          <w:b/>
          <w:color w:val="000000" w:themeColor="text1"/>
          <w:sz w:val="18"/>
          <w:szCs w:val="18"/>
          <w:lang w:val="en-US"/>
        </w:rPr>
        <w:t xml:space="preserve"> </w:t>
      </w:r>
      <w:r w:rsidR="00767E1A" w:rsidRPr="00767E1A">
        <w:rPr>
          <w:rFonts w:ascii="Times New Roman" w:hAnsi="Times New Roman" w:cs="Times New Roman"/>
          <w:sz w:val="18"/>
          <w:szCs w:val="18"/>
        </w:rPr>
        <w:t>Examples of mean transition time images obtained on the apical 4-chamber view (A4C), apical 2-chamber view (A2C), and apical 3-chamber view (A3C) in a patient with normal wall motion (top), a patient with RWM abnormalities (middle), and a patient with global LV dysfunction due to dilated cardiomyopathy (bottom). Adapted from [69] with permission.</w:t>
      </w:r>
    </w:p>
    <w:p w14:paraId="4D3A6A02" w14:textId="453F44F1" w:rsidR="00B42277" w:rsidRPr="00986A6A" w:rsidRDefault="00B42277" w:rsidP="00B42277">
      <w:pPr>
        <w:spacing w:before="120" w:after="120" w:line="360" w:lineRule="auto"/>
        <w:ind w:firstLine="289"/>
        <w:jc w:val="center"/>
        <w:rPr>
          <w:rFonts w:asciiTheme="majorBidi" w:eastAsiaTheme="minorEastAsia" w:hAnsiTheme="majorBidi" w:cstheme="majorBidi"/>
          <w:lang w:val="en-US"/>
        </w:rPr>
      </w:pPr>
    </w:p>
    <w:p w14:paraId="25BD2289" w14:textId="77777777" w:rsidR="0069281C" w:rsidRPr="00986A6A" w:rsidRDefault="0069281C" w:rsidP="006B2886">
      <w:pPr>
        <w:spacing w:before="120" w:after="120" w:line="360" w:lineRule="auto"/>
        <w:jc w:val="both"/>
        <w:rPr>
          <w:rFonts w:asciiTheme="majorBidi" w:eastAsiaTheme="minorEastAsia" w:hAnsiTheme="majorBidi" w:cstheme="majorBidi"/>
          <w:b/>
          <w:lang w:val="en-US"/>
        </w:rPr>
      </w:pPr>
      <w:r w:rsidRPr="00986A6A">
        <w:rPr>
          <w:rFonts w:asciiTheme="majorBidi" w:eastAsiaTheme="minorEastAsia" w:hAnsiTheme="majorBidi" w:cstheme="majorBidi"/>
          <w:b/>
          <w:lang w:val="en-US"/>
        </w:rPr>
        <w:t xml:space="preserve">Parametric images based on Fourier </w:t>
      </w:r>
      <w:r w:rsidR="00B17A54" w:rsidRPr="00986A6A">
        <w:rPr>
          <w:rFonts w:asciiTheme="majorBidi" w:eastAsiaTheme="minorEastAsia" w:hAnsiTheme="majorBidi" w:cstheme="majorBidi"/>
          <w:b/>
          <w:lang w:val="en-US"/>
        </w:rPr>
        <w:t>analysis</w:t>
      </w:r>
    </w:p>
    <w:p w14:paraId="63E29F0F" w14:textId="51F034D7" w:rsidR="00C644DF" w:rsidRPr="00986A6A" w:rsidRDefault="0069281C" w:rsidP="00BD3148">
      <w:pPr>
        <w:spacing w:before="120" w:after="120" w:line="360" w:lineRule="auto"/>
        <w:ind w:firstLine="289"/>
        <w:jc w:val="both"/>
        <w:rPr>
          <w:rFonts w:ascii="Times New Roman" w:hAnsi="Times New Roman" w:cs="Times New Roman"/>
          <w:lang w:val="en-US"/>
        </w:rPr>
      </w:pPr>
      <w:r w:rsidRPr="00986A6A">
        <w:rPr>
          <w:rFonts w:asciiTheme="majorBidi" w:eastAsiaTheme="minorEastAsia" w:hAnsiTheme="majorBidi" w:cstheme="majorBidi"/>
          <w:lang w:val="en-US"/>
        </w:rPr>
        <w:t>The parametric image ba</w:t>
      </w:r>
      <w:r w:rsidR="00AA060E" w:rsidRPr="00986A6A">
        <w:rPr>
          <w:rFonts w:asciiTheme="majorBidi" w:eastAsiaTheme="minorEastAsia" w:hAnsiTheme="majorBidi" w:cstheme="majorBidi"/>
          <w:lang w:val="en-US"/>
        </w:rPr>
        <w:t>sed on Fourier analysis use</w:t>
      </w:r>
      <w:r w:rsidR="0074781E" w:rsidRPr="00986A6A">
        <w:rPr>
          <w:rFonts w:asciiTheme="majorBidi" w:eastAsiaTheme="minorEastAsia" w:hAnsiTheme="majorBidi" w:cstheme="majorBidi"/>
          <w:lang w:val="en-US"/>
        </w:rPr>
        <w:t>s</w:t>
      </w:r>
      <w:r w:rsidRPr="00986A6A">
        <w:rPr>
          <w:rFonts w:asciiTheme="majorBidi" w:eastAsiaTheme="minorEastAsia" w:hAnsiTheme="majorBidi" w:cstheme="majorBidi"/>
          <w:lang w:val="en-US"/>
        </w:rPr>
        <w:t xml:space="preserve"> the gray-level properties that characterize cine-MRI </w:t>
      </w:r>
      <w:r w:rsidR="00A57093" w:rsidRPr="00986A6A">
        <w:rPr>
          <w:rFonts w:asciiTheme="majorBidi" w:eastAsiaTheme="minorEastAsia" w:hAnsiTheme="majorBidi" w:cstheme="majorBidi"/>
          <w:lang w:val="en-US"/>
        </w:rPr>
        <w:t xml:space="preserve">or 2D echocardiography </w:t>
      </w:r>
      <w:r w:rsidRPr="00986A6A">
        <w:rPr>
          <w:rFonts w:asciiTheme="majorBidi" w:eastAsiaTheme="minorEastAsia" w:hAnsiTheme="majorBidi" w:cstheme="majorBidi"/>
          <w:lang w:val="en-US"/>
        </w:rPr>
        <w:t xml:space="preserve">images and the natural contrast between the myocardium and the cavities for the estimation of </w:t>
      </w:r>
      <w:r w:rsidR="0074781E" w:rsidRPr="00986A6A">
        <w:rPr>
          <w:rFonts w:asciiTheme="majorBidi" w:eastAsiaTheme="minorEastAsia" w:hAnsiTheme="majorBidi" w:cstheme="majorBidi"/>
          <w:lang w:val="en-US"/>
        </w:rPr>
        <w:t xml:space="preserve">the </w:t>
      </w:r>
      <w:r w:rsidRPr="00986A6A">
        <w:rPr>
          <w:rFonts w:asciiTheme="majorBidi" w:eastAsiaTheme="minorEastAsia" w:hAnsiTheme="majorBidi" w:cstheme="majorBidi"/>
          <w:lang w:val="en-US"/>
        </w:rPr>
        <w:t>ventricular movement. Indeed, the analysis of the distribution of the gray levels for each pi</w:t>
      </w:r>
      <w:r w:rsidR="00A57093" w:rsidRPr="00986A6A">
        <w:rPr>
          <w:rFonts w:asciiTheme="majorBidi" w:eastAsiaTheme="minorEastAsia" w:hAnsiTheme="majorBidi" w:cstheme="majorBidi"/>
          <w:lang w:val="en-US"/>
        </w:rPr>
        <w:t xml:space="preserve">xel through the various </w:t>
      </w:r>
      <w:r w:rsidRPr="00986A6A">
        <w:rPr>
          <w:rFonts w:asciiTheme="majorBidi" w:eastAsiaTheme="minorEastAsia" w:hAnsiTheme="majorBidi" w:cstheme="majorBidi"/>
          <w:lang w:val="en-US"/>
        </w:rPr>
        <w:t>images can play the role of an estimator of the variation of the ventricular volume during the cycle</w:t>
      </w:r>
      <w:r w:rsidR="00AC1387" w:rsidRPr="00986A6A">
        <w:rPr>
          <w:rFonts w:ascii="Times New Roman" w:hAnsi="Times New Roman" w:cs="Times New Roman"/>
          <w:lang w:val="en-US"/>
        </w:rPr>
        <w:t>.</w:t>
      </w:r>
      <w:r w:rsidR="006302FF" w:rsidRPr="00986A6A">
        <w:rPr>
          <w:rFonts w:ascii="Times New Roman" w:hAnsi="Times New Roman" w:cs="Times New Roman"/>
          <w:lang w:val="en-US"/>
        </w:rPr>
        <w:t xml:space="preserve"> </w:t>
      </w:r>
      <w:r w:rsidR="00327979" w:rsidRPr="00986A6A">
        <w:rPr>
          <w:rFonts w:ascii="Times New Roman" w:hAnsi="Times New Roman" w:cs="Times New Roman"/>
          <w:lang w:val="en-US"/>
        </w:rPr>
        <w:t>P</w:t>
      </w:r>
      <w:r w:rsidR="00C87DCB" w:rsidRPr="00986A6A">
        <w:rPr>
          <w:rFonts w:ascii="Times New Roman" w:hAnsi="Times New Roman" w:cs="Times New Roman"/>
          <w:lang w:val="en-US"/>
        </w:rPr>
        <w:t>ixel positions representing the myocardium in same frames and the LV cavity in others</w:t>
      </w:r>
      <w:r w:rsidR="00986A6A" w:rsidRPr="00986A6A">
        <w:rPr>
          <w:rFonts w:ascii="Times New Roman" w:hAnsi="Times New Roman" w:cs="Times New Roman"/>
          <w:lang w:val="en-US"/>
        </w:rPr>
        <w:t xml:space="preserve"> </w:t>
      </w:r>
      <w:r w:rsidR="00C87DCB" w:rsidRPr="00986A6A">
        <w:rPr>
          <w:rFonts w:ascii="Times New Roman" w:hAnsi="Times New Roman" w:cs="Times New Roman"/>
          <w:lang w:val="en-US"/>
        </w:rPr>
        <w:t xml:space="preserve">are characterized by </w:t>
      </w:r>
      <w:r w:rsidR="00BE3224" w:rsidRPr="00986A6A">
        <w:rPr>
          <w:rFonts w:ascii="Times New Roman" w:hAnsi="Times New Roman" w:cs="Times New Roman"/>
          <w:lang w:val="en-US"/>
        </w:rPr>
        <w:t xml:space="preserve">a big variation of videointensity </w:t>
      </w:r>
      <w:r w:rsidR="00BD3148" w:rsidRPr="00986A6A">
        <w:rPr>
          <w:rFonts w:ascii="Times New Roman" w:hAnsi="Times New Roman" w:cs="Times New Roman"/>
          <w:lang w:val="en-US"/>
        </w:rPr>
        <w:t>over time</w:t>
      </w:r>
      <w:r w:rsidR="00986A6A" w:rsidRPr="00986A6A">
        <w:rPr>
          <w:rFonts w:ascii="Times New Roman" w:hAnsi="Times New Roman" w:cs="Times New Roman"/>
          <w:lang w:val="en-US"/>
        </w:rPr>
        <w:t xml:space="preserve"> </w:t>
      </w:r>
      <w:r w:rsidR="00C87DCB" w:rsidRPr="00986A6A">
        <w:rPr>
          <w:rFonts w:ascii="Times New Roman" w:hAnsi="Times New Roman" w:cs="Times New Roman"/>
          <w:lang w:val="en-US"/>
        </w:rPr>
        <w:t>that</w:t>
      </w:r>
      <w:r w:rsidR="00961665" w:rsidRPr="00986A6A">
        <w:rPr>
          <w:rFonts w:ascii="Times New Roman" w:hAnsi="Times New Roman" w:cs="Times New Roman"/>
          <w:lang w:val="en-US"/>
        </w:rPr>
        <w:t xml:space="preserve"> re</w:t>
      </w:r>
      <w:r w:rsidR="006302FF" w:rsidRPr="00986A6A">
        <w:rPr>
          <w:rFonts w:ascii="Times New Roman" w:hAnsi="Times New Roman" w:cs="Times New Roman"/>
          <w:lang w:val="en-US"/>
        </w:rPr>
        <w:t xml:space="preserve">flects the </w:t>
      </w:r>
      <w:r w:rsidR="00C87DCB" w:rsidRPr="00986A6A">
        <w:rPr>
          <w:rFonts w:ascii="Times New Roman" w:hAnsi="Times New Roman" w:cs="Times New Roman"/>
          <w:lang w:val="en-US"/>
        </w:rPr>
        <w:t xml:space="preserve">spanning of the LV endocardium </w:t>
      </w:r>
      <w:r w:rsidR="006302FF" w:rsidRPr="00986A6A">
        <w:rPr>
          <w:rFonts w:ascii="Times New Roman" w:hAnsi="Times New Roman" w:cs="Times New Roman"/>
          <w:lang w:val="en-US"/>
        </w:rPr>
        <w:t xml:space="preserve">during the </w:t>
      </w:r>
      <w:r w:rsidR="00C87DCB" w:rsidRPr="00986A6A">
        <w:rPr>
          <w:rFonts w:ascii="Times New Roman" w:hAnsi="Times New Roman" w:cs="Times New Roman"/>
          <w:lang w:val="en-US"/>
        </w:rPr>
        <w:t xml:space="preserve">cardiac </w:t>
      </w:r>
      <w:r w:rsidR="006302FF" w:rsidRPr="00986A6A">
        <w:rPr>
          <w:rFonts w:ascii="Times New Roman" w:hAnsi="Times New Roman" w:cs="Times New Roman"/>
          <w:lang w:val="en-US"/>
        </w:rPr>
        <w:t>cycle</w:t>
      </w:r>
      <w:r w:rsidR="00F86788" w:rsidRPr="00986A6A">
        <w:rPr>
          <w:rFonts w:ascii="Times New Roman" w:hAnsi="Times New Roman" w:cs="Times New Roman"/>
          <w:lang w:val="en-US"/>
        </w:rPr>
        <w:t xml:space="preserve">. </w:t>
      </w:r>
      <w:r w:rsidR="00BD3148" w:rsidRPr="00986A6A">
        <w:rPr>
          <w:rFonts w:ascii="Times New Roman" w:hAnsi="Times New Roman" w:cs="Times New Roman"/>
          <w:lang w:val="en-US"/>
        </w:rPr>
        <w:t>On the other hand</w:t>
      </w:r>
      <w:r w:rsidR="00C87DCB" w:rsidRPr="00986A6A">
        <w:rPr>
          <w:rFonts w:ascii="Times New Roman" w:hAnsi="Times New Roman" w:cs="Times New Roman"/>
          <w:lang w:val="en-US"/>
        </w:rPr>
        <w:t>,</w:t>
      </w:r>
      <w:r w:rsidR="00961665" w:rsidRPr="00986A6A">
        <w:rPr>
          <w:rFonts w:ascii="Times New Roman" w:hAnsi="Times New Roman" w:cs="Times New Roman"/>
          <w:lang w:val="en-US"/>
        </w:rPr>
        <w:t xml:space="preserve"> </w:t>
      </w:r>
      <w:r w:rsidR="00C87DCB" w:rsidRPr="00986A6A">
        <w:rPr>
          <w:rFonts w:ascii="Times New Roman" w:hAnsi="Times New Roman" w:cs="Times New Roman"/>
          <w:lang w:val="en-US"/>
        </w:rPr>
        <w:t xml:space="preserve">pixel </w:t>
      </w:r>
      <w:r w:rsidR="00C87DCB" w:rsidRPr="00986A6A">
        <w:rPr>
          <w:rFonts w:ascii="Times New Roman" w:hAnsi="Times New Roman" w:cs="Times New Roman"/>
          <w:lang w:val="en-US"/>
        </w:rPr>
        <w:lastRenderedPageBreak/>
        <w:t xml:space="preserve">positions representing </w:t>
      </w:r>
      <w:r w:rsidR="00961665" w:rsidRPr="00986A6A">
        <w:rPr>
          <w:rFonts w:ascii="Times New Roman" w:hAnsi="Times New Roman" w:cs="Times New Roman"/>
          <w:lang w:val="en-US"/>
        </w:rPr>
        <w:t>the LV ca</w:t>
      </w:r>
      <w:r w:rsidR="00F86788" w:rsidRPr="00986A6A">
        <w:rPr>
          <w:rFonts w:ascii="Times New Roman" w:hAnsi="Times New Roman" w:cs="Times New Roman"/>
          <w:lang w:val="en-US"/>
        </w:rPr>
        <w:t xml:space="preserve">vity </w:t>
      </w:r>
      <w:r w:rsidR="00C87DCB" w:rsidRPr="00986A6A">
        <w:rPr>
          <w:rFonts w:ascii="Times New Roman" w:hAnsi="Times New Roman" w:cs="Times New Roman"/>
          <w:lang w:val="en-US"/>
        </w:rPr>
        <w:t xml:space="preserve">in each frame of the cardiac cycle </w:t>
      </w:r>
      <w:r w:rsidR="00F86788" w:rsidRPr="00986A6A">
        <w:rPr>
          <w:rFonts w:ascii="Times New Roman" w:hAnsi="Times New Roman" w:cs="Times New Roman"/>
          <w:lang w:val="en-US"/>
        </w:rPr>
        <w:t>are characterized by</w:t>
      </w:r>
      <w:r w:rsidR="006302FF" w:rsidRPr="00986A6A">
        <w:rPr>
          <w:rFonts w:ascii="Times New Roman" w:hAnsi="Times New Roman" w:cs="Times New Roman"/>
          <w:lang w:val="en-US"/>
        </w:rPr>
        <w:t xml:space="preserve"> curves of videointensity with little variation</w:t>
      </w:r>
      <w:r w:rsidR="00F86788" w:rsidRPr="00986A6A">
        <w:rPr>
          <w:rFonts w:ascii="Times New Roman" w:hAnsi="Times New Roman" w:cs="Times New Roman"/>
          <w:lang w:val="en-US"/>
        </w:rPr>
        <w:t xml:space="preserve"> [</w:t>
      </w:r>
      <w:r w:rsidR="008F3AA5" w:rsidRPr="00986A6A">
        <w:rPr>
          <w:rFonts w:ascii="Times New Roman" w:hAnsi="Times New Roman" w:cs="Times New Roman"/>
          <w:lang w:val="en-US"/>
        </w:rPr>
        <w:t>48</w:t>
      </w:r>
      <w:r w:rsidR="00EC5EE9" w:rsidRPr="00986A6A">
        <w:rPr>
          <w:rFonts w:ascii="Times New Roman" w:hAnsi="Times New Roman" w:cs="Times New Roman"/>
          <w:lang w:val="en-US"/>
        </w:rPr>
        <w:t>-</w:t>
      </w:r>
      <w:r w:rsidR="002731FD" w:rsidRPr="00986A6A">
        <w:rPr>
          <w:rFonts w:ascii="Times New Roman" w:hAnsi="Times New Roman" w:cs="Times New Roman"/>
          <w:lang w:val="en-US"/>
        </w:rPr>
        <w:t>51</w:t>
      </w:r>
      <w:r w:rsidR="00F86788" w:rsidRPr="00986A6A">
        <w:rPr>
          <w:rFonts w:ascii="Times New Roman" w:hAnsi="Times New Roman" w:cs="Times New Roman"/>
          <w:lang w:val="en-US"/>
        </w:rPr>
        <w:t>]</w:t>
      </w:r>
      <w:r w:rsidR="006302FF" w:rsidRPr="00986A6A">
        <w:rPr>
          <w:rFonts w:ascii="Times New Roman" w:hAnsi="Times New Roman" w:cs="Times New Roman"/>
          <w:lang w:val="en-US"/>
        </w:rPr>
        <w:t>.</w:t>
      </w:r>
    </w:p>
    <w:p w14:paraId="07FCF29F" w14:textId="4D6C3E44" w:rsidR="0069281C" w:rsidRPr="00986A6A" w:rsidRDefault="00AC1387" w:rsidP="00F614E0">
      <w:pPr>
        <w:spacing w:before="120" w:after="120" w:line="36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 xml:space="preserve"> </w:t>
      </w:r>
      <w:r w:rsidR="007252E9" w:rsidRPr="00986A6A">
        <w:rPr>
          <w:rFonts w:asciiTheme="majorBidi" w:eastAsiaTheme="minorEastAsia" w:hAnsiTheme="majorBidi" w:cstheme="majorBidi"/>
          <w:lang w:val="en-US"/>
        </w:rPr>
        <w:t>F</w:t>
      </w:r>
      <w:r w:rsidR="00C442AB">
        <w:rPr>
          <w:rFonts w:asciiTheme="majorBidi" w:eastAsiaTheme="minorEastAsia" w:hAnsiTheme="majorBidi" w:cstheme="majorBidi"/>
          <w:lang w:val="en-US"/>
        </w:rPr>
        <w:t>ig.3</w:t>
      </w:r>
      <w:r w:rsidR="00C644DF" w:rsidRPr="00986A6A">
        <w:rPr>
          <w:rFonts w:asciiTheme="majorBidi" w:eastAsiaTheme="minorEastAsia" w:hAnsiTheme="majorBidi" w:cstheme="majorBidi"/>
          <w:lang w:val="en-US"/>
        </w:rPr>
        <w:t xml:space="preserve"> shows </w:t>
      </w:r>
      <w:r w:rsidR="0069281C" w:rsidRPr="00986A6A">
        <w:rPr>
          <w:rFonts w:asciiTheme="majorBidi" w:eastAsiaTheme="minorEastAsia" w:hAnsiTheme="majorBidi" w:cstheme="majorBidi"/>
          <w:lang w:val="en-US"/>
        </w:rPr>
        <w:t>an example</w:t>
      </w:r>
      <w:r w:rsidR="00C644DF" w:rsidRPr="00986A6A">
        <w:rPr>
          <w:rFonts w:asciiTheme="majorBidi" w:eastAsiaTheme="minorEastAsia" w:hAnsiTheme="majorBidi" w:cstheme="majorBidi"/>
          <w:lang w:val="en-US"/>
        </w:rPr>
        <w:t xml:space="preserve"> of</w:t>
      </w:r>
      <w:r w:rsidR="0074781E" w:rsidRPr="00986A6A">
        <w:rPr>
          <w:rFonts w:asciiTheme="majorBidi" w:eastAsiaTheme="minorEastAsia" w:hAnsiTheme="majorBidi" w:cstheme="majorBidi"/>
          <w:lang w:val="en-US"/>
        </w:rPr>
        <w:t xml:space="preserve"> </w:t>
      </w:r>
      <w:r w:rsidR="002731FD" w:rsidRPr="00986A6A">
        <w:rPr>
          <w:rFonts w:asciiTheme="majorBidi" w:eastAsiaTheme="minorEastAsia" w:hAnsiTheme="majorBidi" w:cstheme="majorBidi"/>
          <w:lang w:val="en-US"/>
        </w:rPr>
        <w:t>this behavior in</w:t>
      </w:r>
      <w:r w:rsidR="0069281C" w:rsidRPr="00986A6A">
        <w:rPr>
          <w:rFonts w:asciiTheme="majorBidi" w:eastAsiaTheme="minorEastAsia" w:hAnsiTheme="majorBidi" w:cstheme="majorBidi"/>
          <w:lang w:val="en-US"/>
        </w:rPr>
        <w:t xml:space="preserve"> sequence of cine MRI images </w:t>
      </w:r>
      <w:r w:rsidR="002731FD" w:rsidRPr="00986A6A">
        <w:rPr>
          <w:rFonts w:asciiTheme="majorBidi" w:eastAsiaTheme="minorEastAsia" w:hAnsiTheme="majorBidi" w:cstheme="majorBidi"/>
          <w:lang w:val="en-US"/>
        </w:rPr>
        <w:t>for</w:t>
      </w:r>
      <w:r w:rsidR="00F614E0" w:rsidRPr="00986A6A">
        <w:rPr>
          <w:rFonts w:asciiTheme="majorBidi" w:eastAsiaTheme="minorEastAsia" w:hAnsiTheme="majorBidi" w:cstheme="majorBidi"/>
          <w:lang w:val="en-US"/>
        </w:rPr>
        <w:t xml:space="preserve"> </w:t>
      </w:r>
      <w:r w:rsidR="00C644DF" w:rsidRPr="00986A6A">
        <w:rPr>
          <w:rFonts w:asciiTheme="majorBidi" w:eastAsiaTheme="minorEastAsia" w:hAnsiTheme="majorBidi" w:cstheme="majorBidi"/>
          <w:lang w:val="en-US"/>
        </w:rPr>
        <w:t>two pixel</w:t>
      </w:r>
      <w:r w:rsidR="00F614E0" w:rsidRPr="00986A6A">
        <w:rPr>
          <w:rFonts w:asciiTheme="majorBidi" w:eastAsiaTheme="minorEastAsia" w:hAnsiTheme="majorBidi" w:cstheme="majorBidi"/>
          <w:lang w:val="en-US"/>
        </w:rPr>
        <w:t>s located</w:t>
      </w:r>
      <w:r w:rsidR="00C644DF" w:rsidRPr="00986A6A">
        <w:rPr>
          <w:rFonts w:asciiTheme="majorBidi" w:eastAsiaTheme="minorEastAsia" w:hAnsiTheme="majorBidi" w:cstheme="majorBidi"/>
          <w:lang w:val="en-US"/>
        </w:rPr>
        <w:t xml:space="preserve"> in </w:t>
      </w:r>
      <w:r w:rsidR="0069281C" w:rsidRPr="00986A6A">
        <w:rPr>
          <w:rFonts w:asciiTheme="majorBidi" w:eastAsiaTheme="minorEastAsia" w:hAnsiTheme="majorBidi" w:cstheme="majorBidi"/>
          <w:lang w:val="en-US"/>
        </w:rPr>
        <w:t>different regions of the heart. The f</w:t>
      </w:r>
      <w:r w:rsidR="00F86788" w:rsidRPr="00986A6A">
        <w:rPr>
          <w:rFonts w:asciiTheme="majorBidi" w:eastAsiaTheme="minorEastAsia" w:hAnsiTheme="majorBidi" w:cstheme="majorBidi"/>
          <w:lang w:val="en-US"/>
        </w:rPr>
        <w:t>irst pixel</w:t>
      </w:r>
      <w:r w:rsidR="0069281C" w:rsidRPr="00986A6A">
        <w:rPr>
          <w:rFonts w:asciiTheme="majorBidi" w:eastAsiaTheme="minorEastAsia" w:hAnsiTheme="majorBidi" w:cstheme="majorBidi"/>
          <w:lang w:val="en-US"/>
        </w:rPr>
        <w:t xml:space="preserve"> is located in the left ventricle near the endocardial wall</w:t>
      </w:r>
      <w:r w:rsidR="006302FF" w:rsidRPr="00986A6A">
        <w:rPr>
          <w:rFonts w:asciiTheme="majorBidi" w:eastAsiaTheme="minorEastAsia" w:hAnsiTheme="majorBidi" w:cstheme="majorBidi"/>
          <w:lang w:val="en-US"/>
        </w:rPr>
        <w:t xml:space="preserve"> (red pixel)</w:t>
      </w:r>
      <w:r w:rsidR="0069281C" w:rsidRPr="00986A6A">
        <w:rPr>
          <w:rFonts w:asciiTheme="majorBidi" w:eastAsiaTheme="minorEastAsia" w:hAnsiTheme="majorBidi" w:cstheme="majorBidi"/>
          <w:lang w:val="en-US"/>
        </w:rPr>
        <w:t xml:space="preserve">, while </w:t>
      </w:r>
      <w:r w:rsidR="0074781E" w:rsidRPr="00986A6A">
        <w:rPr>
          <w:rFonts w:asciiTheme="majorBidi" w:eastAsiaTheme="minorEastAsia" w:hAnsiTheme="majorBidi" w:cstheme="majorBidi"/>
          <w:lang w:val="en-US"/>
        </w:rPr>
        <w:t xml:space="preserve">the </w:t>
      </w:r>
      <w:r w:rsidR="00F86788" w:rsidRPr="00986A6A">
        <w:rPr>
          <w:rFonts w:asciiTheme="majorBidi" w:eastAsiaTheme="minorEastAsia" w:hAnsiTheme="majorBidi" w:cstheme="majorBidi"/>
          <w:lang w:val="en-US"/>
        </w:rPr>
        <w:t>other pixel is</w:t>
      </w:r>
      <w:r w:rsidR="0069281C" w:rsidRPr="00986A6A">
        <w:rPr>
          <w:rFonts w:asciiTheme="majorBidi" w:eastAsiaTheme="minorEastAsia" w:hAnsiTheme="majorBidi" w:cstheme="majorBidi"/>
          <w:lang w:val="en-US"/>
        </w:rPr>
        <w:t xml:space="preserve"> located in the center of the left ventricular cavity</w:t>
      </w:r>
      <w:r w:rsidR="006302FF" w:rsidRPr="00986A6A">
        <w:rPr>
          <w:rFonts w:asciiTheme="majorBidi" w:eastAsiaTheme="minorEastAsia" w:hAnsiTheme="majorBidi" w:cstheme="majorBidi"/>
          <w:lang w:val="en-US"/>
        </w:rPr>
        <w:t xml:space="preserve"> (blue pixel)</w:t>
      </w:r>
      <w:r w:rsidR="0069281C" w:rsidRPr="00986A6A">
        <w:rPr>
          <w:rFonts w:asciiTheme="majorBidi" w:eastAsiaTheme="minorEastAsia" w:hAnsiTheme="majorBidi" w:cstheme="majorBidi"/>
          <w:lang w:val="en-US"/>
        </w:rPr>
        <w:t xml:space="preserve">. Their </w:t>
      </w:r>
    </w:p>
    <w:p w14:paraId="0DF46E05" w14:textId="3E173739" w:rsidR="0069281C" w:rsidRPr="00986A6A" w:rsidRDefault="0069281C" w:rsidP="0074781E">
      <w:pPr>
        <w:spacing w:before="120" w:after="120" w:line="360" w:lineRule="auto"/>
        <w:ind w:firstLine="289"/>
        <w:jc w:val="both"/>
        <w:rPr>
          <w:rFonts w:asciiTheme="majorBidi" w:eastAsiaTheme="minorEastAsia" w:hAnsiTheme="majorBidi" w:cstheme="majorBidi"/>
          <w:lang w:val="en-US"/>
        </w:rPr>
      </w:pPr>
    </w:p>
    <w:p w14:paraId="752D6864" w14:textId="77777777" w:rsidR="0069281C" w:rsidRPr="00986A6A" w:rsidRDefault="00C41A20" w:rsidP="0069281C">
      <w:pPr>
        <w:pStyle w:val="ListParagraph"/>
        <w:spacing w:before="120" w:after="120" w:line="360" w:lineRule="auto"/>
        <w:ind w:left="0"/>
        <w:jc w:val="center"/>
        <w:rPr>
          <w:rFonts w:asciiTheme="majorBidi" w:eastAsiaTheme="minorEastAsia" w:hAnsiTheme="majorBidi" w:cstheme="majorBidi"/>
          <w:b/>
          <w:i/>
        </w:rPr>
      </w:pPr>
      <w:r w:rsidRPr="00986A6A">
        <w:rPr>
          <w:rFonts w:asciiTheme="majorBidi" w:eastAsiaTheme="minorEastAsia" w:hAnsiTheme="majorBidi" w:cstheme="majorBidi"/>
          <w:b/>
          <w:i/>
          <w:noProof/>
          <w:color w:val="000000" w:themeColor="text1"/>
          <w:lang w:val="it-IT" w:eastAsia="it-IT"/>
        </w:rPr>
        <w:drawing>
          <wp:inline distT="0" distB="0" distL="0" distR="0" wp14:anchorId="2E282C72" wp14:editId="563DE8B4">
            <wp:extent cx="4924425" cy="42672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4425" cy="4267200"/>
                    </a:xfrm>
                    <a:prstGeom prst="rect">
                      <a:avLst/>
                    </a:prstGeom>
                    <a:noFill/>
                    <a:ln>
                      <a:noFill/>
                    </a:ln>
                  </pic:spPr>
                </pic:pic>
              </a:graphicData>
            </a:graphic>
          </wp:inline>
        </w:drawing>
      </w:r>
    </w:p>
    <w:p w14:paraId="3F95DF60" w14:textId="40AA77D8" w:rsidR="00AC1387" w:rsidRDefault="00767E1A" w:rsidP="00767E1A">
      <w:pPr>
        <w:spacing w:after="0" w:line="240" w:lineRule="auto"/>
        <w:jc w:val="both"/>
        <w:rPr>
          <w:rFonts w:ascii="Times New Roman" w:eastAsia="Times New Roman" w:hAnsi="Times New Roman" w:cs="Times New Roman"/>
          <w:sz w:val="18"/>
          <w:szCs w:val="18"/>
          <w:lang w:val="en-US" w:eastAsia="fr-FR"/>
        </w:rPr>
      </w:pPr>
      <w:r w:rsidRPr="00767E1A">
        <w:rPr>
          <w:rFonts w:ascii="Times New Roman" w:hAnsi="Times New Roman" w:cs="Times New Roman"/>
          <w:b/>
          <w:color w:val="000000" w:themeColor="text1"/>
          <w:sz w:val="18"/>
          <w:szCs w:val="18"/>
          <w:lang w:val="en-US"/>
        </w:rPr>
        <w:t>Fig.3</w:t>
      </w:r>
      <w:r w:rsidR="00C442AB">
        <w:rPr>
          <w:rFonts w:ascii="Times New Roman" w:hAnsi="Times New Roman" w:cs="Times New Roman"/>
          <w:b/>
          <w:color w:val="000000" w:themeColor="text1"/>
          <w:sz w:val="18"/>
          <w:szCs w:val="18"/>
          <w:lang w:val="en-US"/>
        </w:rPr>
        <w:t xml:space="preserve"> </w:t>
      </w:r>
      <w:r w:rsidR="00E35CCA" w:rsidRPr="00767E1A">
        <w:rPr>
          <w:rFonts w:ascii="Times New Roman" w:hAnsi="Times New Roman" w:cs="Times New Roman"/>
          <w:b/>
          <w:color w:val="000000" w:themeColor="text1"/>
          <w:sz w:val="18"/>
          <w:szCs w:val="18"/>
          <w:lang w:val="en-US"/>
        </w:rPr>
        <w:t xml:space="preserve"> </w:t>
      </w:r>
      <w:r w:rsidR="002731FD" w:rsidRPr="00767E1A">
        <w:rPr>
          <w:rFonts w:ascii="Times New Roman" w:eastAsia="Times New Roman" w:hAnsi="Times New Roman" w:cs="Times New Roman"/>
          <w:sz w:val="18"/>
          <w:szCs w:val="18"/>
          <w:lang w:val="en-US" w:eastAsia="fr-FR"/>
        </w:rPr>
        <w:t>Example</w:t>
      </w:r>
      <w:r w:rsidR="00C00BFA" w:rsidRPr="00767E1A">
        <w:rPr>
          <w:rFonts w:ascii="Times New Roman" w:eastAsia="Times New Roman" w:hAnsi="Times New Roman" w:cs="Times New Roman"/>
          <w:sz w:val="18"/>
          <w:szCs w:val="18"/>
          <w:lang w:val="en-US" w:eastAsia="fr-FR"/>
        </w:rPr>
        <w:t xml:space="preserve"> </w:t>
      </w:r>
      <w:r w:rsidR="002731FD" w:rsidRPr="00767E1A">
        <w:rPr>
          <w:rFonts w:ascii="Times New Roman" w:eastAsia="Times New Roman" w:hAnsi="Times New Roman" w:cs="Times New Roman"/>
          <w:sz w:val="18"/>
          <w:szCs w:val="18"/>
          <w:lang w:val="en-US" w:eastAsia="fr-FR"/>
        </w:rPr>
        <w:t>of</w:t>
      </w:r>
      <w:r w:rsidR="00E35CCA" w:rsidRPr="00767E1A">
        <w:rPr>
          <w:rFonts w:ascii="Times New Roman" w:eastAsia="Times New Roman" w:hAnsi="Times New Roman" w:cs="Times New Roman"/>
          <w:sz w:val="18"/>
          <w:szCs w:val="18"/>
          <w:lang w:val="en-US" w:eastAsia="fr-FR"/>
        </w:rPr>
        <w:t xml:space="preserve"> </w:t>
      </w:r>
      <w:r w:rsidR="002731FD" w:rsidRPr="00767E1A">
        <w:rPr>
          <w:rFonts w:ascii="Times New Roman" w:eastAsia="Times New Roman" w:hAnsi="Times New Roman" w:cs="Times New Roman"/>
          <w:sz w:val="18"/>
          <w:szCs w:val="18"/>
          <w:lang w:val="en-US" w:eastAsia="fr-FR"/>
        </w:rPr>
        <w:t xml:space="preserve">videointensity over </w:t>
      </w:r>
      <w:r w:rsidR="00E35CCA" w:rsidRPr="00767E1A">
        <w:rPr>
          <w:rFonts w:ascii="Times New Roman" w:eastAsia="Times New Roman" w:hAnsi="Times New Roman" w:cs="Times New Roman"/>
          <w:sz w:val="18"/>
          <w:szCs w:val="18"/>
          <w:lang w:val="en-US" w:eastAsia="fr-FR"/>
        </w:rPr>
        <w:t xml:space="preserve">time computation </w:t>
      </w:r>
      <w:r w:rsidR="002731FD" w:rsidRPr="00767E1A">
        <w:rPr>
          <w:rFonts w:ascii="Times New Roman" w:eastAsia="Times New Roman" w:hAnsi="Times New Roman" w:cs="Times New Roman"/>
          <w:sz w:val="18"/>
          <w:szCs w:val="18"/>
          <w:lang w:val="en-US" w:eastAsia="fr-FR"/>
        </w:rPr>
        <w:t xml:space="preserve">for </w:t>
      </w:r>
      <w:r w:rsidR="00E35CCA" w:rsidRPr="00767E1A">
        <w:rPr>
          <w:rFonts w:ascii="Times New Roman" w:eastAsia="Times New Roman" w:hAnsi="Times New Roman" w:cs="Times New Roman"/>
          <w:sz w:val="18"/>
          <w:szCs w:val="18"/>
          <w:lang w:val="en-US" w:eastAsia="fr-FR"/>
        </w:rPr>
        <w:t>two pixels located in t</w:t>
      </w:r>
      <w:r w:rsidR="00C53FD9" w:rsidRPr="00767E1A">
        <w:rPr>
          <w:rFonts w:ascii="Times New Roman" w:eastAsia="Times New Roman" w:hAnsi="Times New Roman" w:cs="Times New Roman"/>
          <w:sz w:val="18"/>
          <w:szCs w:val="18"/>
          <w:lang w:val="en-US" w:eastAsia="fr-FR"/>
        </w:rPr>
        <w:t xml:space="preserve">wo different areas of the </w:t>
      </w:r>
      <w:r w:rsidR="002731FD" w:rsidRPr="00767E1A">
        <w:rPr>
          <w:rFonts w:ascii="Times New Roman" w:eastAsia="Times New Roman" w:hAnsi="Times New Roman" w:cs="Times New Roman"/>
          <w:sz w:val="18"/>
          <w:szCs w:val="18"/>
          <w:lang w:val="en-US" w:eastAsia="fr-FR"/>
        </w:rPr>
        <w:t>LV</w:t>
      </w:r>
      <w:r w:rsidR="00C53FD9" w:rsidRPr="00767E1A">
        <w:rPr>
          <w:rFonts w:ascii="Times New Roman" w:eastAsia="Times New Roman" w:hAnsi="Times New Roman" w:cs="Times New Roman"/>
          <w:sz w:val="18"/>
          <w:szCs w:val="18"/>
          <w:lang w:val="en-US" w:eastAsia="fr-FR"/>
        </w:rPr>
        <w:t>. C</w:t>
      </w:r>
      <w:r w:rsidR="00E35CCA" w:rsidRPr="00767E1A">
        <w:rPr>
          <w:rFonts w:ascii="Times New Roman" w:eastAsia="Times New Roman" w:hAnsi="Times New Roman" w:cs="Times New Roman"/>
          <w:sz w:val="18"/>
          <w:szCs w:val="18"/>
          <w:lang w:val="en-US" w:eastAsia="fr-FR"/>
        </w:rPr>
        <w:t xml:space="preserve">ine MRI image at </w:t>
      </w:r>
      <w:r w:rsidR="002731FD" w:rsidRPr="00767E1A">
        <w:rPr>
          <w:rFonts w:ascii="Times New Roman" w:eastAsia="Times New Roman" w:hAnsi="Times New Roman" w:cs="Times New Roman"/>
          <w:sz w:val="18"/>
          <w:szCs w:val="18"/>
          <w:lang w:val="en-US" w:eastAsia="fr-FR"/>
        </w:rPr>
        <w:t>end-</w:t>
      </w:r>
      <w:r w:rsidR="00E35CCA" w:rsidRPr="00767E1A">
        <w:rPr>
          <w:rFonts w:ascii="Times New Roman" w:eastAsia="Times New Roman" w:hAnsi="Times New Roman" w:cs="Times New Roman"/>
          <w:sz w:val="18"/>
          <w:szCs w:val="18"/>
          <w:lang w:val="en-US" w:eastAsia="fr-FR"/>
        </w:rPr>
        <w:t xml:space="preserve">diastole (a) and at </w:t>
      </w:r>
      <w:r w:rsidR="002731FD" w:rsidRPr="00767E1A">
        <w:rPr>
          <w:rFonts w:ascii="Times New Roman" w:eastAsia="Times New Roman" w:hAnsi="Times New Roman" w:cs="Times New Roman"/>
          <w:sz w:val="18"/>
          <w:szCs w:val="18"/>
          <w:lang w:val="en-US" w:eastAsia="fr-FR"/>
        </w:rPr>
        <w:t>end-</w:t>
      </w:r>
      <w:r w:rsidR="00E35CCA" w:rsidRPr="00767E1A">
        <w:rPr>
          <w:rFonts w:ascii="Times New Roman" w:eastAsia="Times New Roman" w:hAnsi="Times New Roman" w:cs="Times New Roman"/>
          <w:sz w:val="18"/>
          <w:szCs w:val="18"/>
          <w:lang w:val="en-US" w:eastAsia="fr-FR"/>
        </w:rPr>
        <w:t>systole b); time intensity curves for a pixel located in a region close to the LV endocardium (in red) spanned by its motion during the cardiac cycle (c) and for a pixel  (in blue) in the center of the LV cavity (d).</w:t>
      </w:r>
    </w:p>
    <w:p w14:paraId="61434AA6" w14:textId="77777777" w:rsidR="00767E1A" w:rsidRPr="00767E1A" w:rsidRDefault="00767E1A" w:rsidP="00767E1A">
      <w:pPr>
        <w:spacing w:after="0" w:line="240" w:lineRule="auto"/>
        <w:jc w:val="both"/>
        <w:rPr>
          <w:rFonts w:ascii="Times New Roman" w:eastAsia="Times New Roman" w:hAnsi="Times New Roman" w:cs="Times New Roman"/>
          <w:sz w:val="18"/>
          <w:szCs w:val="18"/>
          <w:lang w:val="en-US" w:eastAsia="fr-FR"/>
        </w:rPr>
      </w:pPr>
    </w:p>
    <w:p w14:paraId="73A72D47" w14:textId="11302FED" w:rsidR="00D009ED" w:rsidRPr="00986A6A" w:rsidRDefault="0069281C" w:rsidP="00D009ED">
      <w:pPr>
        <w:spacing w:before="120" w:after="120" w:line="360" w:lineRule="auto"/>
        <w:ind w:firstLine="289"/>
        <w:jc w:val="both"/>
        <w:rPr>
          <w:rFonts w:ascii="Times New Roman" w:hAnsi="Times New Roman" w:cs="Times New Roman"/>
          <w:lang w:val="en-US"/>
        </w:rPr>
      </w:pPr>
      <w:r w:rsidRPr="00986A6A">
        <w:rPr>
          <w:rFonts w:asciiTheme="majorBidi" w:eastAsiaTheme="minorEastAsia" w:hAnsiTheme="majorBidi" w:cstheme="majorBidi"/>
          <w:lang w:val="en-US"/>
        </w:rPr>
        <w:t xml:space="preserve">From </w:t>
      </w:r>
      <w:r w:rsidR="002731FD" w:rsidRPr="00986A6A">
        <w:rPr>
          <w:rFonts w:asciiTheme="majorBidi" w:eastAsiaTheme="minorEastAsia" w:hAnsiTheme="majorBidi" w:cstheme="majorBidi"/>
          <w:lang w:val="en-US"/>
        </w:rPr>
        <w:t>this observation</w:t>
      </w:r>
      <w:r w:rsidRPr="00986A6A">
        <w:rPr>
          <w:rFonts w:asciiTheme="majorBidi" w:eastAsiaTheme="minorEastAsia" w:hAnsiTheme="majorBidi" w:cstheme="majorBidi"/>
          <w:lang w:val="en-US"/>
        </w:rPr>
        <w:t>, it is possible to for</w:t>
      </w:r>
      <w:r w:rsidR="00FF0082" w:rsidRPr="00986A6A">
        <w:rPr>
          <w:rFonts w:asciiTheme="majorBidi" w:eastAsiaTheme="minorEastAsia" w:hAnsiTheme="majorBidi" w:cstheme="majorBidi"/>
          <w:lang w:val="en-US"/>
        </w:rPr>
        <w:t>mulate the following hypothesis</w:t>
      </w:r>
      <w:r w:rsidRPr="00986A6A">
        <w:rPr>
          <w:rFonts w:asciiTheme="majorBidi" w:eastAsiaTheme="minorEastAsia" w:hAnsiTheme="majorBidi" w:cstheme="majorBidi"/>
          <w:lang w:val="en-US"/>
        </w:rPr>
        <w:t xml:space="preserve">: the evolution of the </w:t>
      </w:r>
      <w:r w:rsidR="002731FD" w:rsidRPr="00986A6A">
        <w:rPr>
          <w:rFonts w:asciiTheme="majorBidi" w:eastAsiaTheme="minorEastAsia" w:hAnsiTheme="majorBidi" w:cstheme="majorBidi"/>
          <w:lang w:val="en-US"/>
        </w:rPr>
        <w:t>video</w:t>
      </w:r>
      <w:r w:rsidRPr="00986A6A">
        <w:rPr>
          <w:rFonts w:asciiTheme="majorBidi" w:eastAsiaTheme="minorEastAsia" w:hAnsiTheme="majorBidi" w:cstheme="majorBidi"/>
          <w:lang w:val="en-US"/>
        </w:rPr>
        <w:t xml:space="preserve">intensity </w:t>
      </w:r>
      <w:r w:rsidR="002731FD" w:rsidRPr="00986A6A">
        <w:rPr>
          <w:rFonts w:asciiTheme="majorBidi" w:eastAsiaTheme="minorEastAsia" w:hAnsiTheme="majorBidi" w:cstheme="majorBidi"/>
          <w:lang w:val="en-US"/>
        </w:rPr>
        <w:t xml:space="preserve">signal over time for each </w:t>
      </w:r>
      <w:r w:rsidRPr="00986A6A">
        <w:rPr>
          <w:rFonts w:asciiTheme="majorBidi" w:eastAsiaTheme="minorEastAsia" w:hAnsiTheme="majorBidi" w:cstheme="majorBidi"/>
          <w:lang w:val="en-US"/>
        </w:rPr>
        <w:t>pixel during the cycle plays</w:t>
      </w:r>
      <w:r w:rsidR="00E30CA3" w:rsidRPr="00986A6A">
        <w:rPr>
          <w:rFonts w:asciiTheme="majorBidi" w:eastAsiaTheme="minorEastAsia" w:hAnsiTheme="majorBidi" w:cstheme="majorBidi"/>
          <w:lang w:val="en-US"/>
        </w:rPr>
        <w:t xml:space="preserve"> the role of </w:t>
      </w:r>
      <w:r w:rsidR="0040556B" w:rsidRPr="00986A6A">
        <w:rPr>
          <w:rFonts w:asciiTheme="majorBidi" w:eastAsiaTheme="minorEastAsia" w:hAnsiTheme="majorBidi" w:cstheme="majorBidi"/>
          <w:lang w:val="en-US"/>
        </w:rPr>
        <w:t>a</w:t>
      </w:r>
      <w:r w:rsidRPr="00986A6A">
        <w:rPr>
          <w:rFonts w:asciiTheme="majorBidi" w:eastAsiaTheme="minorEastAsia" w:hAnsiTheme="majorBidi" w:cstheme="majorBidi"/>
          <w:lang w:val="en-US"/>
        </w:rPr>
        <w:t>n indicator of the</w:t>
      </w:r>
      <w:r w:rsidR="006466A2" w:rsidRPr="00986A6A">
        <w:rPr>
          <w:rFonts w:asciiTheme="majorBidi" w:eastAsiaTheme="minorEastAsia" w:hAnsiTheme="majorBidi" w:cstheme="majorBidi"/>
          <w:lang w:val="en-US"/>
        </w:rPr>
        <w:t xml:space="preserve"> local</w:t>
      </w:r>
      <w:r w:rsidRPr="00986A6A">
        <w:rPr>
          <w:rFonts w:asciiTheme="majorBidi" w:eastAsiaTheme="minorEastAsia" w:hAnsiTheme="majorBidi" w:cstheme="majorBidi"/>
          <w:lang w:val="en-US"/>
        </w:rPr>
        <w:t xml:space="preserve"> variation in left ventricular volume over time. Based on this hypothesis, for each pixel of the cine-MRI image, a temporal curve </w:t>
      </w:r>
      <w:r w:rsidR="00FF0082" w:rsidRPr="00986A6A">
        <w:rPr>
          <w:rFonts w:asciiTheme="majorBidi" w:eastAsiaTheme="minorEastAsia" w:hAnsiTheme="majorBidi" w:cstheme="majorBidi"/>
          <w:lang w:val="en-US"/>
        </w:rPr>
        <w:t>is</w:t>
      </w:r>
      <w:r w:rsidR="00E30CA3" w:rsidRPr="00986A6A">
        <w:rPr>
          <w:rFonts w:asciiTheme="majorBidi" w:eastAsiaTheme="minorEastAsia" w:hAnsiTheme="majorBidi" w:cstheme="majorBidi"/>
          <w:lang w:val="en-US"/>
        </w:rPr>
        <w:t xml:space="preserve"> extracted </w:t>
      </w:r>
      <w:r w:rsidRPr="00986A6A">
        <w:rPr>
          <w:rFonts w:asciiTheme="majorBidi" w:eastAsiaTheme="minorEastAsia" w:hAnsiTheme="majorBidi" w:cstheme="majorBidi"/>
          <w:lang w:val="en-US"/>
        </w:rPr>
        <w:t xml:space="preserve">following the variation of gray intensity over </w:t>
      </w:r>
      <w:r w:rsidR="002731FD" w:rsidRPr="00986A6A">
        <w:rPr>
          <w:rFonts w:asciiTheme="majorBidi" w:eastAsiaTheme="minorEastAsia" w:hAnsiTheme="majorBidi" w:cstheme="majorBidi"/>
          <w:lang w:val="en-US"/>
        </w:rPr>
        <w:t>the cardiac cycle</w:t>
      </w:r>
      <w:r w:rsidRPr="00986A6A">
        <w:rPr>
          <w:rFonts w:asciiTheme="majorBidi" w:eastAsiaTheme="minorEastAsia" w:hAnsiTheme="majorBidi" w:cstheme="majorBidi"/>
          <w:lang w:val="en-US"/>
        </w:rPr>
        <w:t xml:space="preserve">. </w:t>
      </w:r>
      <w:r w:rsidR="002731FD" w:rsidRPr="00986A6A">
        <w:rPr>
          <w:rFonts w:asciiTheme="majorBidi" w:eastAsiaTheme="minorEastAsia" w:hAnsiTheme="majorBidi" w:cstheme="majorBidi"/>
          <w:lang w:val="en-US"/>
        </w:rPr>
        <w:t xml:space="preserve">Then, each temporal series </w:t>
      </w:r>
      <w:r w:rsidR="00E30CA3" w:rsidRPr="00986A6A">
        <w:rPr>
          <w:rFonts w:asciiTheme="majorBidi" w:eastAsiaTheme="minorEastAsia" w:hAnsiTheme="majorBidi" w:cstheme="majorBidi"/>
          <w:lang w:val="en-US"/>
        </w:rPr>
        <w:t xml:space="preserve">will </w:t>
      </w:r>
      <w:r w:rsidRPr="00986A6A">
        <w:rPr>
          <w:rFonts w:asciiTheme="majorBidi" w:eastAsiaTheme="minorEastAsia" w:hAnsiTheme="majorBidi" w:cstheme="majorBidi"/>
          <w:lang w:val="en-US"/>
        </w:rPr>
        <w:t>be approximated by a sum of sine or cosine function</w:t>
      </w:r>
      <w:r w:rsidR="002731FD" w:rsidRPr="00986A6A">
        <w:rPr>
          <w:rFonts w:asciiTheme="majorBidi" w:eastAsiaTheme="minorEastAsia" w:hAnsiTheme="majorBidi" w:cstheme="majorBidi"/>
          <w:lang w:val="en-US"/>
        </w:rPr>
        <w:t>, based on the hypothesis that the signal is periodic in the cardiac cycle</w:t>
      </w:r>
      <w:r w:rsidRPr="00986A6A">
        <w:rPr>
          <w:rFonts w:asciiTheme="majorBidi" w:eastAsiaTheme="minorEastAsia" w:hAnsiTheme="majorBidi" w:cstheme="majorBidi"/>
          <w:lang w:val="en-US"/>
        </w:rPr>
        <w:t>.</w:t>
      </w:r>
      <w:r w:rsidR="00E30CA3" w:rsidRPr="00986A6A">
        <w:rPr>
          <w:rFonts w:asciiTheme="majorBidi" w:eastAsiaTheme="minorEastAsia" w:hAnsiTheme="majorBidi" w:cstheme="majorBidi"/>
          <w:lang w:val="en-US"/>
        </w:rPr>
        <w:t xml:space="preserve"> Therefore, e</w:t>
      </w:r>
      <w:r w:rsidRPr="00986A6A">
        <w:rPr>
          <w:rFonts w:asciiTheme="majorBidi" w:eastAsiaTheme="minorEastAsia" w:hAnsiTheme="majorBidi" w:cstheme="majorBidi"/>
          <w:lang w:val="en-US"/>
        </w:rPr>
        <w:t xml:space="preserve">ach signal can be approximated by a sum of sinusoidal functions according to the following equation </w:t>
      </w:r>
      <w:r w:rsidR="009F389D" w:rsidRPr="00986A6A">
        <w:rPr>
          <w:rFonts w:ascii="Times New Roman" w:hAnsi="Times New Roman" w:cs="Times New Roman"/>
          <w:lang w:val="en-US"/>
        </w:rPr>
        <w:t>[</w:t>
      </w:r>
      <w:r w:rsidR="008F3AA5" w:rsidRPr="00986A6A">
        <w:rPr>
          <w:rFonts w:ascii="Times New Roman" w:hAnsi="Times New Roman" w:cs="Times New Roman"/>
          <w:lang w:val="en-US"/>
        </w:rPr>
        <w:t>52</w:t>
      </w:r>
      <w:r w:rsidR="00327979" w:rsidRPr="00986A6A">
        <w:rPr>
          <w:rFonts w:ascii="Times New Roman" w:hAnsi="Times New Roman" w:cs="Times New Roman"/>
          <w:lang w:val="en-US"/>
        </w:rPr>
        <w:t>]</w:t>
      </w:r>
      <w:r w:rsidR="00AC1387" w:rsidRPr="00986A6A">
        <w:rPr>
          <w:rFonts w:ascii="Times New Roman" w:hAnsi="Times New Roman" w:cs="Times New Roman"/>
          <w:lang w:val="en-US"/>
        </w:rPr>
        <w:t>:</w:t>
      </w:r>
    </w:p>
    <w:p w14:paraId="6F8100F7" w14:textId="77777777" w:rsidR="00D009ED" w:rsidRPr="00986A6A" w:rsidRDefault="0069281C" w:rsidP="00D009ED">
      <w:pPr>
        <w:autoSpaceDE w:val="0"/>
        <w:autoSpaceDN w:val="0"/>
        <w:adjustRightInd w:val="0"/>
        <w:spacing w:after="120" w:line="360" w:lineRule="auto"/>
        <w:ind w:firstLine="567"/>
        <w:jc w:val="right"/>
        <w:rPr>
          <w:rFonts w:ascii="LM Roman 12" w:eastAsiaTheme="minorEastAsia" w:hAnsi="LM Roman 12"/>
          <w:sz w:val="20"/>
          <w:szCs w:val="20"/>
          <w:lang w:val="en-US"/>
        </w:rPr>
      </w:pPr>
      <m:oMath>
        <m:r>
          <m:rPr>
            <m:sty m:val="p"/>
          </m:rPr>
          <w:rPr>
            <w:rFonts w:ascii="Cambria Math" w:hAnsi="Cambria Math" w:cs="Times New Roman"/>
            <w:lang w:val="en-US"/>
          </w:rPr>
          <m:t>f</m:t>
        </m:r>
        <m:d>
          <m:dPr>
            <m:ctrlPr>
              <w:rPr>
                <w:rFonts w:ascii="Cambria Math" w:hAnsi="Cambria Math" w:cs="Times New Roman"/>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sSub>
          <m:sSubPr>
            <m:ctrlPr>
              <w:rPr>
                <w:rFonts w:ascii="Cambria Math" w:hAnsi="Cambria Math" w:cs="Times New Roman"/>
              </w:rPr>
            </m:ctrlPr>
          </m:sSubPr>
          <m:e>
            <m:r>
              <m:rPr>
                <m:sty m:val="p"/>
              </m:rPr>
              <w:rPr>
                <w:rFonts w:ascii="Cambria Math" w:hAnsi="Cambria Math" w:cs="Times New Roman"/>
                <w:lang w:val="en-US"/>
              </w:rPr>
              <m:t>a</m:t>
            </m:r>
          </m:e>
          <m:sub>
            <m:r>
              <m:rPr>
                <m:sty m:val="p"/>
              </m:rPr>
              <w:rPr>
                <w:rFonts w:ascii="Cambria Math" w:hAnsi="Cambria Math" w:cs="Times New Roman"/>
                <w:lang w:val="en-US"/>
              </w:rPr>
              <m:t>0</m:t>
            </m:r>
          </m:sub>
        </m:sSub>
        <m:r>
          <m:rPr>
            <m:sty m:val="p"/>
          </m:rPr>
          <w:rPr>
            <w:rFonts w:ascii="Cambria Math" w:hAnsi="Cambria Math" w:cs="Times New Roman"/>
            <w:lang w:val="en-US"/>
          </w:rPr>
          <m:t>+</m:t>
        </m:r>
        <m:nary>
          <m:naryPr>
            <m:chr m:val="∑"/>
            <m:limLoc m:val="undOvr"/>
            <m:ctrlPr>
              <w:rPr>
                <w:rFonts w:ascii="Cambria Math" w:hAnsi="Cambria Math" w:cs="Times New Roman"/>
              </w:rPr>
            </m:ctrlPr>
          </m:naryPr>
          <m:sub>
            <m:r>
              <m:rPr>
                <m:sty m:val="p"/>
              </m:rPr>
              <w:rPr>
                <w:rFonts w:ascii="Cambria Math" w:hAnsi="Cambria Math" w:cs="Times New Roman"/>
                <w:lang w:val="en-US"/>
              </w:rPr>
              <m:t>n=1</m:t>
            </m:r>
          </m:sub>
          <m:sup>
            <m:r>
              <m:rPr>
                <m:sty m:val="p"/>
              </m:rPr>
              <w:rPr>
                <w:rFonts w:ascii="Cambria Math" w:hAnsi="Cambria Math" w:cs="Times New Roman"/>
                <w:lang w:val="en-US"/>
              </w:rPr>
              <m:t>∞</m:t>
            </m:r>
          </m:sup>
          <m:e>
            <m:sSub>
              <m:sSubPr>
                <m:ctrlPr>
                  <w:rPr>
                    <w:rFonts w:ascii="Cambria Math" w:hAnsi="Cambria Math" w:cs="Times New Roman"/>
                  </w:rPr>
                </m:ctrlPr>
              </m:sSubPr>
              <m:e>
                <m:r>
                  <m:rPr>
                    <m:sty m:val="p"/>
                  </m:rPr>
                  <w:rPr>
                    <w:rFonts w:ascii="Cambria Math" w:hAnsi="Cambria Math" w:cs="Times New Roman"/>
                    <w:lang w:val="en-US"/>
                  </w:rPr>
                  <m:t>(a</m:t>
                </m:r>
              </m:e>
              <m:sub>
                <m:r>
                  <m:rPr>
                    <m:sty m:val="p"/>
                  </m:rPr>
                  <w:rPr>
                    <w:rFonts w:ascii="Cambria Math" w:hAnsi="Cambria Math" w:cs="Times New Roman"/>
                    <w:lang w:val="en-US"/>
                  </w:rPr>
                  <m:t>n</m:t>
                </m:r>
              </m:sub>
            </m:sSub>
            <m:r>
              <m:rPr>
                <m:sty m:val="p"/>
              </m:rPr>
              <w:rPr>
                <w:rFonts w:ascii="Cambria Math" w:hAnsi="Cambria Math" w:cs="Times New Roman"/>
                <w:lang w:val="en-US"/>
              </w:rPr>
              <m:t>*</m:t>
            </m:r>
            <m:func>
              <m:funcPr>
                <m:ctrlPr>
                  <w:rPr>
                    <w:rFonts w:ascii="Cambria Math" w:hAnsi="Cambria Math" w:cs="Times New Roman"/>
                  </w:rPr>
                </m:ctrlPr>
              </m:funcPr>
              <m:fName>
                <m:r>
                  <m:rPr>
                    <m:sty m:val="p"/>
                  </m:rPr>
                  <w:rPr>
                    <w:rFonts w:ascii="Cambria Math" w:hAnsi="Cambria Math" w:cs="Times New Roman"/>
                    <w:lang w:val="en-US"/>
                  </w:rPr>
                  <m:t>sin</m:t>
                </m:r>
              </m:fName>
              <m:e>
                <m:r>
                  <m:rPr>
                    <m:sty m:val="p"/>
                  </m:rPr>
                  <w:rPr>
                    <w:rFonts w:ascii="Cambria Math" w:hAnsi="Cambria Math" w:cs="Times New Roman"/>
                    <w:lang w:val="en-US"/>
                  </w:rPr>
                  <m:t>(nx +</m:t>
                </m:r>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n</m:t>
                    </m:r>
                  </m:sub>
                </m:sSub>
                <m:r>
                  <m:rPr>
                    <m:sty m:val="p"/>
                  </m:rPr>
                  <w:rPr>
                    <w:rFonts w:ascii="Cambria Math" w:hAnsi="Cambria Math" w:cs="Times New Roman"/>
                    <w:lang w:val="en-US"/>
                  </w:rPr>
                  <m:t xml:space="preserve">))  </m:t>
                </m:r>
              </m:e>
            </m:func>
          </m:e>
        </m:nary>
      </m:oMath>
      <w:r w:rsidRPr="00986A6A">
        <w:rPr>
          <w:rFonts w:ascii="LM Roman 12" w:eastAsiaTheme="minorEastAsia" w:hAnsi="LM Roman 12"/>
          <w:lang w:val="en-US"/>
        </w:rPr>
        <w:t xml:space="preserve">                                </w:t>
      </w:r>
      <w:r w:rsidRPr="00986A6A">
        <w:rPr>
          <w:rFonts w:ascii="LM Roman 12" w:eastAsiaTheme="minorEastAsia" w:hAnsi="LM Roman 12"/>
          <w:sz w:val="20"/>
          <w:szCs w:val="20"/>
          <w:lang w:val="en-US"/>
        </w:rPr>
        <w:t>(6)</w:t>
      </w:r>
    </w:p>
    <w:p w14:paraId="430EED74" w14:textId="7720D8C6" w:rsidR="00D009ED" w:rsidRPr="00986A6A" w:rsidRDefault="006466A2" w:rsidP="009308F5">
      <w:pPr>
        <w:spacing w:before="120" w:after="120" w:line="360" w:lineRule="auto"/>
        <w:jc w:val="both"/>
        <w:rPr>
          <w:rFonts w:ascii="Times New Roman" w:hAnsi="Times New Roman" w:cs="Times New Roman"/>
          <w:lang w:val="en-US"/>
        </w:rPr>
      </w:pPr>
      <w:r w:rsidRPr="00986A6A">
        <w:rPr>
          <w:rFonts w:asciiTheme="majorBidi" w:eastAsiaTheme="minorEastAsia" w:hAnsiTheme="majorBidi" w:cstheme="majorBidi"/>
          <w:lang w:val="en-US"/>
        </w:rPr>
        <w:lastRenderedPageBreak/>
        <w:t>w</w:t>
      </w:r>
      <w:r w:rsidR="0069281C" w:rsidRPr="00986A6A">
        <w:rPr>
          <w:rFonts w:asciiTheme="majorBidi" w:eastAsiaTheme="minorEastAsia" w:hAnsiTheme="majorBidi" w:cstheme="majorBidi"/>
          <w:lang w:val="en-US"/>
        </w:rPr>
        <w:t>ith f (t) is a signal of any form</w:t>
      </w:r>
      <w:r w:rsidRPr="00986A6A">
        <w:rPr>
          <w:rFonts w:asciiTheme="majorBidi" w:eastAsiaTheme="minorEastAsia" w:hAnsiTheme="majorBidi" w:cstheme="majorBidi"/>
          <w:lang w:val="en-US"/>
        </w:rPr>
        <w:t>,</w:t>
      </w:r>
      <w:r w:rsidR="0069281C" w:rsidRPr="00986A6A">
        <w:rPr>
          <w:rFonts w:asciiTheme="majorBidi" w:eastAsiaTheme="minorEastAsia" w:hAnsiTheme="majorBidi" w:cstheme="majorBidi"/>
          <w:lang w:val="en-US"/>
        </w:rPr>
        <w:t xml:space="preserve"> but periodic with period T</w:t>
      </w:r>
      <w:r w:rsidRPr="00986A6A">
        <w:rPr>
          <w:rFonts w:asciiTheme="majorBidi" w:eastAsiaTheme="minorEastAsia" w:hAnsiTheme="majorBidi" w:cstheme="majorBidi"/>
          <w:lang w:val="en-US"/>
        </w:rPr>
        <w:t>,</w:t>
      </w:r>
      <w:r w:rsidR="0069281C" w:rsidRPr="00986A6A">
        <w:rPr>
          <w:rFonts w:asciiTheme="majorBidi" w:eastAsiaTheme="minorEastAsia" w:hAnsiTheme="majorBidi" w:cstheme="majorBidi"/>
          <w:lang w:val="en-US"/>
        </w:rPr>
        <w:t xml:space="preserve"> and a</w:t>
      </w:r>
      <w:r w:rsidR="0069281C" w:rsidRPr="00986A6A">
        <w:rPr>
          <w:rFonts w:asciiTheme="majorBidi" w:eastAsiaTheme="minorEastAsia" w:hAnsiTheme="majorBidi" w:cstheme="majorBidi"/>
          <w:vertAlign w:val="subscript"/>
          <w:lang w:val="en-US"/>
        </w:rPr>
        <w:t>0</w:t>
      </w:r>
      <w:r w:rsidR="0069281C" w:rsidRPr="00986A6A">
        <w:rPr>
          <w:rFonts w:asciiTheme="majorBidi" w:eastAsiaTheme="minorEastAsia" w:hAnsiTheme="majorBidi" w:cstheme="majorBidi"/>
          <w:lang w:val="en-US"/>
        </w:rPr>
        <w:t>, a</w:t>
      </w:r>
      <w:r w:rsidR="0069281C" w:rsidRPr="00986A6A">
        <w:rPr>
          <w:rFonts w:asciiTheme="majorBidi" w:eastAsiaTheme="minorEastAsia" w:hAnsiTheme="majorBidi" w:cstheme="majorBidi"/>
          <w:vertAlign w:val="subscript"/>
          <w:lang w:val="en-US"/>
        </w:rPr>
        <w:t>n</w:t>
      </w:r>
      <w:r w:rsidR="0069281C" w:rsidRPr="00986A6A">
        <w:rPr>
          <w:rFonts w:asciiTheme="majorBidi" w:eastAsiaTheme="minorEastAsia" w:hAnsiTheme="majorBidi" w:cstheme="majorBidi"/>
          <w:lang w:val="en-US"/>
        </w:rPr>
        <w:t xml:space="preserve"> and b</w:t>
      </w:r>
      <w:r w:rsidR="0069281C" w:rsidRPr="00986A6A">
        <w:rPr>
          <w:rFonts w:asciiTheme="majorBidi" w:eastAsiaTheme="minorEastAsia" w:hAnsiTheme="majorBidi" w:cstheme="majorBidi"/>
          <w:vertAlign w:val="subscript"/>
          <w:lang w:val="en-US"/>
        </w:rPr>
        <w:t>n</w:t>
      </w:r>
      <w:r w:rsidR="0069281C" w:rsidRPr="00986A6A">
        <w:rPr>
          <w:rFonts w:asciiTheme="majorBidi" w:eastAsiaTheme="minorEastAsia" w:hAnsiTheme="majorBidi" w:cstheme="majorBidi"/>
          <w:lang w:val="en-US"/>
        </w:rPr>
        <w:t xml:space="preserve"> are the Fourier coefficients. In order to retain the model </w:t>
      </w:r>
      <w:r w:rsidR="009308F5" w:rsidRPr="00986A6A">
        <w:rPr>
          <w:rFonts w:asciiTheme="majorBidi" w:eastAsiaTheme="minorEastAsia" w:hAnsiTheme="majorBidi" w:cstheme="majorBidi"/>
          <w:lang w:val="en-US"/>
        </w:rPr>
        <w:t>which is the closest</w:t>
      </w:r>
      <w:r w:rsidR="0069281C" w:rsidRPr="00986A6A">
        <w:rPr>
          <w:rFonts w:asciiTheme="majorBidi" w:eastAsiaTheme="minorEastAsia" w:hAnsiTheme="majorBidi" w:cstheme="majorBidi"/>
          <w:lang w:val="en-US"/>
        </w:rPr>
        <w:t xml:space="preserve"> possible to the real curves, an iterative process is applied to minimize the error between the real and</w:t>
      </w:r>
      <w:r w:rsidR="009308F5" w:rsidRPr="00986A6A">
        <w:rPr>
          <w:rFonts w:asciiTheme="majorBidi" w:eastAsiaTheme="minorEastAsia" w:hAnsiTheme="majorBidi" w:cstheme="majorBidi"/>
          <w:lang w:val="en-US"/>
        </w:rPr>
        <w:t xml:space="preserve"> the</w:t>
      </w:r>
      <w:r w:rsidR="0069281C" w:rsidRPr="00986A6A">
        <w:rPr>
          <w:rFonts w:asciiTheme="majorBidi" w:eastAsiaTheme="minorEastAsia" w:hAnsiTheme="majorBidi" w:cstheme="majorBidi"/>
          <w:lang w:val="en-US"/>
        </w:rPr>
        <w:t xml:space="preserve"> estimated parameters based on several approximation techniques</w:t>
      </w:r>
      <w:r w:rsidRPr="00986A6A">
        <w:rPr>
          <w:rFonts w:asciiTheme="majorBidi" w:eastAsiaTheme="minorEastAsia" w:hAnsiTheme="majorBidi" w:cstheme="majorBidi"/>
          <w:lang w:val="en-US"/>
        </w:rPr>
        <w:t>,</w:t>
      </w:r>
      <w:r w:rsidR="0069281C" w:rsidRPr="00986A6A">
        <w:rPr>
          <w:rFonts w:asciiTheme="majorBidi" w:eastAsiaTheme="minorEastAsia" w:hAnsiTheme="majorBidi" w:cstheme="majorBidi"/>
          <w:lang w:val="en-US"/>
        </w:rPr>
        <w:t xml:space="preserve"> such as</w:t>
      </w:r>
      <w:r w:rsidR="009308F5" w:rsidRPr="00986A6A">
        <w:rPr>
          <w:rFonts w:asciiTheme="majorBidi" w:eastAsiaTheme="minorEastAsia" w:hAnsiTheme="majorBidi" w:cstheme="majorBidi"/>
          <w:lang w:val="en-US"/>
        </w:rPr>
        <w:t xml:space="preserve"> the</w:t>
      </w:r>
      <w:r w:rsidR="0069281C" w:rsidRPr="00986A6A">
        <w:rPr>
          <w:rFonts w:asciiTheme="majorBidi" w:eastAsiaTheme="minorEastAsia" w:hAnsiTheme="majorBidi" w:cstheme="majorBidi"/>
          <w:lang w:val="en-US"/>
        </w:rPr>
        <w:t xml:space="preserve"> least squares methods. The following figure shows examples of intensity-time curves with approxim</w:t>
      </w:r>
      <w:r w:rsidR="00AC1387" w:rsidRPr="00986A6A">
        <w:rPr>
          <w:rFonts w:asciiTheme="majorBidi" w:eastAsiaTheme="minorEastAsia" w:hAnsiTheme="majorBidi" w:cstheme="majorBidi"/>
          <w:lang w:val="en-US"/>
        </w:rPr>
        <w:t xml:space="preserve">ations by sinusoidal functions </w:t>
      </w:r>
      <w:r w:rsidR="008F3AA5" w:rsidRPr="00986A6A">
        <w:rPr>
          <w:rFonts w:ascii="Times New Roman" w:hAnsi="Times New Roman" w:cs="Times New Roman"/>
          <w:lang w:val="en-US"/>
        </w:rPr>
        <w:t>[53</w:t>
      </w:r>
      <w:r w:rsidR="00327979" w:rsidRPr="00986A6A">
        <w:rPr>
          <w:rFonts w:ascii="Times New Roman" w:hAnsi="Times New Roman" w:cs="Times New Roman"/>
          <w:lang w:val="en-US"/>
        </w:rPr>
        <w:t>]</w:t>
      </w:r>
      <w:r w:rsidR="00AC1387" w:rsidRPr="00986A6A">
        <w:rPr>
          <w:rFonts w:ascii="Times New Roman" w:hAnsi="Times New Roman" w:cs="Times New Roman"/>
          <w:lang w:val="en-US"/>
        </w:rPr>
        <w:t>.</w:t>
      </w:r>
    </w:p>
    <w:p w14:paraId="2EB8605F" w14:textId="77777777" w:rsidR="0069281C" w:rsidRPr="00986A6A" w:rsidRDefault="00D009ED" w:rsidP="000E6349">
      <w:pPr>
        <w:spacing w:before="120" w:after="120" w:line="360" w:lineRule="auto"/>
        <w:jc w:val="both"/>
        <w:rPr>
          <w:rFonts w:asciiTheme="majorBidi" w:eastAsiaTheme="minorEastAsia" w:hAnsiTheme="majorBidi" w:cstheme="majorBidi"/>
          <w:lang w:val="en-US"/>
        </w:rPr>
      </w:pPr>
      <w:r w:rsidRPr="00986A6A">
        <w:rPr>
          <w:rFonts w:ascii="Times New Roman" w:hAnsi="Times New Roman" w:cs="Times New Roman"/>
          <w:noProof/>
          <w:sz w:val="24"/>
          <w:szCs w:val="24"/>
          <w:lang w:val="it-IT" w:eastAsia="it-IT"/>
        </w:rPr>
        <w:drawing>
          <wp:inline distT="0" distB="0" distL="0" distR="0" wp14:anchorId="201532AF" wp14:editId="68462FA0">
            <wp:extent cx="5400000" cy="2288616"/>
            <wp:effectExtent l="19050" t="0" r="0" b="0"/>
            <wp:docPr id="25625" name="Image 2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2288616"/>
                    </a:xfrm>
                    <a:prstGeom prst="rect">
                      <a:avLst/>
                    </a:prstGeom>
                    <a:noFill/>
                    <a:ln>
                      <a:noFill/>
                    </a:ln>
                  </pic:spPr>
                </pic:pic>
              </a:graphicData>
            </a:graphic>
          </wp:inline>
        </w:drawing>
      </w:r>
    </w:p>
    <w:p w14:paraId="7255DF32" w14:textId="77777777" w:rsidR="0069281C" w:rsidRPr="00986A6A" w:rsidRDefault="0069281C" w:rsidP="0069281C">
      <w:pPr>
        <w:autoSpaceDE w:val="0"/>
        <w:autoSpaceDN w:val="0"/>
        <w:adjustRightInd w:val="0"/>
        <w:spacing w:after="0" w:line="240" w:lineRule="auto"/>
        <w:jc w:val="center"/>
        <w:rPr>
          <w:rFonts w:ascii="Times New Roman" w:hAnsi="Times New Roman" w:cs="Times New Roman"/>
          <w:sz w:val="20"/>
          <w:szCs w:val="20"/>
        </w:rPr>
      </w:pPr>
      <w:r w:rsidRPr="00986A6A">
        <w:rPr>
          <w:rFonts w:ascii="Times New Roman" w:hAnsi="Times New Roman" w:cs="Times New Roman"/>
          <w:sz w:val="20"/>
          <w:szCs w:val="20"/>
        </w:rPr>
        <w:t>(a)</w:t>
      </w:r>
    </w:p>
    <w:p w14:paraId="63607454" w14:textId="77777777" w:rsidR="0069281C" w:rsidRPr="00986A6A" w:rsidRDefault="0069281C" w:rsidP="0069281C">
      <w:pPr>
        <w:autoSpaceDE w:val="0"/>
        <w:autoSpaceDN w:val="0"/>
        <w:adjustRightInd w:val="0"/>
        <w:spacing w:before="120" w:after="120" w:line="360" w:lineRule="auto"/>
        <w:jc w:val="center"/>
        <w:rPr>
          <w:rFonts w:ascii="Times New Roman" w:hAnsi="Times New Roman" w:cs="Times New Roman"/>
          <w:iCs/>
        </w:rPr>
      </w:pPr>
      <w:r w:rsidRPr="00986A6A">
        <w:rPr>
          <w:rFonts w:ascii="Times New Roman" w:hAnsi="Times New Roman" w:cs="Times New Roman"/>
          <w:i/>
          <w:noProof/>
          <w:lang w:val="it-IT" w:eastAsia="it-IT"/>
        </w:rPr>
        <w:drawing>
          <wp:inline distT="0" distB="0" distL="0" distR="0" wp14:anchorId="679DF4F9" wp14:editId="31CBEB38">
            <wp:extent cx="5400000" cy="2212960"/>
            <wp:effectExtent l="19050" t="0" r="0" b="0"/>
            <wp:docPr id="25626" name="Image 2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2212960"/>
                    </a:xfrm>
                    <a:prstGeom prst="rect">
                      <a:avLst/>
                    </a:prstGeom>
                    <a:noFill/>
                    <a:ln>
                      <a:noFill/>
                    </a:ln>
                  </pic:spPr>
                </pic:pic>
              </a:graphicData>
            </a:graphic>
          </wp:inline>
        </w:drawing>
      </w:r>
    </w:p>
    <w:p w14:paraId="065B9B67" w14:textId="77777777" w:rsidR="0069281C" w:rsidRPr="00986A6A" w:rsidRDefault="0069281C" w:rsidP="0069281C">
      <w:pPr>
        <w:autoSpaceDE w:val="0"/>
        <w:autoSpaceDN w:val="0"/>
        <w:adjustRightInd w:val="0"/>
        <w:spacing w:before="120" w:after="120" w:line="360" w:lineRule="auto"/>
        <w:jc w:val="center"/>
        <w:rPr>
          <w:rFonts w:ascii="Times New Roman" w:hAnsi="Times New Roman" w:cs="Times New Roman"/>
          <w:i/>
          <w:sz w:val="20"/>
          <w:szCs w:val="20"/>
          <w:lang w:val="en-US"/>
        </w:rPr>
      </w:pPr>
      <w:r w:rsidRPr="00986A6A">
        <w:rPr>
          <w:rFonts w:ascii="Times New Roman" w:hAnsi="Times New Roman" w:cs="Times New Roman"/>
          <w:iCs/>
          <w:sz w:val="20"/>
          <w:szCs w:val="20"/>
          <w:lang w:val="en-US"/>
        </w:rPr>
        <w:t>(b)</w:t>
      </w:r>
    </w:p>
    <w:p w14:paraId="03656C94" w14:textId="33E8D847" w:rsidR="00E35CCA" w:rsidRPr="00767E1A" w:rsidRDefault="00767E1A" w:rsidP="00E3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val="en-US" w:eastAsia="fr-FR"/>
        </w:rPr>
      </w:pPr>
      <w:r w:rsidRPr="00767E1A">
        <w:rPr>
          <w:rFonts w:ascii="Times New Roman" w:eastAsia="Times New Roman" w:hAnsi="Times New Roman" w:cs="Times New Roman"/>
          <w:b/>
          <w:sz w:val="18"/>
          <w:szCs w:val="18"/>
          <w:lang w:val="en-US" w:eastAsia="fr-FR"/>
        </w:rPr>
        <w:t>Fig.4</w:t>
      </w:r>
      <w:r w:rsidR="00C442AB">
        <w:rPr>
          <w:rFonts w:ascii="Times New Roman" w:eastAsia="Times New Roman" w:hAnsi="Times New Roman" w:cs="Times New Roman"/>
          <w:b/>
          <w:sz w:val="18"/>
          <w:szCs w:val="18"/>
          <w:lang w:val="en-US" w:eastAsia="fr-FR"/>
        </w:rPr>
        <w:t xml:space="preserve"> </w:t>
      </w:r>
      <w:r w:rsidR="00E35CCA" w:rsidRPr="00767E1A">
        <w:rPr>
          <w:rFonts w:ascii="Times New Roman" w:eastAsia="Times New Roman" w:hAnsi="Times New Roman" w:cs="Times New Roman"/>
          <w:b/>
          <w:sz w:val="18"/>
          <w:szCs w:val="18"/>
          <w:lang w:val="en-US" w:eastAsia="fr-FR"/>
        </w:rPr>
        <w:t xml:space="preserve"> </w:t>
      </w:r>
      <w:r w:rsidR="00E35CCA" w:rsidRPr="00767E1A">
        <w:rPr>
          <w:rFonts w:ascii="Times New Roman" w:eastAsia="Times New Roman" w:hAnsi="Times New Roman" w:cs="Times New Roman"/>
          <w:sz w:val="18"/>
          <w:szCs w:val="18"/>
          <w:lang w:val="en-US" w:eastAsia="fr-FR"/>
        </w:rPr>
        <w:t>Example of intensity curves before and after fitting with a sine function using the least-square function for (a,b) two pixels located in different areas of the heart.</w:t>
      </w:r>
      <w:r w:rsidR="009F5963" w:rsidRPr="00767E1A">
        <w:rPr>
          <w:rFonts w:ascii="Times New Roman" w:eastAsia="Times New Roman" w:hAnsi="Times New Roman" w:cs="Times New Roman"/>
          <w:sz w:val="18"/>
          <w:szCs w:val="18"/>
          <w:lang w:val="en-US" w:eastAsia="fr-FR"/>
        </w:rPr>
        <w:t xml:space="preserve"> Adapted from [54]</w:t>
      </w:r>
      <w:r w:rsidR="009F5963" w:rsidRPr="00767E1A">
        <w:rPr>
          <w:rFonts w:ascii="Times New Roman" w:eastAsia="Times New Roman" w:hAnsi="Times New Roman" w:cs="Times New Roman"/>
          <w:i/>
          <w:sz w:val="18"/>
          <w:szCs w:val="18"/>
          <w:lang w:val="en-US" w:eastAsia="fr-FR"/>
        </w:rPr>
        <w:t xml:space="preserve">. </w:t>
      </w:r>
    </w:p>
    <w:p w14:paraId="6503190B" w14:textId="77777777" w:rsidR="0069281C" w:rsidRPr="00986A6A" w:rsidRDefault="0069281C" w:rsidP="0069281C">
      <w:pPr>
        <w:spacing w:before="120" w:after="120" w:line="360" w:lineRule="auto"/>
        <w:jc w:val="both"/>
        <w:rPr>
          <w:rFonts w:asciiTheme="majorBidi" w:eastAsiaTheme="minorEastAsia" w:hAnsiTheme="majorBidi" w:cstheme="majorBidi"/>
          <w:lang w:val="en-US"/>
        </w:rPr>
      </w:pPr>
    </w:p>
    <w:p w14:paraId="42E4AC70" w14:textId="4CA92770" w:rsidR="0069281C" w:rsidRPr="00986A6A" w:rsidRDefault="0069281C" w:rsidP="00D009ED">
      <w:pPr>
        <w:spacing w:before="120" w:after="120" w:line="360" w:lineRule="auto"/>
        <w:ind w:firstLine="289"/>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 xml:space="preserve">Each </w:t>
      </w:r>
      <w:r w:rsidR="009308F5" w:rsidRPr="00986A6A">
        <w:rPr>
          <w:rFonts w:asciiTheme="majorBidi" w:eastAsiaTheme="minorEastAsia" w:hAnsiTheme="majorBidi" w:cstheme="majorBidi"/>
          <w:lang w:val="en-US"/>
        </w:rPr>
        <w:t xml:space="preserve">obtained </w:t>
      </w:r>
      <w:r w:rsidRPr="00986A6A">
        <w:rPr>
          <w:rFonts w:asciiTheme="majorBidi" w:eastAsiaTheme="minorEastAsia" w:hAnsiTheme="majorBidi" w:cstheme="majorBidi"/>
          <w:lang w:val="en-US"/>
        </w:rPr>
        <w:t xml:space="preserve">time curve </w:t>
      </w:r>
      <w:r w:rsidR="009308F5" w:rsidRPr="00986A6A">
        <w:rPr>
          <w:rFonts w:asciiTheme="majorBidi" w:eastAsiaTheme="minorEastAsia" w:hAnsiTheme="majorBidi" w:cstheme="majorBidi"/>
          <w:lang w:val="en-US"/>
        </w:rPr>
        <w:t>is</w:t>
      </w:r>
      <w:r w:rsidRPr="00986A6A">
        <w:rPr>
          <w:rFonts w:asciiTheme="majorBidi" w:eastAsiaTheme="minorEastAsia" w:hAnsiTheme="majorBidi" w:cstheme="majorBidi"/>
          <w:lang w:val="en-US"/>
        </w:rPr>
        <w:t xml:space="preserve"> approximated by </w:t>
      </w:r>
      <w:r w:rsidR="009308F5" w:rsidRPr="00986A6A">
        <w:rPr>
          <w:rFonts w:asciiTheme="majorBidi" w:eastAsiaTheme="minorEastAsia" w:hAnsiTheme="majorBidi" w:cstheme="majorBidi"/>
          <w:lang w:val="en-US"/>
        </w:rPr>
        <w:t xml:space="preserve">a </w:t>
      </w:r>
      <w:r w:rsidRPr="00986A6A">
        <w:rPr>
          <w:rFonts w:asciiTheme="majorBidi" w:eastAsiaTheme="minorEastAsia" w:hAnsiTheme="majorBidi" w:cstheme="majorBidi"/>
          <w:lang w:val="en-US"/>
        </w:rPr>
        <w:t>sinusoid and a quantitative parameter</w:t>
      </w:r>
      <w:r w:rsidR="009308F5" w:rsidRPr="00986A6A">
        <w:rPr>
          <w:rFonts w:asciiTheme="majorBidi" w:eastAsiaTheme="minorEastAsia" w:hAnsiTheme="majorBidi" w:cstheme="majorBidi"/>
          <w:lang w:val="en-US"/>
        </w:rPr>
        <w:t>:</w:t>
      </w:r>
      <w:r w:rsidRPr="00986A6A">
        <w:rPr>
          <w:rFonts w:asciiTheme="majorBidi" w:eastAsiaTheme="minorEastAsia" w:hAnsiTheme="majorBidi" w:cstheme="majorBidi"/>
          <w:lang w:val="en-US"/>
        </w:rPr>
        <w:t xml:space="preserve"> </w:t>
      </w:r>
      <w:r w:rsidR="002731FD" w:rsidRPr="00986A6A">
        <w:rPr>
          <w:rFonts w:asciiTheme="majorBidi" w:eastAsiaTheme="minorEastAsia" w:hAnsiTheme="majorBidi" w:cstheme="majorBidi"/>
          <w:lang w:val="en-US"/>
        </w:rPr>
        <w:t xml:space="preserve">the </w:t>
      </w:r>
      <w:r w:rsidRPr="00986A6A">
        <w:rPr>
          <w:rFonts w:asciiTheme="majorBidi" w:eastAsiaTheme="minorEastAsia" w:hAnsiTheme="majorBidi" w:cstheme="majorBidi"/>
          <w:lang w:val="en-US"/>
        </w:rPr>
        <w:t xml:space="preserve">amplitude or </w:t>
      </w:r>
      <w:r w:rsidR="009308F5" w:rsidRPr="00986A6A">
        <w:rPr>
          <w:rFonts w:asciiTheme="majorBidi" w:eastAsiaTheme="minorEastAsia" w:hAnsiTheme="majorBidi" w:cstheme="majorBidi"/>
          <w:lang w:val="en-US"/>
        </w:rPr>
        <w:t xml:space="preserve">the </w:t>
      </w:r>
      <w:r w:rsidRPr="00986A6A">
        <w:rPr>
          <w:rFonts w:asciiTheme="majorBidi" w:eastAsiaTheme="minorEastAsia" w:hAnsiTheme="majorBidi" w:cstheme="majorBidi"/>
          <w:lang w:val="en-US"/>
        </w:rPr>
        <w:t xml:space="preserve">phase </w:t>
      </w:r>
      <w:r w:rsidR="009308F5" w:rsidRPr="00986A6A">
        <w:rPr>
          <w:rFonts w:asciiTheme="majorBidi" w:eastAsiaTheme="minorEastAsia" w:hAnsiTheme="majorBidi" w:cstheme="majorBidi"/>
          <w:lang w:val="en-US"/>
        </w:rPr>
        <w:t>is</w:t>
      </w:r>
      <w:r w:rsidRPr="00986A6A">
        <w:rPr>
          <w:rFonts w:asciiTheme="majorBidi" w:eastAsiaTheme="minorEastAsia" w:hAnsiTheme="majorBidi" w:cstheme="majorBidi"/>
          <w:lang w:val="en-US"/>
        </w:rPr>
        <w:t xml:space="preserve"> extracted from these curves to define the parameter from which it is possible to generate a parametric image</w:t>
      </w:r>
      <w:r w:rsidR="00EB1198" w:rsidRPr="00986A6A">
        <w:rPr>
          <w:rFonts w:asciiTheme="majorBidi" w:eastAsiaTheme="minorEastAsia" w:hAnsiTheme="majorBidi" w:cstheme="majorBidi"/>
          <w:lang w:val="en-US"/>
        </w:rPr>
        <w:t xml:space="preserve"> </w:t>
      </w:r>
      <w:r w:rsidR="008F3AA5" w:rsidRPr="00986A6A">
        <w:rPr>
          <w:rFonts w:asciiTheme="majorBidi" w:eastAsiaTheme="minorEastAsia" w:hAnsiTheme="majorBidi" w:cstheme="majorBidi"/>
          <w:lang w:val="en-US"/>
        </w:rPr>
        <w:t>[54,55</w:t>
      </w:r>
      <w:r w:rsidR="00327979" w:rsidRPr="00986A6A">
        <w:rPr>
          <w:rFonts w:asciiTheme="majorBidi" w:eastAsiaTheme="minorEastAsia" w:hAnsiTheme="majorBidi" w:cstheme="majorBidi"/>
          <w:lang w:val="en-US"/>
        </w:rPr>
        <w:t>]</w:t>
      </w:r>
      <w:r w:rsidR="008B7129" w:rsidRPr="00986A6A">
        <w:rPr>
          <w:rFonts w:asciiTheme="majorBidi" w:eastAsiaTheme="minorEastAsia" w:hAnsiTheme="majorBidi" w:cstheme="majorBidi"/>
          <w:lang w:val="en-US"/>
        </w:rPr>
        <w:t>.</w:t>
      </w:r>
      <w:r w:rsidR="00EF0F76" w:rsidRPr="00986A6A">
        <w:rPr>
          <w:rFonts w:asciiTheme="majorBidi" w:eastAsiaTheme="minorEastAsia" w:hAnsiTheme="majorBidi" w:cstheme="majorBidi"/>
          <w:lang w:val="en-US"/>
        </w:rPr>
        <w:t xml:space="preserve"> In addition to amplitude and phase features, other previous </w:t>
      </w:r>
      <w:r w:rsidR="00BE2422" w:rsidRPr="00986A6A">
        <w:rPr>
          <w:rFonts w:asciiTheme="majorBidi" w:eastAsiaTheme="minorEastAsia" w:hAnsiTheme="majorBidi" w:cstheme="majorBidi"/>
          <w:lang w:val="en-US"/>
        </w:rPr>
        <w:t xml:space="preserve">studies used </w:t>
      </w:r>
      <w:r w:rsidR="00EF0F76" w:rsidRPr="00986A6A">
        <w:rPr>
          <w:rFonts w:asciiTheme="majorBidi" w:eastAsiaTheme="minorEastAsia" w:hAnsiTheme="majorBidi" w:cstheme="majorBidi"/>
          <w:lang w:val="en-US"/>
        </w:rPr>
        <w:t xml:space="preserve">a normalized amplitude </w:t>
      </w:r>
      <w:r w:rsidR="001B04EE" w:rsidRPr="00986A6A">
        <w:rPr>
          <w:rFonts w:asciiTheme="majorBidi" w:eastAsiaTheme="minorEastAsia" w:hAnsiTheme="majorBidi" w:cstheme="majorBidi"/>
          <w:lang w:val="en-US"/>
        </w:rPr>
        <w:t xml:space="preserve">parameter </w:t>
      </w:r>
      <w:r w:rsidR="00EF0F76" w:rsidRPr="00986A6A">
        <w:rPr>
          <w:rFonts w:asciiTheme="majorBidi" w:eastAsiaTheme="minorEastAsia" w:hAnsiTheme="majorBidi" w:cstheme="majorBidi"/>
          <w:lang w:val="en-US"/>
        </w:rPr>
        <w:t xml:space="preserve">defined as </w:t>
      </w:r>
      <w:r w:rsidR="00BE2422" w:rsidRPr="00986A6A">
        <w:rPr>
          <w:rFonts w:asciiTheme="majorBidi" w:eastAsiaTheme="minorEastAsia" w:hAnsiTheme="majorBidi" w:cstheme="majorBidi"/>
          <w:lang w:val="en-US"/>
        </w:rPr>
        <w:t xml:space="preserve">the </w:t>
      </w:r>
      <w:r w:rsidR="00EF0F76" w:rsidRPr="00986A6A">
        <w:rPr>
          <w:rFonts w:asciiTheme="majorBidi" w:eastAsiaTheme="minorEastAsia" w:hAnsiTheme="majorBidi" w:cstheme="majorBidi"/>
          <w:lang w:val="en-US"/>
        </w:rPr>
        <w:t>amplitude of the videointensity curve of each pixel divided by its mean value to generate a parametric amplitude image able to assess the hypokinetic and akinetic segments of the myocardium</w:t>
      </w:r>
      <w:r w:rsidR="001B04EE" w:rsidRPr="00986A6A">
        <w:rPr>
          <w:rFonts w:asciiTheme="majorBidi" w:eastAsiaTheme="minorEastAsia" w:hAnsiTheme="majorBidi" w:cstheme="majorBidi"/>
          <w:lang w:val="en-US"/>
        </w:rPr>
        <w:t xml:space="preserve"> [</w:t>
      </w:r>
      <w:r w:rsidR="008F3AA5" w:rsidRPr="00986A6A">
        <w:rPr>
          <w:rFonts w:asciiTheme="majorBidi" w:eastAsiaTheme="minorEastAsia" w:hAnsiTheme="majorBidi" w:cstheme="majorBidi"/>
          <w:lang w:val="en-US"/>
        </w:rPr>
        <w:t>56</w:t>
      </w:r>
      <w:r w:rsidR="001B04EE" w:rsidRPr="00986A6A">
        <w:rPr>
          <w:rFonts w:asciiTheme="majorBidi" w:eastAsiaTheme="minorEastAsia" w:hAnsiTheme="majorBidi" w:cstheme="majorBidi"/>
          <w:lang w:val="en-US"/>
        </w:rPr>
        <w:t>]</w:t>
      </w:r>
      <w:r w:rsidR="00EF0F76" w:rsidRPr="00986A6A">
        <w:rPr>
          <w:rFonts w:asciiTheme="majorBidi" w:eastAsiaTheme="minorEastAsia" w:hAnsiTheme="majorBidi" w:cstheme="majorBidi"/>
          <w:lang w:val="en-US"/>
        </w:rPr>
        <w:t>.</w:t>
      </w:r>
    </w:p>
    <w:p w14:paraId="07280E86" w14:textId="77777777" w:rsidR="00986A6A" w:rsidRPr="00986A6A" w:rsidRDefault="00986A6A" w:rsidP="00D009ED">
      <w:pPr>
        <w:spacing w:before="120" w:after="120" w:line="360" w:lineRule="auto"/>
        <w:ind w:firstLine="289"/>
        <w:jc w:val="both"/>
        <w:rPr>
          <w:rFonts w:asciiTheme="majorBidi" w:eastAsiaTheme="minorEastAsia" w:hAnsiTheme="majorBidi" w:cstheme="majorBidi"/>
          <w:lang w:val="en-US"/>
        </w:rPr>
      </w:pPr>
    </w:p>
    <w:p w14:paraId="59B81EAD" w14:textId="77777777" w:rsidR="0069281C" w:rsidRPr="00986A6A" w:rsidRDefault="0069281C" w:rsidP="0069281C">
      <w:pPr>
        <w:autoSpaceDE w:val="0"/>
        <w:autoSpaceDN w:val="0"/>
        <w:adjustRightInd w:val="0"/>
        <w:spacing w:before="120" w:after="120" w:line="360" w:lineRule="auto"/>
        <w:ind w:firstLine="567"/>
        <w:jc w:val="center"/>
        <w:rPr>
          <w:rFonts w:ascii="Times New Roman" w:hAnsi="Times New Roman" w:cs="Times New Roman"/>
        </w:rPr>
      </w:pPr>
      <w:r w:rsidRPr="00986A6A">
        <w:rPr>
          <w:rFonts w:ascii="Times New Roman" w:hAnsi="Times New Roman" w:cs="Times New Roman"/>
          <w:noProof/>
          <w:sz w:val="24"/>
          <w:szCs w:val="24"/>
          <w:lang w:val="it-IT" w:eastAsia="it-IT"/>
        </w:rPr>
        <w:drawing>
          <wp:inline distT="0" distB="0" distL="0" distR="0" wp14:anchorId="770B995C" wp14:editId="13074C58">
            <wp:extent cx="5760720" cy="1332865"/>
            <wp:effectExtent l="0" t="0" r="0" b="635"/>
            <wp:docPr id="25629" name="Image 2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332865"/>
                    </a:xfrm>
                    <a:prstGeom prst="rect">
                      <a:avLst/>
                    </a:prstGeom>
                    <a:noFill/>
                    <a:ln>
                      <a:noFill/>
                    </a:ln>
                  </pic:spPr>
                </pic:pic>
              </a:graphicData>
            </a:graphic>
          </wp:inline>
        </w:drawing>
      </w:r>
    </w:p>
    <w:p w14:paraId="077DB276" w14:textId="77777777" w:rsidR="0069281C" w:rsidRPr="00986A6A" w:rsidRDefault="0069281C" w:rsidP="0069281C">
      <w:pPr>
        <w:pStyle w:val="ListParagraph"/>
        <w:numPr>
          <w:ilvl w:val="0"/>
          <w:numId w:val="3"/>
        </w:numPr>
        <w:autoSpaceDE w:val="0"/>
        <w:autoSpaceDN w:val="0"/>
        <w:adjustRightInd w:val="0"/>
        <w:spacing w:after="0" w:line="240" w:lineRule="auto"/>
        <w:ind w:left="1746" w:hanging="357"/>
        <w:rPr>
          <w:rFonts w:ascii="Times New Roman" w:hAnsi="Times New Roman" w:cs="Times New Roman"/>
          <w:sz w:val="20"/>
          <w:szCs w:val="20"/>
        </w:rPr>
      </w:pPr>
      <w:r w:rsidRPr="00986A6A">
        <w:rPr>
          <w:rFonts w:ascii="Times New Roman" w:hAnsi="Times New Roman" w:cs="Times New Roman"/>
          <w:sz w:val="20"/>
          <w:szCs w:val="20"/>
        </w:rPr>
        <w:t xml:space="preserve">                                       (b)                                          (c)                                         (d)</w:t>
      </w:r>
    </w:p>
    <w:p w14:paraId="7C3403A6" w14:textId="77777777" w:rsidR="0069281C" w:rsidRPr="00986A6A" w:rsidRDefault="0069281C" w:rsidP="0069281C">
      <w:pPr>
        <w:autoSpaceDE w:val="0"/>
        <w:autoSpaceDN w:val="0"/>
        <w:adjustRightInd w:val="0"/>
        <w:spacing w:before="120" w:after="120" w:line="360" w:lineRule="auto"/>
        <w:ind w:firstLine="567"/>
        <w:jc w:val="center"/>
        <w:rPr>
          <w:rFonts w:ascii="Times New Roman" w:hAnsi="Times New Roman" w:cs="Times New Roman"/>
        </w:rPr>
      </w:pPr>
      <w:r w:rsidRPr="00986A6A">
        <w:rPr>
          <w:rFonts w:ascii="Times New Roman" w:hAnsi="Times New Roman" w:cs="Times New Roman"/>
          <w:noProof/>
          <w:sz w:val="24"/>
          <w:szCs w:val="24"/>
          <w:lang w:val="it-IT" w:eastAsia="it-IT"/>
        </w:rPr>
        <w:drawing>
          <wp:inline distT="0" distB="0" distL="0" distR="0" wp14:anchorId="1A08916E" wp14:editId="55BFEB0C">
            <wp:extent cx="5753100" cy="1362075"/>
            <wp:effectExtent l="0" t="0" r="0" b="9525"/>
            <wp:docPr id="25630" name="Image 2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inline>
        </w:drawing>
      </w:r>
    </w:p>
    <w:p w14:paraId="727CECA4" w14:textId="77777777" w:rsidR="0069281C" w:rsidRPr="00986A6A" w:rsidRDefault="0069281C" w:rsidP="0069281C">
      <w:pPr>
        <w:autoSpaceDE w:val="0"/>
        <w:autoSpaceDN w:val="0"/>
        <w:adjustRightInd w:val="0"/>
        <w:spacing w:after="0" w:line="240" w:lineRule="auto"/>
        <w:ind w:firstLine="567"/>
        <w:rPr>
          <w:rFonts w:ascii="Times New Roman" w:hAnsi="Times New Roman" w:cs="Times New Roman"/>
          <w:sz w:val="20"/>
          <w:szCs w:val="20"/>
          <w:lang w:val="en-US"/>
        </w:rPr>
      </w:pPr>
      <w:r w:rsidRPr="00986A6A">
        <w:rPr>
          <w:rFonts w:ascii="Times New Roman" w:hAnsi="Times New Roman" w:cs="Times New Roman"/>
          <w:sz w:val="20"/>
          <w:szCs w:val="20"/>
          <w:lang w:val="en-US"/>
        </w:rPr>
        <w:t xml:space="preserve">                  (e)                                            (f)                                         (g)                                         (h)</w:t>
      </w:r>
    </w:p>
    <w:p w14:paraId="3D8F3ACD" w14:textId="67E56D46" w:rsidR="0069281C" w:rsidRPr="00767E1A" w:rsidRDefault="00767E1A" w:rsidP="00767E1A">
      <w:pPr>
        <w:spacing w:before="120" w:after="0" w:line="240" w:lineRule="auto"/>
        <w:jc w:val="both"/>
        <w:rPr>
          <w:rFonts w:ascii="Times New Roman" w:eastAsia="Times New Roman" w:hAnsi="Times New Roman" w:cs="Times New Roman"/>
          <w:i/>
          <w:sz w:val="18"/>
          <w:szCs w:val="18"/>
          <w:lang w:val="en-US" w:eastAsia="fr-FR"/>
        </w:rPr>
      </w:pPr>
      <w:r w:rsidRPr="00767E1A">
        <w:rPr>
          <w:rFonts w:ascii="Times New Roman" w:eastAsia="Times New Roman" w:hAnsi="Times New Roman" w:cs="Times New Roman"/>
          <w:b/>
          <w:sz w:val="18"/>
          <w:szCs w:val="18"/>
          <w:lang w:val="en-US" w:eastAsia="fr-FR"/>
        </w:rPr>
        <w:t>Fig.5</w:t>
      </w:r>
      <w:r w:rsidR="00C442AB">
        <w:rPr>
          <w:rFonts w:ascii="Times New Roman" w:eastAsia="Times New Roman" w:hAnsi="Times New Roman" w:cs="Times New Roman"/>
          <w:b/>
          <w:sz w:val="18"/>
          <w:szCs w:val="18"/>
          <w:lang w:val="en-US" w:eastAsia="fr-FR"/>
        </w:rPr>
        <w:t xml:space="preserve"> </w:t>
      </w:r>
      <w:r w:rsidR="00C41A20" w:rsidRPr="00767E1A">
        <w:rPr>
          <w:rFonts w:ascii="Times New Roman" w:eastAsia="Times New Roman" w:hAnsi="Times New Roman" w:cs="Times New Roman"/>
          <w:b/>
          <w:sz w:val="18"/>
          <w:szCs w:val="18"/>
          <w:lang w:val="en-US" w:eastAsia="fr-FR"/>
        </w:rPr>
        <w:t xml:space="preserve"> </w:t>
      </w:r>
      <w:r w:rsidR="00E35CCA" w:rsidRPr="00767E1A">
        <w:rPr>
          <w:rFonts w:ascii="Times New Roman" w:eastAsia="Times New Roman" w:hAnsi="Times New Roman" w:cs="Times New Roman"/>
          <w:sz w:val="18"/>
          <w:szCs w:val="18"/>
          <w:lang w:val="en-US" w:eastAsia="fr-FR"/>
        </w:rPr>
        <w:t>The end-diastolic (a,e) and end-systolic images (b,f) of a cine-MRI sequence  respectively for a healthy subject and for a patient diagnosed with myocardial infarction at the level of anterior wall. The corresponding parametric amplitude without (c,g) and with (d,h) the schematic division into six sectors (Anterior (A), Anterolateral (AL), Inferolateral (IL), Inferior (I), Inferoseptal (IS) and Anteroseptal (AS)) According to AHA standard, (d,h).  (</w:t>
      </w:r>
      <w:r w:rsidR="00A16B8E" w:rsidRPr="00767E1A">
        <w:rPr>
          <w:rFonts w:ascii="Times New Roman" w:hAnsi="Times New Roman" w:cs="Times New Roman"/>
          <w:sz w:val="18"/>
          <w:szCs w:val="18"/>
          <w:lang w:val="en-US"/>
        </w:rPr>
        <w:t>The</w:t>
      </w:r>
      <w:r w:rsidR="00E35CCA" w:rsidRPr="00767E1A">
        <w:rPr>
          <w:rFonts w:ascii="Times New Roman" w:hAnsi="Times New Roman" w:cs="Times New Roman"/>
          <w:sz w:val="18"/>
          <w:szCs w:val="18"/>
          <w:lang w:val="en-US"/>
        </w:rPr>
        <w:t xml:space="preserve"> red arrows specify the extent of the hypokinesia</w:t>
      </w:r>
      <w:r w:rsidR="00E35CCA" w:rsidRPr="00767E1A">
        <w:rPr>
          <w:rFonts w:ascii="Times New Roman" w:eastAsia="Times New Roman" w:hAnsi="Times New Roman" w:cs="Times New Roman"/>
          <w:sz w:val="18"/>
          <w:szCs w:val="18"/>
          <w:lang w:val="en-US" w:eastAsia="fr-FR"/>
        </w:rPr>
        <w:t>)</w:t>
      </w:r>
      <w:r w:rsidR="002071EC" w:rsidRPr="00767E1A">
        <w:rPr>
          <w:rFonts w:ascii="Times New Roman" w:eastAsia="Times New Roman" w:hAnsi="Times New Roman" w:cs="Times New Roman"/>
          <w:sz w:val="18"/>
          <w:szCs w:val="18"/>
          <w:lang w:val="en-US" w:eastAsia="fr-FR"/>
        </w:rPr>
        <w:t>. Adapted from</w:t>
      </w:r>
      <w:r w:rsidR="00B45A7F" w:rsidRPr="00767E1A">
        <w:rPr>
          <w:rFonts w:ascii="Times New Roman" w:eastAsia="Times New Roman" w:hAnsi="Times New Roman" w:cs="Times New Roman"/>
          <w:sz w:val="18"/>
          <w:szCs w:val="18"/>
          <w:lang w:val="en-US" w:eastAsia="fr-FR"/>
        </w:rPr>
        <w:t xml:space="preserve"> </w:t>
      </w:r>
      <w:r w:rsidR="00CF7DE4" w:rsidRPr="00767E1A">
        <w:rPr>
          <w:rFonts w:ascii="Times New Roman" w:eastAsia="Times New Roman" w:hAnsi="Times New Roman" w:cs="Times New Roman"/>
          <w:sz w:val="18"/>
          <w:szCs w:val="18"/>
          <w:lang w:val="en-US" w:eastAsia="fr-FR"/>
        </w:rPr>
        <w:t>[54]</w:t>
      </w:r>
      <w:r w:rsidR="00E35CCA" w:rsidRPr="00767E1A">
        <w:rPr>
          <w:rFonts w:ascii="Times New Roman" w:eastAsia="Times New Roman" w:hAnsi="Times New Roman" w:cs="Times New Roman"/>
          <w:i/>
          <w:sz w:val="18"/>
          <w:szCs w:val="18"/>
          <w:lang w:val="en-US" w:eastAsia="fr-FR"/>
        </w:rPr>
        <w:t>.</w:t>
      </w:r>
    </w:p>
    <w:p w14:paraId="3ACFA19D" w14:textId="77777777" w:rsidR="006E4517" w:rsidRPr="00986A6A" w:rsidRDefault="006E4517" w:rsidP="007377E8">
      <w:pPr>
        <w:spacing w:after="0" w:line="240" w:lineRule="auto"/>
        <w:jc w:val="both"/>
        <w:rPr>
          <w:rFonts w:ascii="Times New Roman" w:eastAsia="Times New Roman" w:hAnsi="Times New Roman" w:cs="Times New Roman"/>
          <w:i/>
          <w:sz w:val="20"/>
          <w:szCs w:val="20"/>
          <w:lang w:val="en-US" w:eastAsia="fr-FR"/>
        </w:rPr>
      </w:pPr>
    </w:p>
    <w:p w14:paraId="4A77E764" w14:textId="77777777" w:rsidR="006E4517" w:rsidRPr="00986A6A" w:rsidRDefault="006E4517" w:rsidP="007377E8">
      <w:pPr>
        <w:spacing w:after="0" w:line="240" w:lineRule="auto"/>
        <w:jc w:val="both"/>
        <w:rPr>
          <w:rFonts w:ascii="Times New Roman" w:eastAsia="Times New Roman" w:hAnsi="Times New Roman" w:cs="Times New Roman"/>
          <w:i/>
          <w:sz w:val="20"/>
          <w:szCs w:val="20"/>
          <w:lang w:val="en-US" w:eastAsia="fr-FR"/>
        </w:rPr>
      </w:pPr>
    </w:p>
    <w:p w14:paraId="74F4BB9F" w14:textId="5980FFE3" w:rsidR="006E4517" w:rsidRPr="00986A6A" w:rsidRDefault="00F86788" w:rsidP="00F86788">
      <w:pPr>
        <w:spacing w:before="120" w:after="12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The parametric images computation based on Fourier analysis suffers from several limitations. </w:t>
      </w:r>
      <w:r w:rsidR="006E4517" w:rsidRPr="00986A6A">
        <w:rPr>
          <w:rFonts w:ascii="Times New Roman" w:hAnsi="Times New Roman" w:cs="Times New Roman"/>
          <w:lang w:val="en-US"/>
        </w:rPr>
        <w:t xml:space="preserve">First, the computation of these latter images is based on the periodicity assumption of the signals. However, the periodicity or the non stationarity of the cardiac signals is still at present an open subject of discussion </w:t>
      </w:r>
      <w:r w:rsidR="008F3AA5" w:rsidRPr="00986A6A">
        <w:rPr>
          <w:rFonts w:ascii="Times New Roman" w:hAnsi="Times New Roman" w:cs="Times New Roman"/>
          <w:lang w:val="en-US"/>
        </w:rPr>
        <w:t>[57</w:t>
      </w:r>
      <w:r w:rsidR="00327979" w:rsidRPr="00986A6A">
        <w:rPr>
          <w:rFonts w:ascii="Times New Roman" w:hAnsi="Times New Roman" w:cs="Times New Roman"/>
          <w:lang w:val="en-US"/>
        </w:rPr>
        <w:t>]</w:t>
      </w:r>
      <w:r w:rsidR="006E4517" w:rsidRPr="00986A6A">
        <w:rPr>
          <w:rFonts w:ascii="Times New Roman" w:hAnsi="Times New Roman" w:cs="Times New Roman"/>
          <w:lang w:val="en-US"/>
        </w:rPr>
        <w:t>. Indeed, if we only rely on the mathematical formula of the periodicity, we can affirm that these signals are considered as periodic since they all have the same period "T" which corresponds to the duration of the cardiac cycle. From another point of view, the signals extracted from the cine-MRI images for each pixel are the approximation of the variation of the ventricular volume during the cardiac cycle. The stationarity of the cardiac cycle is itself a subject of debate. To overcome this ambiguity regarding this hypothesis, further studies are needed.</w:t>
      </w:r>
    </w:p>
    <w:p w14:paraId="72575AB9" w14:textId="5C5097A3" w:rsidR="007377E8" w:rsidRPr="00986A6A" w:rsidRDefault="006E4517" w:rsidP="00767E1A">
      <w:pPr>
        <w:spacing w:before="120" w:after="12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Another limitation of the parametric images based on the Fourier analysis is the requirement of a well-defined geometric form. Indeed, Fourier analysis is the modeling of signals by a sum of sinusoidal functions or by a set of sine and cosine functions </w:t>
      </w:r>
      <w:r w:rsidR="008F3AA5" w:rsidRPr="00986A6A">
        <w:rPr>
          <w:rFonts w:ascii="Times New Roman" w:hAnsi="Times New Roman" w:cs="Times New Roman"/>
          <w:lang w:val="en-US"/>
        </w:rPr>
        <w:t>[58</w:t>
      </w:r>
      <w:r w:rsidR="00327979" w:rsidRPr="00986A6A">
        <w:rPr>
          <w:rFonts w:ascii="Times New Roman" w:hAnsi="Times New Roman" w:cs="Times New Roman"/>
          <w:lang w:val="en-US"/>
        </w:rPr>
        <w:t>]</w:t>
      </w:r>
      <w:r w:rsidRPr="00986A6A">
        <w:rPr>
          <w:rFonts w:ascii="Times New Roman" w:hAnsi="Times New Roman" w:cs="Times New Roman"/>
          <w:lang w:val="en-US"/>
        </w:rPr>
        <w:t>. These functions are periodic and symmetrical whereas this is not the real case for the signals extracted from the cardiac MRI images. These signals are mostly asymmetrical as the duration of the diastole exceeds that of systole in a cardiac cycle. The sinusoidal approximation can then lead to errors due to the non-conformity of the shape of the real signals with those estimated by a sinusoid.</w:t>
      </w:r>
    </w:p>
    <w:p w14:paraId="713C684C" w14:textId="77777777" w:rsidR="00986A6A" w:rsidRPr="00986A6A" w:rsidRDefault="00986A6A" w:rsidP="007377E8">
      <w:pPr>
        <w:spacing w:after="0" w:line="240" w:lineRule="auto"/>
        <w:jc w:val="both"/>
        <w:rPr>
          <w:rFonts w:ascii="Times New Roman" w:eastAsia="Times New Roman" w:hAnsi="Times New Roman" w:cs="Times New Roman"/>
          <w:sz w:val="20"/>
          <w:szCs w:val="20"/>
          <w:lang w:val="en-US" w:eastAsia="fr-FR"/>
        </w:rPr>
      </w:pPr>
    </w:p>
    <w:p w14:paraId="1C406A83" w14:textId="77777777" w:rsidR="0069281C" w:rsidRPr="00986A6A" w:rsidRDefault="0069281C" w:rsidP="006B2886">
      <w:pPr>
        <w:spacing w:before="120" w:after="120" w:line="360" w:lineRule="auto"/>
        <w:jc w:val="both"/>
        <w:rPr>
          <w:rFonts w:ascii="Times New Roman" w:hAnsi="Times New Roman" w:cs="Times New Roman"/>
          <w:b/>
          <w:lang w:val="en-US"/>
        </w:rPr>
      </w:pPr>
      <w:r w:rsidRPr="00986A6A">
        <w:rPr>
          <w:rFonts w:ascii="Times New Roman" w:hAnsi="Times New Roman" w:cs="Times New Roman"/>
          <w:b/>
          <w:lang w:val="en-US"/>
        </w:rPr>
        <w:t>Parametric images based on the Hilbert Transform</w:t>
      </w:r>
    </w:p>
    <w:p w14:paraId="6E42EE71" w14:textId="36759E4A" w:rsidR="0069281C" w:rsidRPr="00986A6A" w:rsidRDefault="0069281C" w:rsidP="00540FF3">
      <w:pPr>
        <w:spacing w:before="120" w:after="12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To </w:t>
      </w:r>
      <w:r w:rsidR="00237BFD" w:rsidRPr="00986A6A">
        <w:rPr>
          <w:rFonts w:ascii="Times New Roman" w:hAnsi="Times New Roman" w:cs="Times New Roman"/>
          <w:lang w:val="en-US"/>
        </w:rPr>
        <w:t>overcome</w:t>
      </w:r>
      <w:r w:rsidRPr="00986A6A">
        <w:rPr>
          <w:rFonts w:ascii="Times New Roman" w:hAnsi="Times New Roman" w:cs="Times New Roman"/>
          <w:lang w:val="en-US"/>
        </w:rPr>
        <w:t xml:space="preserve"> constraints</w:t>
      </w:r>
      <w:r w:rsidR="00DF64A3" w:rsidRPr="00986A6A">
        <w:rPr>
          <w:rFonts w:ascii="Times New Roman" w:hAnsi="Times New Roman" w:cs="Times New Roman"/>
          <w:lang w:val="en-US"/>
        </w:rPr>
        <w:t xml:space="preserve"> of the Fourier approach</w:t>
      </w:r>
      <w:r w:rsidRPr="00986A6A">
        <w:rPr>
          <w:rFonts w:ascii="Times New Roman" w:hAnsi="Times New Roman" w:cs="Times New Roman"/>
          <w:lang w:val="en-US"/>
        </w:rPr>
        <w:t xml:space="preserve">, a new parametric imaging method based on the Hilbert transform has recently been proposed by Benameur et al </w:t>
      </w:r>
      <w:r w:rsidR="008F3AA5" w:rsidRPr="00986A6A">
        <w:rPr>
          <w:rFonts w:ascii="Times New Roman" w:hAnsi="Times New Roman" w:cs="Times New Roman"/>
          <w:lang w:val="en-US"/>
        </w:rPr>
        <w:t>[59</w:t>
      </w:r>
      <w:r w:rsidR="00327979" w:rsidRPr="00986A6A">
        <w:rPr>
          <w:rFonts w:ascii="Times New Roman" w:hAnsi="Times New Roman" w:cs="Times New Roman"/>
          <w:lang w:val="en-US"/>
        </w:rPr>
        <w:t>]</w:t>
      </w:r>
      <w:r w:rsidR="009A21C0" w:rsidRPr="00986A6A">
        <w:rPr>
          <w:rFonts w:ascii="Times New Roman" w:hAnsi="Times New Roman" w:cs="Times New Roman"/>
          <w:lang w:val="en-US"/>
        </w:rPr>
        <w:t xml:space="preserve">. </w:t>
      </w:r>
      <w:r w:rsidRPr="00986A6A">
        <w:rPr>
          <w:rFonts w:ascii="Times New Roman" w:hAnsi="Times New Roman" w:cs="Times New Roman"/>
          <w:lang w:val="en-US"/>
        </w:rPr>
        <w:t xml:space="preserve">This tool is well suited to periodic and non-periodic signals and thus makes it possible to overcome the stationarity </w:t>
      </w:r>
      <w:r w:rsidR="00667608" w:rsidRPr="00986A6A">
        <w:rPr>
          <w:rFonts w:ascii="Times New Roman" w:hAnsi="Times New Roman" w:cs="Times New Roman"/>
          <w:lang w:val="en-US"/>
        </w:rPr>
        <w:t>limit</w:t>
      </w:r>
      <w:r w:rsidRPr="00986A6A">
        <w:rPr>
          <w:rFonts w:ascii="Times New Roman" w:hAnsi="Times New Roman" w:cs="Times New Roman"/>
          <w:lang w:val="en-US"/>
        </w:rPr>
        <w:t xml:space="preserve"> imposed </w:t>
      </w:r>
      <w:r w:rsidR="006A51EB" w:rsidRPr="00986A6A">
        <w:rPr>
          <w:rFonts w:ascii="Times New Roman" w:hAnsi="Times New Roman" w:cs="Times New Roman"/>
          <w:lang w:val="en-US"/>
        </w:rPr>
        <w:t>in previous work</w:t>
      </w:r>
      <w:r w:rsidRPr="00986A6A">
        <w:rPr>
          <w:rFonts w:ascii="Times New Roman" w:hAnsi="Times New Roman" w:cs="Times New Roman"/>
          <w:lang w:val="en-US"/>
        </w:rPr>
        <w:t xml:space="preserve"> on the extracted signals.</w:t>
      </w:r>
    </w:p>
    <w:p w14:paraId="18C25080" w14:textId="7962F56C" w:rsidR="0069281C" w:rsidRPr="00986A6A" w:rsidRDefault="0069281C" w:rsidP="00540FF3">
      <w:pPr>
        <w:spacing w:before="120" w:after="120" w:line="360" w:lineRule="auto"/>
        <w:ind w:firstLine="289"/>
        <w:jc w:val="both"/>
        <w:rPr>
          <w:rFonts w:ascii="Times New Roman" w:hAnsi="Times New Roman" w:cs="Times New Roman"/>
          <w:lang w:val="en-US"/>
        </w:rPr>
      </w:pPr>
      <w:r w:rsidRPr="00986A6A">
        <w:rPr>
          <w:rFonts w:ascii="Times New Roman" w:hAnsi="Times New Roman" w:cs="Times New Roman"/>
          <w:lang w:val="en-US"/>
        </w:rPr>
        <w:t>The concept of the analytic signal was initially introduced by Gabor</w:t>
      </w:r>
      <w:r w:rsidR="008843A8" w:rsidRPr="00986A6A">
        <w:rPr>
          <w:rFonts w:ascii="Times New Roman" w:hAnsi="Times New Roman" w:cs="Times New Roman"/>
          <w:lang w:val="en-US"/>
        </w:rPr>
        <w:t xml:space="preserve"> </w:t>
      </w:r>
      <w:r w:rsidR="008F3AA5" w:rsidRPr="00986A6A">
        <w:rPr>
          <w:rFonts w:ascii="Times New Roman" w:hAnsi="Times New Roman" w:cs="Times New Roman"/>
          <w:lang w:val="en-US"/>
        </w:rPr>
        <w:t>[</w:t>
      </w:r>
      <w:r w:rsidR="00926DC4" w:rsidRPr="00986A6A">
        <w:rPr>
          <w:rFonts w:ascii="Times New Roman" w:hAnsi="Times New Roman" w:cs="Times New Roman"/>
          <w:lang w:val="en-US"/>
        </w:rPr>
        <w:t>6</w:t>
      </w:r>
      <w:r w:rsidR="008F3AA5" w:rsidRPr="00986A6A">
        <w:rPr>
          <w:rFonts w:ascii="Times New Roman" w:hAnsi="Times New Roman" w:cs="Times New Roman"/>
          <w:lang w:val="en-US"/>
        </w:rPr>
        <w:t>0</w:t>
      </w:r>
      <w:r w:rsidR="00327979" w:rsidRPr="00986A6A">
        <w:rPr>
          <w:rFonts w:ascii="Times New Roman" w:hAnsi="Times New Roman" w:cs="Times New Roman"/>
          <w:lang w:val="en-US"/>
        </w:rPr>
        <w:t>]</w:t>
      </w:r>
      <w:r w:rsidR="008843A8" w:rsidRPr="00986A6A">
        <w:rPr>
          <w:rFonts w:ascii="Times New Roman" w:hAnsi="Times New Roman" w:cs="Times New Roman"/>
          <w:lang w:val="en-US"/>
        </w:rPr>
        <w:t xml:space="preserve"> </w:t>
      </w:r>
      <w:r w:rsidRPr="00986A6A">
        <w:rPr>
          <w:rFonts w:ascii="Times New Roman" w:hAnsi="Times New Roman" w:cs="Times New Roman"/>
          <w:lang w:val="en-US"/>
        </w:rPr>
        <w:t>as a one-dimensional complex signal. This latter is calculated from the real signal by canceling the negative frequencies of its spectrum and multiplying by two the amplitude of the positive frequencies so as to conserve the energy of the signal. The equation of the analytic signal denoted s</w:t>
      </w:r>
      <w:r w:rsidRPr="00986A6A">
        <w:rPr>
          <w:rFonts w:ascii="Times New Roman" w:hAnsi="Times New Roman" w:cs="Times New Roman"/>
          <w:vertAlign w:val="subscript"/>
          <w:lang w:val="en-US"/>
        </w:rPr>
        <w:t>A</w:t>
      </w:r>
      <w:r w:rsidR="008843A8" w:rsidRPr="00986A6A">
        <w:rPr>
          <w:rFonts w:ascii="Times New Roman" w:hAnsi="Times New Roman" w:cs="Times New Roman"/>
          <w:lang w:val="en-US"/>
        </w:rPr>
        <w:t xml:space="preserve"> (t) is the following </w:t>
      </w:r>
      <w:r w:rsidR="008F3AA5" w:rsidRPr="00986A6A">
        <w:rPr>
          <w:rFonts w:ascii="Times New Roman" w:eastAsia="Times New Roman" w:hAnsi="Times New Roman" w:cs="Times New Roman"/>
          <w:lang w:val="en-US" w:eastAsia="fr-FR"/>
        </w:rPr>
        <w:t>[61</w:t>
      </w:r>
      <w:r w:rsidR="00327979" w:rsidRPr="00986A6A">
        <w:rPr>
          <w:rFonts w:ascii="Times New Roman" w:eastAsia="Times New Roman" w:hAnsi="Times New Roman" w:cs="Times New Roman"/>
          <w:lang w:val="en-US" w:eastAsia="fr-FR"/>
        </w:rPr>
        <w:t>]</w:t>
      </w:r>
      <w:r w:rsidR="008843A8" w:rsidRPr="00986A6A">
        <w:rPr>
          <w:rFonts w:ascii="Times New Roman" w:hAnsi="Times New Roman" w:cs="Times New Roman"/>
          <w:lang w:val="en-US"/>
        </w:rPr>
        <w:t>:</w:t>
      </w:r>
    </w:p>
    <w:p w14:paraId="71970441" w14:textId="77777777" w:rsidR="0069281C" w:rsidRPr="00986A6A" w:rsidRDefault="002E0457" w:rsidP="0069281C">
      <w:pPr>
        <w:tabs>
          <w:tab w:val="left" w:pos="2552"/>
          <w:tab w:val="left" w:pos="7088"/>
        </w:tabs>
        <w:spacing w:before="120" w:after="120" w:line="480" w:lineRule="auto"/>
        <w:jc w:val="right"/>
        <w:rPr>
          <w:rFonts w:ascii="LM Roman 12" w:eastAsia="Times New Roman" w:hAnsi="LM Roman 12" w:cs="Times New Roman"/>
          <w:lang w:val="en-US"/>
        </w:rPr>
      </w:pPr>
      <m:oMath>
        <m:sSub>
          <m:sSubPr>
            <m:ctrlPr>
              <w:rPr>
                <w:rFonts w:ascii="Cambria Math" w:hAnsi="Cambria Math" w:cs="Times New Roman"/>
              </w:rPr>
            </m:ctrlPr>
          </m:sSubPr>
          <m:e>
            <m:r>
              <m:rPr>
                <m:sty m:val="p"/>
              </m:rPr>
              <w:rPr>
                <w:rFonts w:ascii="Cambria Math" w:hAnsi="Cambria Math" w:cs="Times New Roman"/>
                <w:lang w:val="en-US"/>
              </w:rPr>
              <m:t>s</m:t>
            </m:r>
          </m:e>
          <m:sub>
            <m:r>
              <m:rPr>
                <m:sty m:val="p"/>
              </m:rPr>
              <w:rPr>
                <w:rFonts w:ascii="Cambria Math" w:hAnsi="Cambria Math" w:cs="Times New Roman"/>
                <w:lang w:val="en-US"/>
              </w:rPr>
              <m:t>A</m:t>
            </m:r>
          </m:sub>
        </m:sSub>
        <m:d>
          <m:dPr>
            <m:ctrlPr>
              <w:rPr>
                <w:rFonts w:ascii="Cambria Math" w:hAnsi="Cambria Math" w:cs="Times New Roman"/>
              </w:rPr>
            </m:ctrlPr>
          </m:dPr>
          <m:e>
            <m:r>
              <m:rPr>
                <m:sty m:val="p"/>
              </m:rPr>
              <w:rPr>
                <w:rFonts w:ascii="Cambria Math" w:hAnsi="Cambria Math" w:cs="Times New Roman"/>
                <w:lang w:val="en-US"/>
              </w:rPr>
              <m:t>t</m:t>
            </m:r>
          </m:e>
        </m:d>
        <m:r>
          <m:rPr>
            <m:sty m:val="p"/>
          </m:rPr>
          <w:rPr>
            <w:rFonts w:ascii="Cambria Math" w:hAnsi="Cambria Math" w:cs="Times New Roman"/>
            <w:lang w:val="en-US"/>
          </w:rPr>
          <m:t>=s</m:t>
        </m:r>
        <m:d>
          <m:dPr>
            <m:ctrlPr>
              <w:rPr>
                <w:rFonts w:ascii="Cambria Math" w:hAnsi="Cambria Math" w:cs="Times New Roman"/>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+j </m:t>
        </m:r>
        <m:sSub>
          <m:sSubPr>
            <m:ctrlPr>
              <w:rPr>
                <w:rFonts w:ascii="Cambria Math" w:hAnsi="Cambria Math" w:cs="Times New Roman"/>
              </w:rPr>
            </m:ctrlPr>
          </m:sSubPr>
          <m:e>
            <m:r>
              <w:rPr>
                <w:rFonts w:ascii="Cambria Math" w:hAnsi="Cambria Math" w:cs="Times New Roman"/>
                <w:lang w:val="en-US"/>
              </w:rPr>
              <m:t>[</m:t>
            </m:r>
            <m:r>
              <w:rPr>
                <w:rFonts w:ascii="Cambria Math" w:hAnsi="Cambria Math" w:cs="Times New Roman"/>
              </w:rPr>
              <m:t>s</m:t>
            </m:r>
          </m:e>
          <m:sub>
            <m:r>
              <w:rPr>
                <w:rFonts w:ascii="Cambria Math" w:hAnsi="Cambria Math" w:cs="Times New Roman"/>
              </w:rPr>
              <m:t>H</m:t>
            </m:r>
          </m:sub>
        </m:sSub>
        <m:d>
          <m:dPr>
            <m:ctrlPr>
              <w:rPr>
                <w:rFonts w:ascii="Cambria Math" w:hAnsi="Cambria Math" w:cs="Times New Roman"/>
              </w:rPr>
            </m:ctrlPr>
          </m:dPr>
          <m:e>
            <m:r>
              <m:rPr>
                <m:sty m:val="p"/>
              </m:rPr>
              <w:rPr>
                <w:rFonts w:ascii="Cambria Math" w:hAnsi="Cambria Math" w:cs="Times New Roman"/>
                <w:lang w:val="en-US"/>
              </w:rPr>
              <m:t>t</m:t>
            </m:r>
          </m:e>
        </m:d>
        <m:r>
          <m:rPr>
            <m:sty m:val="p"/>
          </m:rPr>
          <w:rPr>
            <w:rFonts w:ascii="Cambria Math" w:hAnsi="Cambria Math" w:cs="Times New Roman"/>
            <w:lang w:val="en-US"/>
          </w:rPr>
          <m:t>]</m:t>
        </m:r>
      </m:oMath>
      <w:r w:rsidR="0069281C" w:rsidRPr="00986A6A">
        <w:rPr>
          <w:rFonts w:ascii="LM Roman 12" w:eastAsia="Times New Roman" w:hAnsi="LM Roman 12" w:cs="Times New Roman"/>
          <w:lang w:val="en-US"/>
        </w:rPr>
        <w:t xml:space="preserve">                                                </w:t>
      </w:r>
      <w:r w:rsidR="0069281C" w:rsidRPr="00986A6A">
        <w:rPr>
          <w:rFonts w:ascii="Times New Roman" w:eastAsia="Times New Roman" w:hAnsi="Times New Roman" w:cs="Times New Roman"/>
          <w:sz w:val="20"/>
          <w:szCs w:val="20"/>
          <w:lang w:val="en-US"/>
        </w:rPr>
        <w:t>(7)</w:t>
      </w:r>
    </w:p>
    <w:p w14:paraId="498B35F0" w14:textId="646E19BB" w:rsidR="0069281C" w:rsidRPr="00986A6A" w:rsidRDefault="0069281C" w:rsidP="0069281C">
      <w:pPr>
        <w:spacing w:before="120" w:after="120" w:line="360" w:lineRule="auto"/>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Where s (t</w:t>
      </w:r>
      <w:r w:rsidR="00EB1198" w:rsidRPr="00986A6A">
        <w:rPr>
          <w:rFonts w:asciiTheme="majorBidi" w:eastAsiaTheme="minorEastAsia" w:hAnsiTheme="majorBidi" w:cstheme="majorBidi"/>
          <w:lang w:val="en-US"/>
        </w:rPr>
        <w:t xml:space="preserve">) is the real signal and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H</m:t>
            </m:r>
          </m:sub>
        </m:sSub>
        <m:d>
          <m:dPr>
            <m:ctrlPr>
              <w:rPr>
                <w:rFonts w:ascii="Cambria Math" w:hAnsi="Cambria Math" w:cs="Times New Roman"/>
              </w:rPr>
            </m:ctrlPr>
          </m:dPr>
          <m:e>
            <m:r>
              <m:rPr>
                <m:sty m:val="p"/>
              </m:rPr>
              <w:rPr>
                <w:rFonts w:ascii="Cambria Math" w:hAnsi="Cambria Math" w:cs="Times New Roman"/>
                <w:lang w:val="en-US"/>
              </w:rPr>
              <m:t>t</m:t>
            </m:r>
          </m:e>
        </m:d>
      </m:oMath>
      <w:r w:rsidR="00EB1198" w:rsidRPr="00986A6A">
        <w:rPr>
          <w:rFonts w:asciiTheme="majorBidi" w:eastAsiaTheme="minorEastAsia" w:hAnsiTheme="majorBidi" w:cstheme="majorBidi"/>
          <w:lang w:val="en-US"/>
        </w:rPr>
        <w:t xml:space="preserve"> </w:t>
      </w:r>
      <w:r w:rsidRPr="00986A6A">
        <w:rPr>
          <w:rFonts w:asciiTheme="majorBidi" w:eastAsiaTheme="minorEastAsia" w:hAnsiTheme="majorBidi" w:cstheme="majorBidi"/>
          <w:lang w:val="en-US"/>
        </w:rPr>
        <w:t>is the Hilbert transform of the real signal s (t) defined in the time domain by the following equation</w:t>
      </w:r>
      <w:r w:rsidR="008843A8" w:rsidRPr="00986A6A">
        <w:rPr>
          <w:rFonts w:asciiTheme="majorBidi" w:eastAsiaTheme="minorEastAsia" w:hAnsiTheme="majorBidi" w:cstheme="majorBidi"/>
          <w:lang w:val="en-US"/>
        </w:rPr>
        <w:t xml:space="preserve"> </w:t>
      </w:r>
      <w:r w:rsidR="008F3AA5" w:rsidRPr="00986A6A">
        <w:rPr>
          <w:rFonts w:ascii="Times New Roman" w:hAnsi="Times New Roman" w:cs="Times New Roman"/>
          <w:lang w:val="en-US"/>
        </w:rPr>
        <w:t>[62</w:t>
      </w:r>
      <w:r w:rsidR="00926DC4" w:rsidRPr="00986A6A">
        <w:rPr>
          <w:rFonts w:ascii="Times New Roman" w:hAnsi="Times New Roman" w:cs="Times New Roman"/>
          <w:lang w:val="en-US"/>
        </w:rPr>
        <w:t>]</w:t>
      </w:r>
      <w:r w:rsidRPr="00986A6A">
        <w:rPr>
          <w:rFonts w:asciiTheme="majorBidi" w:eastAsiaTheme="minorEastAsia" w:hAnsiTheme="majorBidi" w:cstheme="majorBidi"/>
          <w:lang w:val="en-US"/>
        </w:rPr>
        <w:t>:</w:t>
      </w:r>
    </w:p>
    <w:p w14:paraId="7CA109A2" w14:textId="4C9A2711" w:rsidR="0069281C" w:rsidRPr="00986A6A" w:rsidRDefault="002E0457" w:rsidP="0069281C">
      <w:pPr>
        <w:tabs>
          <w:tab w:val="left" w:pos="2552"/>
          <w:tab w:val="left" w:pos="7088"/>
        </w:tabs>
        <w:spacing w:before="120" w:after="120" w:line="480" w:lineRule="auto"/>
        <w:jc w:val="right"/>
        <w:rPr>
          <w:rFonts w:ascii="LM Roman 12" w:eastAsia="Times New Roman" w:hAnsi="LM Roman 12" w:cs="Times New Roman"/>
          <w:sz w:val="20"/>
          <w:szCs w:val="20"/>
          <w:lang w:val="en-US"/>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H</m:t>
            </m:r>
          </m:sub>
        </m:sSub>
        <m:d>
          <m:dPr>
            <m:ctrlPr>
              <w:rPr>
                <w:rFonts w:ascii="Cambria Math" w:hAnsi="Cambria Math" w:cs="Times New Roman"/>
              </w:rPr>
            </m:ctrlPr>
          </m:dPr>
          <m:e>
            <m:r>
              <m:rPr>
                <m:sty m:val="p"/>
              </m:rPr>
              <w:rPr>
                <w:rFonts w:ascii="Cambria Math" w:hAnsi="Cambria Math" w:cs="Times New Roman"/>
                <w:lang w:val="en-US"/>
              </w:rPr>
              <m:t>t</m:t>
            </m:r>
          </m:e>
        </m:d>
        <m:r>
          <m:rPr>
            <m:sty m:val="p"/>
          </m:rPr>
          <w:rPr>
            <w:rFonts w:ascii="Cambria Math" w:hAnsi="Cambria Math" w:cs="Times New Roman"/>
            <w:lang w:val="en-US"/>
          </w:rPr>
          <m:t xml:space="preserve">= </m:t>
        </m:r>
        <m:f>
          <m:fPr>
            <m:ctrlPr>
              <w:rPr>
                <w:rFonts w:ascii="Cambria Math" w:hAnsi="Cambria Math" w:cs="Times New Roman"/>
              </w:rPr>
            </m:ctrlPr>
          </m:fPr>
          <m:num>
            <m:r>
              <m:rPr>
                <m:sty m:val="p"/>
              </m:rPr>
              <w:rPr>
                <w:rFonts w:ascii="Cambria Math" w:hAnsi="Cambria Math" w:cs="Times New Roman"/>
                <w:lang w:val="en-US"/>
              </w:rPr>
              <m:t>1</m:t>
            </m:r>
          </m:num>
          <m:den>
            <m:r>
              <m:rPr>
                <m:sty m:val="p"/>
              </m:rPr>
              <w:rPr>
                <w:rFonts w:ascii="Cambria Math" w:hAnsi="Cambria Math" w:cs="Times New Roman"/>
                <w:lang w:val="en-US"/>
              </w:rPr>
              <m:t xml:space="preserve"> </m:t>
            </m:r>
            <m:r>
              <m:rPr>
                <m:sty m:val="p"/>
              </m:rPr>
              <w:rPr>
                <w:rFonts w:ascii="Cambria Math" w:eastAsia="Times New Roman" w:hAnsi="Cambria Math" w:cs="Times New Roman"/>
              </w:rPr>
              <m:t>π</m:t>
            </m:r>
            <m:r>
              <m:rPr>
                <m:sty m:val="p"/>
              </m:rPr>
              <w:rPr>
                <w:rFonts w:ascii="Cambria Math" w:hAnsi="Cambria Math" w:cs="Times New Roman"/>
              </w:rPr>
              <m:t>t</m:t>
            </m:r>
          </m:den>
        </m:f>
        <m:r>
          <m:rPr>
            <m:sty m:val="p"/>
          </m:rPr>
          <w:rPr>
            <w:rFonts w:ascii="Cambria Math" w:hAnsi="Cambria Math" w:cs="Times New Roman"/>
            <w:lang w:val="en-US"/>
          </w:rPr>
          <m:t xml:space="preserve"> * </m:t>
        </m:r>
        <m:r>
          <m:rPr>
            <m:sty m:val="p"/>
          </m:rPr>
          <w:rPr>
            <w:rFonts w:ascii="Cambria Math" w:eastAsia="Times New Roman" w:hAnsi="Cambria Math" w:cs="Times New Roman"/>
            <w:lang w:val="en-US"/>
          </w:rPr>
          <m:t>s (t)</m:t>
        </m:r>
      </m:oMath>
      <w:r w:rsidR="0069281C" w:rsidRPr="00986A6A">
        <w:rPr>
          <w:rFonts w:ascii="LM Roman 12" w:eastAsia="Times New Roman" w:hAnsi="LM Roman 12" w:cs="Times New Roman"/>
          <w:lang w:val="en-US"/>
        </w:rPr>
        <w:t xml:space="preserve">                                                    </w:t>
      </w:r>
      <w:r w:rsidR="0069281C" w:rsidRPr="00986A6A">
        <w:rPr>
          <w:rFonts w:ascii="Times New Roman" w:eastAsia="Times New Roman" w:hAnsi="Times New Roman" w:cs="Times New Roman"/>
          <w:sz w:val="20"/>
          <w:szCs w:val="20"/>
          <w:lang w:val="en-US"/>
        </w:rPr>
        <w:t>(8)</w:t>
      </w:r>
    </w:p>
    <w:p w14:paraId="72058BC3" w14:textId="618CDDB9" w:rsidR="0069281C" w:rsidRPr="00986A6A" w:rsidRDefault="0069281C" w:rsidP="0069281C">
      <w:pPr>
        <w:spacing w:before="120" w:after="120" w:line="360" w:lineRule="auto"/>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The Hilbert transform s</w:t>
      </w:r>
      <w:r w:rsidRPr="00986A6A">
        <w:rPr>
          <w:rFonts w:asciiTheme="majorBidi" w:eastAsiaTheme="minorEastAsia" w:hAnsiTheme="majorBidi" w:cstheme="majorBidi"/>
          <w:vertAlign w:val="subscript"/>
          <w:lang w:val="en-US"/>
        </w:rPr>
        <w:t>H</w:t>
      </w:r>
      <w:r w:rsidRPr="00986A6A">
        <w:rPr>
          <w:rFonts w:asciiTheme="majorBidi" w:eastAsiaTheme="minorEastAsia" w:hAnsiTheme="majorBidi" w:cstheme="majorBidi"/>
          <w:lang w:val="en-US"/>
        </w:rPr>
        <w:t xml:space="preserve"> (t) can be represented in </w:t>
      </w:r>
      <w:r w:rsidR="006A51EB" w:rsidRPr="00986A6A">
        <w:rPr>
          <w:rFonts w:asciiTheme="majorBidi" w:eastAsiaTheme="minorEastAsia" w:hAnsiTheme="majorBidi" w:cstheme="majorBidi"/>
          <w:lang w:val="en-US"/>
        </w:rPr>
        <w:t>the frequency space in this way</w:t>
      </w:r>
      <w:r w:rsidR="00986A6A" w:rsidRPr="00986A6A">
        <w:rPr>
          <w:rFonts w:asciiTheme="majorBidi" w:eastAsiaTheme="minorEastAsia" w:hAnsiTheme="majorBidi" w:cstheme="majorBidi"/>
          <w:lang w:val="en-US"/>
        </w:rPr>
        <w:t>:</w:t>
      </w:r>
    </w:p>
    <w:p w14:paraId="59CFB6C4" w14:textId="77777777" w:rsidR="0069281C" w:rsidRPr="00986A6A" w:rsidRDefault="002E0457" w:rsidP="0069281C">
      <w:pPr>
        <w:tabs>
          <w:tab w:val="left" w:pos="2552"/>
          <w:tab w:val="left" w:pos="7088"/>
        </w:tabs>
        <w:spacing w:before="120" w:after="120" w:line="480" w:lineRule="auto"/>
        <w:jc w:val="right"/>
        <w:rPr>
          <w:rFonts w:ascii="LM Roman 12" w:eastAsia="Times New Roman" w:hAnsi="LM Roman 12" w:cs="Times New Roman"/>
          <w:lang w:val="en-US"/>
        </w:rPr>
      </w:pPr>
      <m:oMath>
        <m:sSub>
          <m:sSubPr>
            <m:ctrlPr>
              <w:rPr>
                <w:rFonts w:ascii="Cambria Math" w:hAnsi="Cambria Math" w:cs="Times New Roman"/>
              </w:rPr>
            </m:ctrlPr>
          </m:sSubPr>
          <m:e>
            <m:r>
              <m:rPr>
                <m:sty m:val="p"/>
              </m:rPr>
              <w:rPr>
                <w:rFonts w:ascii="Cambria Math" w:hAnsi="Cambria Math" w:cs="Times New Roman"/>
                <w:lang w:val="en-US"/>
              </w:rPr>
              <m:t>s</m:t>
            </m:r>
          </m:e>
          <m:sub>
            <m:r>
              <m:rPr>
                <m:sty m:val="p"/>
              </m:rPr>
              <w:rPr>
                <w:rFonts w:ascii="Cambria Math" w:hAnsi="Cambria Math" w:cs="Times New Roman"/>
                <w:lang w:val="en-US"/>
              </w:rPr>
              <m:t>H</m:t>
            </m:r>
          </m:sub>
        </m:sSub>
        <m:d>
          <m:dPr>
            <m:ctrlPr>
              <w:rPr>
                <w:rFonts w:ascii="Cambria Math" w:hAnsi="Cambria Math" w:cs="Times New Roman"/>
                <w:lang w:val="en-US"/>
              </w:rPr>
            </m:ctrlPr>
          </m:dPr>
          <m:e>
            <m:r>
              <m:rPr>
                <m:sty m:val="p"/>
              </m:rPr>
              <w:rPr>
                <w:rFonts w:ascii="Cambria Math" w:hAnsi="Cambria Math" w:cs="Times New Roman"/>
                <w:lang w:val="en-US"/>
              </w:rPr>
              <m:t>u</m:t>
            </m:r>
          </m:e>
        </m:d>
        <m:r>
          <m:rPr>
            <m:sty m:val="p"/>
          </m:rPr>
          <w:rPr>
            <w:rFonts w:ascii="Cambria Math" w:hAnsi="Cambria Math" w:cs="Times New Roman"/>
            <w:lang w:val="en-US"/>
          </w:rPr>
          <m:t>=</m:t>
        </m:r>
        <m:r>
          <m:rPr>
            <m:sty m:val="p"/>
          </m:rPr>
          <w:rPr>
            <w:rFonts w:ascii="Cambria Math" w:eastAsia="Times New Roman" w:hAnsi="Cambria Math" w:cs="Times New Roman"/>
            <w:lang w:val="en-US"/>
          </w:rPr>
          <m:t>s</m:t>
        </m:r>
        <m:d>
          <m:dPr>
            <m:ctrlPr>
              <w:rPr>
                <w:rFonts w:ascii="Cambria Math" w:eastAsia="Times New Roman" w:hAnsi="Cambria Math" w:cs="Times New Roman"/>
                <w:lang w:val="en-US"/>
              </w:rPr>
            </m:ctrlPr>
          </m:dPr>
          <m:e>
            <m:r>
              <m:rPr>
                <m:sty m:val="p"/>
              </m:rPr>
              <w:rPr>
                <w:rFonts w:ascii="Cambria Math" w:eastAsia="Times New Roman" w:hAnsi="Cambria Math" w:cs="Times New Roman"/>
                <w:lang w:val="en-US"/>
              </w:rPr>
              <m:t>u</m:t>
            </m:r>
          </m:e>
        </m:d>
        <m:r>
          <m:rPr>
            <m:sty m:val="p"/>
          </m:rPr>
          <w:rPr>
            <w:rFonts w:ascii="Cambria Math" w:eastAsia="Times New Roman" w:hAnsi="Cambria Math" w:cs="Cambria Math"/>
            <w:lang w:val="en-US"/>
          </w:rPr>
          <m:t xml:space="preserve">* </m:t>
        </m:r>
        <m:r>
          <m:rPr>
            <m:sty m:val="p"/>
          </m:rPr>
          <w:rPr>
            <w:rFonts w:ascii="Cambria Math" w:eastAsia="Times New Roman" w:hAnsi="Cambria Math" w:cs="Times New Roman"/>
            <w:lang w:val="en-US"/>
          </w:rPr>
          <m:t>(- i sign(u))</m:t>
        </m:r>
        <m:r>
          <m:rPr>
            <m:sty m:val="p"/>
          </m:rPr>
          <w:rPr>
            <w:rFonts w:ascii="Cambria Math" w:hAnsi="Cambria Math" w:cs="Times New Roman"/>
            <w:lang w:val="en-US"/>
          </w:rPr>
          <m:t xml:space="preserve">                                        </m:t>
        </m:r>
      </m:oMath>
      <w:r w:rsidR="0069281C" w:rsidRPr="00986A6A">
        <w:rPr>
          <w:rFonts w:ascii="LM Roman 12" w:eastAsia="Times New Roman" w:hAnsi="LM Roman 12" w:cs="Times New Roman"/>
          <w:lang w:val="en-US"/>
        </w:rPr>
        <w:t xml:space="preserve">                </w:t>
      </w:r>
      <w:r w:rsidR="0069281C" w:rsidRPr="00986A6A">
        <w:rPr>
          <w:rFonts w:ascii="LM Roman 12" w:eastAsia="Times New Roman" w:hAnsi="LM Roman 12" w:cs="Times New Roman"/>
          <w:sz w:val="20"/>
          <w:szCs w:val="20"/>
          <w:lang w:val="en-US"/>
        </w:rPr>
        <w:t>(9)</w:t>
      </w:r>
    </w:p>
    <w:p w14:paraId="10A37205" w14:textId="77777777" w:rsidR="0069281C" w:rsidRPr="00986A6A" w:rsidRDefault="0069281C" w:rsidP="0069281C">
      <w:pPr>
        <w:spacing w:before="120" w:after="120" w:line="360" w:lineRule="auto"/>
        <w:jc w:val="both"/>
        <w:rPr>
          <w:rFonts w:asciiTheme="majorBidi" w:eastAsiaTheme="minorEastAsia" w:hAnsiTheme="majorBidi" w:cstheme="majorBidi"/>
          <w:lang w:val="en-US"/>
        </w:rPr>
      </w:pPr>
      <w:r w:rsidRPr="00986A6A">
        <w:rPr>
          <w:rFonts w:asciiTheme="majorBidi" w:eastAsiaTheme="minorEastAsia" w:hAnsiTheme="majorBidi" w:cstheme="majorBidi"/>
          <w:lang w:val="en-US"/>
        </w:rPr>
        <w:t>With s (u) is the Fourier transform of the real signal s (t). The sign of u is defined such that:</w:t>
      </w:r>
    </w:p>
    <w:p w14:paraId="6959E41C" w14:textId="2358741E" w:rsidR="0069281C" w:rsidRPr="00986A6A" w:rsidRDefault="00813D92" w:rsidP="0069281C">
      <w:pPr>
        <w:spacing w:after="0" w:line="360" w:lineRule="auto"/>
        <w:jc w:val="both"/>
        <w:rPr>
          <w:rFonts w:ascii="Times New Roman" w:eastAsia="Times New Roman" w:hAnsi="Times New Roman" w:cs="Times New Roman"/>
          <w:lang w:val="en-US"/>
        </w:rPr>
      </w:pPr>
      <w:r w:rsidRPr="00986A6A">
        <w:rPr>
          <w:rFonts w:ascii="Times New Roman" w:eastAsia="Times New Roman" w:hAnsi="Times New Roman" w:cs="Times New Roman"/>
          <w:noProof/>
          <w:lang w:val="it-IT" w:eastAsia="it-IT"/>
        </w:rPr>
        <mc:AlternateContent>
          <mc:Choice Requires="wps">
            <w:drawing>
              <wp:anchor distT="0" distB="0" distL="114300" distR="114300" simplePos="0" relativeHeight="251656192" behindDoc="0" locked="0" layoutInCell="1" allowOverlap="1" wp14:anchorId="3EA90D24" wp14:editId="6E53E3D6">
                <wp:simplePos x="0" y="0"/>
                <wp:positionH relativeFrom="column">
                  <wp:posOffset>809625</wp:posOffset>
                </wp:positionH>
                <wp:positionV relativeFrom="paragraph">
                  <wp:posOffset>110490</wp:posOffset>
                </wp:positionV>
                <wp:extent cx="104775" cy="923925"/>
                <wp:effectExtent l="38100" t="0" r="9525" b="9525"/>
                <wp:wrapNone/>
                <wp:docPr id="25652" name="Accolade ouvrante 25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23925"/>
                        </a:xfrm>
                        <a:prstGeom prst="leftBrace">
                          <a:avLst/>
                        </a:prstGeom>
                        <a:noFill/>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3B03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5652" o:spid="_x0000_s1026" type="#_x0000_t87" style="position:absolute;margin-left:63.75pt;margin-top:8.7pt;width:8.2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" adj="204" strokecolor="#0d0d0d [3069]" strokeweight="1.5pt">
                <v:stroke joinstyle="miter"/>
              </v:shape>
            </w:pict>
          </mc:Fallback>
        </mc:AlternateContent>
      </w:r>
      <w:r w:rsidRPr="00986A6A">
        <w:rPr>
          <w:rFonts w:ascii="Times New Roman" w:eastAsia="Times New Roman" w:hAnsi="Times New Roman" w:cs="Times New Roman"/>
          <w:noProof/>
          <w:lang w:val="it-IT" w:eastAsia="it-IT"/>
        </w:rPr>
        <mc:AlternateContent>
          <mc:Choice Requires="wps">
            <w:drawing>
              <wp:anchor distT="45720" distB="45720" distL="114300" distR="114300" simplePos="0" relativeHeight="251658240" behindDoc="0" locked="0" layoutInCell="1" allowOverlap="1" wp14:anchorId="7669F97D" wp14:editId="0A10E2C8">
                <wp:simplePos x="0" y="0"/>
                <wp:positionH relativeFrom="column">
                  <wp:posOffset>972185</wp:posOffset>
                </wp:positionH>
                <wp:positionV relativeFrom="paragraph">
                  <wp:posOffset>133350</wp:posOffset>
                </wp:positionV>
                <wp:extent cx="2301240" cy="83820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838200"/>
                        </a:xfrm>
                        <a:prstGeom prst="rect">
                          <a:avLst/>
                        </a:prstGeom>
                        <a:noFill/>
                        <a:ln w="9525">
                          <a:noFill/>
                          <a:miter lim="800000"/>
                          <a:headEnd/>
                          <a:tailEnd/>
                        </a:ln>
                      </wps:spPr>
                      <wps:txbx>
                        <w:txbxContent>
                          <w:p w14:paraId="31474E4E" w14:textId="77777777" w:rsidR="0068284B" w:rsidRDefault="0068284B" w:rsidP="0069281C">
                            <w:pPr>
                              <w:rPr>
                                <w:rFonts w:ascii="Times New Roman" w:hAnsi="Times New Roman" w:cs="Times New Roman"/>
                                <w:sz w:val="24"/>
                                <w:szCs w:val="24"/>
                              </w:rPr>
                            </w:pPr>
                            <w:r w:rsidRPr="00F5342C">
                              <w:rPr>
                                <w:rFonts w:ascii="Times New Roman" w:hAnsi="Times New Roman" w:cs="Times New Roman"/>
                                <w:sz w:val="24"/>
                                <w:szCs w:val="24"/>
                              </w:rPr>
                              <w:t>-1    si u &lt; 0</w:t>
                            </w:r>
                          </w:p>
                          <w:p w14:paraId="1793E400" w14:textId="77777777" w:rsidR="0068284B" w:rsidRDefault="0068284B" w:rsidP="0069281C">
                            <w:pPr>
                              <w:rPr>
                                <w:rFonts w:ascii="Times New Roman" w:hAnsi="Times New Roman" w:cs="Times New Roman"/>
                                <w:sz w:val="24"/>
                                <w:szCs w:val="24"/>
                              </w:rPr>
                            </w:pPr>
                            <w:r>
                              <w:rPr>
                                <w:rFonts w:ascii="Times New Roman" w:hAnsi="Times New Roman" w:cs="Times New Roman"/>
                                <w:sz w:val="24"/>
                                <w:szCs w:val="24"/>
                              </w:rPr>
                              <w:t>0      si u = 0</w:t>
                            </w:r>
                          </w:p>
                          <w:p w14:paraId="1F9E896D" w14:textId="77777777" w:rsidR="0068284B" w:rsidRPr="00F5342C" w:rsidRDefault="0068284B" w:rsidP="0069281C">
                            <w:pPr>
                              <w:rPr>
                                <w:rFonts w:ascii="Times New Roman" w:hAnsi="Times New Roman" w:cs="Times New Roman"/>
                                <w:sz w:val="24"/>
                                <w:szCs w:val="24"/>
                              </w:rPr>
                            </w:pPr>
                            <w:r>
                              <w:rPr>
                                <w:rFonts w:ascii="Times New Roman" w:hAnsi="Times New Roman" w:cs="Times New Roman"/>
                                <w:sz w:val="24"/>
                                <w:szCs w:val="24"/>
                              </w:rPr>
                              <w:t>1       si u &gt; 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7669F97D" id="_x0000_t202" coordsize="21600,21600" o:spt="202" path="m,l,21600r21600,l21600,xe">
                <v:stroke joinstyle="miter"/>
                <v:path gradientshapeok="t" o:connecttype="rect"/>
              </v:shapetype>
              <v:shape id="Zone de texte 217" o:spid="_x0000_s1026" type="#_x0000_t202" style="position:absolute;left:0;text-align:left;margin-left:76.55pt;margin-top:10.5pt;width:181.2pt;height:6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" filled="f" stroked="f">
                <v:textbox>
                  <w:txbxContent>
                    <w:p w14:paraId="31474E4E" w14:textId="77777777" w:rsidR="0068284B" w:rsidRDefault="0068284B" w:rsidP="0069281C">
                      <w:pPr>
                        <w:rPr>
                          <w:rFonts w:ascii="Times New Roman" w:hAnsi="Times New Roman" w:cs="Times New Roman"/>
                          <w:sz w:val="24"/>
                          <w:szCs w:val="24"/>
                        </w:rPr>
                      </w:pPr>
                      <w:r w:rsidRPr="00F5342C">
                        <w:rPr>
                          <w:rFonts w:ascii="Times New Roman" w:hAnsi="Times New Roman" w:cs="Times New Roman"/>
                          <w:sz w:val="24"/>
                          <w:szCs w:val="24"/>
                        </w:rPr>
                        <w:t>-1    si u &lt; 0</w:t>
                      </w:r>
                    </w:p>
                    <w:p w14:paraId="1793E400" w14:textId="77777777" w:rsidR="0068284B" w:rsidRDefault="0068284B" w:rsidP="0069281C">
                      <w:pPr>
                        <w:rPr>
                          <w:rFonts w:ascii="Times New Roman" w:hAnsi="Times New Roman" w:cs="Times New Roman"/>
                          <w:sz w:val="24"/>
                          <w:szCs w:val="24"/>
                        </w:rPr>
                      </w:pPr>
                      <w:r>
                        <w:rPr>
                          <w:rFonts w:ascii="Times New Roman" w:hAnsi="Times New Roman" w:cs="Times New Roman"/>
                          <w:sz w:val="24"/>
                          <w:szCs w:val="24"/>
                        </w:rPr>
                        <w:t>0      si u = 0</w:t>
                      </w:r>
                    </w:p>
                    <w:p w14:paraId="1F9E896D" w14:textId="77777777" w:rsidR="0068284B" w:rsidRPr="00F5342C" w:rsidRDefault="0068284B" w:rsidP="0069281C">
                      <w:pPr>
                        <w:rPr>
                          <w:rFonts w:ascii="Times New Roman" w:hAnsi="Times New Roman" w:cs="Times New Roman"/>
                          <w:sz w:val="24"/>
                          <w:szCs w:val="24"/>
                        </w:rPr>
                      </w:pPr>
                      <w:r>
                        <w:rPr>
                          <w:rFonts w:ascii="Times New Roman" w:hAnsi="Times New Roman" w:cs="Times New Roman"/>
                          <w:sz w:val="24"/>
                          <w:szCs w:val="24"/>
                        </w:rPr>
                        <w:t>1       si u &gt; 0</w:t>
                      </w:r>
                    </w:p>
                  </w:txbxContent>
                </v:textbox>
                <w10:wrap type="square"/>
              </v:shape>
            </w:pict>
          </mc:Fallback>
        </mc:AlternateContent>
      </w:r>
    </w:p>
    <w:p w14:paraId="3890EC26" w14:textId="77777777" w:rsidR="0069281C" w:rsidRPr="00986A6A" w:rsidRDefault="0069281C" w:rsidP="0069281C">
      <w:pPr>
        <w:spacing w:after="0" w:line="360" w:lineRule="auto"/>
        <w:jc w:val="both"/>
        <w:rPr>
          <w:rFonts w:ascii="Times New Roman" w:eastAsia="Times New Roman" w:hAnsi="Times New Roman" w:cs="Times New Roman"/>
          <w:lang w:val="en-US"/>
        </w:rPr>
      </w:pPr>
    </w:p>
    <w:p w14:paraId="2AC04FD0" w14:textId="77777777" w:rsidR="0069281C" w:rsidRPr="00986A6A" w:rsidRDefault="006A51EB" w:rsidP="0069281C">
      <w:pPr>
        <w:spacing w:after="0" w:line="360" w:lineRule="auto"/>
        <w:jc w:val="both"/>
        <w:rPr>
          <w:rFonts w:ascii="Times New Roman" w:hAnsi="Times New Roman" w:cs="Times New Roman"/>
          <w:lang w:val="en-US"/>
        </w:rPr>
      </w:pPr>
      <w:r w:rsidRPr="00986A6A">
        <w:rPr>
          <w:rFonts w:ascii="Times New Roman" w:eastAsia="Times New Roman" w:hAnsi="Times New Roman" w:cs="Times New Roman"/>
          <w:lang w:val="en-US"/>
        </w:rPr>
        <w:t>Sign</w:t>
      </w:r>
      <w:r w:rsidR="0069281C" w:rsidRPr="00986A6A">
        <w:rPr>
          <w:rFonts w:ascii="Times New Roman" w:eastAsia="Times New Roman" w:hAnsi="Times New Roman" w:cs="Times New Roman"/>
          <w:lang w:val="en-US"/>
        </w:rPr>
        <w:t xml:space="preserve"> (u) =      </w:t>
      </w:r>
    </w:p>
    <w:p w14:paraId="2EC2A885" w14:textId="77777777" w:rsidR="0069281C" w:rsidRPr="00986A6A" w:rsidRDefault="0069281C" w:rsidP="0069281C">
      <w:pPr>
        <w:spacing w:before="120" w:after="120" w:line="240" w:lineRule="auto"/>
        <w:jc w:val="both"/>
        <w:rPr>
          <w:rFonts w:ascii="Times New Roman" w:hAnsi="Times New Roman" w:cs="Times New Roman"/>
          <w:lang w:val="en-US"/>
        </w:rPr>
      </w:pPr>
    </w:p>
    <w:p w14:paraId="7CC7B481" w14:textId="77777777" w:rsidR="00B45A7F" w:rsidRPr="00986A6A" w:rsidRDefault="00B45A7F" w:rsidP="0069281C">
      <w:pPr>
        <w:spacing w:before="120" w:after="120" w:line="240" w:lineRule="auto"/>
        <w:jc w:val="both"/>
        <w:rPr>
          <w:rFonts w:ascii="Times New Roman" w:hAnsi="Times New Roman" w:cs="Times New Roman"/>
          <w:lang w:val="en-US"/>
        </w:rPr>
      </w:pPr>
    </w:p>
    <w:p w14:paraId="1464AFED" w14:textId="2FC6DF2B" w:rsidR="0069281C" w:rsidRPr="00986A6A" w:rsidRDefault="0069281C" w:rsidP="006572AF">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The analytic signal is </w:t>
      </w:r>
      <w:r w:rsidR="006A51EB" w:rsidRPr="00986A6A">
        <w:rPr>
          <w:rFonts w:ascii="Times New Roman" w:hAnsi="Times New Roman" w:cs="Times New Roman"/>
          <w:lang w:val="en-US"/>
        </w:rPr>
        <w:t>composed by</w:t>
      </w:r>
      <w:r w:rsidRPr="00986A6A">
        <w:rPr>
          <w:rFonts w:ascii="Times New Roman" w:hAnsi="Times New Roman" w:cs="Times New Roman"/>
          <w:lang w:val="en-US"/>
        </w:rPr>
        <w:t xml:space="preserve"> a real </w:t>
      </w:r>
      <w:r w:rsidR="00EB1198" w:rsidRPr="00986A6A">
        <w:rPr>
          <w:rFonts w:ascii="Times New Roman" w:hAnsi="Times New Roman" w:cs="Times New Roman"/>
          <w:lang w:val="en-US"/>
        </w:rPr>
        <w:t>component, which is the signal itself,</w:t>
      </w:r>
      <w:r w:rsidRPr="00986A6A">
        <w:rPr>
          <w:rFonts w:ascii="Times New Roman" w:hAnsi="Times New Roman" w:cs="Times New Roman"/>
          <w:lang w:val="en-US"/>
        </w:rPr>
        <w:t xml:space="preserve"> and an imaginary </w:t>
      </w:r>
      <w:r w:rsidR="00EB1198" w:rsidRPr="00986A6A">
        <w:rPr>
          <w:rFonts w:ascii="Times New Roman" w:hAnsi="Times New Roman" w:cs="Times New Roman"/>
          <w:lang w:val="en-US"/>
        </w:rPr>
        <w:t>component that</w:t>
      </w:r>
      <w:r w:rsidRPr="00986A6A">
        <w:rPr>
          <w:rFonts w:ascii="Times New Roman" w:hAnsi="Times New Roman" w:cs="Times New Roman"/>
          <w:lang w:val="en-US"/>
        </w:rPr>
        <w:t xml:space="preserve"> corresponds to a frequency shift of </w:t>
      </w:r>
      <w:r w:rsidRPr="00986A6A">
        <w:rPr>
          <w:rFonts w:ascii="Times New Roman" w:hAnsi="Times New Roman" w:cs="Times New Roman"/>
        </w:rPr>
        <w:t>Π</w:t>
      </w:r>
      <w:r w:rsidR="00EB1198" w:rsidRPr="00986A6A">
        <w:rPr>
          <w:rFonts w:ascii="Times New Roman" w:hAnsi="Times New Roman" w:cs="Times New Roman"/>
          <w:lang w:val="en-US"/>
        </w:rPr>
        <w:t>/</w:t>
      </w:r>
      <w:r w:rsidRPr="00986A6A">
        <w:rPr>
          <w:rFonts w:ascii="Times New Roman" w:hAnsi="Times New Roman" w:cs="Times New Roman"/>
          <w:lang w:val="en-US"/>
        </w:rPr>
        <w:t>2 with respect to the original signal</w:t>
      </w:r>
      <w:r w:rsidR="008843A8" w:rsidRPr="00986A6A">
        <w:rPr>
          <w:rFonts w:ascii="Times New Roman" w:hAnsi="Times New Roman" w:cs="Times New Roman"/>
          <w:lang w:val="en-US"/>
        </w:rPr>
        <w:t xml:space="preserve"> </w:t>
      </w:r>
      <w:r w:rsidR="008F3AA5" w:rsidRPr="00986A6A">
        <w:rPr>
          <w:rFonts w:ascii="Times New Roman" w:hAnsi="Times New Roman" w:cs="Times New Roman"/>
          <w:lang w:val="en-US"/>
        </w:rPr>
        <w:t>[63</w:t>
      </w:r>
      <w:r w:rsidR="00327979" w:rsidRPr="00986A6A">
        <w:rPr>
          <w:rFonts w:ascii="Times New Roman" w:hAnsi="Times New Roman" w:cs="Times New Roman"/>
          <w:lang w:val="en-US"/>
        </w:rPr>
        <w:t>]</w:t>
      </w:r>
      <w:r w:rsidRPr="00986A6A">
        <w:rPr>
          <w:rFonts w:ascii="Times New Roman" w:hAnsi="Times New Roman" w:cs="Times New Roman"/>
          <w:lang w:val="en-US"/>
        </w:rPr>
        <w:t xml:space="preserve">. This analytical representation is well adapted to the stationary and non-stationary signals and </w:t>
      </w:r>
      <w:r w:rsidR="006A51EB" w:rsidRPr="00986A6A">
        <w:rPr>
          <w:rFonts w:ascii="Times New Roman" w:hAnsi="Times New Roman" w:cs="Times New Roman"/>
          <w:lang w:val="en-US"/>
        </w:rPr>
        <w:t>represents</w:t>
      </w:r>
      <w:r w:rsidRPr="00986A6A">
        <w:rPr>
          <w:rFonts w:ascii="Times New Roman" w:hAnsi="Times New Roman" w:cs="Times New Roman"/>
          <w:lang w:val="en-US"/>
        </w:rPr>
        <w:t xml:space="preserve"> a useful and efficient tool for the calculation of the module and the argument of the random signals. </w:t>
      </w:r>
    </w:p>
    <w:p w14:paraId="75BDE2B3" w14:textId="51E588A3" w:rsidR="0069281C" w:rsidRPr="00986A6A" w:rsidRDefault="0069281C" w:rsidP="006572AF">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From the </w:t>
      </w:r>
      <w:r w:rsidR="006572AF" w:rsidRPr="00986A6A">
        <w:rPr>
          <w:rFonts w:ascii="Times New Roman" w:hAnsi="Times New Roman" w:cs="Times New Roman"/>
          <w:lang w:val="en-US"/>
        </w:rPr>
        <w:t xml:space="preserve">obtained </w:t>
      </w:r>
      <w:r w:rsidRPr="00986A6A">
        <w:rPr>
          <w:rFonts w:ascii="Times New Roman" w:hAnsi="Times New Roman" w:cs="Times New Roman"/>
          <w:lang w:val="en-US"/>
        </w:rPr>
        <w:t>analytical curves, it is possible to extract the well-defined physical parameter as the amplitude (A</w:t>
      </w:r>
      <w:r w:rsidRPr="00986A6A">
        <w:rPr>
          <w:rFonts w:ascii="Times New Roman" w:hAnsi="Times New Roman" w:cs="Times New Roman"/>
          <w:vertAlign w:val="subscript"/>
          <w:lang w:val="en-US"/>
        </w:rPr>
        <w:t>I</w:t>
      </w:r>
      <w:r w:rsidRPr="00986A6A">
        <w:rPr>
          <w:rFonts w:ascii="Times New Roman" w:hAnsi="Times New Roman" w:cs="Times New Roman"/>
          <w:lang w:val="en-US"/>
        </w:rPr>
        <w:t>) or the instantaneous phas</w:t>
      </w:r>
      <w:r w:rsidR="006572AF" w:rsidRPr="00986A6A">
        <w:rPr>
          <w:rFonts w:ascii="Times New Roman" w:hAnsi="Times New Roman" w:cs="Times New Roman"/>
          <w:lang w:val="en-US"/>
        </w:rPr>
        <w:t>e using the following equations</w:t>
      </w:r>
      <w:r w:rsidR="002731FD" w:rsidRPr="00986A6A">
        <w:rPr>
          <w:rFonts w:ascii="Times New Roman" w:hAnsi="Times New Roman" w:cs="Times New Roman"/>
          <w:lang w:val="en-US"/>
        </w:rPr>
        <w:t xml:space="preserve"> [64]</w:t>
      </w:r>
      <w:r w:rsidRPr="00986A6A">
        <w:rPr>
          <w:rFonts w:ascii="Times New Roman" w:hAnsi="Times New Roman" w:cs="Times New Roman"/>
          <w:lang w:val="en-US"/>
        </w:rPr>
        <w:t>:</w:t>
      </w:r>
    </w:p>
    <w:p w14:paraId="10AED16F" w14:textId="77777777" w:rsidR="0069281C" w:rsidRPr="00986A6A" w:rsidRDefault="0069281C" w:rsidP="0069281C">
      <w:pPr>
        <w:spacing w:after="0" w:line="360" w:lineRule="auto"/>
        <w:ind w:firstLine="289"/>
        <w:jc w:val="both"/>
        <w:rPr>
          <w:rFonts w:ascii="Times New Roman" w:hAnsi="Times New Roman" w:cs="Times New Roman"/>
          <w:lang w:val="en-US"/>
        </w:rPr>
      </w:pPr>
    </w:p>
    <w:p w14:paraId="1DA55216" w14:textId="77777777" w:rsidR="0069281C" w:rsidRPr="00986A6A" w:rsidRDefault="0069281C" w:rsidP="0069281C">
      <w:pPr>
        <w:tabs>
          <w:tab w:val="left" w:pos="2552"/>
          <w:tab w:val="left" w:pos="7088"/>
        </w:tabs>
        <w:spacing w:line="480" w:lineRule="auto"/>
        <w:jc w:val="right"/>
        <w:rPr>
          <w:rFonts w:ascii="LM Roman 12" w:hAnsi="LM Roman 12" w:cs="Times New Roman"/>
          <w:lang w:val="en-US"/>
        </w:rPr>
      </w:pPr>
      <w:r w:rsidRPr="00986A6A">
        <w:rPr>
          <w:rFonts w:ascii="Times New Roman" w:hAnsi="Times New Roman" w:cs="Times New Roman"/>
          <w:lang w:val="en-US"/>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I</m:t>
            </m:r>
          </m:sub>
        </m:sSub>
        <m:d>
          <m:dPr>
            <m:ctrlPr>
              <w:rPr>
                <w:rFonts w:ascii="Cambria Math" w:hAnsi="Cambria Math" w:cs="Times New Roman"/>
                <w:sz w:val="24"/>
                <w:szCs w:val="24"/>
              </w:rPr>
            </m:ctrlPr>
          </m:dPr>
          <m:e>
            <m:r>
              <m:rPr>
                <m:sty m:val="p"/>
              </m:rPr>
              <w:rPr>
                <w:rFonts w:ascii="Cambria Math" w:hAnsi="Cambria Math" w:cs="Times New Roman"/>
                <w:sz w:val="24"/>
                <w:szCs w:val="24"/>
                <w:lang w:val="en-US"/>
              </w:rPr>
              <m:t>t</m:t>
            </m:r>
          </m:e>
        </m:d>
        <m:r>
          <w:rPr>
            <w:rFonts w:ascii="Cambria Math" w:hAnsi="Cambria Math" w:cs="Times New Roman"/>
            <w:sz w:val="24"/>
            <w:szCs w:val="24"/>
            <w:lang w:val="en-US"/>
          </w:rPr>
          <m:t>=</m:t>
        </m:r>
        <m:d>
          <m:dPr>
            <m:begChr m:val="|"/>
            <m:endChr m:val="|"/>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A</m:t>
                </m:r>
              </m:sub>
            </m:sSub>
            <m:d>
              <m:dPr>
                <m:ctrlPr>
                  <w:rPr>
                    <w:rFonts w:ascii="Cambria Math" w:hAnsi="Cambria Math" w:cs="Times New Roman"/>
                    <w:sz w:val="24"/>
                    <w:szCs w:val="24"/>
                  </w:rPr>
                </m:ctrlPr>
              </m:dPr>
              <m:e>
                <m:r>
                  <m:rPr>
                    <m:sty m:val="p"/>
                  </m:rPr>
                  <w:rPr>
                    <w:rFonts w:ascii="Cambria Math" w:hAnsi="Cambria Math" w:cs="Times New Roman"/>
                    <w:sz w:val="24"/>
                    <w:szCs w:val="24"/>
                    <w:lang w:val="en-US"/>
                  </w:rPr>
                  <m:t>t</m:t>
                </m:r>
              </m:e>
            </m:d>
          </m:e>
        </m:d>
        <m:r>
          <w:rPr>
            <w:rFonts w:ascii="Cambria Math" w:hAnsi="Cambria Math" w:cs="Times New Roman"/>
            <w:sz w:val="24"/>
            <w:szCs w:val="24"/>
            <w:lang w:val="en-US"/>
          </w:rPr>
          <m:t xml:space="preserve">= </m:t>
        </m:r>
        <m:rad>
          <m:radPr>
            <m:degHide m:val="1"/>
            <m:ctrlPr>
              <w:rPr>
                <w:rFonts w:ascii="Cambria Math" w:hAnsi="Cambria Math" w:cs="Times New Roman"/>
                <w:sz w:val="24"/>
                <w:szCs w:val="24"/>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lang w:val="en-US"/>
                  </w:rPr>
                  <m:t>s(t)</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H</m:t>
                    </m:r>
                  </m:sub>
                </m:sSub>
                <m:r>
                  <m:rPr>
                    <m:sty m:val="p"/>
                  </m:rPr>
                  <w:rPr>
                    <w:rFonts w:ascii="Cambria Math" w:hAnsi="Cambria Math" w:cs="Times New Roman"/>
                    <w:sz w:val="24"/>
                    <w:szCs w:val="24"/>
                    <w:lang w:val="en-US"/>
                  </w:rPr>
                  <m:t>(t)</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e>
        </m:rad>
        <m:r>
          <w:rPr>
            <w:rFonts w:ascii="Cambria Math" w:hAnsi="Cambria Math" w:cs="Times New Roman"/>
            <w:sz w:val="24"/>
            <w:szCs w:val="24"/>
            <w:lang w:val="en-US"/>
          </w:rPr>
          <m:t xml:space="preserve"> </m:t>
        </m:r>
      </m:oMath>
      <w:r w:rsidRPr="00986A6A">
        <w:rPr>
          <w:rFonts w:ascii="Times New Roman" w:eastAsiaTheme="minorEastAsia" w:hAnsi="Times New Roman" w:cs="Times New Roman"/>
          <w:sz w:val="24"/>
          <w:szCs w:val="24"/>
          <w:lang w:val="en-US"/>
        </w:rPr>
        <w:t xml:space="preserve">                    </w:t>
      </w:r>
      <w:r w:rsidRPr="00986A6A">
        <w:rPr>
          <w:rFonts w:ascii="Times New Roman" w:eastAsiaTheme="minorEastAsia" w:hAnsi="Times New Roman" w:cs="Times New Roman"/>
          <w:sz w:val="20"/>
          <w:szCs w:val="20"/>
          <w:lang w:val="en-US"/>
        </w:rPr>
        <w:t xml:space="preserve">    </w:t>
      </w:r>
      <w:r w:rsidRPr="00986A6A">
        <w:rPr>
          <w:rFonts w:ascii="LM Roman 12" w:hAnsi="LM Roman 12" w:cs="Times New Roman"/>
          <w:sz w:val="20"/>
          <w:szCs w:val="20"/>
          <w:lang w:val="en-US"/>
        </w:rPr>
        <w:t>(10)</w:t>
      </w:r>
    </w:p>
    <w:p w14:paraId="6A4AE9C2" w14:textId="77777777" w:rsidR="0069281C" w:rsidRPr="00986A6A" w:rsidRDefault="002E0457" w:rsidP="0069281C">
      <w:pPr>
        <w:tabs>
          <w:tab w:val="left" w:pos="2552"/>
          <w:tab w:val="left" w:pos="7088"/>
        </w:tabs>
        <w:spacing w:line="480" w:lineRule="auto"/>
        <w:jc w:val="right"/>
        <w:rPr>
          <w:rFonts w:ascii="LM Roman 12" w:hAnsi="LM Roman 12" w:cs="Times New Roman"/>
          <w:lang w:val="en-US"/>
        </w:rPr>
      </w:pPr>
      <m:oMath>
        <m:sSub>
          <m:sSubPr>
            <m:ctrlPr>
              <w:rPr>
                <w:rFonts w:ascii="Cambria Math" w:hAnsi="Cambria Math" w:cs="Times New Roman"/>
                <w:sz w:val="24"/>
                <w:szCs w:val="24"/>
              </w:rPr>
            </m:ctrlPr>
          </m:sSubPr>
          <m:e>
            <m:r>
              <m:rPr>
                <m:sty m:val="p"/>
              </m:rPr>
              <w:rPr>
                <w:rFonts w:ascii="Times New Roman" w:hAnsi="Times New Roman" w:cs="Times New Roman"/>
                <w:sz w:val="24"/>
                <w:szCs w:val="24"/>
              </w:rPr>
              <m:t>Փ</m:t>
            </m:r>
          </m:e>
          <m:sub>
            <m:r>
              <m:rPr>
                <m:sty m:val="p"/>
              </m:rPr>
              <w:rPr>
                <w:rFonts w:ascii="Cambria Math" w:hAnsi="Cambria Math" w:cs="Times New Roman"/>
                <w:sz w:val="24"/>
                <w:szCs w:val="24"/>
                <w:lang w:val="en-US"/>
              </w:rPr>
              <m:t>I</m:t>
            </m:r>
          </m:sub>
        </m:sSub>
        <m:r>
          <m:rPr>
            <m:sty m:val="p"/>
          </m:rPr>
          <w:rPr>
            <w:rFonts w:ascii="Cambria Math" w:hAnsi="Cambria Math" w:cs="Times New Roman"/>
            <w:sz w:val="24"/>
            <w:szCs w:val="24"/>
            <w:lang w:val="en-US"/>
          </w:rPr>
          <m:t>(t)=</m:t>
        </m:r>
        <m:func>
          <m:funcPr>
            <m:ctrlPr>
              <w:rPr>
                <w:rFonts w:ascii="Cambria Math" w:hAnsi="Cambria Math" w:cs="Times New Roman"/>
                <w:sz w:val="24"/>
                <w:szCs w:val="24"/>
              </w:rPr>
            </m:ctrlPr>
          </m:funcPr>
          <m:fName>
            <m:r>
              <m:rPr>
                <m:sty m:val="p"/>
              </m:rPr>
              <w:rPr>
                <w:rFonts w:ascii="Cambria Math" w:hAnsi="Cambria Math" w:cs="Times New Roman"/>
                <w:sz w:val="24"/>
                <w:szCs w:val="24"/>
                <w:lang w:val="en-US"/>
              </w:rPr>
              <m:t>arctan</m:t>
            </m:r>
          </m:fNa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H</m:t>
                    </m:r>
                  </m:sub>
                </m:sSub>
                <m:d>
                  <m:dPr>
                    <m:ctrlPr>
                      <w:rPr>
                        <w:rFonts w:ascii="Cambria Math" w:hAnsi="Cambria Math" w:cs="Times New Roman"/>
                        <w:sz w:val="24"/>
                        <w:szCs w:val="24"/>
                      </w:rPr>
                    </m:ctrlPr>
                  </m:dPr>
                  <m:e>
                    <m:r>
                      <m:rPr>
                        <m:sty m:val="p"/>
                      </m:rPr>
                      <w:rPr>
                        <w:rFonts w:ascii="Cambria Math" w:hAnsi="Cambria Math" w:cs="Times New Roman"/>
                        <w:sz w:val="24"/>
                        <w:szCs w:val="24"/>
                        <w:lang w:val="en-US"/>
                      </w:rPr>
                      <m:t>t</m:t>
                    </m:r>
                  </m:e>
                </m:d>
              </m:num>
              <m:den>
                <m:r>
                  <m:rPr>
                    <m:sty m:val="p"/>
                  </m:rPr>
                  <w:rPr>
                    <w:rFonts w:ascii="Cambria Math" w:hAnsi="Cambria Math" w:cs="Times New Roman"/>
                    <w:sz w:val="24"/>
                    <w:szCs w:val="24"/>
                    <w:lang w:val="en-US"/>
                  </w:rPr>
                  <m:t>s</m:t>
                </m:r>
                <m:d>
                  <m:dPr>
                    <m:ctrlPr>
                      <w:rPr>
                        <w:rFonts w:ascii="Cambria Math" w:hAnsi="Cambria Math" w:cs="Times New Roman"/>
                        <w:sz w:val="24"/>
                        <w:szCs w:val="24"/>
                      </w:rPr>
                    </m:ctrlPr>
                  </m:dPr>
                  <m:e>
                    <m:r>
                      <m:rPr>
                        <m:sty m:val="p"/>
                      </m:rPr>
                      <w:rPr>
                        <w:rFonts w:ascii="Cambria Math" w:hAnsi="Cambria Math" w:cs="Times New Roman"/>
                        <w:sz w:val="24"/>
                        <w:szCs w:val="24"/>
                        <w:lang w:val="en-US"/>
                      </w:rPr>
                      <m:t>t</m:t>
                    </m:r>
                  </m:e>
                </m:d>
              </m:den>
            </m:f>
          </m:e>
        </m:func>
      </m:oMath>
      <w:r w:rsidR="0069281C" w:rsidRPr="00986A6A">
        <w:rPr>
          <w:rFonts w:ascii="Cambria Math" w:hAnsi="Cambria Math" w:cs="Times New Roman"/>
          <w:sz w:val="24"/>
          <w:szCs w:val="24"/>
          <w:lang w:val="en-US"/>
        </w:rPr>
        <w:t xml:space="preserve"> </w:t>
      </w:r>
      <w:r w:rsidR="0069281C" w:rsidRPr="00986A6A">
        <w:rPr>
          <w:rFonts w:ascii="LM Roman 12" w:hAnsi="LM Roman 12" w:cs="Times New Roman"/>
          <w:sz w:val="26"/>
          <w:szCs w:val="26"/>
          <w:lang w:val="en-US"/>
        </w:rPr>
        <w:t xml:space="preserve">                                  </w:t>
      </w:r>
      <w:r w:rsidR="0069281C" w:rsidRPr="00986A6A">
        <w:rPr>
          <w:rFonts w:ascii="LM Roman 12" w:hAnsi="LM Roman 12" w:cs="Times New Roman"/>
          <w:sz w:val="20"/>
          <w:szCs w:val="20"/>
          <w:lang w:val="en-US"/>
        </w:rPr>
        <w:t>(11)</w:t>
      </w:r>
    </w:p>
    <w:p w14:paraId="56F6BA86" w14:textId="168DDAFA" w:rsidR="00BE5D65" w:rsidRPr="00986A6A" w:rsidRDefault="0069281C" w:rsidP="007377E8">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lastRenderedPageBreak/>
        <w:t xml:space="preserve">From these equations, it is possible to calculate a quantitative parameter for each pixel located in the region of interest. A </w:t>
      </w:r>
      <w:r w:rsidR="00EB1198" w:rsidRPr="00986A6A">
        <w:rPr>
          <w:rFonts w:ascii="Times New Roman" w:hAnsi="Times New Roman" w:cs="Times New Roman"/>
          <w:lang w:val="en-US"/>
        </w:rPr>
        <w:t>color-coding</w:t>
      </w:r>
      <w:r w:rsidRPr="00986A6A">
        <w:rPr>
          <w:rFonts w:ascii="Times New Roman" w:hAnsi="Times New Roman" w:cs="Times New Roman"/>
          <w:lang w:val="en-US"/>
        </w:rPr>
        <w:t xml:space="preserve"> is used to represent all </w:t>
      </w:r>
      <w:r w:rsidR="0000448C" w:rsidRPr="00986A6A">
        <w:rPr>
          <w:rFonts w:ascii="Times New Roman" w:hAnsi="Times New Roman" w:cs="Times New Roman"/>
          <w:lang w:val="en-US"/>
        </w:rPr>
        <w:t xml:space="preserve">the </w:t>
      </w:r>
      <w:r w:rsidRPr="00986A6A">
        <w:rPr>
          <w:rFonts w:ascii="Times New Roman" w:hAnsi="Times New Roman" w:cs="Times New Roman"/>
          <w:lang w:val="en-US"/>
        </w:rPr>
        <w:t xml:space="preserve">calculated values in the form of a parametric </w:t>
      </w:r>
      <w:r w:rsidR="00C043A6" w:rsidRPr="00986A6A">
        <w:rPr>
          <w:rFonts w:ascii="Times New Roman" w:hAnsi="Times New Roman" w:cs="Times New Roman"/>
          <w:lang w:val="en-US"/>
        </w:rPr>
        <w:t xml:space="preserve">image in which </w:t>
      </w:r>
      <w:r w:rsidRPr="00986A6A">
        <w:rPr>
          <w:rFonts w:ascii="Times New Roman" w:hAnsi="Times New Roman" w:cs="Times New Roman"/>
          <w:lang w:val="en-US"/>
        </w:rPr>
        <w:t>each color reflects the level of contracti</w:t>
      </w:r>
      <w:r w:rsidR="008843A8" w:rsidRPr="00986A6A">
        <w:rPr>
          <w:rFonts w:ascii="Times New Roman" w:hAnsi="Times New Roman" w:cs="Times New Roman"/>
          <w:lang w:val="en-US"/>
        </w:rPr>
        <w:t xml:space="preserve">on in a well-defined region. </w:t>
      </w:r>
      <w:r w:rsidR="00C442AB">
        <w:rPr>
          <w:rFonts w:ascii="Times New Roman" w:hAnsi="Times New Roman" w:cs="Times New Roman"/>
          <w:lang w:val="en-US"/>
        </w:rPr>
        <w:t xml:space="preserve">Fig.6 </w:t>
      </w:r>
      <w:r w:rsidRPr="00986A6A">
        <w:rPr>
          <w:rFonts w:ascii="Times New Roman" w:hAnsi="Times New Roman" w:cs="Times New Roman"/>
          <w:lang w:val="en-US"/>
        </w:rPr>
        <w:t xml:space="preserve">shows an example of a parametric </w:t>
      </w:r>
      <w:r w:rsidR="00A16B8E" w:rsidRPr="00986A6A">
        <w:rPr>
          <w:rFonts w:ascii="Times New Roman" w:hAnsi="Times New Roman" w:cs="Times New Roman"/>
          <w:lang w:val="en-US"/>
        </w:rPr>
        <w:t xml:space="preserve">amplitude </w:t>
      </w:r>
      <w:r w:rsidRPr="00986A6A">
        <w:rPr>
          <w:rFonts w:ascii="Times New Roman" w:hAnsi="Times New Roman" w:cs="Times New Roman"/>
          <w:lang w:val="en-US"/>
        </w:rPr>
        <w:t xml:space="preserve">image calculated </w:t>
      </w:r>
      <w:r w:rsidR="0000448C" w:rsidRPr="00986A6A">
        <w:rPr>
          <w:rFonts w:ascii="Times New Roman" w:hAnsi="Times New Roman" w:cs="Times New Roman"/>
          <w:lang w:val="en-US"/>
        </w:rPr>
        <w:t>using the Hilbert transform</w:t>
      </w:r>
      <w:r w:rsidRPr="00986A6A">
        <w:rPr>
          <w:rFonts w:ascii="Times New Roman" w:hAnsi="Times New Roman" w:cs="Times New Roman"/>
          <w:lang w:val="en-US"/>
        </w:rPr>
        <w:t>:</w:t>
      </w:r>
    </w:p>
    <w:p w14:paraId="525E9AF8" w14:textId="77777777" w:rsidR="00F86788" w:rsidRPr="00986A6A" w:rsidRDefault="00F86788" w:rsidP="007377E8">
      <w:pPr>
        <w:spacing w:after="0" w:line="360" w:lineRule="auto"/>
        <w:ind w:firstLine="289"/>
        <w:jc w:val="both"/>
        <w:rPr>
          <w:rFonts w:ascii="Times New Roman" w:hAnsi="Times New Roman" w:cs="Times New Roman"/>
          <w:lang w:val="en-US"/>
        </w:rPr>
      </w:pPr>
    </w:p>
    <w:p w14:paraId="126BF257" w14:textId="77777777" w:rsidR="00E35CCA" w:rsidRPr="00986A6A" w:rsidRDefault="00E35CCA" w:rsidP="00E35CCA">
      <w:pPr>
        <w:spacing w:after="0" w:line="360" w:lineRule="auto"/>
        <w:ind w:firstLine="289"/>
        <w:jc w:val="center"/>
        <w:rPr>
          <w:rFonts w:ascii="Times New Roman" w:hAnsi="Times New Roman" w:cs="Times New Roman"/>
          <w:color w:val="000000" w:themeColor="text1"/>
        </w:rPr>
      </w:pPr>
      <w:r w:rsidRPr="00986A6A">
        <w:rPr>
          <w:rFonts w:ascii="Times New Roman" w:hAnsi="Times New Roman" w:cs="Times New Roman"/>
          <w:noProof/>
          <w:color w:val="000000" w:themeColor="text1"/>
          <w:lang w:val="it-IT" w:eastAsia="it-IT"/>
        </w:rPr>
        <w:drawing>
          <wp:inline distT="0" distB="0" distL="0" distR="0" wp14:anchorId="5A952153" wp14:editId="262C632B">
            <wp:extent cx="4600575" cy="14859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0575" cy="1485900"/>
                    </a:xfrm>
                    <a:prstGeom prst="rect">
                      <a:avLst/>
                    </a:prstGeom>
                    <a:noFill/>
                    <a:ln>
                      <a:noFill/>
                    </a:ln>
                  </pic:spPr>
                </pic:pic>
              </a:graphicData>
            </a:graphic>
          </wp:inline>
        </w:drawing>
      </w:r>
    </w:p>
    <w:p w14:paraId="523CA9B4" w14:textId="77777777" w:rsidR="00E35CCA" w:rsidRPr="00986A6A" w:rsidRDefault="00E35CCA" w:rsidP="00E35CCA">
      <w:pPr>
        <w:pStyle w:val="ListParagraph"/>
        <w:numPr>
          <w:ilvl w:val="0"/>
          <w:numId w:val="7"/>
        </w:numPr>
        <w:spacing w:after="0" w:line="360" w:lineRule="auto"/>
        <w:jc w:val="both"/>
        <w:rPr>
          <w:rFonts w:ascii="Times New Roman" w:hAnsi="Times New Roman" w:cs="Times New Roman"/>
          <w:color w:val="000000" w:themeColor="text1"/>
          <w:sz w:val="18"/>
          <w:szCs w:val="18"/>
        </w:rPr>
      </w:pPr>
      <w:r w:rsidRPr="00986A6A">
        <w:rPr>
          <w:rFonts w:ascii="Times New Roman" w:hAnsi="Times New Roman" w:cs="Times New Roman"/>
          <w:color w:val="000000" w:themeColor="text1"/>
          <w:sz w:val="18"/>
          <w:szCs w:val="18"/>
        </w:rPr>
        <w:t xml:space="preserve">                     </w:t>
      </w:r>
      <w:r w:rsidR="008E2011" w:rsidRPr="00986A6A">
        <w:rPr>
          <w:rFonts w:ascii="Times New Roman" w:hAnsi="Times New Roman" w:cs="Times New Roman"/>
          <w:color w:val="000000" w:themeColor="text1"/>
          <w:sz w:val="18"/>
          <w:szCs w:val="18"/>
        </w:rPr>
        <w:t xml:space="preserve">         </w:t>
      </w:r>
      <w:r w:rsidRPr="00986A6A">
        <w:rPr>
          <w:rFonts w:ascii="Times New Roman" w:hAnsi="Times New Roman" w:cs="Times New Roman"/>
          <w:color w:val="000000" w:themeColor="text1"/>
          <w:sz w:val="18"/>
          <w:szCs w:val="18"/>
        </w:rPr>
        <w:t xml:space="preserve">            (b)                                          (c)   </w:t>
      </w:r>
    </w:p>
    <w:p w14:paraId="7C473DC5" w14:textId="5B1671B9" w:rsidR="00E35CCA" w:rsidRPr="00986A6A" w:rsidRDefault="00767E1A" w:rsidP="00767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val="en-US" w:eastAsia="fr-FR"/>
        </w:rPr>
      </w:pPr>
      <w:r>
        <w:rPr>
          <w:rFonts w:ascii="Times New Roman" w:eastAsia="Times New Roman" w:hAnsi="Times New Roman" w:cs="Times New Roman"/>
          <w:b/>
          <w:color w:val="000000" w:themeColor="text1"/>
          <w:sz w:val="18"/>
          <w:szCs w:val="18"/>
          <w:lang w:val="en-US" w:eastAsia="fr-FR"/>
        </w:rPr>
        <w:t>Fig.6</w:t>
      </w:r>
      <w:r w:rsidR="00C41A20" w:rsidRPr="00986A6A">
        <w:rPr>
          <w:rFonts w:ascii="Times New Roman" w:eastAsia="Times New Roman" w:hAnsi="Times New Roman" w:cs="Times New Roman"/>
          <w:color w:val="000000" w:themeColor="text1"/>
          <w:sz w:val="18"/>
          <w:szCs w:val="18"/>
          <w:lang w:val="en-US" w:eastAsia="fr-FR"/>
        </w:rPr>
        <w:t> </w:t>
      </w:r>
      <w:r w:rsidR="00E35CCA" w:rsidRPr="00986A6A">
        <w:rPr>
          <w:rFonts w:ascii="Times New Roman" w:eastAsia="Times New Roman" w:hAnsi="Times New Roman" w:cs="Times New Roman"/>
          <w:color w:val="000000" w:themeColor="text1"/>
          <w:sz w:val="18"/>
          <w:szCs w:val="18"/>
          <w:lang w:val="en-US" w:eastAsia="fr-FR"/>
        </w:rPr>
        <w:t>The end-diastolic (a) and end-systolic (b) images a cine- MRI sequence in a patient diagnosed with myocardial infarction rela</w:t>
      </w:r>
      <w:r w:rsidR="00A16B8E" w:rsidRPr="00986A6A">
        <w:rPr>
          <w:rFonts w:ascii="Times New Roman" w:eastAsia="Times New Roman" w:hAnsi="Times New Roman" w:cs="Times New Roman"/>
          <w:color w:val="000000" w:themeColor="text1"/>
          <w:sz w:val="18"/>
          <w:szCs w:val="18"/>
          <w:lang w:val="en-US" w:eastAsia="fr-FR"/>
        </w:rPr>
        <w:t>ted to the septal wall</w:t>
      </w:r>
      <w:r w:rsidR="00E35CCA" w:rsidRPr="00986A6A">
        <w:rPr>
          <w:rFonts w:ascii="Times New Roman" w:eastAsia="Times New Roman" w:hAnsi="Times New Roman" w:cs="Times New Roman"/>
          <w:color w:val="000000" w:themeColor="text1"/>
          <w:sz w:val="18"/>
          <w:szCs w:val="18"/>
          <w:lang w:val="en-US" w:eastAsia="fr-FR"/>
        </w:rPr>
        <w:t xml:space="preserve">, together with the corresponding parametric amplitude </w:t>
      </w:r>
      <w:r w:rsidR="00EB1198" w:rsidRPr="00986A6A">
        <w:rPr>
          <w:rFonts w:ascii="Times New Roman" w:eastAsia="Times New Roman" w:hAnsi="Times New Roman" w:cs="Times New Roman"/>
          <w:color w:val="000000" w:themeColor="text1"/>
          <w:sz w:val="18"/>
          <w:szCs w:val="18"/>
          <w:lang w:val="en-US" w:eastAsia="fr-FR"/>
        </w:rPr>
        <w:t xml:space="preserve">image </w:t>
      </w:r>
      <w:r w:rsidR="00E35CCA" w:rsidRPr="00986A6A">
        <w:rPr>
          <w:rFonts w:ascii="Times New Roman" w:eastAsia="Times New Roman" w:hAnsi="Times New Roman" w:cs="Times New Roman"/>
          <w:color w:val="000000" w:themeColor="text1"/>
          <w:sz w:val="18"/>
          <w:szCs w:val="18"/>
          <w:lang w:val="en-US" w:eastAsia="fr-FR"/>
        </w:rPr>
        <w:t>(c)</w:t>
      </w:r>
      <w:r w:rsidR="002071EC" w:rsidRPr="00986A6A">
        <w:rPr>
          <w:rFonts w:ascii="Times New Roman" w:eastAsia="Times New Roman" w:hAnsi="Times New Roman" w:cs="Times New Roman"/>
          <w:color w:val="000000" w:themeColor="text1"/>
          <w:sz w:val="18"/>
          <w:szCs w:val="18"/>
          <w:lang w:val="en-US" w:eastAsia="fr-FR"/>
        </w:rPr>
        <w:t>. Adapted from</w:t>
      </w:r>
      <w:r w:rsidR="00FD20AD" w:rsidRPr="00986A6A">
        <w:rPr>
          <w:rFonts w:ascii="Times New Roman" w:eastAsia="Times New Roman" w:hAnsi="Times New Roman" w:cs="Times New Roman"/>
          <w:color w:val="000000" w:themeColor="text1"/>
          <w:sz w:val="18"/>
          <w:szCs w:val="18"/>
          <w:lang w:val="en-US" w:eastAsia="fr-FR"/>
        </w:rPr>
        <w:t xml:space="preserve"> [</w:t>
      </w:r>
      <w:r w:rsidR="008F3AA5" w:rsidRPr="00986A6A">
        <w:rPr>
          <w:rFonts w:ascii="Times New Roman" w:eastAsia="Times New Roman" w:hAnsi="Times New Roman" w:cs="Times New Roman"/>
          <w:color w:val="000000" w:themeColor="text1"/>
          <w:sz w:val="18"/>
          <w:szCs w:val="18"/>
          <w:lang w:val="en-US" w:eastAsia="fr-FR"/>
        </w:rPr>
        <w:t>59</w:t>
      </w:r>
      <w:r w:rsidR="00FD20AD" w:rsidRPr="00986A6A">
        <w:rPr>
          <w:rFonts w:ascii="Times New Roman" w:eastAsia="Times New Roman" w:hAnsi="Times New Roman" w:cs="Times New Roman"/>
          <w:color w:val="000000" w:themeColor="text1"/>
          <w:sz w:val="18"/>
          <w:szCs w:val="18"/>
          <w:lang w:val="en-US" w:eastAsia="fr-FR"/>
        </w:rPr>
        <w:t>]</w:t>
      </w:r>
      <w:r w:rsidR="00E35CCA" w:rsidRPr="00986A6A">
        <w:rPr>
          <w:rFonts w:ascii="Times New Roman" w:eastAsia="Times New Roman" w:hAnsi="Times New Roman" w:cs="Times New Roman"/>
          <w:color w:val="000000" w:themeColor="text1"/>
          <w:sz w:val="18"/>
          <w:szCs w:val="18"/>
          <w:lang w:val="en-US" w:eastAsia="fr-FR"/>
        </w:rPr>
        <w:t xml:space="preserve">. </w:t>
      </w:r>
    </w:p>
    <w:p w14:paraId="5419B789" w14:textId="7A56DBD5" w:rsidR="00135E64" w:rsidRPr="00986A6A" w:rsidRDefault="00135E64" w:rsidP="00E3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val="en-US" w:eastAsia="fr-FR"/>
        </w:rPr>
      </w:pPr>
    </w:p>
    <w:p w14:paraId="79A2DE1B" w14:textId="77777777" w:rsidR="001A020E" w:rsidRPr="00986A6A" w:rsidRDefault="001A020E" w:rsidP="00135E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eastAsia="fr-FR"/>
        </w:rPr>
      </w:pPr>
    </w:p>
    <w:p w14:paraId="782F9BC1" w14:textId="2A97A699" w:rsidR="001A020E" w:rsidRPr="00986A6A" w:rsidRDefault="001A020E" w:rsidP="007E3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T</w:t>
      </w:r>
      <w:r w:rsidR="001B04EE" w:rsidRPr="00986A6A">
        <w:rPr>
          <w:rFonts w:ascii="Times New Roman" w:hAnsi="Times New Roman" w:cs="Times New Roman"/>
          <w:lang w:val="en-US"/>
        </w:rPr>
        <w:t xml:space="preserve">he parametric images based on the </w:t>
      </w:r>
      <w:r w:rsidRPr="00986A6A">
        <w:rPr>
          <w:rFonts w:ascii="Times New Roman" w:hAnsi="Times New Roman" w:cs="Times New Roman"/>
          <w:lang w:val="en-US"/>
        </w:rPr>
        <w:t>Hilbert</w:t>
      </w:r>
      <w:r w:rsidR="001B04EE" w:rsidRPr="00986A6A">
        <w:rPr>
          <w:rFonts w:ascii="Times New Roman" w:hAnsi="Times New Roman" w:cs="Times New Roman"/>
          <w:lang w:val="en-US"/>
        </w:rPr>
        <w:t xml:space="preserve"> transform </w:t>
      </w:r>
      <w:r w:rsidRPr="00986A6A">
        <w:rPr>
          <w:rFonts w:ascii="Times New Roman" w:hAnsi="Times New Roman" w:cs="Times New Roman"/>
          <w:lang w:val="en-US"/>
        </w:rPr>
        <w:t>represent</w:t>
      </w:r>
      <w:r w:rsidR="007E3A88" w:rsidRPr="00986A6A">
        <w:rPr>
          <w:rFonts w:ascii="Times New Roman" w:hAnsi="Times New Roman" w:cs="Times New Roman"/>
          <w:lang w:val="en-US"/>
        </w:rPr>
        <w:t>s</w:t>
      </w:r>
      <w:r w:rsidRPr="00986A6A">
        <w:rPr>
          <w:rFonts w:ascii="Times New Roman" w:hAnsi="Times New Roman" w:cs="Times New Roman"/>
          <w:lang w:val="en-US"/>
        </w:rPr>
        <w:t xml:space="preserve"> a promising tool for the r</w:t>
      </w:r>
      <w:r w:rsidR="003C5417" w:rsidRPr="00986A6A">
        <w:rPr>
          <w:rFonts w:ascii="Times New Roman" w:hAnsi="Times New Roman" w:cs="Times New Roman"/>
          <w:lang w:val="en-US"/>
        </w:rPr>
        <w:t xml:space="preserve">egional assessment of </w:t>
      </w:r>
      <w:r w:rsidRPr="00986A6A">
        <w:rPr>
          <w:rFonts w:ascii="Times New Roman" w:hAnsi="Times New Roman" w:cs="Times New Roman"/>
          <w:lang w:val="en-US"/>
        </w:rPr>
        <w:t>wall motion abnormalities such as hypokinesia and a</w:t>
      </w:r>
      <w:r w:rsidR="003C5417" w:rsidRPr="00986A6A">
        <w:rPr>
          <w:rFonts w:ascii="Times New Roman" w:hAnsi="Times New Roman" w:cs="Times New Roman"/>
          <w:lang w:val="en-US"/>
        </w:rPr>
        <w:t xml:space="preserve">kinesia associated </w:t>
      </w:r>
      <w:r w:rsidR="007E3A88" w:rsidRPr="00986A6A">
        <w:rPr>
          <w:rFonts w:ascii="Times New Roman" w:hAnsi="Times New Roman" w:cs="Times New Roman"/>
          <w:lang w:val="en-US"/>
        </w:rPr>
        <w:t>with</w:t>
      </w:r>
      <w:r w:rsidR="003C5417" w:rsidRPr="00986A6A">
        <w:rPr>
          <w:rFonts w:ascii="Times New Roman" w:hAnsi="Times New Roman" w:cs="Times New Roman"/>
          <w:lang w:val="en-US"/>
        </w:rPr>
        <w:t xml:space="preserve"> some </w:t>
      </w:r>
      <w:r w:rsidRPr="00986A6A">
        <w:rPr>
          <w:rFonts w:ascii="Times New Roman" w:hAnsi="Times New Roman" w:cs="Times New Roman"/>
          <w:lang w:val="en-US"/>
        </w:rPr>
        <w:t>cardiac pathologies. In addition, the use of the Hilbert transform to extrac</w:t>
      </w:r>
      <w:r w:rsidR="00794628" w:rsidRPr="00986A6A">
        <w:rPr>
          <w:rFonts w:ascii="Times New Roman" w:hAnsi="Times New Roman" w:cs="Times New Roman"/>
          <w:lang w:val="en-US"/>
        </w:rPr>
        <w:t xml:space="preserve">t instantaneous amplitude </w:t>
      </w:r>
      <w:r w:rsidR="007E3A88" w:rsidRPr="00986A6A">
        <w:rPr>
          <w:rFonts w:ascii="Times New Roman" w:hAnsi="Times New Roman" w:cs="Times New Roman"/>
          <w:lang w:val="en-US"/>
        </w:rPr>
        <w:t>has proved</w:t>
      </w:r>
      <w:r w:rsidR="00794628" w:rsidRPr="00986A6A">
        <w:rPr>
          <w:rFonts w:ascii="Times New Roman" w:hAnsi="Times New Roman" w:cs="Times New Roman"/>
          <w:lang w:val="en-US"/>
        </w:rPr>
        <w:t xml:space="preserve"> its ability to</w:t>
      </w:r>
      <w:r w:rsidRPr="00986A6A">
        <w:rPr>
          <w:rFonts w:ascii="Times New Roman" w:hAnsi="Times New Roman" w:cs="Times New Roman"/>
          <w:lang w:val="en-US"/>
        </w:rPr>
        <w:t xml:space="preserve"> </w:t>
      </w:r>
      <w:r w:rsidR="00794628" w:rsidRPr="00986A6A">
        <w:rPr>
          <w:rFonts w:ascii="Times New Roman" w:hAnsi="Times New Roman" w:cs="Times New Roman"/>
          <w:lang w:val="en-US"/>
        </w:rPr>
        <w:t>generate a parametric amplitude image from stationary signals as well from non-stationary signals. However, this method n</w:t>
      </w:r>
      <w:r w:rsidR="00AE7426" w:rsidRPr="00986A6A">
        <w:rPr>
          <w:rFonts w:ascii="Times New Roman" w:hAnsi="Times New Roman" w:cs="Times New Roman"/>
          <w:lang w:val="en-US"/>
        </w:rPr>
        <w:t>eed</w:t>
      </w:r>
      <w:r w:rsidR="007E3A88" w:rsidRPr="00986A6A">
        <w:rPr>
          <w:rFonts w:ascii="Times New Roman" w:hAnsi="Times New Roman" w:cs="Times New Roman"/>
          <w:lang w:val="en-US"/>
        </w:rPr>
        <w:t>s</w:t>
      </w:r>
      <w:r w:rsidR="00FF1A6E" w:rsidRPr="00986A6A">
        <w:rPr>
          <w:rFonts w:ascii="Times New Roman" w:hAnsi="Times New Roman" w:cs="Times New Roman"/>
          <w:lang w:val="en-US"/>
        </w:rPr>
        <w:t xml:space="preserve"> to be </w:t>
      </w:r>
      <w:r w:rsidR="00794628" w:rsidRPr="00986A6A">
        <w:rPr>
          <w:rFonts w:ascii="Times New Roman" w:hAnsi="Times New Roman" w:cs="Times New Roman"/>
          <w:lang w:val="en-US"/>
        </w:rPr>
        <w:t xml:space="preserve">validated </w:t>
      </w:r>
      <w:r w:rsidR="00C043A6" w:rsidRPr="00986A6A">
        <w:rPr>
          <w:rFonts w:ascii="Times New Roman" w:hAnsi="Times New Roman" w:cs="Times New Roman"/>
          <w:lang w:val="en-US"/>
        </w:rPr>
        <w:t>in</w:t>
      </w:r>
      <w:r w:rsidR="00794628" w:rsidRPr="00986A6A">
        <w:rPr>
          <w:rFonts w:ascii="Times New Roman" w:hAnsi="Times New Roman" w:cs="Times New Roman"/>
          <w:lang w:val="en-US"/>
        </w:rPr>
        <w:t xml:space="preserve"> large</w:t>
      </w:r>
      <w:r w:rsidR="00C043A6" w:rsidRPr="00986A6A">
        <w:rPr>
          <w:rFonts w:ascii="Times New Roman" w:hAnsi="Times New Roman" w:cs="Times New Roman"/>
          <w:lang w:val="en-US"/>
        </w:rPr>
        <w:t>r</w:t>
      </w:r>
      <w:r w:rsidR="00794628" w:rsidRPr="00986A6A">
        <w:rPr>
          <w:rFonts w:ascii="Times New Roman" w:hAnsi="Times New Roman" w:cs="Times New Roman"/>
          <w:lang w:val="en-US"/>
        </w:rPr>
        <w:t xml:space="preserve"> population</w:t>
      </w:r>
      <w:r w:rsidR="00C043A6" w:rsidRPr="00986A6A">
        <w:rPr>
          <w:rFonts w:ascii="Times New Roman" w:hAnsi="Times New Roman" w:cs="Times New Roman"/>
          <w:lang w:val="en-US"/>
        </w:rPr>
        <w:t>s</w:t>
      </w:r>
      <w:r w:rsidR="00794628" w:rsidRPr="00986A6A">
        <w:rPr>
          <w:rFonts w:ascii="Times New Roman" w:hAnsi="Times New Roman" w:cs="Times New Roman"/>
          <w:lang w:val="en-US"/>
        </w:rPr>
        <w:t xml:space="preserve"> with different cardiac pathologies. The main limitation of the parametric image based on the Hilbert transform is inherent to the presence of trabeculations in the </w:t>
      </w:r>
      <w:r w:rsidR="00DD2070" w:rsidRPr="00986A6A">
        <w:rPr>
          <w:rFonts w:ascii="Times New Roman" w:hAnsi="Times New Roman" w:cs="Times New Roman"/>
          <w:lang w:val="en-US"/>
        </w:rPr>
        <w:t>myocardium, which</w:t>
      </w:r>
      <w:r w:rsidR="00AE7426" w:rsidRPr="00986A6A">
        <w:rPr>
          <w:rFonts w:ascii="Times New Roman" w:hAnsi="Times New Roman" w:cs="Times New Roman"/>
          <w:lang w:val="en-US"/>
        </w:rPr>
        <w:t xml:space="preserve"> is likely to confound the wall motion interpretation</w:t>
      </w:r>
      <w:r w:rsidR="00476FBF" w:rsidRPr="00986A6A">
        <w:rPr>
          <w:rFonts w:ascii="Times New Roman" w:hAnsi="Times New Roman" w:cs="Times New Roman"/>
          <w:lang w:val="en-US"/>
        </w:rPr>
        <w:t>. Finally, as with</w:t>
      </w:r>
      <w:r w:rsidR="003C5417" w:rsidRPr="00986A6A">
        <w:rPr>
          <w:rFonts w:ascii="Times New Roman" w:hAnsi="Times New Roman" w:cs="Times New Roman"/>
          <w:lang w:val="en-US"/>
        </w:rPr>
        <w:t xml:space="preserve"> other</w:t>
      </w:r>
      <w:r w:rsidR="00AE7426" w:rsidRPr="00986A6A">
        <w:rPr>
          <w:rFonts w:ascii="Times New Roman" w:hAnsi="Times New Roman" w:cs="Times New Roman"/>
          <w:lang w:val="en-US"/>
        </w:rPr>
        <w:t xml:space="preserve"> parametric imaging techniques</w:t>
      </w:r>
      <w:r w:rsidR="003C5417" w:rsidRPr="00986A6A">
        <w:rPr>
          <w:rFonts w:ascii="Times New Roman" w:hAnsi="Times New Roman" w:cs="Times New Roman"/>
          <w:lang w:val="en-US"/>
        </w:rPr>
        <w:t xml:space="preserve"> used for the assessment of LV wall motion</w:t>
      </w:r>
      <w:r w:rsidR="00AE7426" w:rsidRPr="00986A6A">
        <w:rPr>
          <w:rFonts w:ascii="Times New Roman" w:hAnsi="Times New Roman" w:cs="Times New Roman"/>
          <w:lang w:val="en-US"/>
        </w:rPr>
        <w:t>, the interpretation of the parametric image using Hilbert transform requires a training</w:t>
      </w:r>
      <w:r w:rsidR="003C5417" w:rsidRPr="00986A6A">
        <w:rPr>
          <w:rFonts w:ascii="Times New Roman" w:hAnsi="Times New Roman" w:cs="Times New Roman"/>
          <w:lang w:val="en-US"/>
        </w:rPr>
        <w:t xml:space="preserve"> before its use in clinical practice. </w:t>
      </w:r>
    </w:p>
    <w:p w14:paraId="55773552" w14:textId="77777777" w:rsidR="001B04EE" w:rsidRPr="00986A6A" w:rsidRDefault="001B04EE" w:rsidP="00CB0735">
      <w:pPr>
        <w:spacing w:after="0" w:line="360" w:lineRule="auto"/>
        <w:jc w:val="both"/>
        <w:rPr>
          <w:rFonts w:ascii="Times New Roman" w:hAnsi="Times New Roman" w:cs="Times New Roman"/>
          <w:lang w:val="en-US"/>
        </w:rPr>
      </w:pPr>
    </w:p>
    <w:p w14:paraId="59456E84" w14:textId="77777777" w:rsidR="00901476" w:rsidRPr="00986A6A" w:rsidRDefault="00901476" w:rsidP="00901476">
      <w:pPr>
        <w:spacing w:after="0" w:line="360" w:lineRule="auto"/>
        <w:jc w:val="both"/>
        <w:rPr>
          <w:rFonts w:ascii="Times New Roman" w:hAnsi="Times New Roman" w:cs="Times New Roman"/>
          <w:b/>
          <w:lang w:val="en-US"/>
        </w:rPr>
      </w:pPr>
      <w:r w:rsidRPr="00986A6A">
        <w:rPr>
          <w:rFonts w:ascii="Times New Roman" w:hAnsi="Times New Roman" w:cs="Times New Roman"/>
          <w:b/>
          <w:lang w:val="en-US"/>
        </w:rPr>
        <w:t>DISCUSSION</w:t>
      </w:r>
    </w:p>
    <w:p w14:paraId="57ADB517" w14:textId="46099729" w:rsidR="00543F54" w:rsidRPr="00986A6A" w:rsidRDefault="00EC1F31" w:rsidP="00C043A6">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In recent</w:t>
      </w:r>
      <w:r w:rsidR="00F03F3A" w:rsidRPr="00986A6A">
        <w:rPr>
          <w:rFonts w:ascii="Times New Roman" w:hAnsi="Times New Roman" w:cs="Times New Roman"/>
          <w:lang w:val="en-US"/>
        </w:rPr>
        <w:t xml:space="preserve"> years, several studies have been </w:t>
      </w:r>
      <w:r w:rsidRPr="00986A6A">
        <w:rPr>
          <w:rFonts w:ascii="Times New Roman" w:hAnsi="Times New Roman" w:cs="Times New Roman"/>
          <w:lang w:val="en-US"/>
        </w:rPr>
        <w:t>dedicated</w:t>
      </w:r>
      <w:r w:rsidR="006C47AD" w:rsidRPr="00986A6A">
        <w:rPr>
          <w:rFonts w:ascii="Times New Roman" w:hAnsi="Times New Roman" w:cs="Times New Roman"/>
          <w:lang w:val="en-US"/>
        </w:rPr>
        <w:t xml:space="preserve"> to the</w:t>
      </w:r>
      <w:r w:rsidR="00D028FA" w:rsidRPr="00986A6A">
        <w:rPr>
          <w:rFonts w:ascii="Times New Roman" w:hAnsi="Times New Roman" w:cs="Times New Roman"/>
          <w:lang w:val="en-US"/>
        </w:rPr>
        <w:t xml:space="preserve"> regional</w:t>
      </w:r>
      <w:r w:rsidR="00F03F3A" w:rsidRPr="00986A6A">
        <w:rPr>
          <w:rFonts w:ascii="Times New Roman" w:hAnsi="Times New Roman" w:cs="Times New Roman"/>
          <w:lang w:val="en-US"/>
        </w:rPr>
        <w:t xml:space="preserve"> evaluation of LV wall motion. Among </w:t>
      </w:r>
      <w:r w:rsidR="008A4297" w:rsidRPr="00986A6A">
        <w:rPr>
          <w:rFonts w:ascii="Times New Roman" w:hAnsi="Times New Roman" w:cs="Times New Roman"/>
          <w:lang w:val="en-US"/>
        </w:rPr>
        <w:t xml:space="preserve">the </w:t>
      </w:r>
      <w:r w:rsidR="00E865DE" w:rsidRPr="00986A6A">
        <w:rPr>
          <w:rFonts w:ascii="Times New Roman" w:hAnsi="Times New Roman" w:cs="Times New Roman"/>
          <w:lang w:val="en-US"/>
        </w:rPr>
        <w:t xml:space="preserve">methods </w:t>
      </w:r>
      <w:r w:rsidR="008A4297" w:rsidRPr="00986A6A">
        <w:rPr>
          <w:rFonts w:ascii="Times New Roman" w:hAnsi="Times New Roman" w:cs="Times New Roman"/>
          <w:lang w:val="en-US"/>
        </w:rPr>
        <w:t>proposed in literature</w:t>
      </w:r>
      <w:r w:rsidR="00E865DE" w:rsidRPr="00986A6A">
        <w:rPr>
          <w:rFonts w:ascii="Times New Roman" w:hAnsi="Times New Roman" w:cs="Times New Roman"/>
          <w:lang w:val="en-US"/>
        </w:rPr>
        <w:t xml:space="preserve">, parametric imaging has emerged as a promising tool </w:t>
      </w:r>
      <w:r w:rsidR="006C47AD" w:rsidRPr="00986A6A">
        <w:rPr>
          <w:rFonts w:ascii="Times New Roman" w:hAnsi="Times New Roman" w:cs="Times New Roman"/>
          <w:lang w:val="en-US"/>
        </w:rPr>
        <w:t>allowing an objective</w:t>
      </w:r>
      <w:r w:rsidR="00F03F3A" w:rsidRPr="00986A6A">
        <w:rPr>
          <w:rFonts w:ascii="Times New Roman" w:hAnsi="Times New Roman" w:cs="Times New Roman"/>
          <w:lang w:val="en-US"/>
        </w:rPr>
        <w:t xml:space="preserve"> measurement of regional parameter</w:t>
      </w:r>
      <w:r w:rsidR="00E865DE" w:rsidRPr="00986A6A">
        <w:rPr>
          <w:rFonts w:ascii="Times New Roman" w:hAnsi="Times New Roman" w:cs="Times New Roman"/>
          <w:lang w:val="en-US"/>
        </w:rPr>
        <w:t>s</w:t>
      </w:r>
      <w:r w:rsidR="00F03F3A" w:rsidRPr="00986A6A">
        <w:rPr>
          <w:rFonts w:ascii="Times New Roman" w:hAnsi="Times New Roman" w:cs="Times New Roman"/>
          <w:lang w:val="en-US"/>
        </w:rPr>
        <w:t xml:space="preserve"> </w:t>
      </w:r>
      <w:r w:rsidR="008A4297" w:rsidRPr="00986A6A">
        <w:rPr>
          <w:rFonts w:ascii="Times New Roman" w:hAnsi="Times New Roman" w:cs="Times New Roman"/>
          <w:lang w:val="en-US"/>
        </w:rPr>
        <w:t>able to assess</w:t>
      </w:r>
      <w:r w:rsidR="00F03F3A" w:rsidRPr="00986A6A">
        <w:rPr>
          <w:rFonts w:ascii="Times New Roman" w:hAnsi="Times New Roman" w:cs="Times New Roman"/>
          <w:lang w:val="en-US"/>
        </w:rPr>
        <w:t xml:space="preserve"> </w:t>
      </w:r>
      <w:r w:rsidR="006C47AD" w:rsidRPr="00986A6A">
        <w:rPr>
          <w:rFonts w:ascii="Times New Roman" w:hAnsi="Times New Roman" w:cs="Times New Roman"/>
          <w:lang w:val="en-US"/>
        </w:rPr>
        <w:t xml:space="preserve">the </w:t>
      </w:r>
      <w:r w:rsidR="00C043A6" w:rsidRPr="00986A6A">
        <w:rPr>
          <w:rFonts w:ascii="Times New Roman" w:hAnsi="Times New Roman" w:cs="Times New Roman"/>
          <w:lang w:val="en-US"/>
        </w:rPr>
        <w:t>LV</w:t>
      </w:r>
      <w:r w:rsidR="00F03F3A" w:rsidRPr="00986A6A">
        <w:rPr>
          <w:rFonts w:ascii="Times New Roman" w:hAnsi="Times New Roman" w:cs="Times New Roman"/>
          <w:lang w:val="en-US"/>
        </w:rPr>
        <w:t xml:space="preserve"> wall motion abnormalities</w:t>
      </w:r>
      <w:r w:rsidR="00C043A6" w:rsidRPr="00986A6A">
        <w:rPr>
          <w:rFonts w:ascii="Times New Roman" w:hAnsi="Times New Roman" w:cs="Times New Roman"/>
          <w:lang w:val="en-US"/>
        </w:rPr>
        <w:t>, when used in conjunction with conventional visual interpretation</w:t>
      </w:r>
      <w:r w:rsidR="00F03F3A" w:rsidRPr="00986A6A">
        <w:rPr>
          <w:rFonts w:ascii="Times New Roman" w:hAnsi="Times New Roman" w:cs="Times New Roman"/>
          <w:lang w:val="en-US"/>
        </w:rPr>
        <w:t xml:space="preserve">. </w:t>
      </w:r>
      <w:r w:rsidR="000E7E92" w:rsidRPr="00986A6A">
        <w:rPr>
          <w:rFonts w:ascii="Times New Roman" w:hAnsi="Times New Roman" w:cs="Times New Roman"/>
          <w:lang w:val="en-US"/>
        </w:rPr>
        <w:t xml:space="preserve">This technique is </w:t>
      </w:r>
      <w:r w:rsidR="004B5C84" w:rsidRPr="00986A6A">
        <w:rPr>
          <w:rFonts w:ascii="Times New Roman" w:hAnsi="Times New Roman" w:cs="Times New Roman"/>
          <w:lang w:val="en-US"/>
        </w:rPr>
        <w:t xml:space="preserve">based </w:t>
      </w:r>
      <w:r w:rsidR="000E7E92" w:rsidRPr="00986A6A">
        <w:rPr>
          <w:rFonts w:ascii="Times New Roman" w:hAnsi="Times New Roman" w:cs="Times New Roman"/>
          <w:lang w:val="en-US"/>
        </w:rPr>
        <w:t>on the computation of physiological feature</w:t>
      </w:r>
      <w:r w:rsidR="00AB4097" w:rsidRPr="00986A6A">
        <w:rPr>
          <w:rFonts w:ascii="Times New Roman" w:hAnsi="Times New Roman" w:cs="Times New Roman"/>
          <w:lang w:val="en-US"/>
        </w:rPr>
        <w:t>s</w:t>
      </w:r>
      <w:r w:rsidR="000E7E92" w:rsidRPr="00986A6A">
        <w:rPr>
          <w:rFonts w:ascii="Times New Roman" w:hAnsi="Times New Roman" w:cs="Times New Roman"/>
          <w:lang w:val="en-US"/>
        </w:rPr>
        <w:t xml:space="preserve"> (such as amplit</w:t>
      </w:r>
      <w:r w:rsidR="004B5C84" w:rsidRPr="00986A6A">
        <w:rPr>
          <w:rFonts w:ascii="Times New Roman" w:hAnsi="Times New Roman" w:cs="Times New Roman"/>
          <w:lang w:val="en-US"/>
        </w:rPr>
        <w:t>ude, phase, covariance</w:t>
      </w:r>
      <w:r w:rsidR="00AB4097" w:rsidRPr="00986A6A">
        <w:rPr>
          <w:rFonts w:ascii="Times New Roman" w:hAnsi="Times New Roman" w:cs="Times New Roman"/>
          <w:lang w:val="en-US"/>
        </w:rPr>
        <w:t>,</w:t>
      </w:r>
      <w:r w:rsidR="004B5C84" w:rsidRPr="00986A6A">
        <w:rPr>
          <w:rFonts w:ascii="Times New Roman" w:hAnsi="Times New Roman" w:cs="Times New Roman"/>
          <w:lang w:val="en-US"/>
        </w:rPr>
        <w:t xml:space="preserve"> value</w:t>
      </w:r>
      <w:r w:rsidR="00AB4097" w:rsidRPr="00986A6A">
        <w:rPr>
          <w:rFonts w:ascii="Times New Roman" w:hAnsi="Times New Roman" w:cs="Times New Roman"/>
          <w:lang w:val="en-US"/>
        </w:rPr>
        <w:t>...) from</w:t>
      </w:r>
      <w:r w:rsidR="000E7E92" w:rsidRPr="00986A6A">
        <w:rPr>
          <w:rFonts w:ascii="Times New Roman" w:hAnsi="Times New Roman" w:cs="Times New Roman"/>
          <w:lang w:val="en-US"/>
        </w:rPr>
        <w:t xml:space="preserve"> signal in</w:t>
      </w:r>
      <w:r w:rsidR="00AB4097" w:rsidRPr="00986A6A">
        <w:rPr>
          <w:rFonts w:ascii="Times New Roman" w:hAnsi="Times New Roman" w:cs="Times New Roman"/>
          <w:lang w:val="en-US"/>
        </w:rPr>
        <w:t xml:space="preserve">tensity curves extracted from a </w:t>
      </w:r>
      <w:r w:rsidR="00FD20AD" w:rsidRPr="00986A6A">
        <w:rPr>
          <w:rFonts w:ascii="Times New Roman" w:hAnsi="Times New Roman" w:cs="Times New Roman"/>
          <w:lang w:val="en-US"/>
        </w:rPr>
        <w:t>series</w:t>
      </w:r>
      <w:r w:rsidR="000E7E92" w:rsidRPr="00986A6A">
        <w:rPr>
          <w:rFonts w:ascii="Times New Roman" w:hAnsi="Times New Roman" w:cs="Times New Roman"/>
          <w:lang w:val="en-US"/>
        </w:rPr>
        <w:t xml:space="preserve"> of images that represent the different </w:t>
      </w:r>
      <w:r w:rsidR="00C043A6" w:rsidRPr="00986A6A">
        <w:rPr>
          <w:rFonts w:ascii="Times New Roman" w:hAnsi="Times New Roman" w:cs="Times New Roman"/>
          <w:lang w:val="en-US"/>
        </w:rPr>
        <w:t xml:space="preserve">frames </w:t>
      </w:r>
      <w:r w:rsidR="000E7E92" w:rsidRPr="00986A6A">
        <w:rPr>
          <w:rFonts w:ascii="Times New Roman" w:hAnsi="Times New Roman" w:cs="Times New Roman"/>
          <w:lang w:val="en-US"/>
        </w:rPr>
        <w:t xml:space="preserve">of the cardiac cycle.  </w:t>
      </w:r>
      <w:r w:rsidR="004B5C84" w:rsidRPr="00986A6A">
        <w:rPr>
          <w:rFonts w:ascii="Times New Roman" w:hAnsi="Times New Roman" w:cs="Times New Roman"/>
          <w:lang w:val="en-US"/>
        </w:rPr>
        <w:t>These quantitative parameters are used to</w:t>
      </w:r>
      <w:r w:rsidR="00726FDB" w:rsidRPr="00986A6A">
        <w:rPr>
          <w:rFonts w:ascii="Times New Roman" w:hAnsi="Times New Roman" w:cs="Times New Roman"/>
          <w:lang w:val="en-US"/>
        </w:rPr>
        <w:t xml:space="preserve"> generate </w:t>
      </w:r>
      <w:r w:rsidR="00381CD8" w:rsidRPr="00986A6A">
        <w:rPr>
          <w:rFonts w:ascii="Times New Roman" w:hAnsi="Times New Roman" w:cs="Times New Roman"/>
          <w:lang w:val="en-US"/>
        </w:rPr>
        <w:t>parametric images</w:t>
      </w:r>
      <w:r w:rsidR="004B5C84" w:rsidRPr="00986A6A">
        <w:rPr>
          <w:rFonts w:ascii="Times New Roman" w:hAnsi="Times New Roman" w:cs="Times New Roman"/>
          <w:lang w:val="en-US"/>
        </w:rPr>
        <w:t xml:space="preserve"> able to as</w:t>
      </w:r>
      <w:r w:rsidR="00AB4097" w:rsidRPr="00986A6A">
        <w:rPr>
          <w:rFonts w:ascii="Times New Roman" w:hAnsi="Times New Roman" w:cs="Times New Roman"/>
          <w:lang w:val="en-US"/>
        </w:rPr>
        <w:t>sess the extent and the</w:t>
      </w:r>
      <w:r w:rsidR="004B5C84" w:rsidRPr="00986A6A">
        <w:rPr>
          <w:rFonts w:ascii="Times New Roman" w:hAnsi="Times New Roman" w:cs="Times New Roman"/>
          <w:lang w:val="en-US"/>
        </w:rPr>
        <w:t xml:space="preserve"> degree</w:t>
      </w:r>
      <w:r w:rsidR="00AB4097" w:rsidRPr="00986A6A">
        <w:rPr>
          <w:rFonts w:ascii="Times New Roman" w:hAnsi="Times New Roman" w:cs="Times New Roman"/>
          <w:lang w:val="en-US"/>
        </w:rPr>
        <w:t xml:space="preserve"> of severity</w:t>
      </w:r>
      <w:r w:rsidR="004B5C84" w:rsidRPr="00986A6A">
        <w:rPr>
          <w:rFonts w:ascii="Times New Roman" w:hAnsi="Times New Roman" w:cs="Times New Roman"/>
          <w:lang w:val="en-US"/>
        </w:rPr>
        <w:t xml:space="preserve"> of wall motion abnormalities rel</w:t>
      </w:r>
      <w:r w:rsidR="00C043A6" w:rsidRPr="00986A6A">
        <w:rPr>
          <w:rFonts w:ascii="Times New Roman" w:hAnsi="Times New Roman" w:cs="Times New Roman"/>
          <w:lang w:val="en-US"/>
        </w:rPr>
        <w:t>evant</w:t>
      </w:r>
      <w:r w:rsidR="004B5C84" w:rsidRPr="00986A6A">
        <w:rPr>
          <w:rFonts w:ascii="Times New Roman" w:hAnsi="Times New Roman" w:cs="Times New Roman"/>
          <w:lang w:val="en-US"/>
        </w:rPr>
        <w:t xml:space="preserve"> to different cardiac pathologies. </w:t>
      </w:r>
      <w:r w:rsidR="00726FDB" w:rsidRPr="00986A6A">
        <w:rPr>
          <w:rFonts w:ascii="Times New Roman" w:hAnsi="Times New Roman" w:cs="Times New Roman"/>
          <w:lang w:val="en-US"/>
        </w:rPr>
        <w:t>Several studies showed the accuracy of the parametric amplitude image in the detectio</w:t>
      </w:r>
      <w:r w:rsidR="00AB4097" w:rsidRPr="00986A6A">
        <w:rPr>
          <w:rFonts w:ascii="Times New Roman" w:hAnsi="Times New Roman" w:cs="Times New Roman"/>
          <w:lang w:val="en-US"/>
        </w:rPr>
        <w:t>n of hypokinesia</w:t>
      </w:r>
      <w:r w:rsidR="00C043A6" w:rsidRPr="00986A6A">
        <w:rPr>
          <w:rFonts w:ascii="Times New Roman" w:hAnsi="Times New Roman" w:cs="Times New Roman"/>
          <w:lang w:val="en-US"/>
        </w:rPr>
        <w:t>,</w:t>
      </w:r>
      <w:r w:rsidR="00AB4097" w:rsidRPr="00986A6A">
        <w:rPr>
          <w:rFonts w:ascii="Times New Roman" w:hAnsi="Times New Roman" w:cs="Times New Roman"/>
          <w:lang w:val="en-US"/>
        </w:rPr>
        <w:t xml:space="preserve"> manifested</w:t>
      </w:r>
      <w:r w:rsidR="00726FDB" w:rsidRPr="00986A6A">
        <w:rPr>
          <w:rFonts w:ascii="Times New Roman" w:hAnsi="Times New Roman" w:cs="Times New Roman"/>
          <w:lang w:val="en-US"/>
        </w:rPr>
        <w:t xml:space="preserve"> by a drop </w:t>
      </w:r>
      <w:r w:rsidR="00C043A6" w:rsidRPr="00986A6A">
        <w:rPr>
          <w:rFonts w:ascii="Times New Roman" w:hAnsi="Times New Roman" w:cs="Times New Roman"/>
          <w:lang w:val="en-US"/>
        </w:rPr>
        <w:t xml:space="preserve">in regional </w:t>
      </w:r>
      <w:r w:rsidR="00726FDB" w:rsidRPr="00986A6A">
        <w:rPr>
          <w:rFonts w:ascii="Times New Roman" w:hAnsi="Times New Roman" w:cs="Times New Roman"/>
          <w:lang w:val="en-US"/>
        </w:rPr>
        <w:t xml:space="preserve">contraction. Similarly, this image is able to quantify the </w:t>
      </w:r>
      <w:r w:rsidR="00726FDB" w:rsidRPr="00986A6A">
        <w:rPr>
          <w:rFonts w:ascii="Times New Roman" w:hAnsi="Times New Roman" w:cs="Times New Roman"/>
          <w:lang w:val="en-US"/>
        </w:rPr>
        <w:lastRenderedPageBreak/>
        <w:t xml:space="preserve">extent of akinesia. </w:t>
      </w:r>
      <w:r w:rsidR="00E63C96" w:rsidRPr="00986A6A">
        <w:rPr>
          <w:rFonts w:ascii="Times New Roman" w:hAnsi="Times New Roman" w:cs="Times New Roman"/>
          <w:lang w:val="en-US"/>
        </w:rPr>
        <w:t>In addition to the</w:t>
      </w:r>
      <w:r w:rsidR="00FD20AD" w:rsidRPr="00986A6A">
        <w:rPr>
          <w:rFonts w:ascii="Times New Roman" w:hAnsi="Times New Roman" w:cs="Times New Roman"/>
          <w:lang w:val="en-US"/>
        </w:rPr>
        <w:t xml:space="preserve"> parametric amplitude image, other</w:t>
      </w:r>
      <w:r w:rsidR="00E63C96" w:rsidRPr="00986A6A">
        <w:rPr>
          <w:rFonts w:ascii="Times New Roman" w:hAnsi="Times New Roman" w:cs="Times New Roman"/>
          <w:lang w:val="en-US"/>
        </w:rPr>
        <w:t xml:space="preserve"> parametric images based on the phase features </w:t>
      </w:r>
      <w:r w:rsidR="00E63C96" w:rsidRPr="00986A6A">
        <w:rPr>
          <w:rFonts w:ascii="Times New Roman" w:hAnsi="Times New Roman" w:cs="Times New Roman"/>
          <w:iCs/>
          <w:lang w:val="en-US"/>
        </w:rPr>
        <w:t>play an important role in the asse</w:t>
      </w:r>
      <w:r w:rsidR="00AB4097" w:rsidRPr="00986A6A">
        <w:rPr>
          <w:rFonts w:ascii="Times New Roman" w:hAnsi="Times New Roman" w:cs="Times New Roman"/>
          <w:iCs/>
          <w:lang w:val="en-US"/>
        </w:rPr>
        <w:t xml:space="preserve">ssment of </w:t>
      </w:r>
      <w:r w:rsidR="00426349" w:rsidRPr="00986A6A">
        <w:rPr>
          <w:rFonts w:ascii="Times New Roman" w:hAnsi="Times New Roman" w:cs="Times New Roman"/>
          <w:iCs/>
          <w:lang w:val="en-US"/>
        </w:rPr>
        <w:t>the extent of dyskinesia in myocardial</w:t>
      </w:r>
      <w:r w:rsidR="00E63C96" w:rsidRPr="00986A6A">
        <w:rPr>
          <w:rFonts w:ascii="Times New Roman" w:hAnsi="Times New Roman" w:cs="Times New Roman"/>
          <w:iCs/>
          <w:lang w:val="en-US"/>
        </w:rPr>
        <w:t xml:space="preserve"> </w:t>
      </w:r>
      <w:r w:rsidR="00C04CD2" w:rsidRPr="00986A6A">
        <w:rPr>
          <w:rFonts w:ascii="Times New Roman" w:hAnsi="Times New Roman" w:cs="Times New Roman"/>
          <w:iCs/>
          <w:lang w:val="en-US"/>
        </w:rPr>
        <w:t>segments, which</w:t>
      </w:r>
      <w:r w:rsidR="00AB4097" w:rsidRPr="00986A6A">
        <w:rPr>
          <w:rFonts w:ascii="Times New Roman" w:hAnsi="Times New Roman" w:cs="Times New Roman"/>
          <w:lang w:val="en-US"/>
        </w:rPr>
        <w:t xml:space="preserve"> is</w:t>
      </w:r>
      <w:r w:rsidR="00B855F8" w:rsidRPr="00986A6A">
        <w:rPr>
          <w:rFonts w:ascii="Times New Roman" w:hAnsi="Times New Roman" w:cs="Times New Roman"/>
          <w:lang w:val="en-US"/>
        </w:rPr>
        <w:t xml:space="preserve"> revealed by an opposite movement during </w:t>
      </w:r>
      <w:r w:rsidR="00AB4097" w:rsidRPr="00986A6A">
        <w:rPr>
          <w:rFonts w:ascii="Times New Roman" w:hAnsi="Times New Roman" w:cs="Times New Roman"/>
          <w:lang w:val="en-US"/>
        </w:rPr>
        <w:t xml:space="preserve">the </w:t>
      </w:r>
      <w:r w:rsidR="00B855F8" w:rsidRPr="00986A6A">
        <w:rPr>
          <w:rFonts w:ascii="Times New Roman" w:hAnsi="Times New Roman" w:cs="Times New Roman"/>
          <w:lang w:val="en-US"/>
        </w:rPr>
        <w:t>contraction.</w:t>
      </w:r>
      <w:r w:rsidR="00C04CD2" w:rsidRPr="00986A6A">
        <w:rPr>
          <w:rFonts w:ascii="Times New Roman" w:hAnsi="Times New Roman" w:cs="Times New Roman"/>
          <w:lang w:val="en-US"/>
        </w:rPr>
        <w:t xml:space="preserve"> The review of </w:t>
      </w:r>
      <w:r w:rsidR="00426349" w:rsidRPr="00986A6A">
        <w:rPr>
          <w:rFonts w:ascii="Times New Roman" w:hAnsi="Times New Roman" w:cs="Times New Roman"/>
          <w:lang w:val="en-US"/>
        </w:rPr>
        <w:t>literature</w:t>
      </w:r>
      <w:r w:rsidR="00C04CD2" w:rsidRPr="00986A6A">
        <w:rPr>
          <w:rFonts w:ascii="Times New Roman" w:hAnsi="Times New Roman" w:cs="Times New Roman"/>
          <w:lang w:val="en-US"/>
        </w:rPr>
        <w:t xml:space="preserve"> reveals the existence of</w:t>
      </w:r>
      <w:r w:rsidR="009B5308" w:rsidRPr="00986A6A">
        <w:rPr>
          <w:rFonts w:ascii="Times New Roman" w:hAnsi="Times New Roman" w:cs="Times New Roman"/>
          <w:lang w:val="en-US"/>
        </w:rPr>
        <w:t xml:space="preserve"> </w:t>
      </w:r>
      <w:r w:rsidR="00C04CD2" w:rsidRPr="00986A6A">
        <w:rPr>
          <w:rFonts w:ascii="Times New Roman" w:hAnsi="Times New Roman" w:cs="Times New Roman"/>
          <w:lang w:val="en-US"/>
        </w:rPr>
        <w:t xml:space="preserve">a </w:t>
      </w:r>
      <w:r w:rsidR="00C043A6" w:rsidRPr="00986A6A">
        <w:rPr>
          <w:rFonts w:ascii="Times New Roman" w:hAnsi="Times New Roman" w:cs="Times New Roman"/>
          <w:lang w:val="en-US"/>
        </w:rPr>
        <w:t>several</w:t>
      </w:r>
      <w:r w:rsidR="009B5308" w:rsidRPr="00986A6A">
        <w:rPr>
          <w:rFonts w:ascii="Times New Roman" w:hAnsi="Times New Roman" w:cs="Times New Roman"/>
          <w:lang w:val="en-US"/>
        </w:rPr>
        <w:t xml:space="preserve"> </w:t>
      </w:r>
      <w:r w:rsidR="00C04CD2" w:rsidRPr="00986A6A">
        <w:rPr>
          <w:rFonts w:ascii="Times New Roman" w:hAnsi="Times New Roman" w:cs="Times New Roman"/>
          <w:lang w:val="en-US"/>
        </w:rPr>
        <w:t>techniques</w:t>
      </w:r>
      <w:r w:rsidR="0098739C" w:rsidRPr="00986A6A">
        <w:rPr>
          <w:rFonts w:ascii="Times New Roman" w:hAnsi="Times New Roman" w:cs="Times New Roman"/>
          <w:lang w:val="en-US"/>
        </w:rPr>
        <w:t xml:space="preserve"> for the computation</w:t>
      </w:r>
      <w:r w:rsidR="009151FD" w:rsidRPr="00986A6A">
        <w:rPr>
          <w:rFonts w:ascii="Times New Roman" w:hAnsi="Times New Roman" w:cs="Times New Roman"/>
          <w:lang w:val="en-US"/>
        </w:rPr>
        <w:t xml:space="preserve"> of param</w:t>
      </w:r>
      <w:r w:rsidR="00C04CD2" w:rsidRPr="00986A6A">
        <w:rPr>
          <w:rFonts w:ascii="Times New Roman" w:hAnsi="Times New Roman" w:cs="Times New Roman"/>
          <w:lang w:val="en-US"/>
        </w:rPr>
        <w:t>etric images</w:t>
      </w:r>
      <w:r w:rsidR="00C043A6" w:rsidRPr="00986A6A">
        <w:rPr>
          <w:rFonts w:ascii="Times New Roman" w:hAnsi="Times New Roman" w:cs="Times New Roman"/>
          <w:lang w:val="en-US"/>
        </w:rPr>
        <w:t>,</w:t>
      </w:r>
      <w:r w:rsidR="00C04CD2" w:rsidRPr="00986A6A">
        <w:rPr>
          <w:rFonts w:ascii="Times New Roman" w:hAnsi="Times New Roman" w:cs="Times New Roman"/>
          <w:lang w:val="en-US"/>
        </w:rPr>
        <w:t xml:space="preserve"> with</w:t>
      </w:r>
      <w:r w:rsidR="009B5308" w:rsidRPr="00986A6A">
        <w:rPr>
          <w:rFonts w:ascii="Times New Roman" w:hAnsi="Times New Roman" w:cs="Times New Roman"/>
          <w:lang w:val="en-US"/>
        </w:rPr>
        <w:t xml:space="preserve"> </w:t>
      </w:r>
      <w:r w:rsidR="00C043A6" w:rsidRPr="00986A6A">
        <w:rPr>
          <w:rFonts w:ascii="Times New Roman" w:hAnsi="Times New Roman" w:cs="Times New Roman"/>
          <w:lang w:val="en-US"/>
        </w:rPr>
        <w:t xml:space="preserve">the </w:t>
      </w:r>
      <w:r w:rsidR="009B5308" w:rsidRPr="00986A6A">
        <w:rPr>
          <w:rFonts w:ascii="Times New Roman" w:hAnsi="Times New Roman" w:cs="Times New Roman"/>
          <w:lang w:val="en-US"/>
        </w:rPr>
        <w:t xml:space="preserve">common </w:t>
      </w:r>
      <w:r w:rsidR="00426349" w:rsidRPr="00986A6A">
        <w:rPr>
          <w:rFonts w:ascii="Times New Roman" w:hAnsi="Times New Roman" w:cs="Times New Roman"/>
          <w:lang w:val="en-US"/>
        </w:rPr>
        <w:t>purpose</w:t>
      </w:r>
      <w:r w:rsidR="00C043A6" w:rsidRPr="00986A6A">
        <w:rPr>
          <w:rFonts w:ascii="Times New Roman" w:hAnsi="Times New Roman" w:cs="Times New Roman"/>
          <w:lang w:val="en-US"/>
        </w:rPr>
        <w:t xml:space="preserve"> of</w:t>
      </w:r>
      <w:r w:rsidR="009B5308" w:rsidRPr="00986A6A">
        <w:rPr>
          <w:rFonts w:ascii="Times New Roman" w:hAnsi="Times New Roman" w:cs="Times New Roman"/>
          <w:lang w:val="en-US"/>
        </w:rPr>
        <w:t xml:space="preserve"> </w:t>
      </w:r>
      <w:r w:rsidR="00C043A6" w:rsidRPr="00986A6A">
        <w:rPr>
          <w:rFonts w:ascii="Times New Roman" w:hAnsi="Times New Roman" w:cs="Times New Roman"/>
          <w:lang w:val="en-US"/>
        </w:rPr>
        <w:t xml:space="preserve">improving the </w:t>
      </w:r>
      <w:r w:rsidR="00DF64A3" w:rsidRPr="00986A6A">
        <w:rPr>
          <w:rFonts w:ascii="Times New Roman" w:hAnsi="Times New Roman" w:cs="Times New Roman"/>
          <w:lang w:val="en-US"/>
        </w:rPr>
        <w:t xml:space="preserve">accuracy </w:t>
      </w:r>
      <w:r w:rsidR="00C043A6" w:rsidRPr="00986A6A">
        <w:rPr>
          <w:rFonts w:ascii="Times New Roman" w:hAnsi="Times New Roman" w:cs="Times New Roman"/>
          <w:lang w:val="en-US"/>
        </w:rPr>
        <w:t xml:space="preserve">and reducing inter- and intra-observer variability in the visual </w:t>
      </w:r>
      <w:r w:rsidR="009B5308" w:rsidRPr="00986A6A">
        <w:rPr>
          <w:rFonts w:ascii="Times New Roman" w:hAnsi="Times New Roman" w:cs="Times New Roman"/>
          <w:lang w:val="en-US"/>
        </w:rPr>
        <w:t>assessment of LV wall motion abnor</w:t>
      </w:r>
      <w:r w:rsidR="009151FD" w:rsidRPr="00986A6A">
        <w:rPr>
          <w:rFonts w:ascii="Times New Roman" w:hAnsi="Times New Roman" w:cs="Times New Roman"/>
          <w:lang w:val="en-US"/>
        </w:rPr>
        <w:t>malities</w:t>
      </w:r>
      <w:r w:rsidR="00C043A6" w:rsidRPr="00986A6A">
        <w:rPr>
          <w:rFonts w:ascii="Times New Roman" w:hAnsi="Times New Roman" w:cs="Times New Roman"/>
          <w:lang w:val="en-US"/>
        </w:rPr>
        <w:t>, in particular for less experienced readers</w:t>
      </w:r>
      <w:r w:rsidR="009B5308" w:rsidRPr="00986A6A">
        <w:rPr>
          <w:rFonts w:ascii="Times New Roman" w:hAnsi="Times New Roman" w:cs="Times New Roman"/>
          <w:lang w:val="en-US"/>
        </w:rPr>
        <w:t>.</w:t>
      </w:r>
      <w:r w:rsidR="0098739C" w:rsidRPr="00986A6A">
        <w:rPr>
          <w:rFonts w:ascii="Times New Roman" w:hAnsi="Times New Roman" w:cs="Times New Roman"/>
          <w:lang w:val="en-US"/>
        </w:rPr>
        <w:t xml:space="preserve"> </w:t>
      </w:r>
      <w:r w:rsidR="00CD380F" w:rsidRPr="00986A6A">
        <w:rPr>
          <w:rFonts w:ascii="Times New Roman" w:hAnsi="Times New Roman" w:cs="Times New Roman"/>
          <w:lang w:val="en-US"/>
        </w:rPr>
        <w:t>Table 1</w:t>
      </w:r>
      <w:r w:rsidR="0098739C" w:rsidRPr="00986A6A">
        <w:rPr>
          <w:rFonts w:ascii="Times New Roman" w:hAnsi="Times New Roman" w:cs="Times New Roman"/>
          <w:lang w:val="en-US"/>
        </w:rPr>
        <w:t xml:space="preserve"> shows an overview of the </w:t>
      </w:r>
      <w:r w:rsidR="00C043A6" w:rsidRPr="00986A6A">
        <w:rPr>
          <w:rFonts w:ascii="Times New Roman" w:hAnsi="Times New Roman" w:cs="Times New Roman"/>
          <w:lang w:val="en-US"/>
        </w:rPr>
        <w:t xml:space="preserve">literature on this topic, where the </w:t>
      </w:r>
      <w:r w:rsidR="0098739C" w:rsidRPr="00986A6A">
        <w:rPr>
          <w:rFonts w:ascii="Times New Roman" w:hAnsi="Times New Roman" w:cs="Times New Roman"/>
          <w:lang w:val="en-US"/>
        </w:rPr>
        <w:t>technique used to generate parametric images</w:t>
      </w:r>
      <w:r w:rsidR="00C043A6" w:rsidRPr="00986A6A">
        <w:rPr>
          <w:rFonts w:ascii="Times New Roman" w:hAnsi="Times New Roman" w:cs="Times New Roman"/>
          <w:lang w:val="en-US"/>
        </w:rPr>
        <w:t>, the imaging modality, the number of patients studied, and the accuracy, sensitivity, specificity and variability of the interpretation, without and with parametric images is summarized</w:t>
      </w:r>
      <w:r w:rsidR="0098739C" w:rsidRPr="00986A6A">
        <w:rPr>
          <w:rFonts w:ascii="Times New Roman" w:hAnsi="Times New Roman" w:cs="Times New Roman"/>
          <w:lang w:val="en-US"/>
        </w:rPr>
        <w:t xml:space="preserve">. </w:t>
      </w:r>
    </w:p>
    <w:p w14:paraId="490A500B" w14:textId="77777777" w:rsidR="00FB1ABA" w:rsidRPr="00986A6A" w:rsidRDefault="00FB1ABA" w:rsidP="00A81996">
      <w:pPr>
        <w:spacing w:after="0" w:line="360" w:lineRule="auto"/>
        <w:jc w:val="both"/>
        <w:rPr>
          <w:rFonts w:ascii="Times New Roman" w:hAnsi="Times New Roman" w:cs="Times New Roman"/>
          <w:lang w:val="en-US"/>
        </w:rPr>
      </w:pPr>
    </w:p>
    <w:p w14:paraId="44E7D155" w14:textId="4A38EA0C" w:rsidR="00BC7908" w:rsidRPr="00986A6A" w:rsidRDefault="00BC7908" w:rsidP="007377E8">
      <w:pPr>
        <w:spacing w:after="0" w:line="240" w:lineRule="auto"/>
        <w:jc w:val="both"/>
        <w:rPr>
          <w:rFonts w:ascii="Times New Roman" w:hAnsi="Times New Roman" w:cs="Times New Roman"/>
          <w:sz w:val="18"/>
          <w:szCs w:val="18"/>
          <w:lang w:val="en-US"/>
        </w:rPr>
      </w:pPr>
      <w:r w:rsidRPr="00986A6A">
        <w:rPr>
          <w:rFonts w:ascii="Times New Roman" w:hAnsi="Times New Roman" w:cs="Times New Roman"/>
          <w:b/>
          <w:sz w:val="18"/>
          <w:szCs w:val="18"/>
          <w:lang w:val="en-US"/>
        </w:rPr>
        <w:t xml:space="preserve">Table 1.  </w:t>
      </w:r>
      <w:r w:rsidRPr="00986A6A">
        <w:rPr>
          <w:rFonts w:ascii="Times New Roman" w:hAnsi="Times New Roman" w:cs="Times New Roman"/>
          <w:sz w:val="18"/>
          <w:szCs w:val="18"/>
          <w:lang w:val="en-US"/>
        </w:rPr>
        <w:t>Overview of paramet</w:t>
      </w:r>
      <w:r w:rsidR="00907FAB" w:rsidRPr="00986A6A">
        <w:rPr>
          <w:rFonts w:ascii="Times New Roman" w:hAnsi="Times New Roman" w:cs="Times New Roman"/>
          <w:sz w:val="18"/>
          <w:szCs w:val="18"/>
          <w:lang w:val="en-US"/>
        </w:rPr>
        <w:t>ric imaging techniques proposed</w:t>
      </w:r>
      <w:r w:rsidR="007B4C2F" w:rsidRPr="00986A6A">
        <w:rPr>
          <w:rFonts w:ascii="Times New Roman" w:hAnsi="Times New Roman" w:cs="Times New Roman"/>
          <w:sz w:val="18"/>
          <w:szCs w:val="18"/>
          <w:lang w:val="en-US"/>
        </w:rPr>
        <w:t xml:space="preserve"> in literature</w:t>
      </w:r>
      <w:r w:rsidRPr="00986A6A">
        <w:rPr>
          <w:rFonts w:ascii="Times New Roman" w:hAnsi="Times New Roman" w:cs="Times New Roman"/>
          <w:sz w:val="18"/>
          <w:szCs w:val="18"/>
          <w:lang w:val="en-US"/>
        </w:rPr>
        <w:t>; n= number of patients ; n</w:t>
      </w:r>
      <w:r w:rsidRPr="00986A6A">
        <w:rPr>
          <w:rFonts w:ascii="Times New Roman" w:hAnsi="Times New Roman" w:cs="Times New Roman"/>
          <w:sz w:val="18"/>
          <w:szCs w:val="18"/>
          <w:vertAlign w:val="subscript"/>
          <w:lang w:val="en-US"/>
        </w:rPr>
        <w:t xml:space="preserve">w = </w:t>
      </w:r>
      <w:r w:rsidRPr="00986A6A">
        <w:rPr>
          <w:rFonts w:ascii="Times New Roman" w:hAnsi="Times New Roman" w:cs="Times New Roman"/>
          <w:sz w:val="18"/>
          <w:szCs w:val="18"/>
          <w:lang w:val="en-US"/>
        </w:rPr>
        <w:t>number of women ; n</w:t>
      </w:r>
      <w:r w:rsidRPr="00986A6A">
        <w:rPr>
          <w:rFonts w:ascii="Times New Roman" w:hAnsi="Times New Roman" w:cs="Times New Roman"/>
          <w:sz w:val="18"/>
          <w:szCs w:val="18"/>
          <w:vertAlign w:val="subscript"/>
          <w:lang w:val="en-US"/>
        </w:rPr>
        <w:t xml:space="preserve">m = </w:t>
      </w:r>
      <w:r w:rsidRPr="00986A6A">
        <w:rPr>
          <w:rFonts w:ascii="Times New Roman" w:hAnsi="Times New Roman" w:cs="Times New Roman"/>
          <w:sz w:val="18"/>
          <w:szCs w:val="18"/>
          <w:lang w:val="en-US"/>
        </w:rPr>
        <w:t>number of men</w:t>
      </w:r>
      <w:r w:rsidR="0073490A" w:rsidRPr="00986A6A">
        <w:rPr>
          <w:rFonts w:ascii="Times New Roman" w:hAnsi="Times New Roman" w:cs="Times New Roman"/>
          <w:sz w:val="18"/>
          <w:szCs w:val="18"/>
          <w:lang w:val="en-US"/>
        </w:rPr>
        <w:t> ; PI = parametric image</w:t>
      </w:r>
    </w:p>
    <w:p w14:paraId="0C5675EF" w14:textId="77777777" w:rsidR="00135E64" w:rsidRPr="00986A6A" w:rsidRDefault="00135E64" w:rsidP="007377E8">
      <w:pPr>
        <w:spacing w:after="0" w:line="240" w:lineRule="auto"/>
        <w:jc w:val="both"/>
        <w:rPr>
          <w:rFonts w:ascii="Times New Roman" w:hAnsi="Times New Roman" w:cs="Times New Roman"/>
          <w:sz w:val="18"/>
          <w:szCs w:val="18"/>
          <w:lang w:val="en-US"/>
        </w:rPr>
      </w:pPr>
    </w:p>
    <w:tbl>
      <w:tblPr>
        <w:tblW w:w="11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36"/>
        <w:gridCol w:w="1560"/>
        <w:gridCol w:w="1938"/>
        <w:gridCol w:w="993"/>
        <w:gridCol w:w="850"/>
        <w:gridCol w:w="697"/>
        <w:gridCol w:w="851"/>
        <w:gridCol w:w="709"/>
        <w:gridCol w:w="850"/>
        <w:gridCol w:w="709"/>
        <w:gridCol w:w="806"/>
        <w:gridCol w:w="603"/>
        <w:gridCol w:w="26"/>
      </w:tblGrid>
      <w:tr w:rsidR="00F429C0" w:rsidRPr="00986A6A" w14:paraId="7DEB7783" w14:textId="77777777" w:rsidTr="00F450F5">
        <w:trPr>
          <w:trHeight w:val="450"/>
          <w:jc w:val="center"/>
        </w:trPr>
        <w:tc>
          <w:tcPr>
            <w:tcW w:w="1236" w:type="dxa"/>
            <w:vMerge w:val="restart"/>
            <w:tcBorders>
              <w:top w:val="single" w:sz="4" w:space="0" w:color="FFFFFF" w:themeColor="background1"/>
              <w:left w:val="nil"/>
            </w:tcBorders>
            <w:shd w:val="clear" w:color="auto" w:fill="FFFFFF" w:themeFill="background1"/>
          </w:tcPr>
          <w:p w14:paraId="6BF7134F" w14:textId="77777777" w:rsidR="00F429C0" w:rsidRPr="00986A6A" w:rsidRDefault="00F429C0" w:rsidP="004B0246">
            <w:pPr>
              <w:jc w:val="center"/>
              <w:rPr>
                <w:sz w:val="18"/>
                <w:szCs w:val="18"/>
                <w:lang w:val="en-US"/>
              </w:rPr>
            </w:pPr>
          </w:p>
        </w:tc>
        <w:tc>
          <w:tcPr>
            <w:tcW w:w="1560" w:type="dxa"/>
            <w:vMerge w:val="restart"/>
            <w:shd w:val="clear" w:color="auto" w:fill="FFFFFF" w:themeFill="background1"/>
          </w:tcPr>
          <w:p w14:paraId="00ACB477"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Cardiac imaging modality</w:t>
            </w:r>
          </w:p>
        </w:tc>
        <w:tc>
          <w:tcPr>
            <w:tcW w:w="1938" w:type="dxa"/>
            <w:vMerge w:val="restart"/>
            <w:shd w:val="clear" w:color="auto" w:fill="FFFFFF" w:themeFill="background1"/>
          </w:tcPr>
          <w:p w14:paraId="7C93E8F5"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Parametric Imaging technique</w:t>
            </w:r>
          </w:p>
        </w:tc>
        <w:tc>
          <w:tcPr>
            <w:tcW w:w="993" w:type="dxa"/>
            <w:vMerge w:val="restart"/>
            <w:shd w:val="clear" w:color="auto" w:fill="FFFFFF" w:themeFill="background1"/>
            <w:vAlign w:val="center"/>
          </w:tcPr>
          <w:p w14:paraId="515CF3E4"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Number of patients</w:t>
            </w:r>
          </w:p>
        </w:tc>
        <w:tc>
          <w:tcPr>
            <w:tcW w:w="1547" w:type="dxa"/>
            <w:gridSpan w:val="2"/>
            <w:shd w:val="clear" w:color="auto" w:fill="FFFFFF" w:themeFill="background1"/>
            <w:vAlign w:val="center"/>
          </w:tcPr>
          <w:p w14:paraId="760564FD"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Specificity</w:t>
            </w:r>
          </w:p>
          <w:p w14:paraId="48004515"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w:t>
            </w:r>
          </w:p>
        </w:tc>
        <w:tc>
          <w:tcPr>
            <w:tcW w:w="1560" w:type="dxa"/>
            <w:gridSpan w:val="2"/>
            <w:shd w:val="clear" w:color="auto" w:fill="FFFFFF" w:themeFill="background1"/>
            <w:vAlign w:val="center"/>
          </w:tcPr>
          <w:p w14:paraId="4D67042E"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Sensitivity</w:t>
            </w:r>
          </w:p>
          <w:p w14:paraId="0418327B"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w:t>
            </w:r>
          </w:p>
        </w:tc>
        <w:tc>
          <w:tcPr>
            <w:tcW w:w="1559" w:type="dxa"/>
            <w:gridSpan w:val="2"/>
            <w:tcBorders>
              <w:right w:val="nil"/>
            </w:tcBorders>
            <w:shd w:val="clear" w:color="auto" w:fill="FFFFFF" w:themeFill="background1"/>
            <w:vAlign w:val="center"/>
          </w:tcPr>
          <w:p w14:paraId="2F553D06" w14:textId="77777777" w:rsidR="00F429C0" w:rsidRPr="00986A6A" w:rsidRDefault="00F429C0" w:rsidP="004B0246">
            <w:pPr>
              <w:rPr>
                <w:rFonts w:ascii="Times New Roman" w:hAnsi="Times New Roman" w:cs="Times New Roman"/>
                <w:b/>
                <w:sz w:val="18"/>
                <w:szCs w:val="18"/>
              </w:rPr>
            </w:pPr>
            <w:r w:rsidRPr="00986A6A">
              <w:rPr>
                <w:rFonts w:ascii="Times New Roman" w:hAnsi="Times New Roman" w:cs="Times New Roman"/>
                <w:b/>
                <w:sz w:val="18"/>
                <w:szCs w:val="18"/>
              </w:rPr>
              <w:t>Accuracy</w:t>
            </w:r>
          </w:p>
          <w:p w14:paraId="7412ECB0" w14:textId="77777777" w:rsidR="00F429C0" w:rsidRPr="00986A6A" w:rsidRDefault="00F429C0" w:rsidP="004B0246">
            <w:pPr>
              <w:jc w:val="center"/>
              <w:rPr>
                <w:rFonts w:ascii="Times New Roman" w:hAnsi="Times New Roman" w:cs="Times New Roman"/>
                <w:b/>
                <w:sz w:val="18"/>
                <w:szCs w:val="18"/>
              </w:rPr>
            </w:pPr>
            <w:r w:rsidRPr="00986A6A">
              <w:rPr>
                <w:rFonts w:ascii="Times New Roman" w:hAnsi="Times New Roman" w:cs="Times New Roman"/>
                <w:b/>
                <w:sz w:val="18"/>
                <w:szCs w:val="18"/>
              </w:rPr>
              <w:t>(%)</w:t>
            </w:r>
          </w:p>
        </w:tc>
        <w:tc>
          <w:tcPr>
            <w:tcW w:w="1435" w:type="dxa"/>
            <w:gridSpan w:val="3"/>
            <w:tcBorders>
              <w:right w:val="nil"/>
            </w:tcBorders>
            <w:shd w:val="clear" w:color="auto" w:fill="FFFFFF" w:themeFill="background1"/>
          </w:tcPr>
          <w:p w14:paraId="150F1027" w14:textId="77777777" w:rsidR="00F429C0" w:rsidRPr="00986A6A" w:rsidRDefault="00F429C0" w:rsidP="004B0246">
            <w:pPr>
              <w:rPr>
                <w:rFonts w:ascii="Times New Roman" w:hAnsi="Times New Roman" w:cs="Times New Roman"/>
                <w:b/>
                <w:sz w:val="18"/>
                <w:szCs w:val="18"/>
              </w:rPr>
            </w:pPr>
            <w:r w:rsidRPr="00986A6A">
              <w:rPr>
                <w:rFonts w:ascii="Times New Roman" w:hAnsi="Times New Roman" w:cs="Times New Roman"/>
                <w:b/>
                <w:sz w:val="18"/>
                <w:szCs w:val="18"/>
              </w:rPr>
              <w:t>Variability inter-observator</w:t>
            </w:r>
          </w:p>
        </w:tc>
      </w:tr>
      <w:tr w:rsidR="00F429C0" w:rsidRPr="00986A6A" w14:paraId="5A36348A" w14:textId="77777777" w:rsidTr="00F450F5">
        <w:trPr>
          <w:gridAfter w:val="1"/>
          <w:wAfter w:w="26" w:type="dxa"/>
          <w:trHeight w:val="450"/>
          <w:jc w:val="center"/>
        </w:trPr>
        <w:tc>
          <w:tcPr>
            <w:tcW w:w="1236" w:type="dxa"/>
            <w:vMerge/>
            <w:tcBorders>
              <w:left w:val="nil"/>
            </w:tcBorders>
            <w:shd w:val="clear" w:color="auto" w:fill="FFFFFF" w:themeFill="background1"/>
          </w:tcPr>
          <w:p w14:paraId="4D54EA81" w14:textId="77777777" w:rsidR="00F429C0" w:rsidRPr="00986A6A" w:rsidRDefault="00F429C0" w:rsidP="004B0246">
            <w:pPr>
              <w:jc w:val="center"/>
              <w:rPr>
                <w:sz w:val="18"/>
                <w:szCs w:val="18"/>
              </w:rPr>
            </w:pPr>
          </w:p>
        </w:tc>
        <w:tc>
          <w:tcPr>
            <w:tcW w:w="1560" w:type="dxa"/>
            <w:vMerge/>
            <w:shd w:val="clear" w:color="auto" w:fill="FFFFFF" w:themeFill="background1"/>
          </w:tcPr>
          <w:p w14:paraId="4DB531E7" w14:textId="77777777" w:rsidR="00F429C0" w:rsidRPr="00986A6A" w:rsidRDefault="00F429C0" w:rsidP="004B0246">
            <w:pPr>
              <w:jc w:val="center"/>
              <w:rPr>
                <w:rFonts w:ascii="Times New Roman" w:hAnsi="Times New Roman" w:cs="Times New Roman"/>
                <w:b/>
                <w:sz w:val="18"/>
                <w:szCs w:val="18"/>
              </w:rPr>
            </w:pPr>
          </w:p>
        </w:tc>
        <w:tc>
          <w:tcPr>
            <w:tcW w:w="1938" w:type="dxa"/>
            <w:vMerge/>
            <w:shd w:val="clear" w:color="auto" w:fill="FFFFFF" w:themeFill="background1"/>
          </w:tcPr>
          <w:p w14:paraId="3B4838FE" w14:textId="77777777" w:rsidR="00F429C0" w:rsidRPr="00986A6A" w:rsidRDefault="00F429C0" w:rsidP="004B0246">
            <w:pPr>
              <w:jc w:val="center"/>
              <w:rPr>
                <w:rFonts w:ascii="Times New Roman" w:hAnsi="Times New Roman" w:cs="Times New Roman"/>
                <w:b/>
                <w:sz w:val="18"/>
                <w:szCs w:val="18"/>
              </w:rPr>
            </w:pPr>
          </w:p>
        </w:tc>
        <w:tc>
          <w:tcPr>
            <w:tcW w:w="993" w:type="dxa"/>
            <w:vMerge/>
            <w:shd w:val="clear" w:color="auto" w:fill="FFFFFF" w:themeFill="background1"/>
            <w:vAlign w:val="center"/>
          </w:tcPr>
          <w:p w14:paraId="5CBF4C73" w14:textId="77777777" w:rsidR="00F429C0" w:rsidRPr="00986A6A" w:rsidRDefault="00F429C0" w:rsidP="004B0246">
            <w:pPr>
              <w:jc w:val="center"/>
              <w:rPr>
                <w:rFonts w:ascii="Times New Roman" w:hAnsi="Times New Roman" w:cs="Times New Roman"/>
                <w:b/>
                <w:sz w:val="18"/>
                <w:szCs w:val="18"/>
              </w:rPr>
            </w:pPr>
          </w:p>
        </w:tc>
        <w:tc>
          <w:tcPr>
            <w:tcW w:w="850" w:type="dxa"/>
            <w:shd w:val="clear" w:color="auto" w:fill="FFFFFF" w:themeFill="background1"/>
            <w:vAlign w:val="center"/>
          </w:tcPr>
          <w:p w14:paraId="31E4D25C"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Without</w:t>
            </w:r>
          </w:p>
          <w:p w14:paraId="3266F38E"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PI</w:t>
            </w:r>
          </w:p>
        </w:tc>
        <w:tc>
          <w:tcPr>
            <w:tcW w:w="697" w:type="dxa"/>
            <w:shd w:val="clear" w:color="auto" w:fill="FFFFFF" w:themeFill="background1"/>
            <w:vAlign w:val="center"/>
          </w:tcPr>
          <w:p w14:paraId="329A6A26"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w:t>
            </w:r>
          </w:p>
          <w:p w14:paraId="68E70C4B"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PI</w:t>
            </w:r>
          </w:p>
        </w:tc>
        <w:tc>
          <w:tcPr>
            <w:tcW w:w="851" w:type="dxa"/>
            <w:shd w:val="clear" w:color="auto" w:fill="FFFFFF" w:themeFill="background1"/>
            <w:vAlign w:val="center"/>
          </w:tcPr>
          <w:p w14:paraId="02CF86F2"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Without</w:t>
            </w:r>
          </w:p>
          <w:p w14:paraId="6E78A264"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PI</w:t>
            </w:r>
          </w:p>
        </w:tc>
        <w:tc>
          <w:tcPr>
            <w:tcW w:w="709" w:type="dxa"/>
            <w:shd w:val="clear" w:color="auto" w:fill="FFFFFF" w:themeFill="background1"/>
            <w:vAlign w:val="center"/>
          </w:tcPr>
          <w:p w14:paraId="24FAC42D"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w:t>
            </w:r>
          </w:p>
          <w:p w14:paraId="4344C7D7"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PI</w:t>
            </w:r>
          </w:p>
        </w:tc>
        <w:tc>
          <w:tcPr>
            <w:tcW w:w="850" w:type="dxa"/>
            <w:tcBorders>
              <w:right w:val="nil"/>
            </w:tcBorders>
            <w:shd w:val="clear" w:color="auto" w:fill="FFFFFF" w:themeFill="background1"/>
            <w:vAlign w:val="center"/>
          </w:tcPr>
          <w:p w14:paraId="40B3669C"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Without</w:t>
            </w:r>
          </w:p>
          <w:p w14:paraId="3D7450E7" w14:textId="77777777" w:rsidR="00F429C0" w:rsidRPr="00986A6A" w:rsidRDefault="00F429C0" w:rsidP="004B0246">
            <w:pPr>
              <w:spacing w:after="0"/>
              <w:jc w:val="center"/>
              <w:rPr>
                <w:rFonts w:ascii="Times New Roman" w:hAnsi="Times New Roman" w:cs="Times New Roman"/>
                <w:b/>
                <w:sz w:val="18"/>
                <w:szCs w:val="18"/>
              </w:rPr>
            </w:pPr>
            <w:r w:rsidRPr="00986A6A">
              <w:rPr>
                <w:rFonts w:ascii="Times New Roman" w:hAnsi="Times New Roman" w:cs="Times New Roman"/>
                <w:sz w:val="18"/>
                <w:szCs w:val="18"/>
              </w:rPr>
              <w:t>PI</w:t>
            </w:r>
          </w:p>
        </w:tc>
        <w:tc>
          <w:tcPr>
            <w:tcW w:w="709" w:type="dxa"/>
            <w:tcBorders>
              <w:right w:val="nil"/>
            </w:tcBorders>
            <w:shd w:val="clear" w:color="auto" w:fill="FFFFFF" w:themeFill="background1"/>
            <w:vAlign w:val="center"/>
          </w:tcPr>
          <w:p w14:paraId="32508CC7" w14:textId="77777777" w:rsidR="00F429C0" w:rsidRPr="00986A6A" w:rsidRDefault="00F429C0" w:rsidP="004B0246">
            <w:pPr>
              <w:spacing w:after="0"/>
              <w:jc w:val="center"/>
              <w:rPr>
                <w:rFonts w:ascii="Times New Roman" w:hAnsi="Times New Roman" w:cs="Times New Roman"/>
                <w:sz w:val="18"/>
                <w:szCs w:val="18"/>
              </w:rPr>
            </w:pPr>
            <w:r w:rsidRPr="00986A6A">
              <w:rPr>
                <w:rFonts w:ascii="Times New Roman" w:hAnsi="Times New Roman" w:cs="Times New Roman"/>
                <w:sz w:val="18"/>
                <w:szCs w:val="18"/>
              </w:rPr>
              <w:t>With</w:t>
            </w:r>
          </w:p>
          <w:p w14:paraId="5735867C" w14:textId="77777777" w:rsidR="00F429C0" w:rsidRPr="00986A6A" w:rsidRDefault="00F429C0" w:rsidP="004B0246">
            <w:pPr>
              <w:spacing w:after="0"/>
              <w:jc w:val="center"/>
              <w:rPr>
                <w:rFonts w:ascii="Times New Roman" w:hAnsi="Times New Roman" w:cs="Times New Roman"/>
                <w:b/>
                <w:sz w:val="18"/>
                <w:szCs w:val="18"/>
              </w:rPr>
            </w:pPr>
            <w:r w:rsidRPr="00986A6A">
              <w:rPr>
                <w:rFonts w:ascii="Times New Roman" w:hAnsi="Times New Roman" w:cs="Times New Roman"/>
                <w:sz w:val="18"/>
                <w:szCs w:val="18"/>
              </w:rPr>
              <w:t>PI</w:t>
            </w:r>
          </w:p>
        </w:tc>
        <w:tc>
          <w:tcPr>
            <w:tcW w:w="806" w:type="dxa"/>
            <w:tcBorders>
              <w:right w:val="nil"/>
            </w:tcBorders>
            <w:shd w:val="clear" w:color="auto" w:fill="FFFFFF" w:themeFill="background1"/>
          </w:tcPr>
          <w:p w14:paraId="3B7514DF" w14:textId="77777777" w:rsidR="00F429C0" w:rsidRPr="00986A6A" w:rsidRDefault="00F429C0" w:rsidP="004B0246">
            <w:pPr>
              <w:spacing w:after="0"/>
              <w:rPr>
                <w:rFonts w:ascii="Times New Roman" w:hAnsi="Times New Roman" w:cs="Times New Roman"/>
                <w:sz w:val="18"/>
                <w:szCs w:val="18"/>
              </w:rPr>
            </w:pPr>
            <w:r w:rsidRPr="00986A6A">
              <w:rPr>
                <w:rFonts w:ascii="Times New Roman" w:hAnsi="Times New Roman" w:cs="Times New Roman"/>
                <w:sz w:val="18"/>
                <w:szCs w:val="18"/>
              </w:rPr>
              <w:t>Without</w:t>
            </w:r>
          </w:p>
          <w:p w14:paraId="15AE6FFA" w14:textId="77777777" w:rsidR="00F429C0" w:rsidRPr="00986A6A" w:rsidRDefault="00F429C0" w:rsidP="004B0246">
            <w:pPr>
              <w:spacing w:after="0"/>
              <w:jc w:val="center"/>
              <w:rPr>
                <w:rFonts w:ascii="Times New Roman" w:hAnsi="Times New Roman" w:cs="Times New Roman"/>
                <w:b/>
                <w:sz w:val="18"/>
                <w:szCs w:val="18"/>
              </w:rPr>
            </w:pPr>
            <w:r w:rsidRPr="00986A6A">
              <w:rPr>
                <w:rFonts w:ascii="Times New Roman" w:hAnsi="Times New Roman" w:cs="Times New Roman"/>
                <w:sz w:val="18"/>
                <w:szCs w:val="18"/>
              </w:rPr>
              <w:t>PI</w:t>
            </w:r>
          </w:p>
        </w:tc>
        <w:tc>
          <w:tcPr>
            <w:tcW w:w="603" w:type="dxa"/>
            <w:tcBorders>
              <w:right w:val="nil"/>
            </w:tcBorders>
            <w:shd w:val="clear" w:color="auto" w:fill="FFFFFF" w:themeFill="background1"/>
          </w:tcPr>
          <w:p w14:paraId="600A8FCD" w14:textId="77777777" w:rsidR="00F429C0" w:rsidRPr="00986A6A" w:rsidRDefault="00F429C0" w:rsidP="004B0246">
            <w:pPr>
              <w:spacing w:after="0"/>
              <w:rPr>
                <w:rFonts w:ascii="Times New Roman" w:hAnsi="Times New Roman" w:cs="Times New Roman"/>
                <w:sz w:val="18"/>
                <w:szCs w:val="18"/>
              </w:rPr>
            </w:pPr>
            <w:r w:rsidRPr="00986A6A">
              <w:rPr>
                <w:rFonts w:ascii="Times New Roman" w:hAnsi="Times New Roman" w:cs="Times New Roman"/>
                <w:sz w:val="18"/>
                <w:szCs w:val="18"/>
              </w:rPr>
              <w:t>With</w:t>
            </w:r>
          </w:p>
          <w:p w14:paraId="103B9E57" w14:textId="77777777" w:rsidR="00F429C0" w:rsidRPr="00986A6A" w:rsidRDefault="00F429C0" w:rsidP="004B0246">
            <w:pPr>
              <w:spacing w:after="0"/>
              <w:jc w:val="center"/>
              <w:rPr>
                <w:rFonts w:ascii="Times New Roman" w:hAnsi="Times New Roman" w:cs="Times New Roman"/>
                <w:b/>
                <w:sz w:val="18"/>
                <w:szCs w:val="18"/>
              </w:rPr>
            </w:pPr>
            <w:r w:rsidRPr="00986A6A">
              <w:rPr>
                <w:rFonts w:ascii="Times New Roman" w:hAnsi="Times New Roman" w:cs="Times New Roman"/>
                <w:sz w:val="18"/>
                <w:szCs w:val="18"/>
              </w:rPr>
              <w:t>PI</w:t>
            </w:r>
          </w:p>
        </w:tc>
      </w:tr>
      <w:tr w:rsidR="00F429C0" w:rsidRPr="00986A6A" w14:paraId="05EF10A1" w14:textId="77777777" w:rsidTr="00F450F5">
        <w:trPr>
          <w:gridAfter w:val="1"/>
          <w:wAfter w:w="26" w:type="dxa"/>
          <w:trHeight w:val="731"/>
          <w:jc w:val="center"/>
        </w:trPr>
        <w:tc>
          <w:tcPr>
            <w:tcW w:w="1236" w:type="dxa"/>
            <w:tcBorders>
              <w:left w:val="nil"/>
            </w:tcBorders>
            <w:shd w:val="clear" w:color="auto" w:fill="FFFFFF" w:themeFill="background1"/>
            <w:vAlign w:val="center"/>
          </w:tcPr>
          <w:p w14:paraId="6C8A702A" w14:textId="59DDA848"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Boudraa et al, 1999[</w:t>
            </w:r>
            <w:r w:rsidR="008F3AA5" w:rsidRPr="00986A6A">
              <w:rPr>
                <w:rFonts w:ascii="Times New Roman" w:hAnsi="Times New Roman" w:cs="Times New Roman"/>
                <w:i/>
                <w:sz w:val="18"/>
                <w:szCs w:val="18"/>
              </w:rPr>
              <w:t>65</w:t>
            </w:r>
            <w:r w:rsidRPr="00986A6A">
              <w:rPr>
                <w:rFonts w:ascii="Times New Roman" w:hAnsi="Times New Roman" w:cs="Times New Roman"/>
                <w:i/>
                <w:sz w:val="18"/>
                <w:szCs w:val="18"/>
              </w:rPr>
              <w:t>]</w:t>
            </w:r>
          </w:p>
        </w:tc>
        <w:tc>
          <w:tcPr>
            <w:tcW w:w="1560" w:type="dxa"/>
            <w:shd w:val="clear" w:color="auto" w:fill="FFFFFF" w:themeFill="background1"/>
          </w:tcPr>
          <w:p w14:paraId="15FDF9E4" w14:textId="77777777" w:rsidR="00F429C0" w:rsidRPr="00986A6A" w:rsidRDefault="00F429C0" w:rsidP="004B0246">
            <w:pPr>
              <w:spacing w:after="0" w:line="240" w:lineRule="auto"/>
              <w:jc w:val="both"/>
              <w:rPr>
                <w:rFonts w:ascii="Times New Roman" w:hAnsi="Times New Roman" w:cs="Times New Roman"/>
                <w:sz w:val="18"/>
                <w:szCs w:val="18"/>
              </w:rPr>
            </w:pPr>
          </w:p>
          <w:p w14:paraId="4B685268"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Nuclear medicine</w:t>
            </w:r>
          </w:p>
        </w:tc>
        <w:tc>
          <w:tcPr>
            <w:tcW w:w="1938" w:type="dxa"/>
            <w:shd w:val="clear" w:color="auto" w:fill="FFFFFF" w:themeFill="background1"/>
          </w:tcPr>
          <w:p w14:paraId="7C2E2A8E" w14:textId="77777777" w:rsidR="00F429C0" w:rsidRPr="00986A6A" w:rsidRDefault="00F429C0" w:rsidP="004B0246">
            <w:pPr>
              <w:spacing w:after="0" w:line="240" w:lineRule="auto"/>
              <w:jc w:val="center"/>
              <w:rPr>
                <w:rFonts w:ascii="Times New Roman" w:hAnsi="Times New Roman" w:cs="Times New Roman"/>
                <w:sz w:val="18"/>
                <w:szCs w:val="18"/>
              </w:rPr>
            </w:pPr>
          </w:p>
          <w:p w14:paraId="1223946E"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Covariance Analysis method</w:t>
            </w:r>
          </w:p>
        </w:tc>
        <w:tc>
          <w:tcPr>
            <w:tcW w:w="993" w:type="dxa"/>
            <w:shd w:val="clear" w:color="auto" w:fill="FFFFFF" w:themeFill="background1"/>
            <w:vAlign w:val="center"/>
          </w:tcPr>
          <w:p w14:paraId="7A0209C3"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 21</w:t>
            </w:r>
          </w:p>
          <w:p w14:paraId="3B3D7AD2" w14:textId="77777777" w:rsidR="00F429C0" w:rsidRPr="00986A6A" w:rsidRDefault="00F429C0" w:rsidP="004B0246">
            <w:pPr>
              <w:spacing w:after="0" w:line="240" w:lineRule="auto"/>
              <w:ind w:left="102"/>
              <w:jc w:val="both"/>
              <w:rPr>
                <w:rFonts w:ascii="Times New Roman" w:hAnsi="Times New Roman" w:cs="Times New Roman"/>
                <w:sz w:val="18"/>
                <w:szCs w:val="18"/>
              </w:rPr>
            </w:pPr>
          </w:p>
        </w:tc>
        <w:tc>
          <w:tcPr>
            <w:tcW w:w="850" w:type="dxa"/>
            <w:shd w:val="clear" w:color="auto" w:fill="FFFFFF" w:themeFill="background1"/>
            <w:vAlign w:val="center"/>
          </w:tcPr>
          <w:p w14:paraId="409DA33B"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97" w:type="dxa"/>
            <w:shd w:val="clear" w:color="auto" w:fill="FFFFFF" w:themeFill="background1"/>
            <w:vAlign w:val="center"/>
          </w:tcPr>
          <w:p w14:paraId="7A8BD935"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1" w:type="dxa"/>
            <w:shd w:val="clear" w:color="auto" w:fill="FFFFFF" w:themeFill="background1"/>
            <w:vAlign w:val="center"/>
          </w:tcPr>
          <w:p w14:paraId="6218D118"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shd w:val="clear" w:color="auto" w:fill="FFFFFF" w:themeFill="background1"/>
            <w:vAlign w:val="center"/>
          </w:tcPr>
          <w:p w14:paraId="6D1A75E2"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0" w:type="dxa"/>
            <w:shd w:val="clear" w:color="auto" w:fill="FFFFFF" w:themeFill="background1"/>
            <w:vAlign w:val="center"/>
          </w:tcPr>
          <w:p w14:paraId="2B295C15"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tcBorders>
              <w:right w:val="nil"/>
            </w:tcBorders>
            <w:shd w:val="clear" w:color="auto" w:fill="FFFFFF" w:themeFill="background1"/>
            <w:vAlign w:val="center"/>
          </w:tcPr>
          <w:p w14:paraId="6CBE6A91"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06" w:type="dxa"/>
            <w:tcBorders>
              <w:right w:val="nil"/>
            </w:tcBorders>
            <w:shd w:val="clear" w:color="auto" w:fill="FFFFFF" w:themeFill="background1"/>
          </w:tcPr>
          <w:p w14:paraId="600B2DD1" w14:textId="77777777" w:rsidR="0049238B" w:rsidRPr="00986A6A" w:rsidRDefault="0049238B" w:rsidP="004B0246">
            <w:pPr>
              <w:spacing w:after="0" w:line="240" w:lineRule="auto"/>
              <w:jc w:val="center"/>
              <w:rPr>
                <w:rFonts w:ascii="Times New Roman" w:hAnsi="Times New Roman" w:cs="Times New Roman"/>
                <w:sz w:val="18"/>
                <w:szCs w:val="18"/>
              </w:rPr>
            </w:pPr>
          </w:p>
          <w:p w14:paraId="27E98F8E" w14:textId="77777777" w:rsidR="00F429C0" w:rsidRPr="00986A6A" w:rsidRDefault="0049238B"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46351241" w14:textId="77777777" w:rsidR="0049238B" w:rsidRPr="00986A6A" w:rsidRDefault="0049238B" w:rsidP="004B0246">
            <w:pPr>
              <w:spacing w:after="0" w:line="240" w:lineRule="auto"/>
              <w:jc w:val="center"/>
              <w:rPr>
                <w:rFonts w:ascii="Times New Roman" w:hAnsi="Times New Roman" w:cs="Times New Roman"/>
                <w:sz w:val="18"/>
                <w:szCs w:val="18"/>
              </w:rPr>
            </w:pPr>
          </w:p>
          <w:p w14:paraId="7D0A0F04" w14:textId="77777777" w:rsidR="00F429C0" w:rsidRPr="00986A6A" w:rsidRDefault="0049238B"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63A9C988" w14:textId="77777777" w:rsidTr="00F450F5">
        <w:trPr>
          <w:gridAfter w:val="1"/>
          <w:wAfter w:w="26" w:type="dxa"/>
          <w:trHeight w:val="731"/>
          <w:jc w:val="center"/>
        </w:trPr>
        <w:tc>
          <w:tcPr>
            <w:tcW w:w="1236" w:type="dxa"/>
            <w:tcBorders>
              <w:left w:val="nil"/>
            </w:tcBorders>
            <w:shd w:val="clear" w:color="auto" w:fill="FFFFFF" w:themeFill="background1"/>
            <w:vAlign w:val="center"/>
          </w:tcPr>
          <w:p w14:paraId="3F5DB3D9" w14:textId="6DFA8967"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Caiani et al, 2002 [</w:t>
            </w:r>
            <w:r w:rsidR="00F32C94" w:rsidRPr="00986A6A">
              <w:rPr>
                <w:rFonts w:ascii="Times New Roman" w:hAnsi="Times New Roman" w:cs="Times New Roman"/>
                <w:i/>
                <w:sz w:val="18"/>
                <w:szCs w:val="18"/>
              </w:rPr>
              <w:t>51</w:t>
            </w:r>
            <w:r w:rsidRPr="00986A6A">
              <w:rPr>
                <w:rFonts w:ascii="Times New Roman" w:hAnsi="Times New Roman" w:cs="Times New Roman"/>
                <w:i/>
                <w:sz w:val="18"/>
                <w:szCs w:val="18"/>
              </w:rPr>
              <w:t>]</w:t>
            </w:r>
          </w:p>
        </w:tc>
        <w:tc>
          <w:tcPr>
            <w:tcW w:w="1560" w:type="dxa"/>
            <w:shd w:val="clear" w:color="auto" w:fill="FFFFFF" w:themeFill="background1"/>
          </w:tcPr>
          <w:p w14:paraId="08C970FD" w14:textId="77777777" w:rsidR="00F429C0" w:rsidRPr="00986A6A" w:rsidRDefault="00F429C0" w:rsidP="004B0246">
            <w:pPr>
              <w:spacing w:after="0" w:line="240" w:lineRule="auto"/>
              <w:jc w:val="both"/>
              <w:rPr>
                <w:rFonts w:ascii="Times New Roman" w:hAnsi="Times New Roman" w:cs="Times New Roman"/>
                <w:sz w:val="18"/>
                <w:szCs w:val="18"/>
              </w:rPr>
            </w:pPr>
          </w:p>
          <w:p w14:paraId="330055A1"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Echo</w:t>
            </w:r>
          </w:p>
        </w:tc>
        <w:tc>
          <w:tcPr>
            <w:tcW w:w="1938" w:type="dxa"/>
            <w:shd w:val="clear" w:color="auto" w:fill="FFFFFF" w:themeFill="background1"/>
          </w:tcPr>
          <w:p w14:paraId="2EE1D26A"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2851E694"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Fourier Analysis</w:t>
            </w:r>
          </w:p>
        </w:tc>
        <w:tc>
          <w:tcPr>
            <w:tcW w:w="993" w:type="dxa"/>
            <w:shd w:val="clear" w:color="auto" w:fill="FFFFFF" w:themeFill="background1"/>
            <w:vAlign w:val="center"/>
          </w:tcPr>
          <w:p w14:paraId="69078CD6"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=30</w:t>
            </w:r>
          </w:p>
          <w:p w14:paraId="61B2DC1C"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12</w:t>
            </w:r>
          </w:p>
          <w:p w14:paraId="25B30D5E"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 18</w:t>
            </w:r>
          </w:p>
        </w:tc>
        <w:tc>
          <w:tcPr>
            <w:tcW w:w="850" w:type="dxa"/>
            <w:shd w:val="clear" w:color="auto" w:fill="FFFFFF" w:themeFill="background1"/>
            <w:vAlign w:val="center"/>
          </w:tcPr>
          <w:p w14:paraId="611497E7" w14:textId="1C17588B"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59</w:t>
            </w:r>
            <w:r w:rsidR="00323788" w:rsidRPr="00986A6A">
              <w:rPr>
                <w:rFonts w:ascii="Times New Roman" w:hAnsi="Times New Roman" w:cs="Times New Roman"/>
                <w:sz w:val="18"/>
                <w:szCs w:val="18"/>
                <w:vertAlign w:val="superscript"/>
              </w:rPr>
              <w:t>*</w:t>
            </w:r>
          </w:p>
        </w:tc>
        <w:tc>
          <w:tcPr>
            <w:tcW w:w="697" w:type="dxa"/>
            <w:shd w:val="clear" w:color="auto" w:fill="FFFFFF" w:themeFill="background1"/>
            <w:vAlign w:val="center"/>
          </w:tcPr>
          <w:p w14:paraId="6E146111" w14:textId="46AC81C5"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83</w:t>
            </w:r>
            <w:r w:rsidR="00323788" w:rsidRPr="00986A6A">
              <w:rPr>
                <w:rFonts w:ascii="Times New Roman" w:hAnsi="Times New Roman" w:cs="Times New Roman"/>
                <w:sz w:val="18"/>
                <w:szCs w:val="18"/>
                <w:vertAlign w:val="superscript"/>
              </w:rPr>
              <w:t>*</w:t>
            </w:r>
          </w:p>
        </w:tc>
        <w:tc>
          <w:tcPr>
            <w:tcW w:w="851" w:type="dxa"/>
            <w:shd w:val="clear" w:color="auto" w:fill="FFFFFF" w:themeFill="background1"/>
            <w:vAlign w:val="center"/>
          </w:tcPr>
          <w:p w14:paraId="1EDCB573" w14:textId="62FB4206" w:rsidR="00F429C0" w:rsidRPr="00986A6A" w:rsidRDefault="00DD7CCE"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86</w:t>
            </w:r>
            <w:r w:rsidR="00323788" w:rsidRPr="00986A6A">
              <w:rPr>
                <w:rFonts w:ascii="Times New Roman" w:hAnsi="Times New Roman" w:cs="Times New Roman"/>
                <w:sz w:val="18"/>
                <w:szCs w:val="18"/>
                <w:vertAlign w:val="superscript"/>
              </w:rPr>
              <w:t>*</w:t>
            </w:r>
          </w:p>
        </w:tc>
        <w:tc>
          <w:tcPr>
            <w:tcW w:w="709" w:type="dxa"/>
            <w:shd w:val="clear" w:color="auto" w:fill="FFFFFF" w:themeFill="background1"/>
            <w:vAlign w:val="center"/>
          </w:tcPr>
          <w:p w14:paraId="1429C264" w14:textId="5C20C9C1" w:rsidR="00F429C0" w:rsidRPr="00986A6A" w:rsidRDefault="00DD7CCE"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87</w:t>
            </w:r>
            <w:r w:rsidR="00323788" w:rsidRPr="00986A6A">
              <w:rPr>
                <w:rFonts w:ascii="Times New Roman" w:hAnsi="Times New Roman" w:cs="Times New Roman"/>
                <w:sz w:val="18"/>
                <w:szCs w:val="18"/>
                <w:vertAlign w:val="superscript"/>
              </w:rPr>
              <w:t>*</w:t>
            </w:r>
          </w:p>
        </w:tc>
        <w:tc>
          <w:tcPr>
            <w:tcW w:w="850" w:type="dxa"/>
            <w:shd w:val="clear" w:color="auto" w:fill="FFFFFF" w:themeFill="background1"/>
            <w:vAlign w:val="center"/>
          </w:tcPr>
          <w:p w14:paraId="21131FFE" w14:textId="70E8C854"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68</w:t>
            </w:r>
            <w:r w:rsidR="00323788" w:rsidRPr="00986A6A">
              <w:rPr>
                <w:rFonts w:ascii="Times New Roman" w:hAnsi="Times New Roman" w:cs="Times New Roman"/>
                <w:sz w:val="18"/>
                <w:szCs w:val="18"/>
                <w:vertAlign w:val="superscript"/>
              </w:rPr>
              <w:t>*</w:t>
            </w:r>
          </w:p>
        </w:tc>
        <w:tc>
          <w:tcPr>
            <w:tcW w:w="709" w:type="dxa"/>
            <w:tcBorders>
              <w:right w:val="nil"/>
            </w:tcBorders>
            <w:shd w:val="clear" w:color="auto" w:fill="FFFFFF" w:themeFill="background1"/>
            <w:vAlign w:val="center"/>
          </w:tcPr>
          <w:p w14:paraId="75BF0672" w14:textId="2D5A28D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83</w:t>
            </w:r>
            <w:r w:rsidR="00323788" w:rsidRPr="00986A6A">
              <w:rPr>
                <w:rFonts w:ascii="Times New Roman" w:hAnsi="Times New Roman" w:cs="Times New Roman"/>
                <w:sz w:val="18"/>
                <w:szCs w:val="18"/>
                <w:vertAlign w:val="superscript"/>
              </w:rPr>
              <w:t>*</w:t>
            </w:r>
          </w:p>
        </w:tc>
        <w:tc>
          <w:tcPr>
            <w:tcW w:w="806" w:type="dxa"/>
            <w:tcBorders>
              <w:right w:val="nil"/>
            </w:tcBorders>
            <w:shd w:val="clear" w:color="auto" w:fill="FFFFFF" w:themeFill="background1"/>
          </w:tcPr>
          <w:p w14:paraId="3C6745F1" w14:textId="77777777" w:rsidR="00DD7CCE" w:rsidRPr="00986A6A" w:rsidRDefault="00DD7CCE" w:rsidP="004B0246">
            <w:pPr>
              <w:spacing w:after="0" w:line="240" w:lineRule="auto"/>
              <w:jc w:val="center"/>
              <w:rPr>
                <w:rFonts w:ascii="Times New Roman" w:hAnsi="Times New Roman" w:cs="Times New Roman"/>
                <w:sz w:val="18"/>
                <w:szCs w:val="18"/>
              </w:rPr>
            </w:pPr>
          </w:p>
          <w:p w14:paraId="60F2F236" w14:textId="76DD905A" w:rsidR="00F429C0" w:rsidRPr="00986A6A" w:rsidRDefault="00DD7CCE"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54</w:t>
            </w:r>
            <w:r w:rsidR="00323788" w:rsidRPr="00986A6A">
              <w:rPr>
                <w:rFonts w:ascii="Times New Roman" w:hAnsi="Times New Roman" w:cs="Times New Roman"/>
                <w:sz w:val="18"/>
                <w:szCs w:val="18"/>
                <w:vertAlign w:val="superscript"/>
              </w:rPr>
              <w:t>*</w:t>
            </w:r>
          </w:p>
        </w:tc>
        <w:tc>
          <w:tcPr>
            <w:tcW w:w="603" w:type="dxa"/>
            <w:tcBorders>
              <w:right w:val="nil"/>
            </w:tcBorders>
            <w:shd w:val="clear" w:color="auto" w:fill="FFFFFF" w:themeFill="background1"/>
          </w:tcPr>
          <w:p w14:paraId="6342DC47" w14:textId="77777777" w:rsidR="00DD7CCE" w:rsidRPr="00986A6A" w:rsidRDefault="00DD7CCE" w:rsidP="00F450F5">
            <w:pPr>
              <w:spacing w:after="0" w:line="240" w:lineRule="auto"/>
              <w:jc w:val="center"/>
              <w:rPr>
                <w:rFonts w:ascii="Times New Roman" w:hAnsi="Times New Roman" w:cs="Times New Roman"/>
                <w:sz w:val="18"/>
                <w:szCs w:val="18"/>
              </w:rPr>
            </w:pPr>
          </w:p>
          <w:p w14:paraId="170987C2" w14:textId="2CF7BB24" w:rsidR="00F429C0" w:rsidRPr="00986A6A" w:rsidRDefault="00DD7CCE"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32</w:t>
            </w:r>
            <w:r w:rsidR="00323788" w:rsidRPr="00986A6A">
              <w:rPr>
                <w:rFonts w:ascii="Times New Roman" w:hAnsi="Times New Roman" w:cs="Times New Roman"/>
                <w:sz w:val="18"/>
                <w:szCs w:val="18"/>
              </w:rPr>
              <w:t>*</w:t>
            </w:r>
          </w:p>
        </w:tc>
      </w:tr>
      <w:tr w:rsidR="00F429C0" w:rsidRPr="00986A6A" w14:paraId="4ECB906C" w14:textId="77777777" w:rsidTr="00F450F5">
        <w:trPr>
          <w:gridAfter w:val="1"/>
          <w:wAfter w:w="26" w:type="dxa"/>
          <w:trHeight w:val="707"/>
          <w:jc w:val="center"/>
        </w:trPr>
        <w:tc>
          <w:tcPr>
            <w:tcW w:w="1236" w:type="dxa"/>
            <w:tcBorders>
              <w:left w:val="nil"/>
            </w:tcBorders>
            <w:shd w:val="clear" w:color="auto" w:fill="FFFFFF" w:themeFill="background1"/>
            <w:vAlign w:val="center"/>
          </w:tcPr>
          <w:p w14:paraId="03A55F1F" w14:textId="1E1D8D8B"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Caiani et al, 2004 [</w:t>
            </w:r>
            <w:r w:rsidR="00F32C94" w:rsidRPr="00986A6A">
              <w:rPr>
                <w:rFonts w:ascii="Times New Roman" w:hAnsi="Times New Roman" w:cs="Times New Roman"/>
                <w:i/>
                <w:sz w:val="18"/>
                <w:szCs w:val="18"/>
              </w:rPr>
              <w:t>66</w:t>
            </w:r>
            <w:r w:rsidRPr="00986A6A">
              <w:rPr>
                <w:rFonts w:ascii="Times New Roman" w:hAnsi="Times New Roman" w:cs="Times New Roman"/>
                <w:i/>
                <w:sz w:val="18"/>
                <w:szCs w:val="18"/>
              </w:rPr>
              <w:t>]</w:t>
            </w:r>
          </w:p>
        </w:tc>
        <w:tc>
          <w:tcPr>
            <w:tcW w:w="1560" w:type="dxa"/>
            <w:shd w:val="clear" w:color="auto" w:fill="FFFFFF" w:themeFill="background1"/>
          </w:tcPr>
          <w:p w14:paraId="7A3ECD46" w14:textId="77777777" w:rsidR="00F429C0" w:rsidRPr="00986A6A" w:rsidRDefault="00F429C0" w:rsidP="004B0246">
            <w:pPr>
              <w:spacing w:after="0" w:line="240" w:lineRule="auto"/>
              <w:jc w:val="both"/>
              <w:rPr>
                <w:rFonts w:ascii="Times New Roman" w:hAnsi="Times New Roman" w:cs="Times New Roman"/>
                <w:sz w:val="18"/>
                <w:szCs w:val="18"/>
              </w:rPr>
            </w:pPr>
          </w:p>
          <w:p w14:paraId="5655EC4A"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CMRI</w:t>
            </w:r>
          </w:p>
        </w:tc>
        <w:tc>
          <w:tcPr>
            <w:tcW w:w="1938" w:type="dxa"/>
            <w:shd w:val="clear" w:color="auto" w:fill="FFFFFF" w:themeFill="background1"/>
          </w:tcPr>
          <w:p w14:paraId="3956C872"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51549707"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Fourier Analysis method</w:t>
            </w:r>
          </w:p>
        </w:tc>
        <w:tc>
          <w:tcPr>
            <w:tcW w:w="993" w:type="dxa"/>
            <w:shd w:val="clear" w:color="auto" w:fill="FFFFFF" w:themeFill="background1"/>
            <w:vAlign w:val="center"/>
          </w:tcPr>
          <w:p w14:paraId="3532CAAD"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=18</w:t>
            </w:r>
          </w:p>
          <w:p w14:paraId="78960E3C"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8</w:t>
            </w:r>
          </w:p>
          <w:p w14:paraId="2FAD0743"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 10</w:t>
            </w:r>
          </w:p>
        </w:tc>
        <w:tc>
          <w:tcPr>
            <w:tcW w:w="850" w:type="dxa"/>
            <w:shd w:val="clear" w:color="auto" w:fill="FFFFFF" w:themeFill="background1"/>
            <w:vAlign w:val="center"/>
          </w:tcPr>
          <w:p w14:paraId="1BFC6BBC"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76</w:t>
            </w:r>
          </w:p>
        </w:tc>
        <w:tc>
          <w:tcPr>
            <w:tcW w:w="697" w:type="dxa"/>
            <w:shd w:val="clear" w:color="auto" w:fill="FFFFFF" w:themeFill="background1"/>
            <w:vAlign w:val="center"/>
          </w:tcPr>
          <w:p w14:paraId="3DBDCF55"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80</w:t>
            </w:r>
          </w:p>
        </w:tc>
        <w:tc>
          <w:tcPr>
            <w:tcW w:w="851" w:type="dxa"/>
            <w:shd w:val="clear" w:color="auto" w:fill="FFFFFF" w:themeFill="background1"/>
            <w:vAlign w:val="center"/>
          </w:tcPr>
          <w:p w14:paraId="35C7C705"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80</w:t>
            </w:r>
          </w:p>
        </w:tc>
        <w:tc>
          <w:tcPr>
            <w:tcW w:w="709" w:type="dxa"/>
            <w:shd w:val="clear" w:color="auto" w:fill="FFFFFF" w:themeFill="background1"/>
            <w:vAlign w:val="center"/>
          </w:tcPr>
          <w:p w14:paraId="4C2AEE2C"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83</w:t>
            </w:r>
          </w:p>
        </w:tc>
        <w:tc>
          <w:tcPr>
            <w:tcW w:w="850" w:type="dxa"/>
            <w:shd w:val="clear" w:color="auto" w:fill="FFFFFF" w:themeFill="background1"/>
            <w:vAlign w:val="center"/>
          </w:tcPr>
          <w:p w14:paraId="25FFE248"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77</w:t>
            </w:r>
          </w:p>
        </w:tc>
        <w:tc>
          <w:tcPr>
            <w:tcW w:w="709" w:type="dxa"/>
            <w:tcBorders>
              <w:right w:val="nil"/>
            </w:tcBorders>
            <w:shd w:val="clear" w:color="auto" w:fill="FFFFFF" w:themeFill="background1"/>
            <w:vAlign w:val="center"/>
          </w:tcPr>
          <w:p w14:paraId="6498A4E4" w14:textId="77777777" w:rsidR="00F429C0" w:rsidRPr="00986A6A" w:rsidRDefault="00F429C0" w:rsidP="004B0246">
            <w:pPr>
              <w:jc w:val="center"/>
              <w:rPr>
                <w:rFonts w:ascii="Times New Roman" w:hAnsi="Times New Roman" w:cs="Times New Roman"/>
                <w:sz w:val="18"/>
                <w:szCs w:val="18"/>
              </w:rPr>
            </w:pPr>
            <w:r w:rsidRPr="00986A6A">
              <w:rPr>
                <w:rFonts w:ascii="Times New Roman" w:hAnsi="Times New Roman" w:cs="Times New Roman"/>
                <w:sz w:val="18"/>
                <w:szCs w:val="18"/>
              </w:rPr>
              <w:t>81</w:t>
            </w:r>
          </w:p>
        </w:tc>
        <w:tc>
          <w:tcPr>
            <w:tcW w:w="806" w:type="dxa"/>
            <w:tcBorders>
              <w:right w:val="nil"/>
            </w:tcBorders>
            <w:shd w:val="clear" w:color="auto" w:fill="FFFFFF" w:themeFill="background1"/>
          </w:tcPr>
          <w:p w14:paraId="4EFABCA2" w14:textId="77777777" w:rsidR="00F450F5" w:rsidRPr="00986A6A" w:rsidRDefault="00F450F5" w:rsidP="00F450F5">
            <w:pPr>
              <w:spacing w:after="0" w:line="240" w:lineRule="auto"/>
              <w:jc w:val="center"/>
              <w:rPr>
                <w:rFonts w:ascii="Times New Roman" w:hAnsi="Times New Roman" w:cs="Times New Roman"/>
                <w:sz w:val="18"/>
                <w:szCs w:val="18"/>
              </w:rPr>
            </w:pPr>
          </w:p>
          <w:p w14:paraId="04236BB8" w14:textId="77777777" w:rsidR="00F429C0" w:rsidRPr="00986A6A" w:rsidRDefault="00F450F5"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52</w:t>
            </w:r>
          </w:p>
        </w:tc>
        <w:tc>
          <w:tcPr>
            <w:tcW w:w="603" w:type="dxa"/>
            <w:tcBorders>
              <w:right w:val="nil"/>
            </w:tcBorders>
            <w:shd w:val="clear" w:color="auto" w:fill="FFFFFF" w:themeFill="background1"/>
          </w:tcPr>
          <w:p w14:paraId="5DE835A7" w14:textId="77777777" w:rsidR="00F450F5" w:rsidRPr="00986A6A" w:rsidRDefault="00F450F5" w:rsidP="00F450F5">
            <w:pPr>
              <w:spacing w:after="0" w:line="240" w:lineRule="auto"/>
              <w:jc w:val="center"/>
              <w:rPr>
                <w:rFonts w:ascii="Times New Roman" w:hAnsi="Times New Roman" w:cs="Times New Roman"/>
                <w:sz w:val="18"/>
                <w:szCs w:val="18"/>
              </w:rPr>
            </w:pPr>
          </w:p>
          <w:p w14:paraId="305F3045" w14:textId="77777777" w:rsidR="00F429C0" w:rsidRPr="00986A6A" w:rsidRDefault="00F450F5"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33</w:t>
            </w:r>
          </w:p>
        </w:tc>
      </w:tr>
      <w:tr w:rsidR="00F429C0" w:rsidRPr="00986A6A" w14:paraId="30460415" w14:textId="77777777" w:rsidTr="00F450F5">
        <w:trPr>
          <w:gridAfter w:val="1"/>
          <w:wAfter w:w="26" w:type="dxa"/>
          <w:trHeight w:val="707"/>
          <w:jc w:val="center"/>
        </w:trPr>
        <w:tc>
          <w:tcPr>
            <w:tcW w:w="1236" w:type="dxa"/>
            <w:tcBorders>
              <w:left w:val="nil"/>
            </w:tcBorders>
            <w:shd w:val="clear" w:color="auto" w:fill="FFFFFF" w:themeFill="background1"/>
            <w:vAlign w:val="center"/>
          </w:tcPr>
          <w:p w14:paraId="72705267" w14:textId="31DC6B65"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Ruiz et al, 2005 [</w:t>
            </w:r>
            <w:r w:rsidR="00F32C94" w:rsidRPr="00986A6A">
              <w:rPr>
                <w:rFonts w:ascii="Times New Roman" w:hAnsi="Times New Roman" w:cs="Times New Roman"/>
                <w:i/>
                <w:sz w:val="18"/>
                <w:szCs w:val="18"/>
              </w:rPr>
              <w:t>45</w:t>
            </w:r>
            <w:r w:rsidRPr="00986A6A">
              <w:rPr>
                <w:rFonts w:ascii="Times New Roman" w:hAnsi="Times New Roman" w:cs="Times New Roman"/>
                <w:i/>
                <w:sz w:val="18"/>
                <w:szCs w:val="18"/>
              </w:rPr>
              <w:t>]</w:t>
            </w:r>
          </w:p>
        </w:tc>
        <w:tc>
          <w:tcPr>
            <w:tcW w:w="1560" w:type="dxa"/>
            <w:shd w:val="clear" w:color="auto" w:fill="FFFFFF" w:themeFill="background1"/>
          </w:tcPr>
          <w:p w14:paraId="5A162B15" w14:textId="77777777" w:rsidR="00F429C0" w:rsidRPr="00986A6A" w:rsidRDefault="00F429C0" w:rsidP="004B0246">
            <w:pPr>
              <w:spacing w:after="0" w:line="240" w:lineRule="auto"/>
              <w:jc w:val="both"/>
              <w:rPr>
                <w:rFonts w:ascii="Times New Roman" w:hAnsi="Times New Roman" w:cs="Times New Roman"/>
                <w:sz w:val="18"/>
                <w:szCs w:val="18"/>
              </w:rPr>
            </w:pPr>
          </w:p>
          <w:p w14:paraId="1F7FB39A" w14:textId="77777777" w:rsidR="00F429C0" w:rsidRPr="00986A6A" w:rsidRDefault="00F450F5"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Echo</w:t>
            </w:r>
          </w:p>
        </w:tc>
        <w:tc>
          <w:tcPr>
            <w:tcW w:w="1938" w:type="dxa"/>
            <w:shd w:val="clear" w:color="auto" w:fill="FFFFFF" w:themeFill="background1"/>
          </w:tcPr>
          <w:p w14:paraId="0119CECD"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561F3642"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PAMM method</w:t>
            </w:r>
          </w:p>
        </w:tc>
        <w:tc>
          <w:tcPr>
            <w:tcW w:w="993" w:type="dxa"/>
            <w:shd w:val="clear" w:color="auto" w:fill="FFFFFF" w:themeFill="background1"/>
            <w:vAlign w:val="center"/>
          </w:tcPr>
          <w:p w14:paraId="06716D21"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n = 10</w:t>
            </w:r>
          </w:p>
        </w:tc>
        <w:tc>
          <w:tcPr>
            <w:tcW w:w="850" w:type="dxa"/>
            <w:shd w:val="clear" w:color="auto" w:fill="FFFFFF" w:themeFill="background1"/>
            <w:vAlign w:val="center"/>
          </w:tcPr>
          <w:p w14:paraId="48744030"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97" w:type="dxa"/>
            <w:shd w:val="clear" w:color="auto" w:fill="FFFFFF" w:themeFill="background1"/>
            <w:vAlign w:val="center"/>
          </w:tcPr>
          <w:p w14:paraId="2ECF49EE"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1" w:type="dxa"/>
            <w:shd w:val="clear" w:color="auto" w:fill="FFFFFF" w:themeFill="background1"/>
            <w:vAlign w:val="center"/>
          </w:tcPr>
          <w:p w14:paraId="6153F6CA"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shd w:val="clear" w:color="auto" w:fill="FFFFFF" w:themeFill="background1"/>
            <w:vAlign w:val="center"/>
          </w:tcPr>
          <w:p w14:paraId="6D2FA096"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0" w:type="dxa"/>
            <w:shd w:val="clear" w:color="auto" w:fill="FFFFFF" w:themeFill="background1"/>
            <w:vAlign w:val="center"/>
          </w:tcPr>
          <w:p w14:paraId="57308856"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tcBorders>
              <w:right w:val="nil"/>
            </w:tcBorders>
            <w:shd w:val="clear" w:color="auto" w:fill="FFFFFF" w:themeFill="background1"/>
            <w:vAlign w:val="center"/>
          </w:tcPr>
          <w:p w14:paraId="7BEB302B" w14:textId="77777777" w:rsidR="00F429C0" w:rsidRPr="00986A6A" w:rsidRDefault="00F429C0" w:rsidP="009B60C4">
            <w:pPr>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06" w:type="dxa"/>
            <w:tcBorders>
              <w:right w:val="nil"/>
            </w:tcBorders>
            <w:shd w:val="clear" w:color="auto" w:fill="FFFFFF" w:themeFill="background1"/>
          </w:tcPr>
          <w:p w14:paraId="08A3D52A" w14:textId="77777777" w:rsidR="009B60C4" w:rsidRPr="00986A6A" w:rsidRDefault="009B60C4" w:rsidP="009B60C4">
            <w:pPr>
              <w:tabs>
                <w:tab w:val="left" w:pos="255"/>
                <w:tab w:val="center" w:pos="295"/>
              </w:tabs>
              <w:spacing w:after="0" w:line="240" w:lineRule="auto"/>
              <w:jc w:val="center"/>
              <w:rPr>
                <w:rFonts w:ascii="Times New Roman" w:hAnsi="Times New Roman" w:cs="Times New Roman"/>
                <w:sz w:val="18"/>
                <w:szCs w:val="18"/>
              </w:rPr>
            </w:pPr>
          </w:p>
          <w:p w14:paraId="10356355" w14:textId="77777777" w:rsidR="00F429C0" w:rsidRPr="00986A6A" w:rsidRDefault="009B60C4" w:rsidP="009B60C4">
            <w:pPr>
              <w:tabs>
                <w:tab w:val="left" w:pos="255"/>
                <w:tab w:val="center" w:pos="295"/>
              </w:tabs>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6B307AC2" w14:textId="77777777" w:rsidR="009B60C4" w:rsidRPr="00986A6A" w:rsidRDefault="009B60C4" w:rsidP="009B60C4">
            <w:pPr>
              <w:spacing w:after="0" w:line="240" w:lineRule="auto"/>
              <w:jc w:val="center"/>
              <w:rPr>
                <w:rFonts w:ascii="Times New Roman" w:hAnsi="Times New Roman" w:cs="Times New Roman"/>
                <w:sz w:val="18"/>
                <w:szCs w:val="18"/>
              </w:rPr>
            </w:pPr>
          </w:p>
          <w:p w14:paraId="3DE25E3C" w14:textId="77777777" w:rsidR="00F429C0" w:rsidRPr="00986A6A" w:rsidRDefault="009B60C4" w:rsidP="009B60C4">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03468C06" w14:textId="77777777" w:rsidTr="00F450F5">
        <w:trPr>
          <w:gridAfter w:val="1"/>
          <w:wAfter w:w="26" w:type="dxa"/>
          <w:trHeight w:val="612"/>
          <w:jc w:val="center"/>
        </w:trPr>
        <w:tc>
          <w:tcPr>
            <w:tcW w:w="1236" w:type="dxa"/>
            <w:tcBorders>
              <w:left w:val="nil"/>
            </w:tcBorders>
            <w:shd w:val="clear" w:color="auto" w:fill="FFFFFF" w:themeFill="background1"/>
            <w:vAlign w:val="center"/>
          </w:tcPr>
          <w:p w14:paraId="09175CC5" w14:textId="1A15BDDD"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Caiani et al, 2006 [</w:t>
            </w:r>
            <w:r w:rsidR="00F32C94" w:rsidRPr="00986A6A">
              <w:rPr>
                <w:rFonts w:ascii="Times New Roman" w:hAnsi="Times New Roman" w:cs="Times New Roman"/>
                <w:i/>
                <w:sz w:val="18"/>
                <w:szCs w:val="18"/>
              </w:rPr>
              <w:t>67</w:t>
            </w:r>
            <w:r w:rsidRPr="00986A6A">
              <w:rPr>
                <w:rFonts w:ascii="Times New Roman" w:hAnsi="Times New Roman" w:cs="Times New Roman"/>
                <w:i/>
                <w:sz w:val="18"/>
                <w:szCs w:val="18"/>
              </w:rPr>
              <w:t>]</w:t>
            </w:r>
          </w:p>
        </w:tc>
        <w:tc>
          <w:tcPr>
            <w:tcW w:w="1560" w:type="dxa"/>
            <w:shd w:val="clear" w:color="auto" w:fill="FFFFFF" w:themeFill="background1"/>
          </w:tcPr>
          <w:p w14:paraId="604E9B73" w14:textId="77777777" w:rsidR="00F429C0" w:rsidRPr="00986A6A" w:rsidRDefault="00F429C0" w:rsidP="004B0246">
            <w:pPr>
              <w:spacing w:after="0" w:line="240" w:lineRule="auto"/>
              <w:ind w:left="102"/>
              <w:jc w:val="both"/>
              <w:rPr>
                <w:rFonts w:ascii="Times New Roman" w:hAnsi="Times New Roman" w:cs="Times New Roman"/>
                <w:sz w:val="18"/>
                <w:szCs w:val="18"/>
              </w:rPr>
            </w:pPr>
          </w:p>
          <w:p w14:paraId="42AE7939"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CMRI</w:t>
            </w:r>
          </w:p>
        </w:tc>
        <w:tc>
          <w:tcPr>
            <w:tcW w:w="1938" w:type="dxa"/>
            <w:shd w:val="clear" w:color="auto" w:fill="FFFFFF" w:themeFill="background1"/>
          </w:tcPr>
          <w:p w14:paraId="3A6D4F82"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0E8FF2DD"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Fourier Analysis method</w:t>
            </w:r>
          </w:p>
        </w:tc>
        <w:tc>
          <w:tcPr>
            <w:tcW w:w="993" w:type="dxa"/>
            <w:shd w:val="clear" w:color="auto" w:fill="FFFFFF" w:themeFill="background1"/>
            <w:vAlign w:val="center"/>
          </w:tcPr>
          <w:p w14:paraId="4364CA72"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=28</w:t>
            </w:r>
          </w:p>
          <w:p w14:paraId="0CB7602B" w14:textId="77777777" w:rsidR="00F429C0" w:rsidRPr="00986A6A" w:rsidRDefault="00F429C0" w:rsidP="004B0246">
            <w:pPr>
              <w:spacing w:after="0" w:line="240" w:lineRule="auto"/>
              <w:ind w:left="102"/>
              <w:jc w:val="both"/>
              <w:rPr>
                <w:rFonts w:ascii="Times New Roman" w:hAnsi="Times New Roman" w:cs="Times New Roman"/>
                <w:sz w:val="18"/>
                <w:szCs w:val="18"/>
              </w:rPr>
            </w:pPr>
          </w:p>
        </w:tc>
        <w:tc>
          <w:tcPr>
            <w:tcW w:w="850" w:type="dxa"/>
            <w:shd w:val="clear" w:color="auto" w:fill="FFFFFF" w:themeFill="background1"/>
            <w:vAlign w:val="center"/>
          </w:tcPr>
          <w:p w14:paraId="71F1028C"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76</w:t>
            </w:r>
          </w:p>
        </w:tc>
        <w:tc>
          <w:tcPr>
            <w:tcW w:w="697" w:type="dxa"/>
            <w:shd w:val="clear" w:color="auto" w:fill="FFFFFF" w:themeFill="background1"/>
            <w:vAlign w:val="center"/>
          </w:tcPr>
          <w:p w14:paraId="45FBA627"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77</w:t>
            </w:r>
          </w:p>
        </w:tc>
        <w:tc>
          <w:tcPr>
            <w:tcW w:w="851" w:type="dxa"/>
            <w:shd w:val="clear" w:color="auto" w:fill="FFFFFF" w:themeFill="background1"/>
            <w:vAlign w:val="center"/>
          </w:tcPr>
          <w:p w14:paraId="6221F238" w14:textId="77777777"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80</w:t>
            </w:r>
          </w:p>
        </w:tc>
        <w:tc>
          <w:tcPr>
            <w:tcW w:w="709" w:type="dxa"/>
            <w:shd w:val="clear" w:color="auto" w:fill="FFFFFF" w:themeFill="background1"/>
            <w:vAlign w:val="center"/>
          </w:tcPr>
          <w:p w14:paraId="4B563632"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84</w:t>
            </w:r>
          </w:p>
        </w:tc>
        <w:tc>
          <w:tcPr>
            <w:tcW w:w="850" w:type="dxa"/>
            <w:shd w:val="clear" w:color="auto" w:fill="FFFFFF" w:themeFill="background1"/>
            <w:vAlign w:val="center"/>
          </w:tcPr>
          <w:p w14:paraId="4569EC90" w14:textId="77777777"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77</w:t>
            </w:r>
          </w:p>
        </w:tc>
        <w:tc>
          <w:tcPr>
            <w:tcW w:w="709" w:type="dxa"/>
            <w:tcBorders>
              <w:right w:val="nil"/>
            </w:tcBorders>
            <w:shd w:val="clear" w:color="auto" w:fill="FFFFFF" w:themeFill="background1"/>
            <w:vAlign w:val="center"/>
          </w:tcPr>
          <w:p w14:paraId="0BA52655"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79</w:t>
            </w:r>
          </w:p>
        </w:tc>
        <w:tc>
          <w:tcPr>
            <w:tcW w:w="806" w:type="dxa"/>
            <w:tcBorders>
              <w:right w:val="nil"/>
            </w:tcBorders>
            <w:shd w:val="clear" w:color="auto" w:fill="FFFFFF" w:themeFill="background1"/>
          </w:tcPr>
          <w:p w14:paraId="3F0AF197" w14:textId="77777777" w:rsidR="003232C9" w:rsidRPr="00986A6A" w:rsidRDefault="003232C9" w:rsidP="004B0246">
            <w:pPr>
              <w:spacing w:after="0" w:line="240" w:lineRule="auto"/>
              <w:jc w:val="center"/>
              <w:rPr>
                <w:rFonts w:ascii="Times New Roman" w:hAnsi="Times New Roman" w:cs="Times New Roman"/>
                <w:sz w:val="18"/>
                <w:szCs w:val="18"/>
              </w:rPr>
            </w:pPr>
          </w:p>
          <w:p w14:paraId="59BC526F" w14:textId="05B29208" w:rsidR="00F429C0" w:rsidRPr="00986A6A" w:rsidRDefault="003232C9"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21E2FB09" w14:textId="77777777" w:rsidR="003232C9" w:rsidRPr="00986A6A" w:rsidRDefault="003232C9" w:rsidP="004B0246">
            <w:pPr>
              <w:spacing w:after="0" w:line="240" w:lineRule="auto"/>
              <w:jc w:val="center"/>
              <w:rPr>
                <w:rFonts w:ascii="Times New Roman" w:hAnsi="Times New Roman" w:cs="Times New Roman"/>
                <w:sz w:val="18"/>
                <w:szCs w:val="18"/>
              </w:rPr>
            </w:pPr>
          </w:p>
          <w:p w14:paraId="28B35813" w14:textId="2E9902BE" w:rsidR="00F429C0" w:rsidRPr="00986A6A" w:rsidRDefault="003232C9"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33562790" w14:textId="77777777" w:rsidTr="00F450F5">
        <w:trPr>
          <w:gridAfter w:val="1"/>
          <w:wAfter w:w="26" w:type="dxa"/>
          <w:trHeight w:val="612"/>
          <w:jc w:val="center"/>
        </w:trPr>
        <w:tc>
          <w:tcPr>
            <w:tcW w:w="1236" w:type="dxa"/>
            <w:tcBorders>
              <w:left w:val="nil"/>
            </w:tcBorders>
            <w:shd w:val="clear" w:color="auto" w:fill="FFFFFF" w:themeFill="background1"/>
            <w:vAlign w:val="center"/>
          </w:tcPr>
          <w:p w14:paraId="447681B8" w14:textId="4DD1CF79"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Redheuil et al, 2007[</w:t>
            </w:r>
            <w:r w:rsidR="00F32C94" w:rsidRPr="00986A6A">
              <w:rPr>
                <w:rFonts w:ascii="Times New Roman" w:hAnsi="Times New Roman" w:cs="Times New Roman"/>
                <w:i/>
                <w:sz w:val="18"/>
                <w:szCs w:val="18"/>
              </w:rPr>
              <w:t>48</w:t>
            </w:r>
            <w:r w:rsidRPr="00986A6A">
              <w:rPr>
                <w:rFonts w:ascii="Times New Roman" w:hAnsi="Times New Roman" w:cs="Times New Roman"/>
                <w:i/>
                <w:sz w:val="18"/>
                <w:szCs w:val="18"/>
              </w:rPr>
              <w:t>]</w:t>
            </w:r>
          </w:p>
        </w:tc>
        <w:tc>
          <w:tcPr>
            <w:tcW w:w="1560" w:type="dxa"/>
            <w:shd w:val="clear" w:color="auto" w:fill="FFFFFF" w:themeFill="background1"/>
          </w:tcPr>
          <w:p w14:paraId="115B4AE3" w14:textId="77777777" w:rsidR="00F429C0" w:rsidRPr="00986A6A" w:rsidRDefault="00F429C0" w:rsidP="004B0246">
            <w:pPr>
              <w:spacing w:after="0" w:line="240" w:lineRule="auto"/>
              <w:ind w:left="102"/>
              <w:jc w:val="both"/>
              <w:rPr>
                <w:rFonts w:ascii="Times New Roman" w:hAnsi="Times New Roman" w:cs="Times New Roman"/>
                <w:sz w:val="18"/>
                <w:szCs w:val="18"/>
              </w:rPr>
            </w:pPr>
          </w:p>
          <w:p w14:paraId="7654A52D"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CMRI</w:t>
            </w:r>
          </w:p>
        </w:tc>
        <w:tc>
          <w:tcPr>
            <w:tcW w:w="1938" w:type="dxa"/>
            <w:shd w:val="clear" w:color="auto" w:fill="FFFFFF" w:themeFill="background1"/>
          </w:tcPr>
          <w:p w14:paraId="2851B0D3"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60F963B2"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PAMM method</w:t>
            </w:r>
          </w:p>
        </w:tc>
        <w:tc>
          <w:tcPr>
            <w:tcW w:w="993" w:type="dxa"/>
            <w:shd w:val="clear" w:color="auto" w:fill="FFFFFF" w:themeFill="background1"/>
            <w:vAlign w:val="center"/>
          </w:tcPr>
          <w:p w14:paraId="5A7283B9"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=33</w:t>
            </w:r>
          </w:p>
          <w:p w14:paraId="763424CC"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6</w:t>
            </w:r>
          </w:p>
          <w:p w14:paraId="4974A915"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 27</w:t>
            </w:r>
          </w:p>
        </w:tc>
        <w:tc>
          <w:tcPr>
            <w:tcW w:w="850" w:type="dxa"/>
            <w:shd w:val="clear" w:color="auto" w:fill="FFFFFF" w:themeFill="background1"/>
            <w:vAlign w:val="center"/>
          </w:tcPr>
          <w:p w14:paraId="1B8777F4"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95</w:t>
            </w:r>
          </w:p>
        </w:tc>
        <w:tc>
          <w:tcPr>
            <w:tcW w:w="697" w:type="dxa"/>
            <w:shd w:val="clear" w:color="auto" w:fill="FFFFFF" w:themeFill="background1"/>
            <w:vAlign w:val="center"/>
          </w:tcPr>
          <w:p w14:paraId="37117FA4"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97</w:t>
            </w:r>
          </w:p>
        </w:tc>
        <w:tc>
          <w:tcPr>
            <w:tcW w:w="851" w:type="dxa"/>
            <w:shd w:val="clear" w:color="auto" w:fill="FFFFFF" w:themeFill="background1"/>
            <w:vAlign w:val="center"/>
          </w:tcPr>
          <w:p w14:paraId="355A92AA" w14:textId="77777777"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90</w:t>
            </w:r>
          </w:p>
        </w:tc>
        <w:tc>
          <w:tcPr>
            <w:tcW w:w="709" w:type="dxa"/>
            <w:shd w:val="clear" w:color="auto" w:fill="FFFFFF" w:themeFill="background1"/>
            <w:vAlign w:val="center"/>
          </w:tcPr>
          <w:p w14:paraId="6EB966A9"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94</w:t>
            </w:r>
          </w:p>
        </w:tc>
        <w:tc>
          <w:tcPr>
            <w:tcW w:w="850" w:type="dxa"/>
            <w:shd w:val="clear" w:color="auto" w:fill="FFFFFF" w:themeFill="background1"/>
            <w:vAlign w:val="center"/>
          </w:tcPr>
          <w:p w14:paraId="59A4589B" w14:textId="77777777"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tcBorders>
              <w:right w:val="nil"/>
            </w:tcBorders>
            <w:shd w:val="clear" w:color="auto" w:fill="FFFFFF" w:themeFill="background1"/>
            <w:vAlign w:val="center"/>
          </w:tcPr>
          <w:p w14:paraId="10E80BDA"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06" w:type="dxa"/>
            <w:tcBorders>
              <w:right w:val="nil"/>
            </w:tcBorders>
            <w:shd w:val="clear" w:color="auto" w:fill="FFFFFF" w:themeFill="background1"/>
          </w:tcPr>
          <w:p w14:paraId="311B5FFF" w14:textId="77777777" w:rsidR="00F450F5" w:rsidRPr="00986A6A" w:rsidRDefault="00F450F5" w:rsidP="004B0246">
            <w:pPr>
              <w:spacing w:after="0" w:line="240" w:lineRule="auto"/>
              <w:jc w:val="center"/>
              <w:rPr>
                <w:rFonts w:ascii="Times New Roman" w:hAnsi="Times New Roman" w:cs="Times New Roman"/>
                <w:sz w:val="18"/>
                <w:szCs w:val="18"/>
              </w:rPr>
            </w:pPr>
          </w:p>
          <w:p w14:paraId="023E7D27" w14:textId="77777777"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15</w:t>
            </w:r>
          </w:p>
        </w:tc>
        <w:tc>
          <w:tcPr>
            <w:tcW w:w="603" w:type="dxa"/>
            <w:tcBorders>
              <w:right w:val="nil"/>
            </w:tcBorders>
            <w:shd w:val="clear" w:color="auto" w:fill="FFFFFF" w:themeFill="background1"/>
          </w:tcPr>
          <w:p w14:paraId="3253E788" w14:textId="77777777" w:rsidR="00F450F5" w:rsidRPr="00986A6A" w:rsidRDefault="00F450F5" w:rsidP="004B0246">
            <w:pPr>
              <w:spacing w:after="0" w:line="240" w:lineRule="auto"/>
              <w:jc w:val="center"/>
              <w:rPr>
                <w:rFonts w:ascii="Times New Roman" w:hAnsi="Times New Roman" w:cs="Times New Roman"/>
                <w:sz w:val="18"/>
                <w:szCs w:val="18"/>
              </w:rPr>
            </w:pPr>
          </w:p>
          <w:p w14:paraId="57E6263F" w14:textId="77777777"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w:t>
            </w:r>
          </w:p>
        </w:tc>
      </w:tr>
      <w:tr w:rsidR="00F429C0" w:rsidRPr="00986A6A" w14:paraId="52B5759C" w14:textId="77777777" w:rsidTr="00F450F5">
        <w:trPr>
          <w:gridAfter w:val="1"/>
          <w:wAfter w:w="26" w:type="dxa"/>
          <w:trHeight w:val="612"/>
          <w:jc w:val="center"/>
        </w:trPr>
        <w:tc>
          <w:tcPr>
            <w:tcW w:w="1236" w:type="dxa"/>
            <w:tcBorders>
              <w:left w:val="nil"/>
            </w:tcBorders>
            <w:shd w:val="clear" w:color="auto" w:fill="FFFFFF" w:themeFill="background1"/>
            <w:vAlign w:val="center"/>
          </w:tcPr>
          <w:p w14:paraId="0B388FA4" w14:textId="54FEBF06"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Kachenoura et al, 2007[</w:t>
            </w:r>
            <w:r w:rsidR="00F32C94" w:rsidRPr="00986A6A">
              <w:rPr>
                <w:rFonts w:ascii="Times New Roman" w:hAnsi="Times New Roman" w:cs="Times New Roman"/>
                <w:i/>
                <w:sz w:val="18"/>
                <w:szCs w:val="18"/>
              </w:rPr>
              <w:t>68</w:t>
            </w:r>
            <w:r w:rsidRPr="00986A6A">
              <w:rPr>
                <w:rFonts w:ascii="Times New Roman" w:hAnsi="Times New Roman" w:cs="Times New Roman"/>
                <w:i/>
                <w:sz w:val="18"/>
                <w:szCs w:val="18"/>
              </w:rPr>
              <w:t>]</w:t>
            </w:r>
          </w:p>
        </w:tc>
        <w:tc>
          <w:tcPr>
            <w:tcW w:w="1560" w:type="dxa"/>
            <w:shd w:val="clear" w:color="auto" w:fill="FFFFFF" w:themeFill="background1"/>
          </w:tcPr>
          <w:p w14:paraId="13EB2F44" w14:textId="77777777" w:rsidR="00F429C0" w:rsidRPr="00986A6A" w:rsidRDefault="00F429C0" w:rsidP="004B0246">
            <w:pPr>
              <w:spacing w:after="0" w:line="240" w:lineRule="auto"/>
              <w:ind w:left="102"/>
              <w:jc w:val="both"/>
              <w:rPr>
                <w:rFonts w:ascii="Times New Roman" w:hAnsi="Times New Roman" w:cs="Times New Roman"/>
                <w:sz w:val="18"/>
                <w:szCs w:val="18"/>
              </w:rPr>
            </w:pPr>
          </w:p>
          <w:p w14:paraId="40810F62" w14:textId="77777777" w:rsidR="00F429C0" w:rsidRPr="00986A6A" w:rsidRDefault="00F429C0" w:rsidP="001B64F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CMRI</w:t>
            </w:r>
          </w:p>
        </w:tc>
        <w:tc>
          <w:tcPr>
            <w:tcW w:w="1938" w:type="dxa"/>
            <w:shd w:val="clear" w:color="auto" w:fill="FFFFFF" w:themeFill="background1"/>
          </w:tcPr>
          <w:p w14:paraId="3237E79D"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25BD30AD"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PAMM method</w:t>
            </w:r>
          </w:p>
        </w:tc>
        <w:tc>
          <w:tcPr>
            <w:tcW w:w="993" w:type="dxa"/>
            <w:shd w:val="clear" w:color="auto" w:fill="FFFFFF" w:themeFill="background1"/>
            <w:vAlign w:val="center"/>
          </w:tcPr>
          <w:p w14:paraId="660130FD"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=22</w:t>
            </w:r>
          </w:p>
          <w:p w14:paraId="56C15970"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2</w:t>
            </w:r>
          </w:p>
          <w:p w14:paraId="5290FD5F"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 20</w:t>
            </w:r>
          </w:p>
        </w:tc>
        <w:tc>
          <w:tcPr>
            <w:tcW w:w="850" w:type="dxa"/>
            <w:shd w:val="clear" w:color="auto" w:fill="FFFFFF" w:themeFill="background1"/>
            <w:vAlign w:val="center"/>
          </w:tcPr>
          <w:p w14:paraId="1F54FDA1"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97" w:type="dxa"/>
            <w:shd w:val="clear" w:color="auto" w:fill="FFFFFF" w:themeFill="background1"/>
            <w:vAlign w:val="center"/>
          </w:tcPr>
          <w:p w14:paraId="1A92D458"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1" w:type="dxa"/>
            <w:shd w:val="clear" w:color="auto" w:fill="FFFFFF" w:themeFill="background1"/>
            <w:vAlign w:val="center"/>
          </w:tcPr>
          <w:p w14:paraId="0DE8F90E"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shd w:val="clear" w:color="auto" w:fill="FFFFFF" w:themeFill="background1"/>
            <w:vAlign w:val="center"/>
          </w:tcPr>
          <w:p w14:paraId="3DA753B2"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0" w:type="dxa"/>
            <w:shd w:val="clear" w:color="auto" w:fill="FFFFFF" w:themeFill="background1"/>
            <w:vAlign w:val="center"/>
          </w:tcPr>
          <w:p w14:paraId="5742A3B0"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tcBorders>
              <w:right w:val="nil"/>
            </w:tcBorders>
            <w:shd w:val="clear" w:color="auto" w:fill="FFFFFF" w:themeFill="background1"/>
            <w:vAlign w:val="center"/>
          </w:tcPr>
          <w:p w14:paraId="328E707A" w14:textId="77777777" w:rsidR="00F429C0" w:rsidRPr="00986A6A" w:rsidRDefault="00F429C0"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06" w:type="dxa"/>
            <w:tcBorders>
              <w:right w:val="nil"/>
            </w:tcBorders>
            <w:shd w:val="clear" w:color="auto" w:fill="FFFFFF" w:themeFill="background1"/>
          </w:tcPr>
          <w:p w14:paraId="1D7DD47C" w14:textId="77777777" w:rsidR="00DD7CCE" w:rsidRPr="00986A6A" w:rsidRDefault="00DD7CCE" w:rsidP="00DD7CCE">
            <w:pPr>
              <w:spacing w:before="120" w:after="120" w:line="240" w:lineRule="auto"/>
              <w:jc w:val="center"/>
              <w:rPr>
                <w:rFonts w:ascii="Times New Roman" w:hAnsi="Times New Roman" w:cs="Times New Roman"/>
                <w:sz w:val="18"/>
                <w:szCs w:val="18"/>
              </w:rPr>
            </w:pPr>
          </w:p>
          <w:p w14:paraId="7F4D5C8E" w14:textId="77777777" w:rsidR="00F429C0" w:rsidRPr="00986A6A" w:rsidRDefault="00DD7CCE"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55E4A6AD" w14:textId="77777777" w:rsidR="00DD7CCE" w:rsidRPr="00986A6A" w:rsidRDefault="00DD7CCE" w:rsidP="00DD7CCE">
            <w:pPr>
              <w:spacing w:before="120" w:after="120" w:line="240" w:lineRule="auto"/>
              <w:jc w:val="center"/>
              <w:rPr>
                <w:rFonts w:ascii="Times New Roman" w:hAnsi="Times New Roman" w:cs="Times New Roman"/>
                <w:sz w:val="18"/>
                <w:szCs w:val="18"/>
              </w:rPr>
            </w:pPr>
          </w:p>
          <w:p w14:paraId="3FDB14B0" w14:textId="77777777" w:rsidR="00F429C0" w:rsidRPr="00986A6A" w:rsidRDefault="00DD7CCE" w:rsidP="00DD7CCE">
            <w:pPr>
              <w:spacing w:before="120" w:after="12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7CF61D19" w14:textId="77777777" w:rsidTr="00F450F5">
        <w:trPr>
          <w:gridAfter w:val="1"/>
          <w:wAfter w:w="26" w:type="dxa"/>
          <w:trHeight w:val="707"/>
          <w:jc w:val="center"/>
        </w:trPr>
        <w:tc>
          <w:tcPr>
            <w:tcW w:w="1236" w:type="dxa"/>
            <w:tcBorders>
              <w:left w:val="nil"/>
            </w:tcBorders>
            <w:shd w:val="clear" w:color="auto" w:fill="FFFFFF" w:themeFill="background1"/>
            <w:vAlign w:val="center"/>
          </w:tcPr>
          <w:p w14:paraId="166DBB10" w14:textId="4C6D67A4" w:rsidR="00F429C0" w:rsidRPr="00986A6A" w:rsidRDefault="00F429C0" w:rsidP="004B0246">
            <w:pPr>
              <w:jc w:val="center"/>
              <w:rPr>
                <w:rFonts w:ascii="Times New Roman" w:hAnsi="Times New Roman" w:cs="Times New Roman"/>
                <w:i/>
                <w:sz w:val="18"/>
                <w:szCs w:val="18"/>
              </w:rPr>
            </w:pPr>
            <w:r w:rsidRPr="00986A6A">
              <w:rPr>
                <w:rFonts w:ascii="Times New Roman" w:hAnsi="Times New Roman" w:cs="Times New Roman"/>
                <w:i/>
                <w:sz w:val="18"/>
                <w:szCs w:val="18"/>
              </w:rPr>
              <w:t>Kachenoura et al, 2009[</w:t>
            </w:r>
            <w:r w:rsidR="00F32C94" w:rsidRPr="00986A6A">
              <w:rPr>
                <w:rFonts w:ascii="Times New Roman" w:hAnsi="Times New Roman" w:cs="Times New Roman"/>
                <w:i/>
                <w:sz w:val="18"/>
                <w:szCs w:val="18"/>
              </w:rPr>
              <w:t>69</w:t>
            </w:r>
            <w:r w:rsidRPr="00986A6A">
              <w:rPr>
                <w:rFonts w:ascii="Times New Roman" w:hAnsi="Times New Roman" w:cs="Times New Roman"/>
                <w:i/>
                <w:sz w:val="18"/>
                <w:szCs w:val="18"/>
              </w:rPr>
              <w:t>]</w:t>
            </w:r>
          </w:p>
        </w:tc>
        <w:tc>
          <w:tcPr>
            <w:tcW w:w="1560" w:type="dxa"/>
            <w:shd w:val="clear" w:color="auto" w:fill="FFFFFF" w:themeFill="background1"/>
          </w:tcPr>
          <w:p w14:paraId="0AAE230B" w14:textId="77777777" w:rsidR="00F429C0" w:rsidRPr="00986A6A" w:rsidRDefault="00F429C0" w:rsidP="004B0246">
            <w:pPr>
              <w:spacing w:after="0" w:line="240" w:lineRule="auto"/>
              <w:jc w:val="both"/>
              <w:rPr>
                <w:rFonts w:ascii="Times New Roman" w:hAnsi="Times New Roman" w:cs="Times New Roman"/>
                <w:sz w:val="18"/>
                <w:szCs w:val="18"/>
              </w:rPr>
            </w:pPr>
          </w:p>
          <w:p w14:paraId="55830262" w14:textId="77777777" w:rsidR="00F429C0" w:rsidRPr="00986A6A" w:rsidRDefault="001B64F6"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Echo</w:t>
            </w:r>
          </w:p>
        </w:tc>
        <w:tc>
          <w:tcPr>
            <w:tcW w:w="1938" w:type="dxa"/>
            <w:shd w:val="clear" w:color="auto" w:fill="FFFFFF" w:themeFill="background1"/>
          </w:tcPr>
          <w:p w14:paraId="1DFF5BF2"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68770D6E" w14:textId="77777777" w:rsidR="00F429C0" w:rsidRPr="00986A6A" w:rsidRDefault="00F429C0" w:rsidP="004B0246">
            <w:pPr>
              <w:spacing w:after="0" w:line="240" w:lineRule="auto"/>
              <w:ind w:left="102"/>
              <w:jc w:val="center"/>
              <w:rPr>
                <w:rFonts w:ascii="Times New Roman" w:hAnsi="Times New Roman" w:cs="Times New Roman"/>
                <w:sz w:val="18"/>
                <w:szCs w:val="18"/>
              </w:rPr>
            </w:pPr>
            <w:r w:rsidRPr="00986A6A">
              <w:rPr>
                <w:rFonts w:ascii="Times New Roman" w:hAnsi="Times New Roman" w:cs="Times New Roman"/>
                <w:sz w:val="18"/>
                <w:szCs w:val="18"/>
              </w:rPr>
              <w:t>PAMM method</w:t>
            </w:r>
          </w:p>
        </w:tc>
        <w:tc>
          <w:tcPr>
            <w:tcW w:w="993" w:type="dxa"/>
            <w:shd w:val="clear" w:color="auto" w:fill="FFFFFF" w:themeFill="background1"/>
            <w:vAlign w:val="center"/>
          </w:tcPr>
          <w:p w14:paraId="3A4B2FD8"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 45</w:t>
            </w:r>
          </w:p>
          <w:p w14:paraId="7177471C" w14:textId="77777777" w:rsidR="00F429C0" w:rsidRPr="00986A6A" w:rsidRDefault="00F429C0" w:rsidP="004B0246">
            <w:pPr>
              <w:spacing w:after="0" w:line="240" w:lineRule="auto"/>
              <w:ind w:left="102"/>
              <w:jc w:val="both"/>
              <w:rPr>
                <w:rFonts w:ascii="Times New Roman" w:hAnsi="Times New Roman" w:cs="Times New Roman"/>
                <w:sz w:val="18"/>
                <w:szCs w:val="18"/>
              </w:rPr>
            </w:pPr>
          </w:p>
        </w:tc>
        <w:tc>
          <w:tcPr>
            <w:tcW w:w="850" w:type="dxa"/>
            <w:shd w:val="clear" w:color="auto" w:fill="FFFFFF" w:themeFill="background1"/>
            <w:vAlign w:val="center"/>
          </w:tcPr>
          <w:p w14:paraId="07EFEE9E" w14:textId="57B111F6"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60</w:t>
            </w:r>
            <w:r w:rsidR="003C5856" w:rsidRPr="00986A6A">
              <w:rPr>
                <w:rFonts w:ascii="Times New Roman" w:hAnsi="Times New Roman" w:cs="Times New Roman"/>
                <w:sz w:val="18"/>
                <w:szCs w:val="18"/>
                <w:vertAlign w:val="superscript"/>
              </w:rPr>
              <w:t>***</w:t>
            </w:r>
          </w:p>
        </w:tc>
        <w:tc>
          <w:tcPr>
            <w:tcW w:w="697" w:type="dxa"/>
            <w:shd w:val="clear" w:color="auto" w:fill="FFFFFF" w:themeFill="background1"/>
            <w:vAlign w:val="center"/>
          </w:tcPr>
          <w:p w14:paraId="1AA1D72D" w14:textId="2162C599"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74</w:t>
            </w:r>
            <w:r w:rsidR="003C5856" w:rsidRPr="00986A6A">
              <w:rPr>
                <w:rFonts w:ascii="Times New Roman" w:hAnsi="Times New Roman" w:cs="Times New Roman"/>
                <w:sz w:val="18"/>
                <w:szCs w:val="18"/>
                <w:vertAlign w:val="superscript"/>
              </w:rPr>
              <w:t>***</w:t>
            </w:r>
          </w:p>
        </w:tc>
        <w:tc>
          <w:tcPr>
            <w:tcW w:w="851" w:type="dxa"/>
            <w:shd w:val="clear" w:color="auto" w:fill="FFFFFF" w:themeFill="background1"/>
            <w:vAlign w:val="center"/>
          </w:tcPr>
          <w:p w14:paraId="4DC8A087" w14:textId="614E13CE"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92</w:t>
            </w:r>
            <w:r w:rsidR="003C5856" w:rsidRPr="00986A6A">
              <w:rPr>
                <w:rFonts w:ascii="Times New Roman" w:hAnsi="Times New Roman" w:cs="Times New Roman"/>
                <w:sz w:val="18"/>
                <w:szCs w:val="18"/>
                <w:vertAlign w:val="superscript"/>
              </w:rPr>
              <w:t>***</w:t>
            </w:r>
          </w:p>
        </w:tc>
        <w:tc>
          <w:tcPr>
            <w:tcW w:w="709" w:type="dxa"/>
            <w:shd w:val="clear" w:color="auto" w:fill="FFFFFF" w:themeFill="background1"/>
            <w:vAlign w:val="center"/>
          </w:tcPr>
          <w:p w14:paraId="24C34A50" w14:textId="30952B89"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96</w:t>
            </w:r>
            <w:r w:rsidR="003C5856" w:rsidRPr="00986A6A">
              <w:rPr>
                <w:rFonts w:ascii="Times New Roman" w:hAnsi="Times New Roman" w:cs="Times New Roman"/>
                <w:sz w:val="18"/>
                <w:szCs w:val="18"/>
                <w:vertAlign w:val="superscript"/>
              </w:rPr>
              <w:t>***</w:t>
            </w:r>
          </w:p>
        </w:tc>
        <w:tc>
          <w:tcPr>
            <w:tcW w:w="850" w:type="dxa"/>
            <w:shd w:val="clear" w:color="auto" w:fill="FFFFFF" w:themeFill="background1"/>
            <w:vAlign w:val="center"/>
          </w:tcPr>
          <w:p w14:paraId="7306AEC9" w14:textId="43F5C473"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75</w:t>
            </w:r>
            <w:r w:rsidR="003C5856" w:rsidRPr="00986A6A">
              <w:rPr>
                <w:rFonts w:ascii="Times New Roman" w:hAnsi="Times New Roman" w:cs="Times New Roman"/>
                <w:sz w:val="18"/>
                <w:szCs w:val="18"/>
                <w:vertAlign w:val="superscript"/>
              </w:rPr>
              <w:t>***</w:t>
            </w:r>
          </w:p>
        </w:tc>
        <w:tc>
          <w:tcPr>
            <w:tcW w:w="709" w:type="dxa"/>
            <w:tcBorders>
              <w:right w:val="nil"/>
            </w:tcBorders>
            <w:shd w:val="clear" w:color="auto" w:fill="FFFFFF" w:themeFill="background1"/>
            <w:vAlign w:val="center"/>
          </w:tcPr>
          <w:p w14:paraId="626C390C" w14:textId="76034242"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84</w:t>
            </w:r>
            <w:r w:rsidR="003C5856" w:rsidRPr="00986A6A">
              <w:rPr>
                <w:rFonts w:ascii="Times New Roman" w:hAnsi="Times New Roman" w:cs="Times New Roman"/>
                <w:sz w:val="18"/>
                <w:szCs w:val="18"/>
                <w:vertAlign w:val="superscript"/>
              </w:rPr>
              <w:t>***</w:t>
            </w:r>
          </w:p>
        </w:tc>
        <w:tc>
          <w:tcPr>
            <w:tcW w:w="806" w:type="dxa"/>
            <w:tcBorders>
              <w:right w:val="nil"/>
            </w:tcBorders>
            <w:shd w:val="clear" w:color="auto" w:fill="FFFFFF" w:themeFill="background1"/>
          </w:tcPr>
          <w:p w14:paraId="6CD56E14" w14:textId="77777777" w:rsidR="00F450F5" w:rsidRPr="00986A6A" w:rsidRDefault="00F450F5" w:rsidP="004B0246">
            <w:pPr>
              <w:spacing w:after="0" w:line="240" w:lineRule="auto"/>
              <w:jc w:val="center"/>
              <w:rPr>
                <w:rFonts w:ascii="Times New Roman" w:hAnsi="Times New Roman" w:cs="Times New Roman"/>
                <w:sz w:val="18"/>
                <w:szCs w:val="18"/>
              </w:rPr>
            </w:pPr>
          </w:p>
          <w:p w14:paraId="52ECE49C" w14:textId="77777777"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650B0B83" w14:textId="77777777" w:rsidR="00F450F5" w:rsidRPr="00986A6A" w:rsidRDefault="00F450F5" w:rsidP="004B0246">
            <w:pPr>
              <w:spacing w:after="0" w:line="240" w:lineRule="auto"/>
              <w:jc w:val="center"/>
              <w:rPr>
                <w:rFonts w:ascii="Times New Roman" w:hAnsi="Times New Roman" w:cs="Times New Roman"/>
                <w:sz w:val="18"/>
                <w:szCs w:val="18"/>
              </w:rPr>
            </w:pPr>
          </w:p>
          <w:p w14:paraId="73C58E6F" w14:textId="77777777"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5F692509" w14:textId="77777777" w:rsidTr="00F450F5">
        <w:trPr>
          <w:gridAfter w:val="1"/>
          <w:wAfter w:w="26" w:type="dxa"/>
          <w:trHeight w:val="612"/>
          <w:jc w:val="center"/>
        </w:trPr>
        <w:tc>
          <w:tcPr>
            <w:tcW w:w="1236" w:type="dxa"/>
            <w:tcBorders>
              <w:left w:val="nil"/>
            </w:tcBorders>
            <w:shd w:val="clear" w:color="auto" w:fill="FFFFFF" w:themeFill="background1"/>
            <w:vAlign w:val="center"/>
          </w:tcPr>
          <w:p w14:paraId="08C75420" w14:textId="241F6634"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Kachenoura et al, 2010[</w:t>
            </w:r>
            <w:r w:rsidR="00F32C94" w:rsidRPr="00986A6A">
              <w:rPr>
                <w:rFonts w:ascii="Times New Roman" w:hAnsi="Times New Roman" w:cs="Times New Roman"/>
                <w:i/>
                <w:sz w:val="18"/>
                <w:szCs w:val="18"/>
              </w:rPr>
              <w:t>70</w:t>
            </w:r>
            <w:r w:rsidRPr="00986A6A">
              <w:rPr>
                <w:rFonts w:ascii="Times New Roman" w:hAnsi="Times New Roman" w:cs="Times New Roman"/>
                <w:i/>
                <w:sz w:val="18"/>
                <w:szCs w:val="18"/>
              </w:rPr>
              <w:t>]</w:t>
            </w:r>
          </w:p>
        </w:tc>
        <w:tc>
          <w:tcPr>
            <w:tcW w:w="1560" w:type="dxa"/>
            <w:shd w:val="clear" w:color="auto" w:fill="FFFFFF" w:themeFill="background1"/>
          </w:tcPr>
          <w:p w14:paraId="61F315D5" w14:textId="77777777" w:rsidR="00F429C0" w:rsidRPr="00986A6A" w:rsidRDefault="00F429C0" w:rsidP="004B0246">
            <w:pPr>
              <w:spacing w:after="0" w:line="240" w:lineRule="auto"/>
              <w:jc w:val="both"/>
              <w:rPr>
                <w:rFonts w:ascii="Times New Roman" w:hAnsi="Times New Roman" w:cs="Times New Roman"/>
                <w:sz w:val="18"/>
                <w:szCs w:val="18"/>
              </w:rPr>
            </w:pPr>
          </w:p>
          <w:p w14:paraId="45996DC9" w14:textId="77777777" w:rsidR="00F429C0" w:rsidRPr="00986A6A" w:rsidRDefault="00F429C0" w:rsidP="004B0246">
            <w:pPr>
              <w:spacing w:after="0" w:line="240" w:lineRule="auto"/>
              <w:jc w:val="both"/>
              <w:rPr>
                <w:rFonts w:ascii="Times New Roman" w:hAnsi="Times New Roman" w:cs="Times New Roman"/>
                <w:sz w:val="18"/>
                <w:szCs w:val="18"/>
              </w:rPr>
            </w:pPr>
            <w:r w:rsidRPr="00986A6A">
              <w:rPr>
                <w:rFonts w:ascii="Times New Roman" w:hAnsi="Times New Roman" w:cs="Times New Roman"/>
                <w:sz w:val="18"/>
                <w:szCs w:val="18"/>
              </w:rPr>
              <w:t>Echo</w:t>
            </w:r>
          </w:p>
        </w:tc>
        <w:tc>
          <w:tcPr>
            <w:tcW w:w="1938" w:type="dxa"/>
            <w:shd w:val="clear" w:color="auto" w:fill="FFFFFF" w:themeFill="background1"/>
          </w:tcPr>
          <w:p w14:paraId="2A1596F5" w14:textId="77777777" w:rsidR="00F429C0" w:rsidRPr="00986A6A" w:rsidRDefault="00F429C0" w:rsidP="004B0246">
            <w:pPr>
              <w:spacing w:after="0" w:line="240" w:lineRule="auto"/>
              <w:ind w:left="102"/>
              <w:jc w:val="center"/>
              <w:rPr>
                <w:rFonts w:ascii="Times New Roman" w:hAnsi="Times New Roman" w:cs="Times New Roman"/>
                <w:sz w:val="18"/>
                <w:szCs w:val="18"/>
              </w:rPr>
            </w:pPr>
          </w:p>
          <w:p w14:paraId="194CEDCD" w14:textId="77777777"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PAMM method</w:t>
            </w:r>
          </w:p>
        </w:tc>
        <w:tc>
          <w:tcPr>
            <w:tcW w:w="993" w:type="dxa"/>
            <w:shd w:val="clear" w:color="auto" w:fill="FFFFFF" w:themeFill="background1"/>
            <w:vAlign w:val="center"/>
          </w:tcPr>
          <w:p w14:paraId="374B9F2D"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n=37</w:t>
            </w:r>
          </w:p>
          <w:p w14:paraId="6B2642AF"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9</w:t>
            </w:r>
          </w:p>
          <w:p w14:paraId="35D91C66"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=28</w:t>
            </w:r>
          </w:p>
        </w:tc>
        <w:tc>
          <w:tcPr>
            <w:tcW w:w="850" w:type="dxa"/>
            <w:shd w:val="clear" w:color="auto" w:fill="FFFFFF" w:themeFill="background1"/>
            <w:vAlign w:val="center"/>
          </w:tcPr>
          <w:p w14:paraId="65235363"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97" w:type="dxa"/>
            <w:shd w:val="clear" w:color="auto" w:fill="FFFFFF" w:themeFill="background1"/>
            <w:vAlign w:val="center"/>
          </w:tcPr>
          <w:p w14:paraId="1742F11B"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1" w:type="dxa"/>
            <w:shd w:val="clear" w:color="auto" w:fill="FFFFFF" w:themeFill="background1"/>
            <w:vAlign w:val="center"/>
          </w:tcPr>
          <w:p w14:paraId="7E28611C"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shd w:val="clear" w:color="auto" w:fill="FFFFFF" w:themeFill="background1"/>
            <w:vAlign w:val="center"/>
          </w:tcPr>
          <w:p w14:paraId="6E227A3C"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50" w:type="dxa"/>
            <w:shd w:val="clear" w:color="auto" w:fill="FFFFFF" w:themeFill="background1"/>
            <w:vAlign w:val="center"/>
          </w:tcPr>
          <w:p w14:paraId="3BB854CC"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709" w:type="dxa"/>
            <w:tcBorders>
              <w:right w:val="nil"/>
            </w:tcBorders>
            <w:shd w:val="clear" w:color="auto" w:fill="FFFFFF" w:themeFill="background1"/>
            <w:vAlign w:val="center"/>
          </w:tcPr>
          <w:p w14:paraId="2999D979" w14:textId="77777777" w:rsidR="00F429C0" w:rsidRPr="00986A6A" w:rsidRDefault="00F429C0"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806" w:type="dxa"/>
            <w:tcBorders>
              <w:right w:val="nil"/>
            </w:tcBorders>
            <w:shd w:val="clear" w:color="auto" w:fill="FFFFFF" w:themeFill="background1"/>
          </w:tcPr>
          <w:p w14:paraId="0E38B5C0" w14:textId="77777777" w:rsidR="00F450F5" w:rsidRPr="00986A6A" w:rsidRDefault="00F450F5" w:rsidP="00F450F5">
            <w:pPr>
              <w:spacing w:after="0" w:line="240" w:lineRule="auto"/>
              <w:jc w:val="center"/>
              <w:rPr>
                <w:rFonts w:ascii="Times New Roman" w:hAnsi="Times New Roman" w:cs="Times New Roman"/>
                <w:sz w:val="18"/>
                <w:szCs w:val="18"/>
              </w:rPr>
            </w:pPr>
          </w:p>
          <w:p w14:paraId="30A14278" w14:textId="77777777" w:rsidR="00F429C0" w:rsidRPr="00986A6A" w:rsidRDefault="00F450F5"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c>
          <w:tcPr>
            <w:tcW w:w="603" w:type="dxa"/>
            <w:tcBorders>
              <w:right w:val="nil"/>
            </w:tcBorders>
            <w:shd w:val="clear" w:color="auto" w:fill="FFFFFF" w:themeFill="background1"/>
          </w:tcPr>
          <w:p w14:paraId="357FC684" w14:textId="77777777" w:rsidR="00F450F5" w:rsidRPr="00986A6A" w:rsidRDefault="00F450F5" w:rsidP="00F450F5">
            <w:pPr>
              <w:spacing w:after="0" w:line="240" w:lineRule="auto"/>
              <w:jc w:val="center"/>
              <w:rPr>
                <w:rFonts w:ascii="Times New Roman" w:hAnsi="Times New Roman" w:cs="Times New Roman"/>
                <w:sz w:val="18"/>
                <w:szCs w:val="18"/>
              </w:rPr>
            </w:pPr>
          </w:p>
          <w:p w14:paraId="01EF9664" w14:textId="77777777" w:rsidR="00F429C0" w:rsidRPr="00986A6A" w:rsidRDefault="00F450F5" w:rsidP="00F450F5">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w:t>
            </w:r>
          </w:p>
        </w:tc>
      </w:tr>
      <w:tr w:rsidR="00F429C0" w:rsidRPr="00986A6A" w14:paraId="7AF21068" w14:textId="77777777" w:rsidTr="00F450F5">
        <w:trPr>
          <w:gridAfter w:val="1"/>
          <w:wAfter w:w="26" w:type="dxa"/>
          <w:trHeight w:val="693"/>
          <w:jc w:val="center"/>
        </w:trPr>
        <w:tc>
          <w:tcPr>
            <w:tcW w:w="1236" w:type="dxa"/>
            <w:tcBorders>
              <w:left w:val="nil"/>
            </w:tcBorders>
            <w:shd w:val="clear" w:color="auto" w:fill="FFFFFF" w:themeFill="background1"/>
            <w:vAlign w:val="center"/>
          </w:tcPr>
          <w:p w14:paraId="5FBEB8A4" w14:textId="57AD501A" w:rsidR="00F429C0" w:rsidRPr="00986A6A" w:rsidRDefault="00F429C0" w:rsidP="004B0246">
            <w:pPr>
              <w:rPr>
                <w:rFonts w:ascii="Times New Roman" w:hAnsi="Times New Roman" w:cs="Times New Roman"/>
                <w:i/>
                <w:sz w:val="18"/>
                <w:szCs w:val="18"/>
              </w:rPr>
            </w:pPr>
            <w:r w:rsidRPr="00986A6A">
              <w:rPr>
                <w:rFonts w:ascii="Times New Roman" w:hAnsi="Times New Roman" w:cs="Times New Roman"/>
                <w:i/>
                <w:sz w:val="18"/>
                <w:szCs w:val="18"/>
              </w:rPr>
              <w:t>Benameur et al, 2017[</w:t>
            </w:r>
            <w:r w:rsidR="008F3AA5" w:rsidRPr="00986A6A">
              <w:rPr>
                <w:rFonts w:ascii="Times New Roman" w:hAnsi="Times New Roman" w:cs="Times New Roman"/>
                <w:i/>
                <w:sz w:val="18"/>
                <w:szCs w:val="18"/>
              </w:rPr>
              <w:t>59</w:t>
            </w:r>
            <w:r w:rsidRPr="00986A6A">
              <w:rPr>
                <w:rFonts w:ascii="Times New Roman" w:hAnsi="Times New Roman" w:cs="Times New Roman"/>
                <w:i/>
                <w:sz w:val="18"/>
                <w:szCs w:val="18"/>
              </w:rPr>
              <w:t>]</w:t>
            </w:r>
          </w:p>
        </w:tc>
        <w:tc>
          <w:tcPr>
            <w:tcW w:w="1560" w:type="dxa"/>
            <w:shd w:val="clear" w:color="auto" w:fill="FFFFFF" w:themeFill="background1"/>
          </w:tcPr>
          <w:p w14:paraId="32BE4B6A" w14:textId="77777777" w:rsidR="00F429C0" w:rsidRPr="00986A6A" w:rsidRDefault="00F429C0" w:rsidP="004B0246">
            <w:pPr>
              <w:spacing w:before="120" w:after="120"/>
              <w:jc w:val="both"/>
              <w:rPr>
                <w:rFonts w:ascii="Times New Roman" w:hAnsi="Times New Roman" w:cs="Times New Roman"/>
                <w:sz w:val="18"/>
                <w:szCs w:val="18"/>
              </w:rPr>
            </w:pPr>
            <w:r w:rsidRPr="00986A6A">
              <w:rPr>
                <w:rFonts w:ascii="Times New Roman" w:hAnsi="Times New Roman" w:cs="Times New Roman"/>
                <w:sz w:val="18"/>
                <w:szCs w:val="18"/>
              </w:rPr>
              <w:t>CMRI</w:t>
            </w:r>
          </w:p>
        </w:tc>
        <w:tc>
          <w:tcPr>
            <w:tcW w:w="1938" w:type="dxa"/>
            <w:shd w:val="clear" w:color="auto" w:fill="FFFFFF" w:themeFill="background1"/>
          </w:tcPr>
          <w:p w14:paraId="495FE132" w14:textId="77777777" w:rsidR="00F429C0" w:rsidRPr="00986A6A" w:rsidRDefault="00F429C0" w:rsidP="004B0246">
            <w:pPr>
              <w:spacing w:before="120" w:after="120"/>
              <w:jc w:val="center"/>
              <w:rPr>
                <w:rFonts w:ascii="Times New Roman" w:hAnsi="Times New Roman" w:cs="Times New Roman"/>
                <w:sz w:val="18"/>
                <w:szCs w:val="18"/>
              </w:rPr>
            </w:pPr>
            <w:r w:rsidRPr="00986A6A">
              <w:rPr>
                <w:rFonts w:ascii="Times New Roman" w:hAnsi="Times New Roman" w:cs="Times New Roman"/>
                <w:sz w:val="18"/>
                <w:szCs w:val="18"/>
              </w:rPr>
              <w:t>Hilbert transfom method</w:t>
            </w:r>
          </w:p>
        </w:tc>
        <w:tc>
          <w:tcPr>
            <w:tcW w:w="993" w:type="dxa"/>
            <w:shd w:val="clear" w:color="auto" w:fill="FFFFFF" w:themeFill="background1"/>
            <w:vAlign w:val="center"/>
          </w:tcPr>
          <w:p w14:paraId="7E4F2423"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 = 20</w:t>
            </w:r>
          </w:p>
          <w:p w14:paraId="3D2A3EE9"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w</w:t>
            </w:r>
            <w:r w:rsidRPr="00986A6A">
              <w:rPr>
                <w:rFonts w:ascii="Times New Roman" w:hAnsi="Times New Roman" w:cs="Times New Roman"/>
                <w:sz w:val="18"/>
                <w:szCs w:val="18"/>
              </w:rPr>
              <w:t xml:space="preserve"> = 9</w:t>
            </w:r>
          </w:p>
          <w:p w14:paraId="18BC5593" w14:textId="77777777" w:rsidR="00F429C0" w:rsidRPr="00986A6A" w:rsidRDefault="00F429C0" w:rsidP="004B0246">
            <w:pPr>
              <w:spacing w:after="0" w:line="240" w:lineRule="auto"/>
              <w:ind w:left="102"/>
              <w:jc w:val="both"/>
              <w:rPr>
                <w:rFonts w:ascii="Times New Roman" w:hAnsi="Times New Roman" w:cs="Times New Roman"/>
                <w:sz w:val="18"/>
                <w:szCs w:val="18"/>
              </w:rPr>
            </w:pPr>
            <w:r w:rsidRPr="00986A6A">
              <w:rPr>
                <w:rFonts w:ascii="Times New Roman" w:hAnsi="Times New Roman" w:cs="Times New Roman"/>
                <w:sz w:val="18"/>
                <w:szCs w:val="18"/>
              </w:rPr>
              <w:t>n</w:t>
            </w:r>
            <w:r w:rsidRPr="00986A6A">
              <w:rPr>
                <w:rFonts w:ascii="Times New Roman" w:hAnsi="Times New Roman" w:cs="Times New Roman"/>
                <w:sz w:val="18"/>
                <w:szCs w:val="18"/>
                <w:vertAlign w:val="subscript"/>
              </w:rPr>
              <w:t>m</w:t>
            </w:r>
            <w:r w:rsidRPr="00986A6A">
              <w:rPr>
                <w:rFonts w:ascii="Times New Roman" w:hAnsi="Times New Roman" w:cs="Times New Roman"/>
                <w:sz w:val="18"/>
                <w:szCs w:val="18"/>
              </w:rPr>
              <w:t xml:space="preserve"> =11</w:t>
            </w:r>
          </w:p>
        </w:tc>
        <w:tc>
          <w:tcPr>
            <w:tcW w:w="850" w:type="dxa"/>
            <w:shd w:val="clear" w:color="auto" w:fill="FFFFFF" w:themeFill="background1"/>
            <w:vAlign w:val="center"/>
          </w:tcPr>
          <w:p w14:paraId="0C2BB595" w14:textId="72A31A73"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92</w:t>
            </w:r>
            <w:r w:rsidR="00323788" w:rsidRPr="00986A6A">
              <w:rPr>
                <w:rFonts w:ascii="Times New Roman" w:hAnsi="Times New Roman" w:cs="Times New Roman"/>
                <w:sz w:val="18"/>
                <w:szCs w:val="18"/>
                <w:vertAlign w:val="superscript"/>
              </w:rPr>
              <w:t>**</w:t>
            </w:r>
          </w:p>
        </w:tc>
        <w:tc>
          <w:tcPr>
            <w:tcW w:w="697" w:type="dxa"/>
            <w:shd w:val="clear" w:color="auto" w:fill="FFFFFF" w:themeFill="background1"/>
            <w:vAlign w:val="center"/>
          </w:tcPr>
          <w:p w14:paraId="03E1CC0E" w14:textId="763AA9A1"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96.9</w:t>
            </w:r>
            <w:r w:rsidR="00323788" w:rsidRPr="00986A6A">
              <w:rPr>
                <w:rFonts w:ascii="Times New Roman" w:hAnsi="Times New Roman" w:cs="Times New Roman"/>
                <w:sz w:val="18"/>
                <w:szCs w:val="18"/>
                <w:vertAlign w:val="superscript"/>
              </w:rPr>
              <w:t>**</w:t>
            </w:r>
          </w:p>
        </w:tc>
        <w:tc>
          <w:tcPr>
            <w:tcW w:w="851" w:type="dxa"/>
            <w:shd w:val="clear" w:color="auto" w:fill="FFFFFF" w:themeFill="background1"/>
            <w:vAlign w:val="center"/>
          </w:tcPr>
          <w:p w14:paraId="085DEE09" w14:textId="438A8F6E"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64.3</w:t>
            </w:r>
            <w:r w:rsidR="00323788" w:rsidRPr="00986A6A">
              <w:rPr>
                <w:rFonts w:ascii="Times New Roman" w:hAnsi="Times New Roman" w:cs="Times New Roman"/>
                <w:sz w:val="18"/>
                <w:szCs w:val="18"/>
                <w:vertAlign w:val="superscript"/>
              </w:rPr>
              <w:t>**</w:t>
            </w:r>
          </w:p>
        </w:tc>
        <w:tc>
          <w:tcPr>
            <w:tcW w:w="709" w:type="dxa"/>
            <w:shd w:val="clear" w:color="auto" w:fill="FFFFFF" w:themeFill="background1"/>
            <w:vAlign w:val="center"/>
          </w:tcPr>
          <w:p w14:paraId="1681848C" w14:textId="35AD583C"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84.4</w:t>
            </w:r>
            <w:r w:rsidR="00323788" w:rsidRPr="00986A6A">
              <w:rPr>
                <w:rFonts w:ascii="Times New Roman" w:hAnsi="Times New Roman" w:cs="Times New Roman"/>
                <w:sz w:val="18"/>
                <w:szCs w:val="18"/>
                <w:vertAlign w:val="superscript"/>
              </w:rPr>
              <w:t>**</w:t>
            </w:r>
          </w:p>
        </w:tc>
        <w:tc>
          <w:tcPr>
            <w:tcW w:w="850" w:type="dxa"/>
            <w:shd w:val="clear" w:color="auto" w:fill="FFFFFF" w:themeFill="background1"/>
            <w:vAlign w:val="center"/>
          </w:tcPr>
          <w:p w14:paraId="01C6A7F5" w14:textId="561ED781" w:rsidR="00F429C0" w:rsidRPr="00986A6A" w:rsidRDefault="00F429C0" w:rsidP="004B0246">
            <w:pPr>
              <w:spacing w:after="0" w:line="240" w:lineRule="auto"/>
              <w:rPr>
                <w:rFonts w:ascii="Times New Roman" w:hAnsi="Times New Roman" w:cs="Times New Roman"/>
                <w:sz w:val="18"/>
                <w:szCs w:val="18"/>
              </w:rPr>
            </w:pPr>
            <w:r w:rsidRPr="00986A6A">
              <w:rPr>
                <w:rFonts w:ascii="Times New Roman" w:hAnsi="Times New Roman" w:cs="Times New Roman"/>
                <w:sz w:val="18"/>
                <w:szCs w:val="18"/>
              </w:rPr>
              <w:t>87.2</w:t>
            </w:r>
            <w:r w:rsidR="00323788" w:rsidRPr="00986A6A">
              <w:rPr>
                <w:rFonts w:ascii="Times New Roman" w:hAnsi="Times New Roman" w:cs="Times New Roman"/>
                <w:sz w:val="18"/>
                <w:szCs w:val="18"/>
                <w:vertAlign w:val="superscript"/>
              </w:rPr>
              <w:t>**</w:t>
            </w:r>
          </w:p>
        </w:tc>
        <w:tc>
          <w:tcPr>
            <w:tcW w:w="709" w:type="dxa"/>
            <w:tcBorders>
              <w:right w:val="nil"/>
            </w:tcBorders>
            <w:shd w:val="clear" w:color="auto" w:fill="FFFFFF" w:themeFill="background1"/>
            <w:vAlign w:val="center"/>
          </w:tcPr>
          <w:p w14:paraId="3D262537" w14:textId="783E444E" w:rsidR="00F429C0" w:rsidRPr="00986A6A" w:rsidRDefault="00F429C0"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94.6</w:t>
            </w:r>
            <w:r w:rsidR="00323788" w:rsidRPr="00986A6A">
              <w:rPr>
                <w:rFonts w:ascii="Times New Roman" w:hAnsi="Times New Roman" w:cs="Times New Roman"/>
                <w:sz w:val="18"/>
                <w:szCs w:val="18"/>
                <w:vertAlign w:val="superscript"/>
              </w:rPr>
              <w:t>**</w:t>
            </w:r>
          </w:p>
        </w:tc>
        <w:tc>
          <w:tcPr>
            <w:tcW w:w="806" w:type="dxa"/>
            <w:tcBorders>
              <w:right w:val="nil"/>
            </w:tcBorders>
            <w:shd w:val="clear" w:color="auto" w:fill="FFFFFF" w:themeFill="background1"/>
          </w:tcPr>
          <w:p w14:paraId="7B6E8632" w14:textId="77777777" w:rsidR="00F450F5" w:rsidRPr="00986A6A" w:rsidRDefault="00F450F5" w:rsidP="004B0246">
            <w:pPr>
              <w:spacing w:after="0" w:line="240" w:lineRule="auto"/>
              <w:jc w:val="center"/>
              <w:rPr>
                <w:rFonts w:ascii="Times New Roman" w:hAnsi="Times New Roman" w:cs="Times New Roman"/>
                <w:sz w:val="18"/>
                <w:szCs w:val="18"/>
              </w:rPr>
            </w:pPr>
          </w:p>
          <w:p w14:paraId="5A1F2D7D" w14:textId="07CF5961"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12.8</w:t>
            </w:r>
            <w:r w:rsidR="00323788" w:rsidRPr="00986A6A">
              <w:rPr>
                <w:rFonts w:ascii="Times New Roman" w:hAnsi="Times New Roman" w:cs="Times New Roman"/>
                <w:sz w:val="18"/>
                <w:szCs w:val="18"/>
                <w:vertAlign w:val="superscript"/>
              </w:rPr>
              <w:t>**</w:t>
            </w:r>
          </w:p>
        </w:tc>
        <w:tc>
          <w:tcPr>
            <w:tcW w:w="603" w:type="dxa"/>
            <w:tcBorders>
              <w:right w:val="nil"/>
            </w:tcBorders>
            <w:shd w:val="clear" w:color="auto" w:fill="FFFFFF" w:themeFill="background1"/>
          </w:tcPr>
          <w:p w14:paraId="79210207" w14:textId="77777777" w:rsidR="00F450F5" w:rsidRPr="00986A6A" w:rsidRDefault="00F450F5" w:rsidP="004B0246">
            <w:pPr>
              <w:spacing w:after="0" w:line="240" w:lineRule="auto"/>
              <w:jc w:val="center"/>
              <w:rPr>
                <w:rFonts w:ascii="Times New Roman" w:hAnsi="Times New Roman" w:cs="Times New Roman"/>
                <w:sz w:val="18"/>
                <w:szCs w:val="18"/>
              </w:rPr>
            </w:pPr>
          </w:p>
          <w:p w14:paraId="0257BCC9" w14:textId="38A4873A" w:rsidR="00F429C0" w:rsidRPr="00986A6A" w:rsidRDefault="00F450F5" w:rsidP="004B0246">
            <w:pPr>
              <w:spacing w:after="0" w:line="240" w:lineRule="auto"/>
              <w:jc w:val="center"/>
              <w:rPr>
                <w:rFonts w:ascii="Times New Roman" w:hAnsi="Times New Roman" w:cs="Times New Roman"/>
                <w:sz w:val="18"/>
                <w:szCs w:val="18"/>
              </w:rPr>
            </w:pPr>
            <w:r w:rsidRPr="00986A6A">
              <w:rPr>
                <w:rFonts w:ascii="Times New Roman" w:hAnsi="Times New Roman" w:cs="Times New Roman"/>
                <w:sz w:val="18"/>
                <w:szCs w:val="18"/>
              </w:rPr>
              <w:t>5.6</w:t>
            </w:r>
            <w:r w:rsidR="00323788" w:rsidRPr="00986A6A">
              <w:rPr>
                <w:rFonts w:ascii="Times New Roman" w:hAnsi="Times New Roman" w:cs="Times New Roman"/>
                <w:sz w:val="18"/>
                <w:szCs w:val="18"/>
                <w:vertAlign w:val="superscript"/>
              </w:rPr>
              <w:t>**</w:t>
            </w:r>
          </w:p>
        </w:tc>
      </w:tr>
    </w:tbl>
    <w:p w14:paraId="12B7092E" w14:textId="77777777" w:rsidR="00323788" w:rsidRPr="00986A6A" w:rsidRDefault="00323788" w:rsidP="00323788">
      <w:pPr>
        <w:spacing w:after="0" w:line="240" w:lineRule="auto"/>
        <w:jc w:val="both"/>
        <w:rPr>
          <w:rFonts w:ascii="Times New Roman" w:hAnsi="Times New Roman" w:cs="Times New Roman"/>
          <w:b/>
          <w:sz w:val="18"/>
          <w:szCs w:val="18"/>
          <w:lang w:val="en-US"/>
        </w:rPr>
      </w:pPr>
    </w:p>
    <w:p w14:paraId="336C5820" w14:textId="1B785985" w:rsidR="00135E64" w:rsidRPr="00986A6A" w:rsidRDefault="00946F44" w:rsidP="00323788">
      <w:pPr>
        <w:spacing w:after="0" w:line="240" w:lineRule="auto"/>
        <w:jc w:val="both"/>
        <w:rPr>
          <w:rFonts w:ascii="Times New Roman" w:hAnsi="Times New Roman" w:cs="Times New Roman"/>
          <w:sz w:val="18"/>
          <w:szCs w:val="18"/>
          <w:lang w:val="en-US"/>
        </w:rPr>
      </w:pPr>
      <w:r w:rsidRPr="00986A6A">
        <w:rPr>
          <w:rFonts w:ascii="Times New Roman" w:hAnsi="Times New Roman" w:cs="Times New Roman"/>
          <w:b/>
          <w:sz w:val="18"/>
          <w:szCs w:val="18"/>
          <w:lang w:val="en-US"/>
        </w:rPr>
        <w:t>(*)</w:t>
      </w:r>
      <w:r w:rsidR="00323788" w:rsidRPr="00986A6A">
        <w:rPr>
          <w:rFonts w:ascii="Times New Roman" w:hAnsi="Times New Roman" w:cs="Times New Roman"/>
          <w:b/>
          <w:sz w:val="18"/>
          <w:szCs w:val="18"/>
          <w:lang w:val="en-US"/>
        </w:rPr>
        <w:t xml:space="preserve">     </w:t>
      </w:r>
      <w:r w:rsidR="00323788" w:rsidRPr="00986A6A">
        <w:rPr>
          <w:rFonts w:ascii="Times New Roman" w:hAnsi="Times New Roman" w:cs="Times New Roman"/>
          <w:sz w:val="18"/>
          <w:szCs w:val="18"/>
          <w:lang w:val="en-US"/>
        </w:rPr>
        <w:t>study interpreta</w:t>
      </w:r>
      <w:r w:rsidR="003C5856" w:rsidRPr="00986A6A">
        <w:rPr>
          <w:rFonts w:ascii="Times New Roman" w:hAnsi="Times New Roman" w:cs="Times New Roman"/>
          <w:sz w:val="18"/>
          <w:szCs w:val="18"/>
          <w:lang w:val="en-US"/>
        </w:rPr>
        <w:t>tion made by three</w:t>
      </w:r>
      <w:r w:rsidR="00323788" w:rsidRPr="00986A6A">
        <w:rPr>
          <w:rFonts w:ascii="Times New Roman" w:hAnsi="Times New Roman" w:cs="Times New Roman"/>
          <w:sz w:val="18"/>
          <w:szCs w:val="18"/>
          <w:lang w:val="en-US"/>
        </w:rPr>
        <w:t xml:space="preserve"> inexperienced readers</w:t>
      </w:r>
      <w:r w:rsidR="003C5856" w:rsidRPr="00986A6A">
        <w:rPr>
          <w:rFonts w:ascii="Times New Roman" w:hAnsi="Times New Roman" w:cs="Times New Roman"/>
          <w:sz w:val="18"/>
          <w:szCs w:val="18"/>
          <w:lang w:val="en-US"/>
        </w:rPr>
        <w:t xml:space="preserve"> in comparison with the gold standard</w:t>
      </w:r>
      <w:r w:rsidR="0038209B" w:rsidRPr="00986A6A">
        <w:rPr>
          <w:rFonts w:ascii="Times New Roman" w:hAnsi="Times New Roman" w:cs="Times New Roman"/>
          <w:sz w:val="18"/>
          <w:szCs w:val="18"/>
          <w:lang w:val="en-US"/>
        </w:rPr>
        <w:t>.</w:t>
      </w:r>
    </w:p>
    <w:p w14:paraId="5E7D9538" w14:textId="730F12F6" w:rsidR="00946F44" w:rsidRPr="00986A6A" w:rsidRDefault="00946F44" w:rsidP="008E19AA">
      <w:pPr>
        <w:spacing w:after="0" w:line="240" w:lineRule="auto"/>
        <w:jc w:val="both"/>
        <w:rPr>
          <w:rFonts w:ascii="Times New Roman" w:hAnsi="Times New Roman" w:cs="Times New Roman"/>
          <w:b/>
          <w:sz w:val="18"/>
          <w:szCs w:val="18"/>
          <w:lang w:val="en-US"/>
        </w:rPr>
      </w:pPr>
      <w:r w:rsidRPr="00986A6A">
        <w:rPr>
          <w:rFonts w:ascii="Times New Roman" w:hAnsi="Times New Roman" w:cs="Times New Roman"/>
          <w:b/>
          <w:sz w:val="18"/>
          <w:szCs w:val="18"/>
          <w:lang w:val="en-US"/>
        </w:rPr>
        <w:t>(**)</w:t>
      </w:r>
      <w:r w:rsidR="008E19AA" w:rsidRPr="00986A6A">
        <w:rPr>
          <w:rFonts w:ascii="Times New Roman" w:hAnsi="Times New Roman" w:cs="Times New Roman"/>
          <w:b/>
          <w:sz w:val="18"/>
          <w:szCs w:val="18"/>
          <w:lang w:val="en-US"/>
        </w:rPr>
        <w:t xml:space="preserve">  </w:t>
      </w:r>
      <w:r w:rsidR="008E19AA" w:rsidRPr="00986A6A">
        <w:rPr>
          <w:rFonts w:ascii="Times New Roman" w:hAnsi="Times New Roman" w:cs="Times New Roman"/>
          <w:sz w:val="18"/>
          <w:szCs w:val="18"/>
          <w:lang w:val="en-US"/>
        </w:rPr>
        <w:t>study interpretation made by</w:t>
      </w:r>
      <w:r w:rsidR="00323788" w:rsidRPr="00986A6A">
        <w:rPr>
          <w:rFonts w:ascii="Times New Roman" w:hAnsi="Times New Roman" w:cs="Times New Roman"/>
          <w:sz w:val="18"/>
          <w:szCs w:val="18"/>
          <w:lang w:val="en-US"/>
        </w:rPr>
        <w:t xml:space="preserve"> two</w:t>
      </w:r>
      <w:r w:rsidR="008E19AA" w:rsidRPr="00986A6A">
        <w:rPr>
          <w:rFonts w:ascii="Times New Roman" w:hAnsi="Times New Roman" w:cs="Times New Roman"/>
          <w:sz w:val="18"/>
          <w:szCs w:val="18"/>
          <w:lang w:val="en-US"/>
        </w:rPr>
        <w:t xml:space="preserve"> radiologists with little experience</w:t>
      </w:r>
      <w:r w:rsidR="003C5856" w:rsidRPr="00986A6A">
        <w:rPr>
          <w:rFonts w:ascii="Times New Roman" w:hAnsi="Times New Roman" w:cs="Times New Roman"/>
          <w:sz w:val="18"/>
          <w:szCs w:val="18"/>
          <w:lang w:val="en-US"/>
        </w:rPr>
        <w:t xml:space="preserve"> in comparison with the gold standard</w:t>
      </w:r>
      <w:r w:rsidR="0038209B" w:rsidRPr="00986A6A">
        <w:rPr>
          <w:rFonts w:ascii="Times New Roman" w:hAnsi="Times New Roman" w:cs="Times New Roman"/>
          <w:sz w:val="18"/>
          <w:szCs w:val="18"/>
          <w:lang w:val="en-US"/>
        </w:rPr>
        <w:t>.</w:t>
      </w:r>
    </w:p>
    <w:p w14:paraId="43F0D09F" w14:textId="7422EE07" w:rsidR="00052380" w:rsidRPr="00986A6A" w:rsidRDefault="00946F44" w:rsidP="00986A6A">
      <w:pPr>
        <w:spacing w:after="0" w:line="240" w:lineRule="auto"/>
        <w:jc w:val="both"/>
        <w:rPr>
          <w:rFonts w:ascii="Times New Roman" w:hAnsi="Times New Roman" w:cs="Times New Roman"/>
          <w:sz w:val="18"/>
          <w:szCs w:val="18"/>
          <w:lang w:val="en-US"/>
        </w:rPr>
      </w:pPr>
      <w:r w:rsidRPr="00986A6A">
        <w:rPr>
          <w:rFonts w:ascii="Times New Roman" w:hAnsi="Times New Roman" w:cs="Times New Roman"/>
          <w:b/>
          <w:sz w:val="18"/>
          <w:szCs w:val="18"/>
          <w:lang w:val="en-US"/>
        </w:rPr>
        <w:t>(***)</w:t>
      </w:r>
      <w:r w:rsidR="008E19AA" w:rsidRPr="00986A6A">
        <w:rPr>
          <w:rFonts w:ascii="Times New Roman" w:hAnsi="Times New Roman" w:cs="Times New Roman"/>
          <w:b/>
          <w:sz w:val="18"/>
          <w:szCs w:val="18"/>
          <w:lang w:val="en-US"/>
        </w:rPr>
        <w:t xml:space="preserve"> </w:t>
      </w:r>
      <w:r w:rsidR="008E19AA" w:rsidRPr="00986A6A">
        <w:rPr>
          <w:rFonts w:ascii="Times New Roman" w:hAnsi="Times New Roman" w:cs="Times New Roman"/>
          <w:sz w:val="18"/>
          <w:szCs w:val="18"/>
          <w:lang w:val="en-US"/>
        </w:rPr>
        <w:t>study interpreta</w:t>
      </w:r>
      <w:r w:rsidR="003C5856" w:rsidRPr="00986A6A">
        <w:rPr>
          <w:rFonts w:ascii="Times New Roman" w:hAnsi="Times New Roman" w:cs="Times New Roman"/>
          <w:sz w:val="18"/>
          <w:szCs w:val="18"/>
          <w:lang w:val="en-US"/>
        </w:rPr>
        <w:t>tion made by one inexperienced reader in comparison with the gold standard</w:t>
      </w:r>
      <w:r w:rsidR="0038209B" w:rsidRPr="00986A6A">
        <w:rPr>
          <w:rFonts w:ascii="Times New Roman" w:hAnsi="Times New Roman" w:cs="Times New Roman"/>
          <w:sz w:val="18"/>
          <w:szCs w:val="18"/>
          <w:lang w:val="en-US"/>
        </w:rPr>
        <w:t>.</w:t>
      </w:r>
    </w:p>
    <w:p w14:paraId="08803344" w14:textId="3B6C6D8B" w:rsidR="002A2BDB" w:rsidRPr="00986A6A" w:rsidRDefault="007E3A88" w:rsidP="009162E5">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lastRenderedPageBreak/>
        <w:t>Most of</w:t>
      </w:r>
      <w:r w:rsidR="00E143AA" w:rsidRPr="00986A6A">
        <w:rPr>
          <w:rFonts w:ascii="Times New Roman" w:hAnsi="Times New Roman" w:cs="Times New Roman"/>
          <w:lang w:val="en-US"/>
        </w:rPr>
        <w:t xml:space="preserve"> </w:t>
      </w:r>
      <w:r w:rsidR="0049238B" w:rsidRPr="00986A6A">
        <w:rPr>
          <w:rFonts w:ascii="Times New Roman" w:hAnsi="Times New Roman" w:cs="Times New Roman"/>
          <w:lang w:val="en-US"/>
        </w:rPr>
        <w:t>studies</w:t>
      </w:r>
      <w:r w:rsidR="00E143AA" w:rsidRPr="00986A6A">
        <w:rPr>
          <w:rFonts w:ascii="Times New Roman" w:hAnsi="Times New Roman" w:cs="Times New Roman"/>
          <w:lang w:val="en-US"/>
        </w:rPr>
        <w:t xml:space="preserve"> </w:t>
      </w:r>
      <w:r w:rsidR="0038093F" w:rsidRPr="00986A6A">
        <w:rPr>
          <w:rFonts w:ascii="Times New Roman" w:hAnsi="Times New Roman" w:cs="Times New Roman"/>
          <w:lang w:val="en-US"/>
        </w:rPr>
        <w:t xml:space="preserve">on parametric imaging reported in </w:t>
      </w:r>
      <w:r w:rsidR="00E143AA" w:rsidRPr="00986A6A">
        <w:rPr>
          <w:rFonts w:ascii="Times New Roman" w:hAnsi="Times New Roman" w:cs="Times New Roman"/>
          <w:lang w:val="en-US"/>
        </w:rPr>
        <w:t xml:space="preserve">literature </w:t>
      </w:r>
      <w:r w:rsidR="002A2BDB" w:rsidRPr="00986A6A">
        <w:rPr>
          <w:rFonts w:ascii="Times New Roman" w:hAnsi="Times New Roman" w:cs="Times New Roman"/>
          <w:lang w:val="en-US"/>
        </w:rPr>
        <w:t xml:space="preserve">show a significant </w:t>
      </w:r>
      <w:r w:rsidR="0049238B" w:rsidRPr="00986A6A">
        <w:rPr>
          <w:rFonts w:ascii="Times New Roman" w:hAnsi="Times New Roman" w:cs="Times New Roman"/>
          <w:lang w:val="en-US"/>
        </w:rPr>
        <w:t xml:space="preserve">improvement </w:t>
      </w:r>
      <w:r w:rsidR="00C043A6" w:rsidRPr="00986A6A">
        <w:rPr>
          <w:rFonts w:ascii="Times New Roman" w:hAnsi="Times New Roman" w:cs="Times New Roman"/>
          <w:lang w:val="en-US"/>
        </w:rPr>
        <w:t xml:space="preserve">in </w:t>
      </w:r>
      <w:r w:rsidR="00E143AA" w:rsidRPr="00986A6A">
        <w:rPr>
          <w:rFonts w:ascii="Times New Roman" w:hAnsi="Times New Roman" w:cs="Times New Roman"/>
          <w:lang w:val="en-US"/>
        </w:rPr>
        <w:t xml:space="preserve">the </w:t>
      </w:r>
      <w:r w:rsidR="00C043A6" w:rsidRPr="00986A6A">
        <w:rPr>
          <w:rFonts w:ascii="Times New Roman" w:hAnsi="Times New Roman" w:cs="Times New Roman"/>
          <w:lang w:val="en-US"/>
        </w:rPr>
        <w:t xml:space="preserve">accuracy of </w:t>
      </w:r>
      <w:r w:rsidR="00E143AA" w:rsidRPr="00986A6A">
        <w:rPr>
          <w:rFonts w:ascii="Times New Roman" w:hAnsi="Times New Roman" w:cs="Times New Roman"/>
          <w:lang w:val="en-US"/>
        </w:rPr>
        <w:t>regional detection of wall motion abnormalities by adding</w:t>
      </w:r>
      <w:r w:rsidR="002A2BDB" w:rsidRPr="00986A6A">
        <w:rPr>
          <w:rFonts w:ascii="Times New Roman" w:hAnsi="Times New Roman" w:cs="Times New Roman"/>
          <w:lang w:val="en-US"/>
        </w:rPr>
        <w:t xml:space="preserve"> the parametric images to the clinical </w:t>
      </w:r>
      <w:r w:rsidR="00C043A6" w:rsidRPr="00986A6A">
        <w:rPr>
          <w:rFonts w:ascii="Times New Roman" w:hAnsi="Times New Roman" w:cs="Times New Roman"/>
          <w:lang w:val="en-US"/>
        </w:rPr>
        <w:t xml:space="preserve">visual interpretation </w:t>
      </w:r>
      <w:r w:rsidR="002A2BDB" w:rsidRPr="00986A6A">
        <w:rPr>
          <w:rFonts w:ascii="Times New Roman" w:hAnsi="Times New Roman" w:cs="Times New Roman"/>
          <w:lang w:val="en-US"/>
        </w:rPr>
        <w:t xml:space="preserve">of </w:t>
      </w:r>
      <w:r w:rsidR="00C043A6" w:rsidRPr="00986A6A">
        <w:rPr>
          <w:rFonts w:ascii="Times New Roman" w:hAnsi="Times New Roman" w:cs="Times New Roman"/>
          <w:lang w:val="en-US"/>
        </w:rPr>
        <w:t xml:space="preserve">dynamic </w:t>
      </w:r>
      <w:r w:rsidR="002A2BDB" w:rsidRPr="00986A6A">
        <w:rPr>
          <w:rFonts w:ascii="Times New Roman" w:hAnsi="Times New Roman" w:cs="Times New Roman"/>
          <w:lang w:val="en-US"/>
        </w:rPr>
        <w:t xml:space="preserve">MRI </w:t>
      </w:r>
      <w:r w:rsidR="007A2B7C" w:rsidRPr="00986A6A">
        <w:rPr>
          <w:rFonts w:ascii="Times New Roman" w:hAnsi="Times New Roman" w:cs="Times New Roman"/>
          <w:lang w:val="en-US"/>
        </w:rPr>
        <w:t xml:space="preserve">and </w:t>
      </w:r>
      <w:r w:rsidR="002A2BDB" w:rsidRPr="00986A6A">
        <w:rPr>
          <w:rFonts w:ascii="Times New Roman" w:hAnsi="Times New Roman" w:cs="Times New Roman"/>
          <w:lang w:val="en-US"/>
        </w:rPr>
        <w:t>echocardiography examina</w:t>
      </w:r>
      <w:r w:rsidR="00396FA9" w:rsidRPr="00986A6A">
        <w:rPr>
          <w:rFonts w:ascii="Times New Roman" w:hAnsi="Times New Roman" w:cs="Times New Roman"/>
          <w:lang w:val="en-US"/>
        </w:rPr>
        <w:t>tions [</w:t>
      </w:r>
      <w:r w:rsidR="00F32C94" w:rsidRPr="00986A6A">
        <w:rPr>
          <w:rFonts w:ascii="Times New Roman" w:hAnsi="Times New Roman" w:cs="Times New Roman"/>
          <w:lang w:val="en-US"/>
        </w:rPr>
        <w:t>45-49</w:t>
      </w:r>
      <w:r w:rsidR="0038093F" w:rsidRPr="00986A6A">
        <w:rPr>
          <w:rFonts w:ascii="Times New Roman" w:hAnsi="Times New Roman" w:cs="Times New Roman"/>
          <w:lang w:val="en-US"/>
        </w:rPr>
        <w:t>]. The outcome of these</w:t>
      </w:r>
      <w:r w:rsidR="002A2BDB" w:rsidRPr="00986A6A">
        <w:rPr>
          <w:rFonts w:ascii="Times New Roman" w:hAnsi="Times New Roman" w:cs="Times New Roman"/>
          <w:lang w:val="en-US"/>
        </w:rPr>
        <w:t xml:space="preserve"> studies demonstrate</w:t>
      </w:r>
      <w:r w:rsidR="004A3A4E" w:rsidRPr="00986A6A">
        <w:rPr>
          <w:rFonts w:ascii="Times New Roman" w:hAnsi="Times New Roman" w:cs="Times New Roman"/>
          <w:lang w:val="en-US"/>
        </w:rPr>
        <w:t xml:space="preserve"> that the interpretation of standard images in conjunction with the parametric images </w:t>
      </w:r>
      <w:r w:rsidR="0038093F" w:rsidRPr="00986A6A">
        <w:rPr>
          <w:rFonts w:ascii="Times New Roman" w:hAnsi="Times New Roman" w:cs="Times New Roman"/>
          <w:lang w:val="en-US"/>
        </w:rPr>
        <w:t>is likely to increase</w:t>
      </w:r>
      <w:r w:rsidR="002A2BDB" w:rsidRPr="00986A6A">
        <w:rPr>
          <w:rFonts w:ascii="Times New Roman" w:hAnsi="Times New Roman" w:cs="Times New Roman"/>
          <w:lang w:val="en-US"/>
        </w:rPr>
        <w:t xml:space="preserve"> the detection of abnormal segments </w:t>
      </w:r>
      <w:r w:rsidR="009162E5" w:rsidRPr="00986A6A">
        <w:rPr>
          <w:rFonts w:ascii="Times New Roman" w:hAnsi="Times New Roman" w:cs="Times New Roman"/>
          <w:lang w:val="en-US"/>
        </w:rPr>
        <w:t>allowing</w:t>
      </w:r>
      <w:r w:rsidR="004A3A4E" w:rsidRPr="00986A6A">
        <w:rPr>
          <w:rFonts w:ascii="Times New Roman" w:hAnsi="Times New Roman" w:cs="Times New Roman"/>
          <w:lang w:val="en-US"/>
        </w:rPr>
        <w:t xml:space="preserve"> </w:t>
      </w:r>
      <w:r w:rsidR="0038093F" w:rsidRPr="00986A6A">
        <w:rPr>
          <w:rFonts w:ascii="Times New Roman" w:hAnsi="Times New Roman" w:cs="Times New Roman"/>
          <w:lang w:val="en-US"/>
        </w:rPr>
        <w:t>a significant</w:t>
      </w:r>
      <w:r w:rsidR="004A3A4E" w:rsidRPr="00986A6A">
        <w:rPr>
          <w:rFonts w:ascii="Times New Roman" w:hAnsi="Times New Roman" w:cs="Times New Roman"/>
          <w:lang w:val="en-US"/>
        </w:rPr>
        <w:t xml:space="preserve"> improvement in terms of sensitivity, specificity</w:t>
      </w:r>
      <w:r w:rsidR="009162E5" w:rsidRPr="00986A6A">
        <w:rPr>
          <w:rFonts w:ascii="Times New Roman" w:hAnsi="Times New Roman" w:cs="Times New Roman"/>
          <w:lang w:val="en-US"/>
        </w:rPr>
        <w:t>,</w:t>
      </w:r>
      <w:r w:rsidR="004A3A4E" w:rsidRPr="00986A6A">
        <w:rPr>
          <w:rFonts w:ascii="Times New Roman" w:hAnsi="Times New Roman" w:cs="Times New Roman"/>
          <w:lang w:val="en-US"/>
        </w:rPr>
        <w:t xml:space="preserve"> </w:t>
      </w:r>
      <w:r w:rsidR="009162E5" w:rsidRPr="00986A6A">
        <w:rPr>
          <w:rFonts w:ascii="Times New Roman" w:hAnsi="Times New Roman" w:cs="Times New Roman"/>
          <w:lang w:val="en-US"/>
        </w:rPr>
        <w:t>and</w:t>
      </w:r>
      <w:r w:rsidR="004A3A4E" w:rsidRPr="00986A6A">
        <w:rPr>
          <w:rFonts w:ascii="Times New Roman" w:hAnsi="Times New Roman" w:cs="Times New Roman"/>
          <w:lang w:val="en-US"/>
        </w:rPr>
        <w:t xml:space="preserve"> accuracy. Another important finding </w:t>
      </w:r>
      <w:r w:rsidR="005D3AAB" w:rsidRPr="00986A6A">
        <w:rPr>
          <w:rFonts w:ascii="Times New Roman" w:hAnsi="Times New Roman" w:cs="Times New Roman"/>
          <w:lang w:val="en-US"/>
        </w:rPr>
        <w:t xml:space="preserve">is </w:t>
      </w:r>
      <w:r w:rsidR="00722B39" w:rsidRPr="00986A6A">
        <w:rPr>
          <w:rFonts w:ascii="Times New Roman" w:hAnsi="Times New Roman" w:cs="Times New Roman"/>
          <w:lang w:val="en-US"/>
        </w:rPr>
        <w:t>the reduction</w:t>
      </w:r>
      <w:r w:rsidR="005D3AAB" w:rsidRPr="00986A6A">
        <w:rPr>
          <w:rFonts w:ascii="Times New Roman" w:hAnsi="Times New Roman" w:cs="Times New Roman"/>
          <w:lang w:val="en-US"/>
        </w:rPr>
        <w:t xml:space="preserve"> of inter-observer variability</w:t>
      </w:r>
      <w:r w:rsidR="00722B39" w:rsidRPr="00986A6A">
        <w:rPr>
          <w:rFonts w:ascii="Times New Roman" w:hAnsi="Times New Roman" w:cs="Times New Roman"/>
          <w:lang w:val="en-US"/>
        </w:rPr>
        <w:t xml:space="preserve"> </w:t>
      </w:r>
      <w:r w:rsidR="005D3AAB" w:rsidRPr="00986A6A">
        <w:rPr>
          <w:rFonts w:ascii="Times New Roman" w:hAnsi="Times New Roman" w:cs="Times New Roman"/>
          <w:lang w:val="en-US"/>
        </w:rPr>
        <w:t xml:space="preserve">by adding the parametric images </w:t>
      </w:r>
      <w:r w:rsidR="00722B39" w:rsidRPr="00986A6A">
        <w:rPr>
          <w:rFonts w:ascii="Times New Roman" w:hAnsi="Times New Roman" w:cs="Times New Roman"/>
          <w:lang w:val="en-US"/>
        </w:rPr>
        <w:t>to the standard protocol</w:t>
      </w:r>
      <w:r w:rsidR="0049238B" w:rsidRPr="00986A6A">
        <w:rPr>
          <w:rFonts w:ascii="Times New Roman" w:hAnsi="Times New Roman" w:cs="Times New Roman"/>
          <w:lang w:val="en-US"/>
        </w:rPr>
        <w:t xml:space="preserve"> of the LV wall motion interpretation</w:t>
      </w:r>
      <w:r w:rsidR="00722B39" w:rsidRPr="00986A6A">
        <w:rPr>
          <w:rFonts w:ascii="Times New Roman" w:hAnsi="Times New Roman" w:cs="Times New Roman"/>
          <w:lang w:val="en-US"/>
        </w:rPr>
        <w:t>. Indeed, several studies</w:t>
      </w:r>
      <w:r w:rsidR="005D3AAB" w:rsidRPr="00986A6A">
        <w:rPr>
          <w:rFonts w:ascii="Times New Roman" w:hAnsi="Times New Roman" w:cs="Times New Roman"/>
          <w:lang w:val="en-US"/>
        </w:rPr>
        <w:t xml:space="preserve"> show </w:t>
      </w:r>
      <w:r w:rsidR="007C03ED" w:rsidRPr="00986A6A">
        <w:rPr>
          <w:rFonts w:ascii="Times New Roman" w:hAnsi="Times New Roman" w:cs="Times New Roman"/>
          <w:lang w:val="en-US"/>
        </w:rPr>
        <w:t>the</w:t>
      </w:r>
      <w:r w:rsidR="00970973" w:rsidRPr="00986A6A">
        <w:rPr>
          <w:rFonts w:ascii="Times New Roman" w:hAnsi="Times New Roman" w:cs="Times New Roman"/>
          <w:lang w:val="en-US"/>
        </w:rPr>
        <w:t xml:space="preserve"> clinical</w:t>
      </w:r>
      <w:r w:rsidR="007C03ED" w:rsidRPr="00986A6A">
        <w:rPr>
          <w:rFonts w:ascii="Times New Roman" w:hAnsi="Times New Roman" w:cs="Times New Roman"/>
          <w:lang w:val="en-US"/>
        </w:rPr>
        <w:t xml:space="preserve"> impact of these parametric images </w:t>
      </w:r>
      <w:r w:rsidR="003F594C" w:rsidRPr="00986A6A">
        <w:rPr>
          <w:rFonts w:ascii="Times New Roman" w:hAnsi="Times New Roman" w:cs="Times New Roman"/>
          <w:lang w:val="en-US"/>
        </w:rPr>
        <w:t>in</w:t>
      </w:r>
      <w:r w:rsidR="00970973" w:rsidRPr="00986A6A">
        <w:rPr>
          <w:rFonts w:ascii="Times New Roman" w:hAnsi="Times New Roman" w:cs="Times New Roman"/>
          <w:lang w:val="en-US"/>
        </w:rPr>
        <w:t xml:space="preserve"> the</w:t>
      </w:r>
      <w:r w:rsidR="00722B39" w:rsidRPr="00986A6A">
        <w:rPr>
          <w:rFonts w:ascii="Times New Roman" w:hAnsi="Times New Roman" w:cs="Times New Roman"/>
          <w:lang w:val="en-US"/>
        </w:rPr>
        <w:t xml:space="preserve"> improve</w:t>
      </w:r>
      <w:r w:rsidR="003F594C" w:rsidRPr="00986A6A">
        <w:rPr>
          <w:rFonts w:ascii="Times New Roman" w:hAnsi="Times New Roman" w:cs="Times New Roman"/>
          <w:lang w:val="en-US"/>
        </w:rPr>
        <w:t>ment of</w:t>
      </w:r>
      <w:r w:rsidR="00722B39" w:rsidRPr="00986A6A">
        <w:rPr>
          <w:rFonts w:ascii="Times New Roman" w:hAnsi="Times New Roman" w:cs="Times New Roman"/>
          <w:lang w:val="en-US"/>
        </w:rPr>
        <w:t xml:space="preserve"> </w:t>
      </w:r>
      <w:r w:rsidR="009162E5" w:rsidRPr="00986A6A">
        <w:rPr>
          <w:rFonts w:ascii="Times New Roman" w:hAnsi="Times New Roman" w:cs="Times New Roman"/>
          <w:lang w:val="en-US"/>
        </w:rPr>
        <w:t>agreement</w:t>
      </w:r>
      <w:r w:rsidR="00722B39" w:rsidRPr="00986A6A">
        <w:rPr>
          <w:rFonts w:ascii="Times New Roman" w:hAnsi="Times New Roman" w:cs="Times New Roman"/>
          <w:lang w:val="en-US"/>
        </w:rPr>
        <w:t xml:space="preserve"> between different radiologist</w:t>
      </w:r>
      <w:r w:rsidR="009162E5" w:rsidRPr="00986A6A">
        <w:rPr>
          <w:rFonts w:ascii="Times New Roman" w:hAnsi="Times New Roman" w:cs="Times New Roman"/>
          <w:lang w:val="en-US"/>
        </w:rPr>
        <w:t>s</w:t>
      </w:r>
      <w:r w:rsidR="00722B39" w:rsidRPr="00986A6A">
        <w:rPr>
          <w:rFonts w:ascii="Times New Roman" w:hAnsi="Times New Roman" w:cs="Times New Roman"/>
          <w:lang w:val="en-US"/>
        </w:rPr>
        <w:t xml:space="preserve"> </w:t>
      </w:r>
      <w:r w:rsidR="009162E5" w:rsidRPr="00986A6A">
        <w:rPr>
          <w:rFonts w:ascii="Times New Roman" w:hAnsi="Times New Roman" w:cs="Times New Roman"/>
          <w:lang w:val="en-US"/>
        </w:rPr>
        <w:t>and cardiologists in terms of</w:t>
      </w:r>
      <w:r w:rsidR="00722B39" w:rsidRPr="00986A6A">
        <w:rPr>
          <w:rFonts w:ascii="Times New Roman" w:hAnsi="Times New Roman" w:cs="Times New Roman"/>
          <w:lang w:val="en-US"/>
        </w:rPr>
        <w:t xml:space="preserve"> </w:t>
      </w:r>
      <w:r w:rsidR="00C043A6" w:rsidRPr="00986A6A">
        <w:rPr>
          <w:rFonts w:ascii="Times New Roman" w:hAnsi="Times New Roman" w:cs="Times New Roman"/>
          <w:lang w:val="en-US"/>
        </w:rPr>
        <w:t xml:space="preserve">segmental interpretation </w:t>
      </w:r>
      <w:r w:rsidR="00722B39" w:rsidRPr="00986A6A">
        <w:rPr>
          <w:rFonts w:ascii="Times New Roman" w:hAnsi="Times New Roman" w:cs="Times New Roman"/>
          <w:lang w:val="en-US"/>
        </w:rPr>
        <w:t>[</w:t>
      </w:r>
      <w:r w:rsidR="00F32C94" w:rsidRPr="00986A6A">
        <w:rPr>
          <w:rFonts w:ascii="Times New Roman" w:hAnsi="Times New Roman" w:cs="Times New Roman"/>
          <w:lang w:val="en-US"/>
        </w:rPr>
        <w:t>48</w:t>
      </w:r>
      <w:r w:rsidR="00396FA9" w:rsidRPr="00986A6A">
        <w:rPr>
          <w:rFonts w:ascii="Times New Roman" w:hAnsi="Times New Roman" w:cs="Times New Roman"/>
          <w:lang w:val="en-US"/>
        </w:rPr>
        <w:t>,</w:t>
      </w:r>
      <w:r w:rsidR="00E93D77" w:rsidRPr="00986A6A">
        <w:rPr>
          <w:rFonts w:ascii="Times New Roman" w:hAnsi="Times New Roman" w:cs="Times New Roman"/>
          <w:lang w:val="en-US"/>
        </w:rPr>
        <w:t>51,59,66</w:t>
      </w:r>
      <w:r w:rsidR="00722B39" w:rsidRPr="00986A6A">
        <w:rPr>
          <w:rFonts w:ascii="Times New Roman" w:hAnsi="Times New Roman" w:cs="Times New Roman"/>
          <w:lang w:val="en-US"/>
        </w:rPr>
        <w:t>]</w:t>
      </w:r>
      <w:r w:rsidR="003F594C" w:rsidRPr="00986A6A">
        <w:rPr>
          <w:rFonts w:ascii="Times New Roman" w:hAnsi="Times New Roman" w:cs="Times New Roman"/>
          <w:lang w:val="en-US"/>
        </w:rPr>
        <w:t xml:space="preserve">. </w:t>
      </w:r>
    </w:p>
    <w:p w14:paraId="393B6077" w14:textId="77777777" w:rsidR="003F594C" w:rsidRPr="00986A6A" w:rsidRDefault="003F594C" w:rsidP="003F594C">
      <w:pPr>
        <w:spacing w:after="0" w:line="360" w:lineRule="auto"/>
        <w:ind w:firstLine="289"/>
        <w:jc w:val="both"/>
        <w:rPr>
          <w:rFonts w:ascii="Times New Roman" w:hAnsi="Times New Roman" w:cs="Times New Roman"/>
          <w:lang w:val="en-US"/>
        </w:rPr>
      </w:pPr>
    </w:p>
    <w:p w14:paraId="35F087E1" w14:textId="7CA50CD8" w:rsidR="00F6238B" w:rsidRPr="00986A6A" w:rsidRDefault="00135E64" w:rsidP="003F594C">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 xml:space="preserve">Although the parametric images are commonly used in clinical practice of nuclear medicine, their integration in cardiac MRI as well as in echocardiography examination is still limited by several factors inherent to the image quality and the lack of a standard protocol for the interpretation of these parametric images. </w:t>
      </w:r>
      <w:r w:rsidR="00FF1A6E" w:rsidRPr="00986A6A">
        <w:rPr>
          <w:rFonts w:ascii="Times New Roman" w:hAnsi="Times New Roman" w:cs="Times New Roman"/>
          <w:lang w:val="en-US"/>
        </w:rPr>
        <w:t xml:space="preserve">The main limitation is that parametric images </w:t>
      </w:r>
      <w:r w:rsidR="00C043A6" w:rsidRPr="00986A6A">
        <w:rPr>
          <w:rFonts w:ascii="Times New Roman" w:hAnsi="Times New Roman" w:cs="Times New Roman"/>
          <w:lang w:val="en-US"/>
        </w:rPr>
        <w:t xml:space="preserve">can be </w:t>
      </w:r>
      <w:r w:rsidR="00FF1A6E" w:rsidRPr="00986A6A">
        <w:rPr>
          <w:rFonts w:ascii="Times New Roman" w:hAnsi="Times New Roman" w:cs="Times New Roman"/>
          <w:lang w:val="en-US"/>
        </w:rPr>
        <w:t xml:space="preserve">affected by </w:t>
      </w:r>
      <w:r w:rsidR="009162E5" w:rsidRPr="00986A6A">
        <w:rPr>
          <w:rFonts w:ascii="Times New Roman" w:hAnsi="Times New Roman" w:cs="Times New Roman"/>
          <w:lang w:val="en-US"/>
        </w:rPr>
        <w:t xml:space="preserve">the </w:t>
      </w:r>
      <w:r w:rsidR="00FF1A6E" w:rsidRPr="00986A6A">
        <w:rPr>
          <w:rFonts w:ascii="Times New Roman" w:hAnsi="Times New Roman" w:cs="Times New Roman"/>
          <w:lang w:val="en-US"/>
        </w:rPr>
        <w:t xml:space="preserve">cardiac translation due to breathing or body motion. </w:t>
      </w:r>
      <w:r w:rsidRPr="00986A6A">
        <w:rPr>
          <w:rFonts w:ascii="Times New Roman" w:hAnsi="Times New Roman" w:cs="Times New Roman"/>
          <w:lang w:val="en-US"/>
        </w:rPr>
        <w:t xml:space="preserve">Another limitation lies in the absence of a standard database and protocol from which it is possible to compare the different </w:t>
      </w:r>
      <w:r w:rsidR="003F594C" w:rsidRPr="00986A6A">
        <w:rPr>
          <w:rFonts w:ascii="Times New Roman" w:hAnsi="Times New Roman" w:cs="Times New Roman"/>
          <w:lang w:val="en-US"/>
        </w:rPr>
        <w:t xml:space="preserve">methods of parametric images </w:t>
      </w:r>
      <w:r w:rsidRPr="00986A6A">
        <w:rPr>
          <w:rFonts w:ascii="Times New Roman" w:hAnsi="Times New Roman" w:cs="Times New Roman"/>
          <w:lang w:val="en-US"/>
        </w:rPr>
        <w:t>computation, in order to extract the most reproducible method in terms of accuracy and sensitivity</w:t>
      </w:r>
      <w:r w:rsidR="00CF7DE4" w:rsidRPr="00986A6A">
        <w:rPr>
          <w:rFonts w:ascii="Times New Roman" w:hAnsi="Times New Roman" w:cs="Times New Roman"/>
          <w:lang w:val="en-US"/>
        </w:rPr>
        <w:t xml:space="preserve"> [71-</w:t>
      </w:r>
      <w:r w:rsidR="00E93D77" w:rsidRPr="00986A6A">
        <w:rPr>
          <w:rFonts w:ascii="Times New Roman" w:hAnsi="Times New Roman" w:cs="Times New Roman"/>
          <w:lang w:val="en-US"/>
        </w:rPr>
        <w:t>74</w:t>
      </w:r>
      <w:r w:rsidRPr="00986A6A">
        <w:rPr>
          <w:rFonts w:ascii="Times New Roman" w:hAnsi="Times New Roman" w:cs="Times New Roman"/>
          <w:lang w:val="en-US"/>
        </w:rPr>
        <w:t xml:space="preserve">]. </w:t>
      </w:r>
      <w:r w:rsidR="00C043A6" w:rsidRPr="00986A6A">
        <w:rPr>
          <w:rFonts w:ascii="Times New Roman" w:hAnsi="Times New Roman" w:cs="Times New Roman"/>
          <w:lang w:val="en-US"/>
        </w:rPr>
        <w:t>In addition, some additional training is needed in order to explain the observer how to properly  interpret the content in the parametric images, to exclude possible artifacts.</w:t>
      </w:r>
    </w:p>
    <w:p w14:paraId="075B7682" w14:textId="3984E3AD" w:rsidR="0059662B" w:rsidRPr="00986A6A" w:rsidRDefault="00D009ED" w:rsidP="00FB1ABA">
      <w:pPr>
        <w:spacing w:after="0" w:line="360" w:lineRule="auto"/>
        <w:ind w:firstLine="289"/>
        <w:jc w:val="both"/>
        <w:rPr>
          <w:rFonts w:ascii="Times New Roman" w:hAnsi="Times New Roman" w:cs="Times New Roman"/>
          <w:lang w:val="en-US"/>
        </w:rPr>
      </w:pPr>
      <w:r w:rsidRPr="00986A6A">
        <w:rPr>
          <w:rFonts w:ascii="Times New Roman" w:hAnsi="Times New Roman" w:cs="Times New Roman"/>
          <w:lang w:val="en-US"/>
        </w:rPr>
        <w:t>In addition to the methods described above, which are mainly dedicated to the quantification of cardiac contraction abnormalities, other parametric imaging approaches have been developed in cardiac MRI for the characterization of myocardial tissues and particularly for the detection of the extent of interstiti</w:t>
      </w:r>
      <w:r w:rsidR="00C47E2E" w:rsidRPr="00986A6A">
        <w:rPr>
          <w:rFonts w:ascii="Times New Roman" w:hAnsi="Times New Roman" w:cs="Times New Roman"/>
          <w:lang w:val="en-US"/>
        </w:rPr>
        <w:t xml:space="preserve">al fibrosis </w:t>
      </w:r>
      <w:r w:rsidR="005A7DDA" w:rsidRPr="00986A6A">
        <w:rPr>
          <w:rFonts w:ascii="Times New Roman" w:hAnsi="Times New Roman" w:cs="Times New Roman"/>
          <w:lang w:val="en-US"/>
        </w:rPr>
        <w:t>[75</w:t>
      </w:r>
      <w:r w:rsidR="00E56F13" w:rsidRPr="00986A6A">
        <w:rPr>
          <w:rFonts w:ascii="Times New Roman" w:hAnsi="Times New Roman" w:cs="Times New Roman"/>
          <w:lang w:val="en-US"/>
        </w:rPr>
        <w:t>-</w:t>
      </w:r>
      <w:r w:rsidR="00E93D77" w:rsidRPr="00986A6A">
        <w:rPr>
          <w:rFonts w:ascii="Times New Roman" w:hAnsi="Times New Roman" w:cs="Times New Roman"/>
          <w:lang w:val="en-US"/>
        </w:rPr>
        <w:t>79</w:t>
      </w:r>
      <w:r w:rsidR="003A2CC8" w:rsidRPr="00986A6A">
        <w:rPr>
          <w:rFonts w:ascii="Times New Roman" w:hAnsi="Times New Roman" w:cs="Times New Roman"/>
          <w:lang w:val="en-US"/>
        </w:rPr>
        <w:t>]</w:t>
      </w:r>
      <w:r w:rsidR="0059662B" w:rsidRPr="00986A6A">
        <w:rPr>
          <w:rFonts w:ascii="Times New Roman" w:hAnsi="Times New Roman" w:cs="Times New Roman"/>
          <w:lang w:val="en-US"/>
        </w:rPr>
        <w:t>. These imaging techniques</w:t>
      </w:r>
      <w:r w:rsidRPr="00986A6A">
        <w:rPr>
          <w:rFonts w:ascii="Times New Roman" w:hAnsi="Times New Roman" w:cs="Times New Roman"/>
          <w:lang w:val="en-US"/>
        </w:rPr>
        <w:t xml:space="preserve"> are the relaxation parametric maps T1</w:t>
      </w:r>
      <w:r w:rsidR="00D92C90" w:rsidRPr="00986A6A">
        <w:rPr>
          <w:rFonts w:ascii="Times New Roman" w:hAnsi="Times New Roman" w:cs="Times New Roman"/>
          <w:lang w:val="en-US"/>
        </w:rPr>
        <w:t xml:space="preserve"> and T2</w:t>
      </w:r>
      <w:r w:rsidRPr="00986A6A">
        <w:rPr>
          <w:rFonts w:ascii="Times New Roman" w:hAnsi="Times New Roman" w:cs="Times New Roman"/>
          <w:lang w:val="en-US"/>
        </w:rPr>
        <w:t xml:space="preserve">. </w:t>
      </w:r>
      <w:r w:rsidR="00D92C90" w:rsidRPr="00986A6A">
        <w:rPr>
          <w:rFonts w:ascii="Times New Roman" w:hAnsi="Times New Roman" w:cs="Times New Roman"/>
          <w:lang w:val="en-US"/>
        </w:rPr>
        <w:t>The parametric imaging</w:t>
      </w:r>
      <w:r w:rsidRPr="00986A6A">
        <w:rPr>
          <w:rFonts w:ascii="Times New Roman" w:hAnsi="Times New Roman" w:cs="Times New Roman"/>
          <w:lang w:val="en-US"/>
        </w:rPr>
        <w:t xml:space="preserve"> represents therefore a promising method </w:t>
      </w:r>
      <w:r w:rsidR="009162E5" w:rsidRPr="00986A6A">
        <w:rPr>
          <w:rFonts w:ascii="Times New Roman" w:hAnsi="Times New Roman" w:cs="Times New Roman"/>
          <w:lang w:val="en-US"/>
        </w:rPr>
        <w:t xml:space="preserve">not only </w:t>
      </w:r>
      <w:r w:rsidRPr="00986A6A">
        <w:rPr>
          <w:rFonts w:ascii="Times New Roman" w:hAnsi="Times New Roman" w:cs="Times New Roman"/>
          <w:lang w:val="en-US"/>
        </w:rPr>
        <w:t>for the</w:t>
      </w:r>
      <w:r w:rsidR="00D92C90" w:rsidRPr="00986A6A">
        <w:rPr>
          <w:rFonts w:ascii="Times New Roman" w:hAnsi="Times New Roman" w:cs="Times New Roman"/>
          <w:lang w:val="en-US"/>
        </w:rPr>
        <w:t xml:space="preserve"> regional assessment </w:t>
      </w:r>
      <w:r w:rsidR="00BA325A" w:rsidRPr="00986A6A">
        <w:rPr>
          <w:rFonts w:ascii="Times New Roman" w:hAnsi="Times New Roman" w:cs="Times New Roman"/>
          <w:lang w:val="en-US"/>
        </w:rPr>
        <w:t xml:space="preserve">of wall motion abnormalities </w:t>
      </w:r>
      <w:r w:rsidR="009162E5" w:rsidRPr="00986A6A">
        <w:rPr>
          <w:rFonts w:ascii="Times New Roman" w:hAnsi="Times New Roman" w:cs="Times New Roman"/>
          <w:lang w:val="en-US"/>
        </w:rPr>
        <w:t>but also</w:t>
      </w:r>
      <w:r w:rsidR="00D92C90" w:rsidRPr="00986A6A">
        <w:rPr>
          <w:rFonts w:ascii="Times New Roman" w:hAnsi="Times New Roman" w:cs="Times New Roman"/>
          <w:lang w:val="en-US"/>
        </w:rPr>
        <w:t xml:space="preserve"> for</w:t>
      </w:r>
      <w:r w:rsidRPr="00986A6A">
        <w:rPr>
          <w:rFonts w:ascii="Times New Roman" w:hAnsi="Times New Roman" w:cs="Times New Roman"/>
          <w:lang w:val="en-US"/>
        </w:rPr>
        <w:t xml:space="preserve"> </w:t>
      </w:r>
      <w:r w:rsidR="009162E5" w:rsidRPr="00986A6A">
        <w:rPr>
          <w:rFonts w:ascii="Times New Roman" w:hAnsi="Times New Roman" w:cs="Times New Roman"/>
          <w:lang w:val="en-US"/>
        </w:rPr>
        <w:t xml:space="preserve">the </w:t>
      </w:r>
      <w:r w:rsidR="00D92C90" w:rsidRPr="00986A6A">
        <w:rPr>
          <w:rFonts w:ascii="Times New Roman" w:hAnsi="Times New Roman" w:cs="Times New Roman"/>
          <w:lang w:val="en-US"/>
        </w:rPr>
        <w:t>characterization of myocardial tissues.</w:t>
      </w:r>
    </w:p>
    <w:p w14:paraId="5ADE037C" w14:textId="77777777" w:rsidR="00D92C90" w:rsidRPr="00986A6A" w:rsidRDefault="00D92C90" w:rsidP="00D92C90">
      <w:pPr>
        <w:spacing w:after="0" w:line="360" w:lineRule="auto"/>
        <w:ind w:firstLine="289"/>
        <w:jc w:val="both"/>
        <w:rPr>
          <w:rFonts w:ascii="Times New Roman" w:hAnsi="Times New Roman" w:cs="Times New Roman"/>
          <w:b/>
          <w:lang w:val="en-US"/>
        </w:rPr>
      </w:pPr>
    </w:p>
    <w:p w14:paraId="123896F9" w14:textId="77777777" w:rsidR="0069281C" w:rsidRPr="00986A6A" w:rsidRDefault="0069281C" w:rsidP="00E35CCA">
      <w:pPr>
        <w:spacing w:after="0" w:line="360" w:lineRule="auto"/>
        <w:jc w:val="both"/>
        <w:rPr>
          <w:rFonts w:ascii="Times New Roman" w:hAnsi="Times New Roman" w:cs="Times New Roman"/>
          <w:b/>
          <w:lang w:val="en-US"/>
        </w:rPr>
      </w:pPr>
      <w:r w:rsidRPr="00986A6A">
        <w:rPr>
          <w:rFonts w:ascii="Times New Roman" w:hAnsi="Times New Roman" w:cs="Times New Roman"/>
          <w:b/>
          <w:lang w:val="en-US"/>
        </w:rPr>
        <w:t xml:space="preserve"> CONCLUSION</w:t>
      </w:r>
    </w:p>
    <w:p w14:paraId="6921922C" w14:textId="28F0FE9D" w:rsidR="00CB0735" w:rsidRPr="00986A6A" w:rsidRDefault="00E35CCA" w:rsidP="00FB1ABA">
      <w:pPr>
        <w:autoSpaceDE w:val="0"/>
        <w:autoSpaceDN w:val="0"/>
        <w:adjustRightInd w:val="0"/>
        <w:spacing w:before="120" w:after="120" w:line="360" w:lineRule="auto"/>
        <w:ind w:firstLine="289"/>
        <w:jc w:val="both"/>
        <w:rPr>
          <w:rFonts w:ascii="Times New Roman" w:hAnsi="Times New Roman" w:cs="Times New Roman"/>
          <w:color w:val="000000" w:themeColor="text1"/>
          <w:lang w:val="en-US"/>
        </w:rPr>
      </w:pPr>
      <w:r w:rsidRPr="00986A6A">
        <w:rPr>
          <w:rFonts w:ascii="Times New Roman" w:hAnsi="Times New Roman" w:cs="Times New Roman"/>
          <w:lang w:val="en-US"/>
        </w:rPr>
        <w:t>In the current paper</w:t>
      </w:r>
      <w:r w:rsidRPr="00986A6A">
        <w:rPr>
          <w:rFonts w:ascii="Times New Roman" w:hAnsi="Times New Roman" w:cs="Times New Roman"/>
          <w:color w:val="000000" w:themeColor="text1"/>
          <w:lang w:val="en-US"/>
        </w:rPr>
        <w:t xml:space="preserve">, we reviewed the most commonly parametric imaging techniques developed in the literature to evaluate the regional </w:t>
      </w:r>
      <w:r w:rsidR="00D23562" w:rsidRPr="00986A6A">
        <w:rPr>
          <w:rFonts w:ascii="Times New Roman" w:hAnsi="Times New Roman" w:cs="Times New Roman"/>
          <w:color w:val="000000" w:themeColor="text1"/>
          <w:lang w:val="en-US"/>
        </w:rPr>
        <w:t>LV</w:t>
      </w:r>
      <w:r w:rsidR="004D0C44" w:rsidRPr="00986A6A">
        <w:rPr>
          <w:rFonts w:ascii="Times New Roman" w:hAnsi="Times New Roman" w:cs="Times New Roman"/>
          <w:color w:val="000000" w:themeColor="text1"/>
          <w:lang w:val="en-US"/>
        </w:rPr>
        <w:t xml:space="preserve"> </w:t>
      </w:r>
      <w:r w:rsidR="00D23562" w:rsidRPr="00986A6A">
        <w:rPr>
          <w:rFonts w:ascii="Times New Roman" w:hAnsi="Times New Roman" w:cs="Times New Roman"/>
          <w:color w:val="000000" w:themeColor="text1"/>
          <w:lang w:val="en-US"/>
        </w:rPr>
        <w:t>wall motion abnormalities</w:t>
      </w:r>
      <w:r w:rsidRPr="00986A6A">
        <w:rPr>
          <w:rFonts w:ascii="Times New Roman" w:hAnsi="Times New Roman" w:cs="Times New Roman"/>
          <w:color w:val="000000" w:themeColor="text1"/>
          <w:lang w:val="en-US"/>
        </w:rPr>
        <w:t xml:space="preserve">. </w:t>
      </w:r>
      <w:r w:rsidR="00D23562" w:rsidRPr="00986A6A">
        <w:rPr>
          <w:rFonts w:ascii="Times New Roman" w:hAnsi="Times New Roman" w:cs="Times New Roman"/>
          <w:color w:val="000000" w:themeColor="text1"/>
          <w:lang w:val="en-US"/>
        </w:rPr>
        <w:t>Previous work  has</w:t>
      </w:r>
      <w:r w:rsidR="0068284B" w:rsidRPr="00986A6A">
        <w:rPr>
          <w:rFonts w:ascii="Times New Roman" w:hAnsi="Times New Roman" w:cs="Times New Roman"/>
          <w:color w:val="000000" w:themeColor="text1"/>
          <w:lang w:val="en-US"/>
        </w:rPr>
        <w:t xml:space="preserve"> </w:t>
      </w:r>
      <w:r w:rsidRPr="00986A6A">
        <w:rPr>
          <w:rFonts w:ascii="Times New Roman" w:hAnsi="Times New Roman" w:cs="Times New Roman"/>
          <w:color w:val="000000" w:themeColor="text1"/>
          <w:lang w:val="en-US"/>
        </w:rPr>
        <w:t xml:space="preserve">revealed the </w:t>
      </w:r>
      <w:r w:rsidR="00D23562" w:rsidRPr="00986A6A">
        <w:rPr>
          <w:rFonts w:ascii="Times New Roman" w:hAnsi="Times New Roman" w:cs="Times New Roman"/>
          <w:color w:val="000000" w:themeColor="text1"/>
          <w:lang w:val="en-US"/>
        </w:rPr>
        <w:t xml:space="preserve">increase in </w:t>
      </w:r>
      <w:r w:rsidRPr="00986A6A">
        <w:rPr>
          <w:rFonts w:ascii="Times New Roman" w:hAnsi="Times New Roman" w:cs="Times New Roman"/>
          <w:color w:val="000000" w:themeColor="text1"/>
          <w:lang w:val="en-US"/>
        </w:rPr>
        <w:t>accuracy</w:t>
      </w:r>
      <w:r w:rsidR="00D23562" w:rsidRPr="00986A6A">
        <w:rPr>
          <w:rFonts w:ascii="Times New Roman" w:hAnsi="Times New Roman" w:cs="Times New Roman"/>
          <w:color w:val="000000" w:themeColor="text1"/>
          <w:lang w:val="en-US"/>
        </w:rPr>
        <w:t xml:space="preserve"> of visual interpretation</w:t>
      </w:r>
      <w:r w:rsidRPr="00986A6A">
        <w:rPr>
          <w:rFonts w:ascii="Times New Roman" w:hAnsi="Times New Roman" w:cs="Times New Roman"/>
          <w:color w:val="000000" w:themeColor="text1"/>
          <w:lang w:val="en-US"/>
        </w:rPr>
        <w:t xml:space="preserve"> and </w:t>
      </w:r>
      <w:r w:rsidR="00D23562" w:rsidRPr="00986A6A">
        <w:rPr>
          <w:rFonts w:ascii="Times New Roman" w:hAnsi="Times New Roman" w:cs="Times New Roman"/>
          <w:color w:val="000000" w:themeColor="text1"/>
          <w:lang w:val="en-US"/>
        </w:rPr>
        <w:t xml:space="preserve">thus </w:t>
      </w:r>
      <w:r w:rsidRPr="00986A6A">
        <w:rPr>
          <w:rFonts w:ascii="Times New Roman" w:hAnsi="Times New Roman" w:cs="Times New Roman"/>
          <w:color w:val="000000" w:themeColor="text1"/>
          <w:lang w:val="en-US"/>
        </w:rPr>
        <w:t>the clinical usefulness of this approach in the identification of the location and the extent of wall motion abnormalities. However, the imp</w:t>
      </w:r>
      <w:r w:rsidR="00D41418" w:rsidRPr="00986A6A">
        <w:rPr>
          <w:rFonts w:ascii="Times New Roman" w:hAnsi="Times New Roman" w:cs="Times New Roman"/>
          <w:color w:val="000000" w:themeColor="text1"/>
          <w:lang w:val="en-US"/>
        </w:rPr>
        <w:t xml:space="preserve">lementation of this </w:t>
      </w:r>
      <w:r w:rsidR="00D23562" w:rsidRPr="00986A6A">
        <w:rPr>
          <w:rFonts w:ascii="Times New Roman" w:hAnsi="Times New Roman" w:cs="Times New Roman"/>
          <w:color w:val="000000" w:themeColor="text1"/>
          <w:lang w:val="en-US"/>
        </w:rPr>
        <w:t xml:space="preserve">approach </w:t>
      </w:r>
      <w:r w:rsidR="00D41418" w:rsidRPr="00986A6A">
        <w:rPr>
          <w:rFonts w:ascii="Times New Roman" w:hAnsi="Times New Roman" w:cs="Times New Roman"/>
          <w:color w:val="000000" w:themeColor="text1"/>
          <w:lang w:val="en-US"/>
        </w:rPr>
        <w:t xml:space="preserve">in </w:t>
      </w:r>
      <w:r w:rsidRPr="00986A6A">
        <w:rPr>
          <w:rFonts w:ascii="Times New Roman" w:hAnsi="Times New Roman" w:cs="Times New Roman"/>
          <w:color w:val="000000" w:themeColor="text1"/>
          <w:lang w:val="en-US"/>
        </w:rPr>
        <w:t xml:space="preserve">clinical practice is still confronted </w:t>
      </w:r>
      <w:r w:rsidR="00D23562" w:rsidRPr="00986A6A">
        <w:rPr>
          <w:rFonts w:ascii="Times New Roman" w:hAnsi="Times New Roman" w:cs="Times New Roman"/>
          <w:color w:val="000000" w:themeColor="text1"/>
          <w:lang w:val="en-US"/>
        </w:rPr>
        <w:t xml:space="preserve">with </w:t>
      </w:r>
      <w:r w:rsidR="00D41418" w:rsidRPr="00986A6A">
        <w:rPr>
          <w:rFonts w:ascii="Times New Roman" w:hAnsi="Times New Roman" w:cs="Times New Roman"/>
          <w:color w:val="000000" w:themeColor="text1"/>
          <w:lang w:val="en-US"/>
        </w:rPr>
        <w:t xml:space="preserve">other challenges inherent to </w:t>
      </w:r>
      <w:r w:rsidR="00C04CD2" w:rsidRPr="00986A6A">
        <w:rPr>
          <w:rFonts w:ascii="Times New Roman" w:hAnsi="Times New Roman" w:cs="Times New Roman"/>
          <w:color w:val="000000" w:themeColor="text1"/>
          <w:lang w:val="en-US"/>
        </w:rPr>
        <w:t xml:space="preserve">the </w:t>
      </w:r>
      <w:r w:rsidR="00D23562" w:rsidRPr="00986A6A">
        <w:rPr>
          <w:rFonts w:ascii="Times New Roman" w:hAnsi="Times New Roman" w:cs="Times New Roman"/>
          <w:color w:val="000000" w:themeColor="text1"/>
          <w:lang w:val="en-US"/>
        </w:rPr>
        <w:t xml:space="preserve">lack </w:t>
      </w:r>
      <w:r w:rsidR="0004530C" w:rsidRPr="00986A6A">
        <w:rPr>
          <w:rFonts w:ascii="Times New Roman" w:hAnsi="Times New Roman" w:cs="Times New Roman"/>
          <w:color w:val="000000" w:themeColor="text1"/>
          <w:lang w:val="en-US"/>
        </w:rPr>
        <w:t>of</w:t>
      </w:r>
      <w:r w:rsidRPr="00986A6A">
        <w:rPr>
          <w:rFonts w:ascii="Times New Roman" w:hAnsi="Times New Roman" w:cs="Times New Roman"/>
          <w:color w:val="000000" w:themeColor="text1"/>
          <w:lang w:val="en-US"/>
        </w:rPr>
        <w:t xml:space="preserve"> a standard</w:t>
      </w:r>
      <w:r w:rsidR="0004530C" w:rsidRPr="00986A6A">
        <w:rPr>
          <w:rFonts w:ascii="Times New Roman" w:hAnsi="Times New Roman" w:cs="Times New Roman"/>
          <w:color w:val="000000" w:themeColor="text1"/>
          <w:lang w:val="en-US"/>
        </w:rPr>
        <w:t xml:space="preserve"> protocol for the interpretation of</w:t>
      </w:r>
      <w:r w:rsidRPr="00986A6A">
        <w:rPr>
          <w:rFonts w:ascii="Times New Roman" w:hAnsi="Times New Roman" w:cs="Times New Roman"/>
          <w:color w:val="000000" w:themeColor="text1"/>
          <w:lang w:val="en-US"/>
        </w:rPr>
        <w:t xml:space="preserve"> parametric images.</w:t>
      </w:r>
      <w:r w:rsidR="00D41418" w:rsidRPr="00986A6A">
        <w:rPr>
          <w:rFonts w:ascii="Times New Roman" w:hAnsi="Times New Roman" w:cs="Times New Roman"/>
          <w:color w:val="000000" w:themeColor="text1"/>
          <w:lang w:val="en-US"/>
        </w:rPr>
        <w:t xml:space="preserve"> </w:t>
      </w:r>
      <w:r w:rsidR="00C04CD2" w:rsidRPr="00986A6A">
        <w:rPr>
          <w:rFonts w:ascii="Times New Roman" w:hAnsi="Times New Roman" w:cs="Times New Roman"/>
          <w:color w:val="000000" w:themeColor="text1"/>
          <w:lang w:val="en-US"/>
        </w:rPr>
        <w:t>F</w:t>
      </w:r>
      <w:r w:rsidR="0098739C" w:rsidRPr="00986A6A">
        <w:rPr>
          <w:rFonts w:ascii="Times New Roman" w:hAnsi="Times New Roman" w:cs="Times New Roman"/>
          <w:color w:val="000000" w:themeColor="text1"/>
          <w:lang w:val="en-US"/>
        </w:rPr>
        <w:t xml:space="preserve">urther studies </w:t>
      </w:r>
      <w:r w:rsidR="00C04CD2" w:rsidRPr="00986A6A">
        <w:rPr>
          <w:rFonts w:ascii="Times New Roman" w:hAnsi="Times New Roman" w:cs="Times New Roman"/>
          <w:color w:val="000000" w:themeColor="text1"/>
          <w:lang w:val="en-US"/>
        </w:rPr>
        <w:t>on large</w:t>
      </w:r>
      <w:r w:rsidR="00D41418" w:rsidRPr="00986A6A">
        <w:rPr>
          <w:rFonts w:ascii="Times New Roman" w:hAnsi="Times New Roman" w:cs="Times New Roman"/>
          <w:color w:val="000000" w:themeColor="text1"/>
          <w:lang w:val="en-US"/>
        </w:rPr>
        <w:t>r</w:t>
      </w:r>
      <w:r w:rsidR="00C04CD2" w:rsidRPr="00986A6A">
        <w:rPr>
          <w:rFonts w:ascii="Times New Roman" w:hAnsi="Times New Roman" w:cs="Times New Roman"/>
          <w:color w:val="000000" w:themeColor="text1"/>
          <w:lang w:val="en-US"/>
        </w:rPr>
        <w:t xml:space="preserve"> cohorts</w:t>
      </w:r>
      <w:r w:rsidR="0004530C" w:rsidRPr="00986A6A">
        <w:rPr>
          <w:rFonts w:ascii="Times New Roman" w:hAnsi="Times New Roman" w:cs="Times New Roman"/>
          <w:color w:val="000000" w:themeColor="text1"/>
          <w:lang w:val="en-US"/>
        </w:rPr>
        <w:t xml:space="preserve"> are needed </w:t>
      </w:r>
      <w:r w:rsidR="0004530C" w:rsidRPr="00986A6A">
        <w:rPr>
          <w:rFonts w:ascii="Times New Roman" w:hAnsi="Times New Roman" w:cs="Times New Roman"/>
          <w:lang w:val="en-US"/>
        </w:rPr>
        <w:t>to provide guidel</w:t>
      </w:r>
      <w:r w:rsidR="00D41418" w:rsidRPr="00986A6A">
        <w:rPr>
          <w:rFonts w:ascii="Times New Roman" w:hAnsi="Times New Roman" w:cs="Times New Roman"/>
          <w:lang w:val="en-US"/>
        </w:rPr>
        <w:t xml:space="preserve">ines on how to validate </w:t>
      </w:r>
      <w:r w:rsidR="0022661C" w:rsidRPr="00986A6A">
        <w:rPr>
          <w:rFonts w:ascii="Times New Roman" w:hAnsi="Times New Roman" w:cs="Times New Roman"/>
          <w:lang w:val="en-US"/>
        </w:rPr>
        <w:t>results</w:t>
      </w:r>
      <w:r w:rsidR="0004530C" w:rsidRPr="00986A6A">
        <w:rPr>
          <w:rFonts w:ascii="Times New Roman" w:hAnsi="Times New Roman" w:cs="Times New Roman"/>
          <w:lang w:val="en-US"/>
        </w:rPr>
        <w:t xml:space="preserve"> and to </w:t>
      </w:r>
      <w:r w:rsidR="0004530C" w:rsidRPr="00986A6A">
        <w:rPr>
          <w:rFonts w:ascii="Times New Roman" w:hAnsi="Times New Roman" w:cs="Times New Roman"/>
          <w:color w:val="000000" w:themeColor="text1"/>
          <w:lang w:val="en-US"/>
        </w:rPr>
        <w:t>de</w:t>
      </w:r>
      <w:r w:rsidR="00701D8C" w:rsidRPr="00986A6A">
        <w:rPr>
          <w:rFonts w:ascii="Times New Roman" w:hAnsi="Times New Roman" w:cs="Times New Roman"/>
          <w:color w:val="000000" w:themeColor="text1"/>
          <w:lang w:val="en-US"/>
        </w:rPr>
        <w:t>fine the most reliable method</w:t>
      </w:r>
      <w:r w:rsidR="0004530C" w:rsidRPr="00986A6A">
        <w:rPr>
          <w:rFonts w:ascii="Times New Roman" w:hAnsi="Times New Roman" w:cs="Times New Roman"/>
          <w:color w:val="000000" w:themeColor="text1"/>
          <w:lang w:val="en-US"/>
        </w:rPr>
        <w:t xml:space="preserve"> among the different</w:t>
      </w:r>
      <w:r w:rsidR="00701D8C" w:rsidRPr="00986A6A">
        <w:rPr>
          <w:rFonts w:ascii="Times New Roman" w:hAnsi="Times New Roman" w:cs="Times New Roman"/>
          <w:color w:val="000000" w:themeColor="text1"/>
          <w:lang w:val="en-US"/>
        </w:rPr>
        <w:t xml:space="preserve"> parametric imaging techniques.</w:t>
      </w:r>
    </w:p>
    <w:p w14:paraId="4427BEF1" w14:textId="77777777" w:rsidR="002D7917" w:rsidRPr="00986A6A" w:rsidRDefault="002D7917" w:rsidP="00CF7DE4">
      <w:pPr>
        <w:autoSpaceDE w:val="0"/>
        <w:autoSpaceDN w:val="0"/>
        <w:adjustRightInd w:val="0"/>
        <w:spacing w:before="120" w:after="120" w:line="360" w:lineRule="auto"/>
        <w:jc w:val="both"/>
        <w:rPr>
          <w:rFonts w:ascii="Times New Roman" w:hAnsi="Times New Roman" w:cs="Times New Roman"/>
          <w:color w:val="000000" w:themeColor="text1"/>
          <w:lang w:val="en-US"/>
        </w:rPr>
      </w:pPr>
    </w:p>
    <w:p w14:paraId="47F19F44" w14:textId="77777777" w:rsidR="000B3230" w:rsidRPr="00986A6A" w:rsidRDefault="0069281C" w:rsidP="00C41A20">
      <w:pPr>
        <w:rPr>
          <w:rFonts w:ascii="Times New Roman" w:hAnsi="Times New Roman" w:cs="Times New Roman"/>
          <w:b/>
          <w:lang w:val="en-US"/>
        </w:rPr>
      </w:pPr>
      <w:r w:rsidRPr="00986A6A">
        <w:rPr>
          <w:rFonts w:ascii="Times New Roman" w:hAnsi="Times New Roman" w:cs="Times New Roman"/>
          <w:b/>
          <w:lang w:val="en-US"/>
        </w:rPr>
        <w:t xml:space="preserve">REFERENCES </w:t>
      </w:r>
    </w:p>
    <w:p w14:paraId="1B77C228" w14:textId="27AD063F" w:rsidR="000B3230" w:rsidRPr="00986A6A" w:rsidRDefault="002E0457" w:rsidP="000D4CA1">
      <w:pPr>
        <w:pStyle w:val="Heading1"/>
        <w:numPr>
          <w:ilvl w:val="0"/>
          <w:numId w:val="10"/>
        </w:numPr>
        <w:shd w:val="clear" w:color="auto" w:fill="FFFFFF"/>
        <w:spacing w:before="0" w:line="240" w:lineRule="auto"/>
        <w:jc w:val="both"/>
        <w:rPr>
          <w:rStyle w:val="cit"/>
          <w:rFonts w:ascii="Times New Roman" w:hAnsi="Times New Roman" w:cs="Times New Roman"/>
          <w:color w:val="auto"/>
          <w:sz w:val="20"/>
          <w:szCs w:val="20"/>
          <w:shd w:val="clear" w:color="auto" w:fill="FFFFFF"/>
        </w:rPr>
      </w:pPr>
      <w:hyperlink r:id="rId19" w:tgtFrame="_blank" w:history="1">
        <w:r w:rsidR="000B3230" w:rsidRPr="00986A6A">
          <w:rPr>
            <w:rStyle w:val="Hyperlink"/>
            <w:rFonts w:ascii="Times New Roman" w:hAnsi="Times New Roman" w:cs="Times New Roman"/>
            <w:color w:val="auto"/>
            <w:sz w:val="20"/>
            <w:szCs w:val="20"/>
            <w:u w:val="none"/>
            <w:shd w:val="clear" w:color="auto" w:fill="FFFFFF"/>
            <w:lang w:val="en-US"/>
          </w:rPr>
          <w:t>Chen</w:t>
        </w:r>
      </w:hyperlink>
      <w:r w:rsidR="000B3230" w:rsidRPr="00986A6A">
        <w:rPr>
          <w:rFonts w:ascii="Times New Roman" w:hAnsi="Times New Roman" w:cs="Times New Roman"/>
          <w:color w:val="auto"/>
          <w:sz w:val="20"/>
          <w:szCs w:val="20"/>
          <w:lang w:val="en-US"/>
        </w:rPr>
        <w:t xml:space="preserve"> C</w:t>
      </w:r>
      <w:r w:rsidR="000B3230" w:rsidRPr="00986A6A">
        <w:rPr>
          <w:rFonts w:ascii="Times New Roman" w:hAnsi="Times New Roman" w:cs="Times New Roman"/>
          <w:color w:val="auto"/>
          <w:sz w:val="20"/>
          <w:szCs w:val="20"/>
          <w:shd w:val="clear" w:color="auto" w:fill="FFFFFF"/>
          <w:lang w:val="en-US"/>
        </w:rPr>
        <w:t>,</w:t>
      </w:r>
      <w:r w:rsidR="000B3230" w:rsidRPr="00986A6A">
        <w:rPr>
          <w:rStyle w:val="apple-converted-space"/>
          <w:rFonts w:ascii="Times New Roman" w:hAnsi="Times New Roman" w:cs="Times New Roman"/>
          <w:color w:val="auto"/>
          <w:sz w:val="20"/>
          <w:szCs w:val="20"/>
          <w:shd w:val="clear" w:color="auto" w:fill="FFFFFF"/>
          <w:lang w:val="en-US"/>
        </w:rPr>
        <w:t> </w:t>
      </w:r>
      <w:hyperlink r:id="rId20" w:tgtFrame="_blank" w:history="1">
        <w:r w:rsidR="000B3230" w:rsidRPr="00986A6A">
          <w:rPr>
            <w:rStyle w:val="Hyperlink"/>
            <w:rFonts w:ascii="Times New Roman" w:hAnsi="Times New Roman" w:cs="Times New Roman"/>
            <w:color w:val="auto"/>
            <w:sz w:val="20"/>
            <w:szCs w:val="20"/>
            <w:u w:val="none"/>
            <w:shd w:val="clear" w:color="auto" w:fill="FFFFFF"/>
            <w:lang w:val="en-US"/>
          </w:rPr>
          <w:t>Li</w:t>
        </w:r>
      </w:hyperlink>
      <w:r w:rsidR="000B3230" w:rsidRPr="00986A6A">
        <w:rPr>
          <w:rFonts w:ascii="Times New Roman" w:hAnsi="Times New Roman" w:cs="Times New Roman"/>
          <w:color w:val="auto"/>
          <w:sz w:val="20"/>
          <w:szCs w:val="20"/>
          <w:lang w:val="en-US"/>
        </w:rPr>
        <w:t xml:space="preserve"> D</w:t>
      </w:r>
      <w:r w:rsidR="000B3230" w:rsidRPr="00986A6A">
        <w:rPr>
          <w:rFonts w:ascii="Times New Roman" w:hAnsi="Times New Roman" w:cs="Times New Roman"/>
          <w:color w:val="auto"/>
          <w:sz w:val="20"/>
          <w:szCs w:val="20"/>
          <w:shd w:val="clear" w:color="auto" w:fill="FFFFFF"/>
          <w:lang w:val="en-US"/>
        </w:rPr>
        <w:t>,</w:t>
      </w:r>
      <w:r w:rsidR="000B3230" w:rsidRPr="00986A6A">
        <w:rPr>
          <w:rFonts w:ascii="Times New Roman" w:hAnsi="Times New Roman" w:cs="Times New Roman"/>
          <w:color w:val="auto"/>
          <w:sz w:val="20"/>
          <w:szCs w:val="20"/>
          <w:lang w:val="en-US"/>
        </w:rPr>
        <w:t xml:space="preserve"> </w:t>
      </w:r>
      <w:hyperlink r:id="rId21" w:tgtFrame="_blank" w:history="1">
        <w:r w:rsidR="000B3230" w:rsidRPr="00986A6A">
          <w:rPr>
            <w:rStyle w:val="Hyperlink"/>
            <w:rFonts w:ascii="Times New Roman" w:hAnsi="Times New Roman" w:cs="Times New Roman"/>
            <w:color w:val="auto"/>
            <w:sz w:val="20"/>
            <w:szCs w:val="20"/>
            <w:u w:val="none"/>
            <w:shd w:val="clear" w:color="auto" w:fill="FFFFFF"/>
            <w:lang w:val="en-US"/>
          </w:rPr>
          <w:t>Miao</w:t>
        </w:r>
      </w:hyperlink>
      <w:r w:rsidR="000B3230" w:rsidRPr="00986A6A">
        <w:rPr>
          <w:rFonts w:ascii="Times New Roman" w:hAnsi="Times New Roman" w:cs="Times New Roman"/>
          <w:color w:val="auto"/>
          <w:sz w:val="20"/>
          <w:szCs w:val="20"/>
          <w:lang w:val="en-US"/>
        </w:rPr>
        <w:t xml:space="preserve"> C</w:t>
      </w:r>
      <w:r w:rsidR="000B3230" w:rsidRPr="00986A6A">
        <w:rPr>
          <w:rFonts w:ascii="Times New Roman" w:hAnsi="Times New Roman" w:cs="Times New Roman"/>
          <w:color w:val="auto"/>
          <w:sz w:val="20"/>
          <w:szCs w:val="20"/>
          <w:shd w:val="clear" w:color="auto" w:fill="FFFFFF"/>
          <w:lang w:val="en-US"/>
        </w:rPr>
        <w:t>,</w:t>
      </w:r>
      <w:r w:rsidR="000B3230" w:rsidRPr="00986A6A">
        <w:rPr>
          <w:rStyle w:val="apple-converted-space"/>
          <w:rFonts w:ascii="Times New Roman" w:hAnsi="Times New Roman" w:cs="Times New Roman"/>
          <w:color w:val="auto"/>
          <w:sz w:val="20"/>
          <w:szCs w:val="20"/>
          <w:shd w:val="clear" w:color="auto" w:fill="FFFFFF"/>
          <w:lang w:val="en-US"/>
        </w:rPr>
        <w:t> </w:t>
      </w:r>
      <w:hyperlink r:id="rId22" w:tgtFrame="_blank" w:history="1">
        <w:r w:rsidR="000B3230" w:rsidRPr="00986A6A">
          <w:rPr>
            <w:rStyle w:val="Hyperlink"/>
            <w:rFonts w:ascii="Times New Roman" w:hAnsi="Times New Roman" w:cs="Times New Roman"/>
            <w:color w:val="auto"/>
            <w:sz w:val="20"/>
            <w:szCs w:val="20"/>
            <w:u w:val="none"/>
            <w:shd w:val="clear" w:color="auto" w:fill="FFFFFF"/>
            <w:lang w:val="en-US"/>
          </w:rPr>
          <w:t>Feng</w:t>
        </w:r>
      </w:hyperlink>
      <w:r w:rsidR="000B3230" w:rsidRPr="00986A6A">
        <w:rPr>
          <w:rFonts w:ascii="Times New Roman" w:hAnsi="Times New Roman" w:cs="Times New Roman"/>
          <w:color w:val="auto"/>
          <w:sz w:val="20"/>
          <w:szCs w:val="20"/>
          <w:lang w:val="en-US"/>
        </w:rPr>
        <w:t xml:space="preserve"> J</w:t>
      </w:r>
      <w:r w:rsidR="000B3230" w:rsidRPr="00986A6A">
        <w:rPr>
          <w:rFonts w:ascii="Times New Roman" w:hAnsi="Times New Roman" w:cs="Times New Roman"/>
          <w:color w:val="auto"/>
          <w:sz w:val="20"/>
          <w:szCs w:val="20"/>
          <w:shd w:val="clear" w:color="auto" w:fill="FFFFFF"/>
          <w:lang w:val="en-US"/>
        </w:rPr>
        <w:t>,</w:t>
      </w:r>
      <w:r w:rsidR="000B3230" w:rsidRPr="00986A6A">
        <w:rPr>
          <w:rStyle w:val="apple-converted-space"/>
          <w:rFonts w:ascii="Times New Roman" w:hAnsi="Times New Roman" w:cs="Times New Roman"/>
          <w:color w:val="auto"/>
          <w:sz w:val="20"/>
          <w:szCs w:val="20"/>
          <w:shd w:val="clear" w:color="auto" w:fill="FFFFFF"/>
          <w:lang w:val="en-US"/>
        </w:rPr>
        <w:t> </w:t>
      </w:r>
      <w:hyperlink r:id="rId23" w:tgtFrame="_blank" w:history="1">
        <w:r w:rsidR="000B3230" w:rsidRPr="00986A6A">
          <w:rPr>
            <w:rStyle w:val="Hyperlink"/>
            <w:rFonts w:ascii="Times New Roman" w:hAnsi="Times New Roman" w:cs="Times New Roman"/>
            <w:color w:val="auto"/>
            <w:sz w:val="20"/>
            <w:szCs w:val="20"/>
            <w:u w:val="none"/>
            <w:shd w:val="clear" w:color="auto" w:fill="FFFFFF"/>
            <w:lang w:val="en-US"/>
          </w:rPr>
          <w:t>Zhou</w:t>
        </w:r>
      </w:hyperlink>
      <w:r w:rsidR="000B3230" w:rsidRPr="00986A6A">
        <w:rPr>
          <w:rFonts w:ascii="Times New Roman" w:hAnsi="Times New Roman" w:cs="Times New Roman"/>
          <w:color w:val="auto"/>
          <w:sz w:val="20"/>
          <w:szCs w:val="20"/>
          <w:lang w:val="en-US"/>
        </w:rPr>
        <w:t xml:space="preserve"> Y</w:t>
      </w:r>
      <w:r w:rsidR="000B3230" w:rsidRPr="00986A6A">
        <w:rPr>
          <w:rFonts w:ascii="Times New Roman" w:hAnsi="Times New Roman" w:cs="Times New Roman"/>
          <w:color w:val="auto"/>
          <w:sz w:val="20"/>
          <w:szCs w:val="20"/>
          <w:shd w:val="clear" w:color="auto" w:fill="FFFFFF"/>
          <w:lang w:val="en-US"/>
        </w:rPr>
        <w:t>,</w:t>
      </w:r>
      <w:r w:rsidR="000B3230" w:rsidRPr="00986A6A">
        <w:rPr>
          <w:rStyle w:val="apple-converted-space"/>
          <w:rFonts w:ascii="Times New Roman" w:hAnsi="Times New Roman" w:cs="Times New Roman"/>
          <w:color w:val="auto"/>
          <w:sz w:val="20"/>
          <w:szCs w:val="20"/>
          <w:shd w:val="clear" w:color="auto" w:fill="FFFFFF"/>
          <w:lang w:val="en-US"/>
        </w:rPr>
        <w:t> </w:t>
      </w:r>
      <w:hyperlink r:id="rId24" w:tgtFrame="_blank" w:history="1">
        <w:r w:rsidR="000B3230" w:rsidRPr="00986A6A">
          <w:rPr>
            <w:rStyle w:val="Hyperlink"/>
            <w:rFonts w:ascii="Times New Roman" w:hAnsi="Times New Roman" w:cs="Times New Roman"/>
            <w:color w:val="auto"/>
            <w:sz w:val="20"/>
            <w:szCs w:val="20"/>
            <w:u w:val="none"/>
            <w:shd w:val="clear" w:color="auto" w:fill="FFFFFF"/>
            <w:lang w:val="en-US"/>
          </w:rPr>
          <w:t>Cao</w:t>
        </w:r>
      </w:hyperlink>
      <w:r w:rsidR="000B3230" w:rsidRPr="00986A6A">
        <w:rPr>
          <w:rFonts w:ascii="Times New Roman" w:hAnsi="Times New Roman" w:cs="Times New Roman"/>
          <w:color w:val="auto"/>
          <w:sz w:val="20"/>
          <w:szCs w:val="20"/>
          <w:lang w:val="en-US"/>
        </w:rPr>
        <w:t xml:space="preserve"> K</w:t>
      </w:r>
      <w:r w:rsidR="000B3230" w:rsidRPr="00986A6A">
        <w:rPr>
          <w:rFonts w:ascii="Times New Roman" w:hAnsi="Times New Roman" w:cs="Times New Roman"/>
          <w:color w:val="auto"/>
          <w:sz w:val="20"/>
          <w:szCs w:val="20"/>
          <w:shd w:val="clear" w:color="auto" w:fill="FFFFFF"/>
          <w:lang w:val="en-US"/>
        </w:rPr>
        <w:t xml:space="preserve"> et al</w:t>
      </w:r>
      <w:r w:rsidR="008A4ED8" w:rsidRPr="00986A6A">
        <w:rPr>
          <w:rFonts w:ascii="Times New Roman" w:hAnsi="Times New Roman" w:cs="Times New Roman"/>
          <w:color w:val="auto"/>
          <w:sz w:val="20"/>
          <w:szCs w:val="20"/>
          <w:shd w:val="clear" w:color="auto" w:fill="FFFFFF"/>
          <w:lang w:val="en-US"/>
        </w:rPr>
        <w:t xml:space="preserve"> (2012)</w:t>
      </w:r>
      <w:r w:rsidR="000B3230" w:rsidRPr="00986A6A">
        <w:rPr>
          <w:rFonts w:ascii="Times New Roman" w:hAnsi="Times New Roman" w:cs="Times New Roman"/>
          <w:color w:val="auto"/>
          <w:sz w:val="20"/>
          <w:szCs w:val="20"/>
          <w:lang w:val="en-US"/>
        </w:rPr>
        <w:t xml:space="preserve"> LV dyssynchrony as assessed by phase analysis of gated SPECT myocardial perfusion imaging in patients with Wolff-Parkinson-White syndrome. </w:t>
      </w:r>
      <w:hyperlink r:id="rId25" w:tgtFrame="_blank" w:history="1">
        <w:r w:rsidR="000B3230" w:rsidRPr="00986A6A">
          <w:rPr>
            <w:rStyle w:val="cit"/>
            <w:rFonts w:ascii="Times New Roman" w:hAnsi="Times New Roman" w:cs="Times New Roman"/>
            <w:color w:val="auto"/>
            <w:sz w:val="20"/>
            <w:szCs w:val="20"/>
            <w:shd w:val="clear" w:color="auto" w:fill="FFFFFF"/>
          </w:rPr>
          <w:t>Eu</w:t>
        </w:r>
        <w:r w:rsidR="008A4ED8" w:rsidRPr="00986A6A">
          <w:rPr>
            <w:rStyle w:val="cit"/>
            <w:rFonts w:ascii="Times New Roman" w:hAnsi="Times New Roman" w:cs="Times New Roman"/>
            <w:color w:val="auto"/>
            <w:sz w:val="20"/>
            <w:szCs w:val="20"/>
            <w:shd w:val="clear" w:color="auto" w:fill="FFFFFF"/>
          </w:rPr>
          <w:t>r J Nucl Med Mol Imaging 39:</w:t>
        </w:r>
        <w:r w:rsidR="000B3230" w:rsidRPr="00986A6A">
          <w:rPr>
            <w:rStyle w:val="cit"/>
            <w:rFonts w:ascii="Times New Roman" w:hAnsi="Times New Roman" w:cs="Times New Roman"/>
            <w:color w:val="auto"/>
            <w:sz w:val="20"/>
            <w:szCs w:val="20"/>
            <w:shd w:val="clear" w:color="auto" w:fill="FFFFFF"/>
          </w:rPr>
          <w:t>1191–</w:t>
        </w:r>
        <w:r w:rsidR="008A4ED8" w:rsidRPr="00986A6A">
          <w:rPr>
            <w:rStyle w:val="cit"/>
            <w:rFonts w:ascii="Times New Roman" w:hAnsi="Times New Roman" w:cs="Times New Roman"/>
            <w:color w:val="auto"/>
            <w:sz w:val="20"/>
            <w:szCs w:val="20"/>
            <w:shd w:val="clear" w:color="auto" w:fill="FFFFFF"/>
          </w:rPr>
          <w:t>119</w:t>
        </w:r>
        <w:r w:rsidR="000B3230" w:rsidRPr="00986A6A">
          <w:rPr>
            <w:rStyle w:val="cit"/>
            <w:rFonts w:ascii="Times New Roman" w:hAnsi="Times New Roman" w:cs="Times New Roman"/>
            <w:color w:val="auto"/>
            <w:sz w:val="20"/>
            <w:szCs w:val="20"/>
            <w:shd w:val="clear" w:color="auto" w:fill="FFFFFF"/>
          </w:rPr>
          <w:t>8</w:t>
        </w:r>
      </w:hyperlink>
    </w:p>
    <w:p w14:paraId="5C6032D3" w14:textId="77777777" w:rsidR="000B3230" w:rsidRPr="00986A6A" w:rsidRDefault="000B3230" w:rsidP="000D4CA1">
      <w:pPr>
        <w:spacing w:after="0" w:line="240" w:lineRule="auto"/>
        <w:jc w:val="both"/>
        <w:rPr>
          <w:rFonts w:ascii="Times New Roman" w:hAnsi="Times New Roman" w:cs="Times New Roman"/>
          <w:sz w:val="20"/>
          <w:szCs w:val="20"/>
        </w:rPr>
      </w:pPr>
    </w:p>
    <w:p w14:paraId="718AAEA1" w14:textId="79C11821" w:rsidR="000B3230" w:rsidRPr="00986A6A" w:rsidRDefault="000B3230" w:rsidP="000D4CA1">
      <w:pPr>
        <w:pStyle w:val="ListParagraph"/>
        <w:numPr>
          <w:ilvl w:val="0"/>
          <w:numId w:val="10"/>
        </w:numPr>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lang w:val="en-US"/>
        </w:rPr>
        <w:t>Jame</w:t>
      </w:r>
      <w:r w:rsidR="008A4ED8" w:rsidRPr="00986A6A">
        <w:rPr>
          <w:rFonts w:ascii="Times New Roman" w:hAnsi="Times New Roman" w:cs="Times New Roman"/>
          <w:sz w:val="20"/>
          <w:szCs w:val="20"/>
          <w:lang w:val="en-US"/>
        </w:rPr>
        <w:t xml:space="preserve">s DT, Zoran BP (2006) </w:t>
      </w:r>
      <w:r w:rsidRPr="00986A6A">
        <w:rPr>
          <w:rFonts w:ascii="Times New Roman" w:hAnsi="Times New Roman" w:cs="Times New Roman"/>
          <w:sz w:val="20"/>
          <w:szCs w:val="20"/>
          <w:lang w:val="en-US"/>
        </w:rPr>
        <w:t xml:space="preserve">Assessment of Left Ventricular Function by Cardiac Ultrasound. </w:t>
      </w:r>
      <w:r w:rsidR="008A4ED8" w:rsidRPr="00986A6A">
        <w:rPr>
          <w:rFonts w:ascii="Times New Roman" w:hAnsi="Times New Roman" w:cs="Times New Roman"/>
          <w:sz w:val="20"/>
          <w:szCs w:val="20"/>
        </w:rPr>
        <w:t xml:space="preserve">J Am Coll Cardiol </w:t>
      </w:r>
      <w:r w:rsidRPr="00986A6A">
        <w:rPr>
          <w:rFonts w:ascii="Times New Roman" w:hAnsi="Times New Roman" w:cs="Times New Roman"/>
          <w:sz w:val="20"/>
          <w:szCs w:val="20"/>
        </w:rPr>
        <w:t>48: 2012–</w:t>
      </w:r>
      <w:r w:rsidR="008A4ED8" w:rsidRPr="00986A6A">
        <w:rPr>
          <w:rFonts w:ascii="Times New Roman" w:hAnsi="Times New Roman" w:cs="Times New Roman"/>
          <w:sz w:val="20"/>
          <w:szCs w:val="20"/>
        </w:rPr>
        <w:t>20</w:t>
      </w:r>
      <w:r w:rsidRPr="00986A6A">
        <w:rPr>
          <w:rFonts w:ascii="Times New Roman" w:hAnsi="Times New Roman" w:cs="Times New Roman"/>
          <w:sz w:val="20"/>
          <w:szCs w:val="20"/>
        </w:rPr>
        <w:t>25</w:t>
      </w:r>
    </w:p>
    <w:p w14:paraId="705A387E" w14:textId="77777777" w:rsidR="000B3230" w:rsidRPr="00986A6A" w:rsidRDefault="000B3230" w:rsidP="000D4CA1">
      <w:pPr>
        <w:pStyle w:val="ListParagraph"/>
        <w:spacing w:after="0" w:line="240" w:lineRule="auto"/>
        <w:jc w:val="both"/>
        <w:rPr>
          <w:rFonts w:ascii="Times New Roman" w:hAnsi="Times New Roman" w:cs="Times New Roman"/>
          <w:sz w:val="20"/>
          <w:szCs w:val="20"/>
        </w:rPr>
      </w:pPr>
    </w:p>
    <w:p w14:paraId="50362A17" w14:textId="214061D0" w:rsidR="00905486" w:rsidRPr="00986A6A" w:rsidRDefault="002E0457" w:rsidP="000D4CA1">
      <w:pPr>
        <w:pStyle w:val="ListParagraph"/>
        <w:numPr>
          <w:ilvl w:val="0"/>
          <w:numId w:val="10"/>
        </w:numPr>
        <w:shd w:val="clear" w:color="auto" w:fill="FFFFFF"/>
        <w:spacing w:after="0" w:line="240" w:lineRule="auto"/>
        <w:jc w:val="both"/>
        <w:rPr>
          <w:rFonts w:ascii="Times New Roman" w:hAnsi="Times New Roman" w:cs="Times New Roman"/>
          <w:sz w:val="20"/>
          <w:szCs w:val="20"/>
        </w:rPr>
      </w:pPr>
      <w:hyperlink r:id="rId26" w:history="1">
        <w:r w:rsidR="008A4ED8" w:rsidRPr="00986A6A">
          <w:rPr>
            <w:rStyle w:val="Hyperlink"/>
            <w:rFonts w:ascii="Times New Roman" w:hAnsi="Times New Roman" w:cs="Times New Roman"/>
            <w:color w:val="auto"/>
            <w:sz w:val="20"/>
            <w:szCs w:val="20"/>
            <w:u w:val="none"/>
            <w:shd w:val="clear" w:color="auto" w:fill="FFFFFF"/>
          </w:rPr>
          <w:t>Nakajima K</w:t>
        </w:r>
      </w:hyperlink>
      <w:r w:rsidR="008A4ED8" w:rsidRPr="00986A6A">
        <w:rPr>
          <w:rFonts w:ascii="Times New Roman" w:hAnsi="Times New Roman" w:cs="Times New Roman"/>
          <w:sz w:val="20"/>
          <w:szCs w:val="20"/>
          <w:shd w:val="clear" w:color="auto" w:fill="FFFFFF"/>
        </w:rPr>
        <w:t>, </w:t>
      </w:r>
      <w:hyperlink r:id="rId27" w:history="1">
        <w:r w:rsidR="008A4ED8" w:rsidRPr="00986A6A">
          <w:rPr>
            <w:rStyle w:val="Hyperlink"/>
            <w:rFonts w:ascii="Times New Roman" w:hAnsi="Times New Roman" w:cs="Times New Roman"/>
            <w:color w:val="auto"/>
            <w:sz w:val="20"/>
            <w:szCs w:val="20"/>
            <w:u w:val="none"/>
            <w:shd w:val="clear" w:color="auto" w:fill="FFFFFF"/>
          </w:rPr>
          <w:t>Bunko H</w:t>
        </w:r>
      </w:hyperlink>
      <w:r w:rsidR="008A4ED8" w:rsidRPr="00986A6A">
        <w:rPr>
          <w:rFonts w:ascii="Times New Roman" w:hAnsi="Times New Roman" w:cs="Times New Roman"/>
          <w:sz w:val="20"/>
          <w:szCs w:val="20"/>
          <w:shd w:val="clear" w:color="auto" w:fill="FFFFFF"/>
        </w:rPr>
        <w:t>, </w:t>
      </w:r>
      <w:hyperlink r:id="rId28" w:history="1">
        <w:r w:rsidR="008A4ED8" w:rsidRPr="00986A6A">
          <w:rPr>
            <w:rStyle w:val="Hyperlink"/>
            <w:rFonts w:ascii="Times New Roman" w:hAnsi="Times New Roman" w:cs="Times New Roman"/>
            <w:color w:val="auto"/>
            <w:sz w:val="20"/>
            <w:szCs w:val="20"/>
            <w:u w:val="none"/>
            <w:shd w:val="clear" w:color="auto" w:fill="FFFFFF"/>
          </w:rPr>
          <w:t>Tada A</w:t>
        </w:r>
      </w:hyperlink>
      <w:r w:rsidR="008A4ED8" w:rsidRPr="00986A6A">
        <w:rPr>
          <w:rFonts w:ascii="Times New Roman" w:hAnsi="Times New Roman" w:cs="Times New Roman"/>
          <w:sz w:val="20"/>
          <w:szCs w:val="20"/>
          <w:shd w:val="clear" w:color="auto" w:fill="FFFFFF"/>
        </w:rPr>
        <w:t>, </w:t>
      </w:r>
      <w:hyperlink r:id="rId29" w:history="1">
        <w:r w:rsidR="008A4ED8" w:rsidRPr="00986A6A">
          <w:rPr>
            <w:rStyle w:val="Hyperlink"/>
            <w:rFonts w:ascii="Times New Roman" w:hAnsi="Times New Roman" w:cs="Times New Roman"/>
            <w:color w:val="auto"/>
            <w:sz w:val="20"/>
            <w:szCs w:val="20"/>
            <w:u w:val="none"/>
            <w:shd w:val="clear" w:color="auto" w:fill="FFFFFF"/>
          </w:rPr>
          <w:t>Taki J</w:t>
        </w:r>
      </w:hyperlink>
      <w:r w:rsidR="008A4ED8" w:rsidRPr="00986A6A">
        <w:rPr>
          <w:rFonts w:ascii="Times New Roman" w:hAnsi="Times New Roman" w:cs="Times New Roman"/>
          <w:sz w:val="20"/>
          <w:szCs w:val="20"/>
          <w:shd w:val="clear" w:color="auto" w:fill="FFFFFF"/>
        </w:rPr>
        <w:t>, </w:t>
      </w:r>
      <w:hyperlink r:id="rId30" w:history="1">
        <w:r w:rsidR="008A4ED8" w:rsidRPr="00986A6A">
          <w:rPr>
            <w:rStyle w:val="Hyperlink"/>
            <w:rFonts w:ascii="Times New Roman" w:hAnsi="Times New Roman" w:cs="Times New Roman"/>
            <w:color w:val="auto"/>
            <w:sz w:val="20"/>
            <w:szCs w:val="20"/>
            <w:u w:val="none"/>
            <w:shd w:val="clear" w:color="auto" w:fill="FFFFFF"/>
          </w:rPr>
          <w:t>Tonami N</w:t>
        </w:r>
      </w:hyperlink>
      <w:r w:rsidR="008A4ED8" w:rsidRPr="00986A6A">
        <w:rPr>
          <w:rFonts w:ascii="Times New Roman" w:hAnsi="Times New Roman" w:cs="Times New Roman"/>
          <w:sz w:val="20"/>
          <w:szCs w:val="20"/>
          <w:shd w:val="clear" w:color="auto" w:fill="FFFFFF"/>
        </w:rPr>
        <w:t>, </w:t>
      </w:r>
      <w:hyperlink r:id="rId31" w:history="1">
        <w:r w:rsidR="008A4ED8" w:rsidRPr="00986A6A">
          <w:rPr>
            <w:rStyle w:val="Hyperlink"/>
            <w:rFonts w:ascii="Times New Roman" w:hAnsi="Times New Roman" w:cs="Times New Roman"/>
            <w:color w:val="auto"/>
            <w:sz w:val="20"/>
            <w:szCs w:val="20"/>
            <w:u w:val="none"/>
            <w:shd w:val="clear" w:color="auto" w:fill="FFFFFF"/>
          </w:rPr>
          <w:t>Hisada K</w:t>
        </w:r>
      </w:hyperlink>
      <w:r w:rsidR="008A4ED8" w:rsidRPr="00986A6A">
        <w:rPr>
          <w:rFonts w:ascii="Times New Roman" w:hAnsi="Times New Roman" w:cs="Times New Roman"/>
          <w:sz w:val="20"/>
          <w:szCs w:val="20"/>
          <w:shd w:val="clear" w:color="auto" w:fill="FFFFFF"/>
        </w:rPr>
        <w:t>, </w:t>
      </w:r>
      <w:hyperlink r:id="rId32" w:history="1">
        <w:r w:rsidR="008A4ED8" w:rsidRPr="00986A6A">
          <w:rPr>
            <w:rStyle w:val="Hyperlink"/>
            <w:rFonts w:ascii="Times New Roman" w:hAnsi="Times New Roman" w:cs="Times New Roman"/>
            <w:color w:val="auto"/>
            <w:sz w:val="20"/>
            <w:szCs w:val="20"/>
            <w:u w:val="none"/>
            <w:shd w:val="clear" w:color="auto" w:fill="FFFFFF"/>
          </w:rPr>
          <w:t>Misaki T</w:t>
        </w:r>
      </w:hyperlink>
      <w:r w:rsidR="008A4ED8" w:rsidRPr="00986A6A">
        <w:rPr>
          <w:rFonts w:ascii="Times New Roman" w:hAnsi="Times New Roman" w:cs="Times New Roman"/>
          <w:sz w:val="20"/>
          <w:szCs w:val="20"/>
          <w:shd w:val="clear" w:color="auto" w:fill="FFFFFF"/>
        </w:rPr>
        <w:t>, </w:t>
      </w:r>
      <w:hyperlink r:id="rId33" w:history="1">
        <w:r w:rsidR="008A4ED8" w:rsidRPr="00986A6A">
          <w:rPr>
            <w:rStyle w:val="Hyperlink"/>
            <w:rFonts w:ascii="Times New Roman" w:hAnsi="Times New Roman" w:cs="Times New Roman"/>
            <w:color w:val="auto"/>
            <w:sz w:val="20"/>
            <w:szCs w:val="20"/>
            <w:u w:val="none"/>
            <w:shd w:val="clear" w:color="auto" w:fill="FFFFFF"/>
          </w:rPr>
          <w:t>Iwa T</w:t>
        </w:r>
      </w:hyperlink>
      <w:r w:rsidR="008A4ED8" w:rsidRPr="00986A6A">
        <w:rPr>
          <w:rFonts w:ascii="Times New Roman" w:hAnsi="Times New Roman" w:cs="Times New Roman"/>
          <w:sz w:val="20"/>
          <w:szCs w:val="20"/>
        </w:rPr>
        <w:t xml:space="preserve"> (1984) </w:t>
      </w:r>
      <w:r w:rsidR="000B3230" w:rsidRPr="00986A6A">
        <w:rPr>
          <w:rFonts w:ascii="Times New Roman" w:hAnsi="Times New Roman" w:cs="Times New Roman"/>
          <w:sz w:val="20"/>
          <w:szCs w:val="20"/>
          <w:lang w:val="en-US"/>
        </w:rPr>
        <w:t xml:space="preserve">Phase analysis in the Wolff-Parkinson-White syndrome with surgically proven accessory conduction pathways: concise communication. </w:t>
      </w:r>
      <w:hyperlink r:id="rId34" w:tooltip="Journal of nuclear medicine : official publication, Society of Nuclear Medicine." w:history="1">
        <w:r w:rsidR="000B3230" w:rsidRPr="00986A6A">
          <w:rPr>
            <w:rFonts w:ascii="Times New Roman" w:hAnsi="Times New Roman" w:cs="Times New Roman"/>
            <w:sz w:val="20"/>
            <w:szCs w:val="20"/>
          </w:rPr>
          <w:t>J Nucl Med</w:t>
        </w:r>
      </w:hyperlink>
      <w:r w:rsidR="008A4ED8" w:rsidRPr="00986A6A">
        <w:rPr>
          <w:rFonts w:ascii="Times New Roman" w:hAnsi="Times New Roman" w:cs="Times New Roman"/>
          <w:sz w:val="20"/>
          <w:szCs w:val="20"/>
        </w:rPr>
        <w:t xml:space="preserve"> 25</w:t>
      </w:r>
      <w:r w:rsidR="000B3230" w:rsidRPr="00986A6A">
        <w:rPr>
          <w:rFonts w:ascii="Times New Roman" w:hAnsi="Times New Roman" w:cs="Times New Roman"/>
          <w:sz w:val="20"/>
          <w:szCs w:val="20"/>
        </w:rPr>
        <w:t>:7-13.</w:t>
      </w:r>
    </w:p>
    <w:p w14:paraId="48F998FC" w14:textId="77777777" w:rsidR="00905486" w:rsidRPr="00986A6A" w:rsidRDefault="00905486" w:rsidP="000D4CA1">
      <w:pPr>
        <w:shd w:val="clear" w:color="auto" w:fill="FFFFFF"/>
        <w:spacing w:after="0" w:line="240" w:lineRule="auto"/>
        <w:jc w:val="both"/>
        <w:rPr>
          <w:rFonts w:ascii="Times New Roman" w:hAnsi="Times New Roman" w:cs="Times New Roman"/>
          <w:sz w:val="20"/>
          <w:szCs w:val="20"/>
        </w:rPr>
      </w:pPr>
    </w:p>
    <w:p w14:paraId="2A6ED337" w14:textId="5DA2BF42" w:rsidR="000B3230" w:rsidRPr="00986A6A" w:rsidRDefault="008A4ED8" w:rsidP="000D4CA1">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sz w:val="20"/>
          <w:szCs w:val="20"/>
        </w:rPr>
      </w:pPr>
      <w:r w:rsidRPr="00986A6A">
        <w:rPr>
          <w:rFonts w:ascii="Times New Roman" w:hAnsi="Times New Roman" w:cs="Times New Roman"/>
          <w:sz w:val="20"/>
          <w:szCs w:val="20"/>
          <w:lang w:val="en-US"/>
        </w:rPr>
        <w:t xml:space="preserve">Robert EE (1966) </w:t>
      </w:r>
      <w:r w:rsidR="00B41774" w:rsidRPr="00986A6A">
        <w:rPr>
          <w:rFonts w:ascii="Times New Roman" w:hAnsi="Times New Roman" w:cs="Times New Roman"/>
          <w:sz w:val="20"/>
          <w:szCs w:val="20"/>
          <w:lang w:val="en-US"/>
        </w:rPr>
        <w:t>An Epidemiological Assessment of</w:t>
      </w:r>
      <w:r w:rsidR="004507BA" w:rsidRPr="00986A6A">
        <w:rPr>
          <w:rFonts w:ascii="Times New Roman" w:hAnsi="Times New Roman" w:cs="Times New Roman"/>
          <w:sz w:val="20"/>
          <w:szCs w:val="20"/>
          <w:lang w:val="en-US"/>
        </w:rPr>
        <w:t xml:space="preserve"> </w:t>
      </w:r>
      <w:r w:rsidR="00B41774" w:rsidRPr="00986A6A">
        <w:rPr>
          <w:rFonts w:ascii="Times New Roman" w:hAnsi="Times New Roman" w:cs="Times New Roman"/>
          <w:sz w:val="20"/>
          <w:szCs w:val="20"/>
          <w:lang w:val="en-US"/>
        </w:rPr>
        <w:t xml:space="preserve">Bundle-Branich Block. </w:t>
      </w:r>
      <w:r w:rsidRPr="00986A6A">
        <w:rPr>
          <w:rFonts w:ascii="Times New Roman" w:hAnsi="Times New Roman" w:cs="Times New Roman"/>
          <w:sz w:val="20"/>
          <w:szCs w:val="20"/>
        </w:rPr>
        <w:t xml:space="preserve">Circulation </w:t>
      </w:r>
      <w:r w:rsidR="00B41774" w:rsidRPr="00986A6A">
        <w:rPr>
          <w:rFonts w:ascii="Times New Roman" w:hAnsi="Times New Roman" w:cs="Times New Roman"/>
          <w:sz w:val="20"/>
          <w:szCs w:val="20"/>
        </w:rPr>
        <w:t>34: 1081-1087</w:t>
      </w:r>
    </w:p>
    <w:p w14:paraId="78A9AC62" w14:textId="77777777" w:rsidR="004507BA" w:rsidRPr="00986A6A" w:rsidRDefault="004507BA" w:rsidP="000D4CA1">
      <w:pPr>
        <w:autoSpaceDE w:val="0"/>
        <w:autoSpaceDN w:val="0"/>
        <w:adjustRightInd w:val="0"/>
        <w:spacing w:after="0" w:line="240" w:lineRule="auto"/>
        <w:jc w:val="both"/>
        <w:rPr>
          <w:rFonts w:ascii="Times New Roman" w:hAnsi="Times New Roman" w:cs="Times New Roman"/>
          <w:sz w:val="20"/>
          <w:szCs w:val="20"/>
        </w:rPr>
      </w:pPr>
    </w:p>
    <w:p w14:paraId="20472FC7" w14:textId="0D343A4B" w:rsidR="00905486" w:rsidRPr="00986A6A" w:rsidRDefault="002E0457" w:rsidP="000D4CA1">
      <w:pPr>
        <w:pStyle w:val="Heading1"/>
        <w:numPr>
          <w:ilvl w:val="0"/>
          <w:numId w:val="10"/>
        </w:numPr>
        <w:shd w:val="clear" w:color="auto" w:fill="FFFFFF"/>
        <w:spacing w:before="0" w:line="240" w:lineRule="auto"/>
        <w:ind w:left="714" w:hanging="357"/>
        <w:jc w:val="both"/>
        <w:rPr>
          <w:rFonts w:ascii="Times New Roman" w:hAnsi="Times New Roman" w:cs="Times New Roman"/>
          <w:color w:val="auto"/>
          <w:sz w:val="20"/>
          <w:szCs w:val="20"/>
          <w:shd w:val="clear" w:color="auto" w:fill="FFFFFF"/>
        </w:rPr>
      </w:pPr>
      <w:hyperlink r:id="rId35" w:history="1">
        <w:r w:rsidR="00B41774" w:rsidRPr="00986A6A">
          <w:rPr>
            <w:rStyle w:val="Hyperlink"/>
            <w:rFonts w:ascii="Times New Roman" w:hAnsi="Times New Roman" w:cs="Times New Roman"/>
            <w:color w:val="auto"/>
            <w:sz w:val="20"/>
            <w:szCs w:val="20"/>
            <w:u w:val="none"/>
            <w:shd w:val="clear" w:color="auto" w:fill="FFFFFF"/>
            <w:lang w:val="en-US"/>
          </w:rPr>
          <w:t>Braunwald E</w:t>
        </w:r>
      </w:hyperlink>
      <w:r w:rsidR="00B41774" w:rsidRPr="00986A6A">
        <w:rPr>
          <w:rFonts w:ascii="Times New Roman" w:hAnsi="Times New Roman" w:cs="Times New Roman"/>
          <w:color w:val="auto"/>
          <w:sz w:val="20"/>
          <w:szCs w:val="20"/>
          <w:shd w:val="clear" w:color="auto" w:fill="FFFFFF"/>
          <w:lang w:val="en-US"/>
        </w:rPr>
        <w:t>,</w:t>
      </w:r>
      <w:r w:rsidR="00B41774" w:rsidRPr="00986A6A">
        <w:rPr>
          <w:rStyle w:val="apple-converted-space"/>
          <w:rFonts w:ascii="Times New Roman" w:hAnsi="Times New Roman" w:cs="Times New Roman"/>
          <w:color w:val="auto"/>
          <w:sz w:val="20"/>
          <w:szCs w:val="20"/>
          <w:shd w:val="clear" w:color="auto" w:fill="FFFFFF"/>
          <w:lang w:val="en-US"/>
        </w:rPr>
        <w:t> </w:t>
      </w:r>
      <w:hyperlink r:id="rId36" w:history="1">
        <w:r w:rsidR="008A4ED8" w:rsidRPr="00986A6A">
          <w:rPr>
            <w:rStyle w:val="Hyperlink"/>
            <w:rFonts w:ascii="Times New Roman" w:hAnsi="Times New Roman" w:cs="Times New Roman"/>
            <w:color w:val="auto"/>
            <w:sz w:val="20"/>
            <w:szCs w:val="20"/>
            <w:u w:val="none"/>
            <w:shd w:val="clear" w:color="auto" w:fill="FFFFFF"/>
            <w:lang w:val="en-US"/>
          </w:rPr>
          <w:t xml:space="preserve">Kloner </w:t>
        </w:r>
        <w:r w:rsidR="00B41774" w:rsidRPr="00986A6A">
          <w:rPr>
            <w:rStyle w:val="Hyperlink"/>
            <w:rFonts w:ascii="Times New Roman" w:hAnsi="Times New Roman" w:cs="Times New Roman"/>
            <w:color w:val="auto"/>
            <w:sz w:val="20"/>
            <w:szCs w:val="20"/>
            <w:u w:val="none"/>
            <w:shd w:val="clear" w:color="auto" w:fill="FFFFFF"/>
            <w:lang w:val="en-US"/>
          </w:rPr>
          <w:t>RA</w:t>
        </w:r>
      </w:hyperlink>
      <w:r w:rsidR="0060573A" w:rsidRPr="00986A6A">
        <w:rPr>
          <w:rFonts w:ascii="Times New Roman" w:hAnsi="Times New Roman" w:cs="Times New Roman"/>
          <w:color w:val="auto"/>
          <w:sz w:val="20"/>
          <w:szCs w:val="20"/>
          <w:shd w:val="clear" w:color="auto" w:fill="FFFFFF"/>
          <w:lang w:val="en-US"/>
        </w:rPr>
        <w:t xml:space="preserve"> (1982) </w:t>
      </w:r>
      <w:r w:rsidR="00B41774" w:rsidRPr="00986A6A">
        <w:rPr>
          <w:rFonts w:ascii="Times New Roman" w:hAnsi="Times New Roman" w:cs="Times New Roman"/>
          <w:color w:val="auto"/>
          <w:sz w:val="20"/>
          <w:szCs w:val="20"/>
          <w:lang w:val="en-US"/>
        </w:rPr>
        <w:t xml:space="preserve">The stunned myocardium: prolonged, postischemic ventricular dysfunction. </w:t>
      </w:r>
      <w:r w:rsidR="008A4ED8" w:rsidRPr="00986A6A">
        <w:rPr>
          <w:rFonts w:ascii="Times New Roman" w:hAnsi="Times New Roman" w:cs="Times New Roman"/>
          <w:color w:val="auto"/>
          <w:sz w:val="20"/>
          <w:szCs w:val="20"/>
          <w:shd w:val="clear" w:color="auto" w:fill="FFFFFF"/>
        </w:rPr>
        <w:t>Circulation 66</w:t>
      </w:r>
      <w:r w:rsidR="0060573A" w:rsidRPr="00986A6A">
        <w:rPr>
          <w:rFonts w:ascii="Times New Roman" w:hAnsi="Times New Roman" w:cs="Times New Roman"/>
          <w:color w:val="auto"/>
          <w:sz w:val="20"/>
          <w:szCs w:val="20"/>
          <w:shd w:val="clear" w:color="auto" w:fill="FFFFFF"/>
        </w:rPr>
        <w:t>:1146-9</w:t>
      </w:r>
    </w:p>
    <w:p w14:paraId="6600A8A7" w14:textId="77777777" w:rsidR="00905486" w:rsidRPr="00986A6A" w:rsidRDefault="00905486" w:rsidP="000D4CA1">
      <w:pPr>
        <w:spacing w:after="0" w:line="240" w:lineRule="auto"/>
        <w:jc w:val="both"/>
      </w:pPr>
    </w:p>
    <w:p w14:paraId="4252F3D2" w14:textId="7E3E5D76" w:rsidR="00B41774" w:rsidRPr="00986A6A" w:rsidRDefault="0060573A" w:rsidP="000D4CA1">
      <w:pPr>
        <w:pStyle w:val="ListParagraph"/>
        <w:numPr>
          <w:ilvl w:val="0"/>
          <w:numId w:val="10"/>
        </w:numPr>
        <w:spacing w:after="0" w:line="240" w:lineRule="auto"/>
        <w:jc w:val="both"/>
        <w:rPr>
          <w:rFonts w:ascii="Times New Roman" w:hAnsi="Times New Roman" w:cs="Times New Roman"/>
          <w:sz w:val="20"/>
          <w:szCs w:val="20"/>
          <w:shd w:val="clear" w:color="auto" w:fill="FFFFFF"/>
          <w:lang w:val="en-US"/>
        </w:rPr>
      </w:pPr>
      <w:r w:rsidRPr="00986A6A">
        <w:rPr>
          <w:rFonts w:ascii="Times New Roman" w:hAnsi="Times New Roman" w:cs="Times New Roman"/>
          <w:sz w:val="20"/>
          <w:szCs w:val="20"/>
          <w:shd w:val="clear" w:color="auto" w:fill="FFFFFF"/>
          <w:lang w:val="en-US"/>
        </w:rPr>
        <w:t>Heusch G, Schulz R (1997)</w:t>
      </w:r>
      <w:r w:rsidR="00B41774" w:rsidRPr="00986A6A">
        <w:rPr>
          <w:rFonts w:ascii="Times New Roman" w:hAnsi="Times New Roman" w:cs="Times New Roman"/>
          <w:sz w:val="20"/>
          <w:szCs w:val="20"/>
          <w:shd w:val="clear" w:color="auto" w:fill="FFFFFF"/>
          <w:lang w:val="en-US"/>
        </w:rPr>
        <w:t xml:space="preserve"> Characterization of hibernating and stun</w:t>
      </w:r>
      <w:r w:rsidRPr="00986A6A">
        <w:rPr>
          <w:rFonts w:ascii="Times New Roman" w:hAnsi="Times New Roman" w:cs="Times New Roman"/>
          <w:sz w:val="20"/>
          <w:szCs w:val="20"/>
          <w:shd w:val="clear" w:color="auto" w:fill="FFFFFF"/>
          <w:lang w:val="en-US"/>
        </w:rPr>
        <w:t xml:space="preserve">ned myocardium. Eur Heart J </w:t>
      </w:r>
      <w:r w:rsidR="00B41774" w:rsidRPr="00986A6A">
        <w:rPr>
          <w:rFonts w:ascii="Times New Roman" w:hAnsi="Times New Roman" w:cs="Times New Roman"/>
          <w:sz w:val="20"/>
          <w:szCs w:val="20"/>
          <w:shd w:val="clear" w:color="auto" w:fill="FFFFFF"/>
          <w:lang w:val="en-US"/>
        </w:rPr>
        <w:t>18:102-</w:t>
      </w:r>
      <w:r w:rsidRPr="00986A6A">
        <w:rPr>
          <w:rFonts w:ascii="Times New Roman" w:hAnsi="Times New Roman" w:cs="Times New Roman"/>
          <w:sz w:val="20"/>
          <w:szCs w:val="20"/>
          <w:shd w:val="clear" w:color="auto" w:fill="FFFFFF"/>
          <w:lang w:val="en-US"/>
        </w:rPr>
        <w:t>110</w:t>
      </w:r>
    </w:p>
    <w:p w14:paraId="0360A160" w14:textId="77777777" w:rsidR="00905486" w:rsidRPr="00986A6A" w:rsidRDefault="00905486" w:rsidP="000D4CA1">
      <w:pPr>
        <w:spacing w:after="0" w:line="240" w:lineRule="auto"/>
        <w:jc w:val="both"/>
        <w:rPr>
          <w:rFonts w:ascii="Times New Roman" w:hAnsi="Times New Roman" w:cs="Times New Roman"/>
          <w:sz w:val="20"/>
          <w:szCs w:val="20"/>
          <w:shd w:val="clear" w:color="auto" w:fill="FFFFFF"/>
          <w:lang w:val="en-US"/>
        </w:rPr>
      </w:pPr>
    </w:p>
    <w:p w14:paraId="2D1B8A70" w14:textId="7B1E20C9" w:rsidR="00B41774" w:rsidRPr="00986A6A" w:rsidRDefault="0060573A" w:rsidP="000D4CA1">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lang w:val="en-US"/>
        </w:rPr>
        <w:t>Jeanette SM, David AB, Jens B, Scott DF, Mark AF</w:t>
      </w:r>
      <w:r w:rsidR="00905486" w:rsidRPr="00986A6A">
        <w:rPr>
          <w:rFonts w:ascii="Times New Roman" w:hAnsi="Times New Roman" w:cs="Times New Roman"/>
          <w:sz w:val="20"/>
          <w:szCs w:val="20"/>
          <w:lang w:val="en-US"/>
        </w:rPr>
        <w:t>,</w:t>
      </w:r>
      <w:r w:rsidRPr="00986A6A">
        <w:rPr>
          <w:rFonts w:ascii="Times New Roman" w:hAnsi="Times New Roman" w:cs="Times New Roman"/>
          <w:sz w:val="20"/>
          <w:szCs w:val="20"/>
          <w:lang w:val="en-US"/>
        </w:rPr>
        <w:t xml:space="preserve"> Matthias GF et al (2013)</w:t>
      </w:r>
      <w:r w:rsidR="00905486" w:rsidRPr="00986A6A">
        <w:rPr>
          <w:rFonts w:ascii="Times New Roman" w:hAnsi="Times New Roman" w:cs="Times New Roman"/>
          <w:sz w:val="20"/>
          <w:szCs w:val="20"/>
          <w:lang w:val="en-US"/>
        </w:rPr>
        <w:t xml:space="preserve"> Standardized image interpretation and post processing in cardiovascular magnetic </w:t>
      </w:r>
      <w:r w:rsidRPr="00986A6A">
        <w:rPr>
          <w:rFonts w:ascii="Times New Roman" w:hAnsi="Times New Roman" w:cs="Times New Roman"/>
          <w:sz w:val="20"/>
          <w:szCs w:val="20"/>
          <w:lang w:val="en-US"/>
        </w:rPr>
        <w:t>resonance: Society</w:t>
      </w:r>
      <w:r w:rsidR="00905486" w:rsidRPr="00986A6A">
        <w:rPr>
          <w:rFonts w:ascii="Times New Roman" w:hAnsi="Times New Roman" w:cs="Times New Roman"/>
          <w:sz w:val="20"/>
          <w:szCs w:val="20"/>
          <w:lang w:val="en-US"/>
        </w:rPr>
        <w:t xml:space="preserve"> for Cardiovascular Magnetic Resonance (SCMR) Board of Trustees Task Force on Standardized Post P</w:t>
      </w:r>
      <w:r w:rsidRPr="00986A6A">
        <w:rPr>
          <w:rFonts w:ascii="Times New Roman" w:hAnsi="Times New Roman" w:cs="Times New Roman"/>
          <w:sz w:val="20"/>
          <w:szCs w:val="20"/>
          <w:lang w:val="en-US"/>
        </w:rPr>
        <w:t xml:space="preserve">rocessing. </w:t>
      </w:r>
      <w:r w:rsidRPr="00986A6A">
        <w:rPr>
          <w:rFonts w:ascii="Times New Roman" w:hAnsi="Times New Roman" w:cs="Times New Roman"/>
          <w:sz w:val="20"/>
          <w:szCs w:val="20"/>
        </w:rPr>
        <w:t>J</w:t>
      </w:r>
      <w:r w:rsidR="00905486" w:rsidRPr="00986A6A">
        <w:rPr>
          <w:rFonts w:ascii="Times New Roman" w:hAnsi="Times New Roman" w:cs="Times New Roman"/>
          <w:sz w:val="20"/>
          <w:szCs w:val="20"/>
        </w:rPr>
        <w:t xml:space="preserve"> Cardiov</w:t>
      </w:r>
      <w:r w:rsidRPr="00986A6A">
        <w:rPr>
          <w:rFonts w:ascii="Times New Roman" w:hAnsi="Times New Roman" w:cs="Times New Roman"/>
          <w:sz w:val="20"/>
          <w:szCs w:val="20"/>
        </w:rPr>
        <w:t>asc Magn Reson</w:t>
      </w:r>
      <w:r w:rsidR="00905486" w:rsidRPr="00986A6A">
        <w:rPr>
          <w:rFonts w:ascii="Times New Roman" w:hAnsi="Times New Roman" w:cs="Times New Roman"/>
          <w:sz w:val="20"/>
          <w:szCs w:val="20"/>
        </w:rPr>
        <w:t xml:space="preserve"> </w:t>
      </w:r>
      <w:r w:rsidRPr="00986A6A">
        <w:rPr>
          <w:rFonts w:ascii="Times New Roman" w:hAnsi="Times New Roman" w:cs="Times New Roman"/>
          <w:sz w:val="20"/>
          <w:szCs w:val="20"/>
        </w:rPr>
        <w:t>15:</w:t>
      </w:r>
      <w:r w:rsidR="00905486" w:rsidRPr="00986A6A">
        <w:rPr>
          <w:rFonts w:ascii="Times New Roman" w:hAnsi="Times New Roman" w:cs="Times New Roman"/>
          <w:sz w:val="20"/>
          <w:szCs w:val="20"/>
        </w:rPr>
        <w:t>35</w:t>
      </w:r>
    </w:p>
    <w:p w14:paraId="149AA4C3" w14:textId="77777777" w:rsidR="00905486" w:rsidRPr="00986A6A" w:rsidRDefault="00905486" w:rsidP="000D4CA1">
      <w:pPr>
        <w:pStyle w:val="ListParagraph"/>
        <w:autoSpaceDE w:val="0"/>
        <w:autoSpaceDN w:val="0"/>
        <w:adjustRightInd w:val="0"/>
        <w:spacing w:after="0" w:line="240" w:lineRule="auto"/>
        <w:jc w:val="both"/>
        <w:rPr>
          <w:rFonts w:ascii="Times New Roman" w:hAnsi="Times New Roman" w:cs="Times New Roman"/>
          <w:sz w:val="20"/>
          <w:szCs w:val="20"/>
        </w:rPr>
      </w:pPr>
    </w:p>
    <w:p w14:paraId="0BAF778D" w14:textId="33C4002F" w:rsidR="00B41774" w:rsidRPr="00986A6A" w:rsidRDefault="00905486" w:rsidP="000D4CA1">
      <w:pPr>
        <w:pStyle w:val="ListParagraph"/>
        <w:numPr>
          <w:ilvl w:val="0"/>
          <w:numId w:val="10"/>
        </w:numPr>
        <w:spacing w:after="0" w:line="240" w:lineRule="auto"/>
        <w:jc w:val="both"/>
        <w:rPr>
          <w:rFonts w:ascii="Times New Roman" w:hAnsi="Times New Roman" w:cs="Times New Roman"/>
          <w:sz w:val="20"/>
          <w:szCs w:val="20"/>
          <w:shd w:val="clear" w:color="auto" w:fill="FFFFFF"/>
          <w:lang w:val="en-US"/>
        </w:rPr>
      </w:pPr>
      <w:r w:rsidRPr="00986A6A">
        <w:rPr>
          <w:rFonts w:ascii="Times New Roman" w:hAnsi="Times New Roman" w:cs="Times New Roman"/>
          <w:sz w:val="20"/>
          <w:szCs w:val="20"/>
          <w:shd w:val="clear" w:color="auto" w:fill="FFFFFF"/>
          <w:lang w:val="en-US"/>
        </w:rPr>
        <w:t>Pujadas S, Reddy G</w:t>
      </w:r>
      <w:r w:rsidR="0060573A" w:rsidRPr="00986A6A">
        <w:rPr>
          <w:rFonts w:ascii="Times New Roman" w:hAnsi="Times New Roman" w:cs="Times New Roman"/>
          <w:sz w:val="20"/>
          <w:szCs w:val="20"/>
          <w:shd w:val="clear" w:color="auto" w:fill="FFFFFF"/>
          <w:lang w:val="en-US"/>
        </w:rPr>
        <w:t xml:space="preserve">P, Weber O, Lee JJ, Higgins CB (2004) </w:t>
      </w:r>
      <w:r w:rsidRPr="00986A6A">
        <w:rPr>
          <w:rFonts w:ascii="Times New Roman" w:hAnsi="Times New Roman" w:cs="Times New Roman"/>
          <w:sz w:val="20"/>
          <w:szCs w:val="20"/>
          <w:shd w:val="clear" w:color="auto" w:fill="FFFFFF"/>
          <w:lang w:val="en-US"/>
        </w:rPr>
        <w:t>MR Imaging Assessment of Cardiac Fun</w:t>
      </w:r>
      <w:r w:rsidR="0060573A" w:rsidRPr="00986A6A">
        <w:rPr>
          <w:rFonts w:ascii="Times New Roman" w:hAnsi="Times New Roman" w:cs="Times New Roman"/>
          <w:sz w:val="20"/>
          <w:szCs w:val="20"/>
          <w:shd w:val="clear" w:color="auto" w:fill="FFFFFF"/>
          <w:lang w:val="en-US"/>
        </w:rPr>
        <w:t xml:space="preserve">ction. J Magn Reson Imaging </w:t>
      </w:r>
      <w:r w:rsidRPr="00986A6A">
        <w:rPr>
          <w:rFonts w:ascii="Times New Roman" w:hAnsi="Times New Roman" w:cs="Times New Roman"/>
          <w:sz w:val="20"/>
          <w:szCs w:val="20"/>
          <w:shd w:val="clear" w:color="auto" w:fill="FFFFFF"/>
          <w:lang w:val="en-US"/>
        </w:rPr>
        <w:t>19(6):789-</w:t>
      </w:r>
      <w:r w:rsidR="0060573A" w:rsidRPr="00986A6A">
        <w:rPr>
          <w:rFonts w:ascii="Times New Roman" w:hAnsi="Times New Roman" w:cs="Times New Roman"/>
          <w:sz w:val="20"/>
          <w:szCs w:val="20"/>
          <w:shd w:val="clear" w:color="auto" w:fill="FFFFFF"/>
          <w:lang w:val="en-US"/>
        </w:rPr>
        <w:t>7</w:t>
      </w:r>
      <w:r w:rsidRPr="00986A6A">
        <w:rPr>
          <w:rFonts w:ascii="Times New Roman" w:hAnsi="Times New Roman" w:cs="Times New Roman"/>
          <w:sz w:val="20"/>
          <w:szCs w:val="20"/>
          <w:shd w:val="clear" w:color="auto" w:fill="FFFFFF"/>
          <w:lang w:val="en-US"/>
        </w:rPr>
        <w:t>99</w:t>
      </w:r>
    </w:p>
    <w:p w14:paraId="658A243A" w14:textId="77777777" w:rsidR="008E19AA" w:rsidRPr="00986A6A" w:rsidRDefault="008E19AA" w:rsidP="000D4CA1">
      <w:pPr>
        <w:spacing w:after="0" w:line="240" w:lineRule="auto"/>
        <w:jc w:val="both"/>
        <w:rPr>
          <w:rFonts w:ascii="Times New Roman" w:hAnsi="Times New Roman" w:cs="Times New Roman"/>
          <w:sz w:val="20"/>
          <w:szCs w:val="20"/>
          <w:shd w:val="clear" w:color="auto" w:fill="FFFFFF"/>
          <w:lang w:val="en-US"/>
        </w:rPr>
      </w:pPr>
    </w:p>
    <w:p w14:paraId="7F9CB443" w14:textId="1BA2B5FE" w:rsidR="00F365DA" w:rsidRPr="00986A6A" w:rsidRDefault="0060573A"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shd w:val="clear" w:color="auto" w:fill="FFFFFF"/>
          <w:lang w:val="en-US"/>
        </w:rPr>
        <w:t>Cawley PJ, Maki JH and Otto CM (</w:t>
      </w:r>
      <w:r w:rsidR="00F365DA" w:rsidRPr="00986A6A">
        <w:rPr>
          <w:rFonts w:ascii="Times New Roman" w:hAnsi="Times New Roman" w:cs="Times New Roman"/>
          <w:color w:val="000000" w:themeColor="text1"/>
          <w:sz w:val="20"/>
          <w:szCs w:val="20"/>
          <w:shd w:val="clear" w:color="auto" w:fill="FFFFFF"/>
          <w:lang w:val="en-US"/>
        </w:rPr>
        <w:t>2009</w:t>
      </w:r>
      <w:r w:rsidRPr="00986A6A">
        <w:rPr>
          <w:rFonts w:ascii="Times New Roman" w:hAnsi="Times New Roman" w:cs="Times New Roman"/>
          <w:color w:val="000000" w:themeColor="text1"/>
          <w:sz w:val="20"/>
          <w:szCs w:val="20"/>
          <w:shd w:val="clear" w:color="auto" w:fill="FFFFFF"/>
          <w:lang w:val="en-US"/>
        </w:rPr>
        <w:t xml:space="preserve">) </w:t>
      </w:r>
      <w:r w:rsidR="00F365DA" w:rsidRPr="00986A6A">
        <w:rPr>
          <w:rFonts w:ascii="Times New Roman" w:hAnsi="Times New Roman" w:cs="Times New Roman"/>
          <w:color w:val="000000" w:themeColor="text1"/>
          <w:sz w:val="20"/>
          <w:szCs w:val="20"/>
          <w:shd w:val="clear" w:color="auto" w:fill="FFFFFF"/>
          <w:lang w:val="en-US"/>
        </w:rPr>
        <w:t>Cardiovascular Magnetic Resonance Imaging for Valvular Heart Disease: Technique and</w:t>
      </w:r>
      <w:r w:rsidRPr="00986A6A">
        <w:rPr>
          <w:rFonts w:ascii="Times New Roman" w:hAnsi="Times New Roman" w:cs="Times New Roman"/>
          <w:color w:val="000000" w:themeColor="text1"/>
          <w:sz w:val="20"/>
          <w:szCs w:val="20"/>
          <w:shd w:val="clear" w:color="auto" w:fill="FFFFFF"/>
          <w:lang w:val="en-US"/>
        </w:rPr>
        <w:t xml:space="preserve"> Validation. Circulation.119:468-78</w:t>
      </w:r>
    </w:p>
    <w:p w14:paraId="39BC5D76" w14:textId="77777777" w:rsidR="00905486" w:rsidRPr="00986A6A" w:rsidRDefault="00905486" w:rsidP="000D4CA1">
      <w:pPr>
        <w:pStyle w:val="ListParagraph"/>
        <w:spacing w:after="0" w:line="240" w:lineRule="auto"/>
        <w:jc w:val="both"/>
        <w:rPr>
          <w:rFonts w:ascii="Times New Roman" w:hAnsi="Times New Roman" w:cs="Times New Roman"/>
          <w:sz w:val="20"/>
          <w:szCs w:val="20"/>
          <w:shd w:val="clear" w:color="auto" w:fill="FFFFFF"/>
          <w:lang w:val="en-US"/>
        </w:rPr>
      </w:pPr>
    </w:p>
    <w:p w14:paraId="0A5A39BC" w14:textId="2022062D" w:rsidR="00905486" w:rsidRPr="00986A6A" w:rsidRDefault="0060573A"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Lomsky M., Johansson L, Gjertsson P</w:t>
      </w:r>
      <w:r w:rsidR="00B41774" w:rsidRPr="00986A6A">
        <w:rPr>
          <w:rFonts w:ascii="Times New Roman" w:hAnsi="Times New Roman" w:cs="Times New Roman"/>
          <w:color w:val="000000" w:themeColor="text1"/>
          <w:sz w:val="20"/>
          <w:szCs w:val="20"/>
          <w:lang w:val="en-US"/>
        </w:rPr>
        <w:t xml:space="preserve">, </w:t>
      </w:r>
      <w:hyperlink r:id="rId37" w:history="1">
        <w:r w:rsidR="00B41774" w:rsidRPr="00986A6A">
          <w:rPr>
            <w:rStyle w:val="Hyperlink"/>
            <w:rFonts w:ascii="Times New Roman" w:hAnsi="Times New Roman" w:cs="Times New Roman"/>
            <w:color w:val="000000" w:themeColor="text1"/>
            <w:sz w:val="20"/>
            <w:szCs w:val="20"/>
            <w:u w:val="none"/>
            <w:shd w:val="clear" w:color="auto" w:fill="FFFFFF"/>
            <w:lang w:val="en-US"/>
          </w:rPr>
          <w:t>Björk</w:t>
        </w:r>
      </w:hyperlink>
      <w:r w:rsidRPr="00986A6A">
        <w:rPr>
          <w:rStyle w:val="Hyperlink"/>
          <w:rFonts w:ascii="Times New Roman" w:hAnsi="Times New Roman" w:cs="Times New Roman"/>
          <w:color w:val="000000" w:themeColor="text1"/>
          <w:sz w:val="20"/>
          <w:szCs w:val="20"/>
          <w:u w:val="none"/>
          <w:shd w:val="clear" w:color="auto" w:fill="FFFFFF"/>
          <w:lang w:val="en-US"/>
        </w:rPr>
        <w:t>,</w:t>
      </w:r>
      <w:r w:rsidRPr="00986A6A">
        <w:rPr>
          <w:rFonts w:ascii="Times New Roman" w:hAnsi="Times New Roman" w:cs="Times New Roman"/>
          <w:color w:val="000000" w:themeColor="text1"/>
          <w:sz w:val="20"/>
          <w:szCs w:val="20"/>
          <w:lang w:val="en-US"/>
        </w:rPr>
        <w:t>J and Edenbrandt, L (2008)</w:t>
      </w:r>
      <w:r w:rsidR="00B41774" w:rsidRPr="00986A6A">
        <w:rPr>
          <w:rFonts w:ascii="Times New Roman" w:hAnsi="Times New Roman" w:cs="Times New Roman"/>
          <w:color w:val="000000" w:themeColor="text1"/>
          <w:sz w:val="20"/>
          <w:szCs w:val="20"/>
          <w:lang w:val="en-US"/>
        </w:rPr>
        <w:t xml:space="preserve"> Normal limits for left ventricular ejection fraction and volumes determined by gated single photon emission computed tomography – a comparison between two quantification methods. Clinical Physiology </w:t>
      </w:r>
      <w:r w:rsidRPr="00986A6A">
        <w:rPr>
          <w:rFonts w:ascii="Times New Roman" w:hAnsi="Times New Roman" w:cs="Times New Roman"/>
          <w:color w:val="000000" w:themeColor="text1"/>
          <w:sz w:val="20"/>
          <w:szCs w:val="20"/>
          <w:lang w:val="en-US"/>
        </w:rPr>
        <w:t>Functional Imaging 28:</w:t>
      </w:r>
      <w:r w:rsidR="0024063E" w:rsidRPr="00986A6A">
        <w:rPr>
          <w:rFonts w:ascii="Times New Roman" w:hAnsi="Times New Roman" w:cs="Times New Roman"/>
          <w:color w:val="000000" w:themeColor="text1"/>
          <w:sz w:val="20"/>
          <w:szCs w:val="20"/>
          <w:lang w:val="en-US"/>
        </w:rPr>
        <w:t xml:space="preserve"> 169-173</w:t>
      </w:r>
      <w:r w:rsidR="00B41774" w:rsidRPr="00986A6A">
        <w:rPr>
          <w:rFonts w:ascii="Times New Roman" w:hAnsi="Times New Roman" w:cs="Times New Roman"/>
          <w:color w:val="000000" w:themeColor="text1"/>
          <w:sz w:val="20"/>
          <w:szCs w:val="20"/>
          <w:lang w:val="en-US"/>
        </w:rPr>
        <w:t xml:space="preserve"> </w:t>
      </w:r>
    </w:p>
    <w:p w14:paraId="426587CF" w14:textId="77777777" w:rsidR="00905486" w:rsidRPr="00986A6A" w:rsidRDefault="00905486" w:rsidP="000D4CA1">
      <w:pPr>
        <w:spacing w:after="0" w:line="240" w:lineRule="auto"/>
        <w:jc w:val="both"/>
        <w:rPr>
          <w:rFonts w:ascii="Times New Roman" w:hAnsi="Times New Roman" w:cs="Times New Roman"/>
          <w:color w:val="000000" w:themeColor="text1"/>
          <w:sz w:val="20"/>
          <w:szCs w:val="20"/>
          <w:lang w:val="en-US"/>
        </w:rPr>
      </w:pPr>
    </w:p>
    <w:p w14:paraId="4C17F7F9" w14:textId="6333B593" w:rsidR="0024063E" w:rsidRPr="00986A6A" w:rsidRDefault="0060573A"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Bellenger, NG, Burgess, M I, Ray, SG, Lahiri, A, Coats, AJS, Cleland, JGF and Pennell, DJ (</w:t>
      </w:r>
      <w:r w:rsidR="0024063E" w:rsidRPr="00986A6A">
        <w:rPr>
          <w:rFonts w:ascii="Times New Roman" w:hAnsi="Times New Roman" w:cs="Times New Roman"/>
          <w:color w:val="000000" w:themeColor="text1"/>
          <w:sz w:val="20"/>
          <w:szCs w:val="20"/>
          <w:lang w:val="en-US"/>
        </w:rPr>
        <w:t>2000</w:t>
      </w:r>
      <w:r w:rsidRPr="00986A6A">
        <w:rPr>
          <w:rFonts w:ascii="Times New Roman" w:hAnsi="Times New Roman" w:cs="Times New Roman"/>
          <w:color w:val="000000" w:themeColor="text1"/>
          <w:sz w:val="20"/>
          <w:szCs w:val="20"/>
          <w:lang w:val="en-US"/>
        </w:rPr>
        <w:t>)</w:t>
      </w:r>
      <w:r w:rsidR="0024063E" w:rsidRPr="00986A6A">
        <w:rPr>
          <w:rFonts w:ascii="Times New Roman" w:hAnsi="Times New Roman" w:cs="Times New Roman"/>
          <w:color w:val="000000" w:themeColor="text1"/>
          <w:sz w:val="20"/>
          <w:szCs w:val="20"/>
          <w:lang w:val="en-US"/>
        </w:rPr>
        <w:t xml:space="preserve"> Comparison of left ventricular ejection fraction and volumes in heart failure by echocardiography, radionuclide ventriculography and cardiovascular magnetic res</w:t>
      </w:r>
      <w:r w:rsidRPr="00986A6A">
        <w:rPr>
          <w:rFonts w:ascii="Times New Roman" w:hAnsi="Times New Roman" w:cs="Times New Roman"/>
          <w:color w:val="000000" w:themeColor="text1"/>
          <w:sz w:val="20"/>
          <w:szCs w:val="20"/>
          <w:lang w:val="en-US"/>
        </w:rPr>
        <w:t>onance. Eur Heart J 21:</w:t>
      </w:r>
      <w:r w:rsidR="0024063E" w:rsidRPr="00986A6A">
        <w:rPr>
          <w:rFonts w:ascii="Times New Roman" w:hAnsi="Times New Roman" w:cs="Times New Roman"/>
          <w:color w:val="000000" w:themeColor="text1"/>
          <w:sz w:val="20"/>
          <w:szCs w:val="20"/>
          <w:lang w:val="en-US"/>
        </w:rPr>
        <w:t xml:space="preserve"> 1387–1396</w:t>
      </w:r>
    </w:p>
    <w:p w14:paraId="4E90FB40" w14:textId="77777777" w:rsidR="00F365DA" w:rsidRPr="00986A6A" w:rsidRDefault="00F365DA" w:rsidP="000D4CA1">
      <w:pPr>
        <w:spacing w:after="0" w:line="240" w:lineRule="auto"/>
        <w:jc w:val="both"/>
        <w:rPr>
          <w:rFonts w:ascii="Times New Roman" w:hAnsi="Times New Roman" w:cs="Times New Roman"/>
          <w:color w:val="000000" w:themeColor="text1"/>
          <w:sz w:val="20"/>
          <w:szCs w:val="20"/>
          <w:lang w:val="en-US"/>
        </w:rPr>
      </w:pPr>
    </w:p>
    <w:p w14:paraId="2B03A064" w14:textId="05063FE6" w:rsidR="008E19AA" w:rsidRPr="00986A6A" w:rsidRDefault="007535B3" w:rsidP="000D4CA1">
      <w:pPr>
        <w:pStyle w:val="Heading2"/>
        <w:numPr>
          <w:ilvl w:val="0"/>
          <w:numId w:val="10"/>
        </w:numPr>
        <w:shd w:val="clear" w:color="auto" w:fill="FFFFFF"/>
        <w:spacing w:before="0" w:line="240" w:lineRule="auto"/>
        <w:jc w:val="both"/>
        <w:rPr>
          <w:rFonts w:ascii="Times New Roman" w:hAnsi="Times New Roman" w:cs="Times New Roman"/>
          <w:color w:val="000000" w:themeColor="text1"/>
          <w:sz w:val="20"/>
          <w:szCs w:val="20"/>
          <w:shd w:val="clear" w:color="auto" w:fill="FFFFFF"/>
          <w:lang w:val="en-US"/>
        </w:rPr>
      </w:pPr>
      <w:r w:rsidRPr="00986A6A">
        <w:rPr>
          <w:rFonts w:ascii="Times New Roman" w:hAnsi="Times New Roman" w:cs="Times New Roman"/>
          <w:color w:val="000000" w:themeColor="text1"/>
          <w:sz w:val="20"/>
          <w:szCs w:val="20"/>
          <w:shd w:val="clear" w:color="auto" w:fill="FFFFFF"/>
        </w:rPr>
        <w:t>Santas, E, Núñez E</w:t>
      </w:r>
      <w:r w:rsidR="0024063E" w:rsidRPr="00986A6A">
        <w:rPr>
          <w:rFonts w:ascii="Times New Roman" w:hAnsi="Times New Roman" w:cs="Times New Roman"/>
          <w:color w:val="000000" w:themeColor="text1"/>
          <w:sz w:val="20"/>
          <w:szCs w:val="20"/>
          <w:shd w:val="clear" w:color="auto" w:fill="FFFFFF"/>
        </w:rPr>
        <w:t xml:space="preserve"> and Núñez, J</w:t>
      </w:r>
      <w:r w:rsidRPr="00986A6A">
        <w:rPr>
          <w:rStyle w:val="apple-converted-space"/>
          <w:rFonts w:ascii="Times New Roman" w:hAnsi="Times New Roman" w:cs="Times New Roman"/>
          <w:color w:val="000000" w:themeColor="text1"/>
          <w:sz w:val="20"/>
          <w:szCs w:val="20"/>
          <w:shd w:val="clear" w:color="auto" w:fill="FFFFFF"/>
        </w:rPr>
        <w:t xml:space="preserve"> (</w:t>
      </w:r>
      <w:r w:rsidR="0024063E" w:rsidRPr="00986A6A">
        <w:rPr>
          <w:rStyle w:val="apple-converted-space"/>
          <w:rFonts w:ascii="Times New Roman" w:hAnsi="Times New Roman" w:cs="Times New Roman"/>
          <w:color w:val="000000" w:themeColor="text1"/>
          <w:sz w:val="20"/>
          <w:szCs w:val="20"/>
          <w:shd w:val="clear" w:color="auto" w:fill="FFFFFF"/>
        </w:rPr>
        <w:t>2016</w:t>
      </w:r>
      <w:r w:rsidRPr="00986A6A">
        <w:rPr>
          <w:rStyle w:val="apple-converted-space"/>
          <w:rFonts w:ascii="Times New Roman" w:hAnsi="Times New Roman" w:cs="Times New Roman"/>
          <w:color w:val="000000" w:themeColor="text1"/>
          <w:sz w:val="20"/>
          <w:szCs w:val="20"/>
          <w:shd w:val="clear" w:color="auto" w:fill="FFFFFF"/>
        </w:rPr>
        <w:t>)</w:t>
      </w:r>
      <w:r w:rsidR="0024063E" w:rsidRPr="00986A6A">
        <w:rPr>
          <w:rStyle w:val="apple-converted-space"/>
          <w:rFonts w:ascii="Times New Roman" w:hAnsi="Times New Roman" w:cs="Times New Roman"/>
          <w:color w:val="000000" w:themeColor="text1"/>
          <w:sz w:val="20"/>
          <w:szCs w:val="20"/>
          <w:shd w:val="clear" w:color="auto" w:fill="FFFFFF"/>
        </w:rPr>
        <w:t xml:space="preserve"> </w:t>
      </w:r>
      <w:r w:rsidR="0024063E" w:rsidRPr="00986A6A">
        <w:rPr>
          <w:rStyle w:val="title-text"/>
          <w:rFonts w:ascii="Times New Roman" w:hAnsi="Times New Roman" w:cs="Times New Roman"/>
          <w:bCs/>
          <w:color w:val="000000" w:themeColor="text1"/>
          <w:sz w:val="20"/>
          <w:szCs w:val="20"/>
          <w:lang w:val="en-US"/>
        </w:rPr>
        <w:t xml:space="preserve">Role of Functional Mitral Regurgitation in Heart Failure With Preserved Ejection Fraction: An Unrecognized Protagonist?. </w:t>
      </w:r>
      <w:r w:rsidRPr="00986A6A">
        <w:rPr>
          <w:rFonts w:ascii="Times New Roman" w:hAnsi="Times New Roman" w:cs="Times New Roman"/>
          <w:color w:val="000000" w:themeColor="text1"/>
          <w:sz w:val="20"/>
          <w:szCs w:val="20"/>
          <w:shd w:val="clear" w:color="auto" w:fill="FFFFFF"/>
          <w:lang w:val="en-US"/>
        </w:rPr>
        <w:t xml:space="preserve">Eur J Heart Fail </w:t>
      </w:r>
      <w:r w:rsidR="0024063E" w:rsidRPr="00986A6A">
        <w:rPr>
          <w:rFonts w:ascii="Times New Roman" w:hAnsi="Times New Roman" w:cs="Times New Roman"/>
          <w:color w:val="000000" w:themeColor="text1"/>
          <w:sz w:val="20"/>
          <w:szCs w:val="20"/>
          <w:shd w:val="clear" w:color="auto" w:fill="FFFFFF"/>
          <w:lang w:val="en-US"/>
        </w:rPr>
        <w:t>19(2):290</w:t>
      </w:r>
    </w:p>
    <w:p w14:paraId="452CE383" w14:textId="77777777" w:rsidR="008E19AA" w:rsidRPr="00986A6A" w:rsidRDefault="008E19AA" w:rsidP="000D4CA1">
      <w:pPr>
        <w:spacing w:after="0" w:line="240" w:lineRule="auto"/>
        <w:jc w:val="both"/>
        <w:rPr>
          <w:lang w:val="en-US"/>
        </w:rPr>
      </w:pPr>
    </w:p>
    <w:p w14:paraId="6620E17E" w14:textId="7091F6BF" w:rsidR="00F365DA" w:rsidRPr="00986A6A" w:rsidRDefault="008E19AA" w:rsidP="000D4CA1">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lang w:val="en-US"/>
        </w:rPr>
      </w:pPr>
      <w:r w:rsidRPr="00986A6A">
        <w:rPr>
          <w:rFonts w:ascii="Times New Roman" w:hAnsi="Times New Roman" w:cs="Times New Roman"/>
          <w:sz w:val="20"/>
          <w:szCs w:val="20"/>
          <w:lang w:val="en-US"/>
        </w:rPr>
        <w:t>Underwood SR, Rees RS, Savage PE, Klipstein RH, Firmin DN,Fox KM</w:t>
      </w:r>
      <w:r w:rsidR="007535B3" w:rsidRPr="00986A6A">
        <w:rPr>
          <w:rFonts w:ascii="Times New Roman" w:hAnsi="Times New Roman" w:cs="Times New Roman"/>
          <w:sz w:val="20"/>
          <w:szCs w:val="20"/>
          <w:lang w:val="en-US"/>
        </w:rPr>
        <w:t xml:space="preserve">, Poole-Wilson PA, Longmore DB (1986) </w:t>
      </w:r>
      <w:r w:rsidRPr="00986A6A">
        <w:rPr>
          <w:rFonts w:ascii="Times New Roman" w:hAnsi="Times New Roman" w:cs="Times New Roman"/>
          <w:sz w:val="20"/>
          <w:szCs w:val="20"/>
          <w:lang w:val="en-US"/>
        </w:rPr>
        <w:t>Assessment of regional left ventricular function by mag</w:t>
      </w:r>
      <w:r w:rsidR="007535B3" w:rsidRPr="00986A6A">
        <w:rPr>
          <w:rFonts w:ascii="Times New Roman" w:hAnsi="Times New Roman" w:cs="Times New Roman"/>
          <w:sz w:val="20"/>
          <w:szCs w:val="20"/>
          <w:lang w:val="en-US"/>
        </w:rPr>
        <w:t>netic resonance. Br Heart J 56:334–40</w:t>
      </w:r>
    </w:p>
    <w:p w14:paraId="167794DD" w14:textId="77777777" w:rsidR="004507BA" w:rsidRPr="00986A6A" w:rsidRDefault="004507BA" w:rsidP="000D4CA1">
      <w:pPr>
        <w:pStyle w:val="ListParagraph"/>
        <w:spacing w:after="0" w:line="240" w:lineRule="auto"/>
        <w:jc w:val="both"/>
        <w:rPr>
          <w:rFonts w:ascii="Times New Roman" w:hAnsi="Times New Roman" w:cs="Times New Roman"/>
          <w:sz w:val="20"/>
          <w:szCs w:val="20"/>
          <w:lang w:val="en-US"/>
        </w:rPr>
      </w:pPr>
    </w:p>
    <w:p w14:paraId="08E4C10F" w14:textId="2F070554" w:rsidR="003C7403" w:rsidRPr="00986A6A" w:rsidRDefault="003C7403" w:rsidP="000D4CA1">
      <w:pPr>
        <w:pStyle w:val="ListParagraph"/>
        <w:numPr>
          <w:ilvl w:val="0"/>
          <w:numId w:val="10"/>
        </w:numPr>
        <w:shd w:val="clear" w:color="auto" w:fill="FFFFFF"/>
        <w:spacing w:after="0" w:line="240" w:lineRule="auto"/>
        <w:jc w:val="both"/>
        <w:rPr>
          <w:rFonts w:ascii="Times New Roman" w:eastAsia="Times New Roman" w:hAnsi="Times New Roman" w:cs="Times New Roman"/>
          <w:sz w:val="20"/>
          <w:szCs w:val="20"/>
          <w:lang w:eastAsia="fr-FR"/>
        </w:rPr>
      </w:pPr>
      <w:r w:rsidRPr="00986A6A">
        <w:rPr>
          <w:rStyle w:val="enhanced-author"/>
          <w:rFonts w:ascii="Times New Roman" w:hAnsi="Times New Roman" w:cs="Times New Roman"/>
          <w:sz w:val="20"/>
          <w:szCs w:val="20"/>
          <w:shd w:val="clear" w:color="auto" w:fill="FFFFFF"/>
        </w:rPr>
        <w:t>J</w:t>
      </w:r>
      <w:r w:rsidR="007535B3" w:rsidRPr="00986A6A">
        <w:rPr>
          <w:rStyle w:val="enhanced-author"/>
          <w:rFonts w:ascii="Times New Roman" w:hAnsi="Times New Roman" w:cs="Times New Roman"/>
          <w:sz w:val="20"/>
          <w:szCs w:val="20"/>
          <w:shd w:val="clear" w:color="auto" w:fill="FFFFFF"/>
        </w:rPr>
        <w:t>eanne MD</w:t>
      </w:r>
      <w:r w:rsidR="007535B3" w:rsidRPr="00986A6A">
        <w:rPr>
          <w:rStyle w:val="current-selection"/>
          <w:rFonts w:ascii="Times New Roman" w:hAnsi="Times New Roman" w:cs="Times New Roman"/>
          <w:sz w:val="20"/>
          <w:szCs w:val="20"/>
          <w:shd w:val="clear" w:color="auto" w:fill="FFFFFF"/>
        </w:rPr>
        <w:t xml:space="preserve"> </w:t>
      </w:r>
      <w:r w:rsidRPr="00986A6A">
        <w:rPr>
          <w:rStyle w:val="current-selection"/>
          <w:rFonts w:ascii="Times New Roman" w:hAnsi="Times New Roman" w:cs="Times New Roman"/>
          <w:sz w:val="20"/>
          <w:szCs w:val="20"/>
          <w:shd w:val="clear" w:color="auto" w:fill="FFFFFF"/>
        </w:rPr>
        <w:t xml:space="preserve">and </w:t>
      </w:r>
      <w:r w:rsidR="007535B3" w:rsidRPr="00986A6A">
        <w:rPr>
          <w:rStyle w:val="current-selection"/>
          <w:rFonts w:ascii="Times New Roman" w:hAnsi="Times New Roman" w:cs="Times New Roman"/>
          <w:sz w:val="20"/>
          <w:szCs w:val="20"/>
          <w:shd w:val="clear" w:color="auto" w:fill="FFFFFF"/>
        </w:rPr>
        <w:t xml:space="preserve">Roberto ML (2003) </w:t>
      </w:r>
      <w:r w:rsidRPr="00986A6A">
        <w:rPr>
          <w:rFonts w:ascii="Times New Roman" w:eastAsia="Times New Roman" w:hAnsi="Times New Roman" w:cs="Times New Roman"/>
          <w:sz w:val="20"/>
          <w:szCs w:val="20"/>
          <w:lang w:eastAsia="fr-FR"/>
        </w:rPr>
        <w:t>Interpretation of Left Ventricular Wall Motion During Stress Testing</w:t>
      </w:r>
      <w:r w:rsidR="007535B3" w:rsidRPr="00986A6A">
        <w:rPr>
          <w:rStyle w:val="current-selection"/>
          <w:rFonts w:ascii="Times New Roman" w:hAnsi="Times New Roman" w:cs="Times New Roman"/>
          <w:color w:val="000000"/>
          <w:sz w:val="20"/>
          <w:szCs w:val="20"/>
          <w:shd w:val="clear" w:color="auto" w:fill="FFFFFF"/>
        </w:rPr>
        <w:t>. Echocardiography 20(7) :643-658</w:t>
      </w:r>
    </w:p>
    <w:p w14:paraId="218319ED" w14:textId="77777777" w:rsidR="004507BA" w:rsidRPr="00986A6A" w:rsidRDefault="004507BA" w:rsidP="000D4CA1">
      <w:pPr>
        <w:spacing w:after="0" w:line="240" w:lineRule="auto"/>
        <w:jc w:val="both"/>
        <w:rPr>
          <w:rFonts w:ascii="Times New Roman" w:hAnsi="Times New Roman" w:cs="Times New Roman"/>
          <w:sz w:val="20"/>
          <w:szCs w:val="20"/>
        </w:rPr>
      </w:pPr>
    </w:p>
    <w:p w14:paraId="3D865B1C" w14:textId="39927C1F" w:rsidR="00BE3D3B" w:rsidRPr="00986A6A" w:rsidRDefault="004507BA" w:rsidP="000D4CA1">
      <w:pPr>
        <w:pStyle w:val="references"/>
        <w:numPr>
          <w:ilvl w:val="0"/>
          <w:numId w:val="10"/>
        </w:numPr>
        <w:spacing w:after="0" w:line="240" w:lineRule="auto"/>
        <w:rPr>
          <w:rFonts w:eastAsiaTheme="minorHAnsi"/>
          <w:noProof w:val="0"/>
          <w:sz w:val="20"/>
          <w:szCs w:val="20"/>
          <w:shd w:val="clear" w:color="auto" w:fill="FFFFFF"/>
        </w:rPr>
      </w:pPr>
      <w:r w:rsidRPr="00986A6A">
        <w:rPr>
          <w:rFonts w:eastAsiaTheme="minorHAnsi"/>
          <w:noProof w:val="0"/>
          <w:sz w:val="20"/>
          <w:szCs w:val="20"/>
          <w:shd w:val="clear" w:color="auto" w:fill="FFFFFF"/>
        </w:rPr>
        <w:t>Cerqueira MD, Weissman NJ, Dilsizian V, Jacobs AK, Kaul S, Laskey WK</w:t>
      </w:r>
      <w:r w:rsidR="007535B3" w:rsidRPr="00986A6A">
        <w:rPr>
          <w:rFonts w:eastAsiaTheme="minorHAnsi"/>
          <w:noProof w:val="0"/>
          <w:sz w:val="20"/>
          <w:szCs w:val="20"/>
          <w:shd w:val="clear" w:color="auto" w:fill="FFFFFF"/>
        </w:rPr>
        <w:t xml:space="preserve"> et al (2002)</w:t>
      </w:r>
      <w:r w:rsidRPr="00986A6A">
        <w:rPr>
          <w:rFonts w:eastAsiaTheme="minorHAnsi"/>
          <w:noProof w:val="0"/>
          <w:sz w:val="20"/>
          <w:szCs w:val="20"/>
          <w:shd w:val="clear" w:color="auto" w:fill="FFFFFF"/>
        </w:rPr>
        <w:t xml:space="preserve"> Standardized myocardial segmentation and nomenclature for tomographic imaging of the heart:a statement for healthcare professionals for the cardiac imaging committe of the council on clinical cardiology of the American Heart Association. Circulation 105:539-42.</w:t>
      </w:r>
    </w:p>
    <w:p w14:paraId="66621BFC" w14:textId="77777777" w:rsidR="00BE3D3B" w:rsidRPr="00986A6A" w:rsidRDefault="00BE3D3B" w:rsidP="000D4CA1">
      <w:pPr>
        <w:pStyle w:val="references"/>
        <w:numPr>
          <w:ilvl w:val="0"/>
          <w:numId w:val="0"/>
        </w:numPr>
        <w:spacing w:after="0" w:line="240" w:lineRule="auto"/>
        <w:ind w:left="720"/>
        <w:rPr>
          <w:rFonts w:eastAsiaTheme="minorHAnsi"/>
          <w:noProof w:val="0"/>
          <w:sz w:val="20"/>
          <w:szCs w:val="20"/>
          <w:shd w:val="clear" w:color="auto" w:fill="FFFFFF"/>
        </w:rPr>
      </w:pPr>
    </w:p>
    <w:p w14:paraId="769D59CE" w14:textId="754E1D99" w:rsidR="00BE3D3B" w:rsidRPr="00986A6A" w:rsidRDefault="003E1CAB" w:rsidP="009F5963">
      <w:pPr>
        <w:pStyle w:val="ListParagraph"/>
        <w:numPr>
          <w:ilvl w:val="0"/>
          <w:numId w:val="10"/>
        </w:numPr>
        <w:tabs>
          <w:tab w:val="left" w:pos="2025"/>
        </w:tabs>
        <w:spacing w:after="0" w:line="240" w:lineRule="auto"/>
        <w:jc w:val="both"/>
        <w:rPr>
          <w:rFonts w:ascii="Times New Roman" w:hAnsi="Times New Roman" w:cs="Times New Roman"/>
          <w:sz w:val="20"/>
          <w:szCs w:val="20"/>
          <w:lang w:eastAsia="fr-FR"/>
        </w:rPr>
      </w:pPr>
      <w:r w:rsidRPr="00986A6A">
        <w:rPr>
          <w:rFonts w:ascii="Times New Roman" w:hAnsi="Times New Roman" w:cs="Times New Roman"/>
          <w:sz w:val="20"/>
          <w:szCs w:val="20"/>
          <w:lang w:eastAsia="fr-FR"/>
        </w:rPr>
        <w:lastRenderedPageBreak/>
        <w:t xml:space="preserve"> Fischbach R, </w:t>
      </w:r>
      <w:r w:rsidRPr="00986A6A">
        <w:rPr>
          <w:rFonts w:ascii="Times New Roman" w:hAnsi="Times New Roman" w:cs="Times New Roman"/>
          <w:color w:val="141314"/>
          <w:sz w:val="20"/>
          <w:szCs w:val="20"/>
          <w:lang w:val="en-US"/>
        </w:rPr>
        <w:t xml:space="preserve">Juergens KU, </w:t>
      </w:r>
      <w:r w:rsidR="00557BEB" w:rsidRPr="00986A6A">
        <w:rPr>
          <w:rFonts w:ascii="Times New Roman" w:hAnsi="Times New Roman" w:cs="Times New Roman"/>
          <w:color w:val="141314"/>
          <w:sz w:val="20"/>
          <w:szCs w:val="20"/>
          <w:lang w:val="en-US"/>
        </w:rPr>
        <w:t>O</w:t>
      </w:r>
      <w:r w:rsidRPr="00986A6A">
        <w:rPr>
          <w:rFonts w:ascii="Times New Roman" w:hAnsi="Times New Roman" w:cs="Times New Roman"/>
          <w:color w:val="141314"/>
          <w:sz w:val="20"/>
          <w:szCs w:val="20"/>
          <w:lang w:val="en-US"/>
        </w:rPr>
        <w:t xml:space="preserve">zgun M </w:t>
      </w:r>
      <w:r w:rsidR="00557BEB" w:rsidRPr="00986A6A">
        <w:rPr>
          <w:rFonts w:ascii="Times New Roman" w:hAnsi="Times New Roman" w:cs="Times New Roman"/>
          <w:sz w:val="20"/>
          <w:szCs w:val="20"/>
          <w:lang w:eastAsia="fr-FR"/>
        </w:rPr>
        <w:t>et al</w:t>
      </w:r>
      <w:r w:rsidR="007535B3" w:rsidRPr="00986A6A">
        <w:rPr>
          <w:rFonts w:ascii="Times New Roman" w:hAnsi="Times New Roman" w:cs="Times New Roman"/>
          <w:color w:val="141314"/>
          <w:sz w:val="20"/>
          <w:szCs w:val="20"/>
          <w:lang w:val="en-US"/>
        </w:rPr>
        <w:t xml:space="preserve"> (2007)</w:t>
      </w:r>
      <w:r w:rsidR="004507BA" w:rsidRPr="00986A6A">
        <w:rPr>
          <w:rFonts w:ascii="Times New Roman" w:hAnsi="Times New Roman" w:cs="Times New Roman"/>
          <w:color w:val="141314"/>
          <w:sz w:val="20"/>
          <w:szCs w:val="20"/>
          <w:lang w:val="en-US"/>
        </w:rPr>
        <w:t xml:space="preserve"> Assessment of regional left ventricular function with multidetector-row computed tomography versus magnetic resonance imaging. </w:t>
      </w:r>
      <w:r w:rsidR="007535B3" w:rsidRPr="00986A6A">
        <w:rPr>
          <w:rFonts w:ascii="Times New Roman" w:hAnsi="Times New Roman" w:cs="Times New Roman"/>
          <w:color w:val="141314"/>
          <w:sz w:val="20"/>
          <w:szCs w:val="20"/>
        </w:rPr>
        <w:t xml:space="preserve">Eur Radiol </w:t>
      </w:r>
      <w:r w:rsidR="004507BA" w:rsidRPr="00986A6A">
        <w:rPr>
          <w:rFonts w:ascii="Times New Roman" w:hAnsi="Times New Roman" w:cs="Times New Roman"/>
          <w:color w:val="141314"/>
          <w:sz w:val="20"/>
          <w:szCs w:val="20"/>
        </w:rPr>
        <w:t>17: 1009–1017</w:t>
      </w:r>
    </w:p>
    <w:p w14:paraId="50D27E94" w14:textId="77777777" w:rsidR="009F5963" w:rsidRPr="00986A6A" w:rsidRDefault="009F5963" w:rsidP="009F5963">
      <w:pPr>
        <w:tabs>
          <w:tab w:val="left" w:pos="2025"/>
        </w:tabs>
        <w:spacing w:after="0" w:line="240" w:lineRule="auto"/>
        <w:jc w:val="both"/>
        <w:rPr>
          <w:rFonts w:ascii="Times New Roman" w:hAnsi="Times New Roman" w:cs="Times New Roman"/>
          <w:sz w:val="20"/>
          <w:szCs w:val="20"/>
          <w:lang w:eastAsia="fr-FR"/>
        </w:rPr>
      </w:pPr>
    </w:p>
    <w:p w14:paraId="0D8B2D4C" w14:textId="1DEF7171" w:rsidR="00EA1F62" w:rsidRPr="00986A6A" w:rsidRDefault="00EA1F62" w:rsidP="009F5963">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986A6A">
        <w:rPr>
          <w:rFonts w:ascii="Galliard-Roman" w:hAnsi="Galliard-Roman" w:cs="Galliard-Roman"/>
          <w:sz w:val="18"/>
          <w:szCs w:val="18"/>
          <w:lang w:val="en-US"/>
        </w:rPr>
        <w:t>Roberto M</w:t>
      </w:r>
      <w:r w:rsidR="003E1CAB" w:rsidRPr="00986A6A">
        <w:rPr>
          <w:rFonts w:ascii="Times New Roman" w:hAnsi="Times New Roman" w:cs="Times New Roman"/>
          <w:sz w:val="20"/>
          <w:szCs w:val="20"/>
          <w:lang w:val="en-US"/>
        </w:rPr>
        <w:t>L</w:t>
      </w:r>
      <w:r w:rsidRPr="00986A6A">
        <w:rPr>
          <w:rFonts w:ascii="Times New Roman" w:hAnsi="Times New Roman" w:cs="Times New Roman"/>
          <w:sz w:val="20"/>
          <w:szCs w:val="20"/>
          <w:lang w:val="en-US"/>
        </w:rPr>
        <w:t>, Michell</w:t>
      </w:r>
      <w:r w:rsidR="003E1CAB" w:rsidRPr="00986A6A">
        <w:rPr>
          <w:rFonts w:ascii="Times New Roman" w:hAnsi="Times New Roman" w:cs="Times New Roman"/>
          <w:sz w:val="20"/>
          <w:szCs w:val="20"/>
          <w:lang w:val="en-US"/>
        </w:rPr>
        <w:t xml:space="preserve">e B, Richard BD (2005) </w:t>
      </w:r>
      <w:r w:rsidRPr="00986A6A">
        <w:rPr>
          <w:rFonts w:ascii="Times New Roman" w:hAnsi="Times New Roman" w:cs="Times New Roman"/>
          <w:sz w:val="20"/>
          <w:szCs w:val="20"/>
          <w:lang w:val="en-US"/>
        </w:rPr>
        <w:t>Recommendations for Chamber</w:t>
      </w:r>
      <w:r w:rsidR="003E1CAB" w:rsidRPr="00986A6A">
        <w:rPr>
          <w:rFonts w:ascii="Times New Roman" w:hAnsi="Times New Roman" w:cs="Times New Roman"/>
          <w:sz w:val="20"/>
          <w:szCs w:val="20"/>
          <w:lang w:val="en-US"/>
        </w:rPr>
        <w:t xml:space="preserve"> </w:t>
      </w:r>
      <w:r w:rsidRPr="00986A6A">
        <w:rPr>
          <w:rFonts w:ascii="Times New Roman" w:hAnsi="Times New Roman" w:cs="Times New Roman"/>
          <w:sz w:val="20"/>
          <w:szCs w:val="20"/>
          <w:lang w:val="en-US"/>
        </w:rPr>
        <w:t xml:space="preserve">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003E1CAB" w:rsidRPr="00986A6A">
        <w:rPr>
          <w:rFonts w:ascii="Times New Roman" w:hAnsi="Times New Roman" w:cs="Times New Roman"/>
          <w:sz w:val="20"/>
          <w:szCs w:val="20"/>
        </w:rPr>
        <w:t>J Am Soc Echocardiogr</w:t>
      </w:r>
      <w:r w:rsidR="00503060" w:rsidRPr="00986A6A">
        <w:rPr>
          <w:rFonts w:ascii="Times New Roman" w:hAnsi="Times New Roman" w:cs="Times New Roman"/>
          <w:sz w:val="20"/>
          <w:szCs w:val="20"/>
        </w:rPr>
        <w:t xml:space="preserve"> </w:t>
      </w:r>
      <w:r w:rsidR="003E1CAB" w:rsidRPr="00986A6A">
        <w:rPr>
          <w:rFonts w:ascii="Times New Roman" w:hAnsi="Times New Roman" w:cs="Times New Roman"/>
          <w:sz w:val="20"/>
          <w:szCs w:val="20"/>
        </w:rPr>
        <w:t>18:1440-1463</w:t>
      </w:r>
    </w:p>
    <w:p w14:paraId="2F558105" w14:textId="77777777" w:rsidR="00EA1F62" w:rsidRPr="00986A6A" w:rsidRDefault="00EA1F62" w:rsidP="009F5963">
      <w:pPr>
        <w:pStyle w:val="ListParagraph"/>
        <w:autoSpaceDE w:val="0"/>
        <w:autoSpaceDN w:val="0"/>
        <w:adjustRightInd w:val="0"/>
        <w:spacing w:after="0" w:line="240" w:lineRule="auto"/>
        <w:jc w:val="both"/>
        <w:rPr>
          <w:rFonts w:ascii="Times New Roman" w:hAnsi="Times New Roman" w:cs="Times New Roman"/>
          <w:sz w:val="20"/>
          <w:szCs w:val="20"/>
        </w:rPr>
      </w:pPr>
    </w:p>
    <w:p w14:paraId="7E43706F" w14:textId="0225CF2C" w:rsidR="00EA1F62" w:rsidRPr="00986A6A" w:rsidRDefault="00EA1F62"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sz w:val="20"/>
          <w:szCs w:val="20"/>
          <w:lang w:val="en-US"/>
        </w:rPr>
        <w:t xml:space="preserve"> </w:t>
      </w:r>
      <w:r w:rsidR="003E1CAB" w:rsidRPr="00986A6A">
        <w:rPr>
          <w:rFonts w:ascii="Times New Roman" w:hAnsi="Times New Roman" w:cs="Times New Roman"/>
          <w:color w:val="000000" w:themeColor="text1"/>
          <w:sz w:val="20"/>
          <w:szCs w:val="20"/>
          <w:lang w:val="en-US"/>
        </w:rPr>
        <w:t>Luijnenburg S</w:t>
      </w:r>
      <w:r w:rsidRPr="00986A6A">
        <w:rPr>
          <w:rFonts w:ascii="Times New Roman" w:hAnsi="Times New Roman" w:cs="Times New Roman"/>
          <w:color w:val="000000" w:themeColor="text1"/>
          <w:sz w:val="20"/>
          <w:szCs w:val="20"/>
          <w:lang w:val="en-US"/>
        </w:rPr>
        <w:t>E., Visse</w:t>
      </w:r>
      <w:r w:rsidR="003E1CAB" w:rsidRPr="00986A6A">
        <w:rPr>
          <w:rFonts w:ascii="Times New Roman" w:hAnsi="Times New Roman" w:cs="Times New Roman"/>
          <w:color w:val="000000" w:themeColor="text1"/>
          <w:sz w:val="20"/>
          <w:szCs w:val="20"/>
          <w:lang w:val="en-US"/>
        </w:rPr>
        <w:t>r DR, Moelker A, Vliegen HW, Mulder BJM and Helbing WA (2010)</w:t>
      </w:r>
      <w:r w:rsidRPr="00986A6A">
        <w:rPr>
          <w:rFonts w:ascii="Times New Roman" w:hAnsi="Times New Roman" w:cs="Times New Roman"/>
          <w:color w:val="000000" w:themeColor="text1"/>
          <w:sz w:val="20"/>
          <w:szCs w:val="20"/>
          <w:lang w:val="en-US"/>
        </w:rPr>
        <w:t xml:space="preserve"> Intra-observer and interobserver variability of biventricular function, volumes and mass in patients with congenital heart disease measured by</w:t>
      </w:r>
      <w:r w:rsidR="003E1CAB" w:rsidRPr="00986A6A">
        <w:rPr>
          <w:rFonts w:ascii="Times New Roman" w:hAnsi="Times New Roman" w:cs="Times New Roman"/>
          <w:color w:val="000000" w:themeColor="text1"/>
          <w:sz w:val="20"/>
          <w:szCs w:val="20"/>
          <w:lang w:val="en-US"/>
        </w:rPr>
        <w:t xml:space="preserve"> CMR imaging. Int J Cardiovasc Imaging </w:t>
      </w:r>
      <w:r w:rsidR="00E677F8" w:rsidRPr="00986A6A">
        <w:rPr>
          <w:rFonts w:ascii="Times New Roman" w:hAnsi="Times New Roman" w:cs="Times New Roman"/>
          <w:color w:val="000000" w:themeColor="text1"/>
          <w:sz w:val="20"/>
          <w:szCs w:val="20"/>
          <w:lang w:val="en-US"/>
        </w:rPr>
        <w:t>26:</w:t>
      </w:r>
      <w:r w:rsidRPr="00986A6A">
        <w:rPr>
          <w:rFonts w:ascii="Times New Roman" w:hAnsi="Times New Roman" w:cs="Times New Roman"/>
          <w:color w:val="000000" w:themeColor="text1"/>
          <w:sz w:val="20"/>
          <w:szCs w:val="20"/>
          <w:lang w:val="en-US"/>
        </w:rPr>
        <w:t>57-64.</w:t>
      </w:r>
    </w:p>
    <w:p w14:paraId="7C3D476F" w14:textId="77777777" w:rsidR="00EA1F62" w:rsidRPr="00986A6A" w:rsidRDefault="00EA1F62" w:rsidP="000D4CA1">
      <w:pPr>
        <w:pStyle w:val="ListParagraph"/>
        <w:spacing w:after="0" w:line="240" w:lineRule="auto"/>
        <w:jc w:val="both"/>
        <w:rPr>
          <w:rFonts w:ascii="Times New Roman" w:hAnsi="Times New Roman" w:cs="Times New Roman"/>
          <w:color w:val="000000" w:themeColor="text1"/>
          <w:sz w:val="20"/>
          <w:szCs w:val="20"/>
          <w:lang w:val="en-US"/>
        </w:rPr>
      </w:pPr>
    </w:p>
    <w:p w14:paraId="55EA69EE" w14:textId="43BF89A2" w:rsidR="003315E1" w:rsidRPr="00986A6A" w:rsidRDefault="003315E1" w:rsidP="000D4CA1">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lang w:val="en-US"/>
        </w:rPr>
        <w:t>Cong</w:t>
      </w:r>
      <w:r w:rsidR="00E677F8" w:rsidRPr="00986A6A">
        <w:rPr>
          <w:rFonts w:ascii="Times New Roman" w:hAnsi="Times New Roman" w:cs="Times New Roman"/>
          <w:sz w:val="20"/>
          <w:szCs w:val="20"/>
          <w:lang w:val="en-US"/>
        </w:rPr>
        <w:t xml:space="preserve"> J, </w:t>
      </w:r>
      <w:r w:rsidRPr="00986A6A">
        <w:rPr>
          <w:rFonts w:ascii="Times New Roman" w:hAnsi="Times New Roman" w:cs="Times New Roman"/>
          <w:sz w:val="20"/>
          <w:szCs w:val="20"/>
          <w:lang w:val="en-US"/>
        </w:rPr>
        <w:t>Fan</w:t>
      </w:r>
      <w:r w:rsidR="00E677F8" w:rsidRPr="00986A6A">
        <w:rPr>
          <w:rFonts w:ascii="Times New Roman" w:hAnsi="Times New Roman" w:cs="Times New Roman"/>
          <w:sz w:val="20"/>
          <w:szCs w:val="20"/>
          <w:lang w:val="en-US"/>
        </w:rPr>
        <w:t xml:space="preserve"> T, </w:t>
      </w:r>
      <w:r w:rsidRPr="00986A6A">
        <w:rPr>
          <w:rFonts w:ascii="Times New Roman" w:hAnsi="Times New Roman" w:cs="Times New Roman"/>
          <w:sz w:val="20"/>
          <w:szCs w:val="20"/>
          <w:lang w:val="en-US"/>
        </w:rPr>
        <w:t>Yang</w:t>
      </w:r>
      <w:r w:rsidR="00E677F8" w:rsidRPr="00986A6A">
        <w:rPr>
          <w:rFonts w:ascii="Times New Roman" w:hAnsi="Times New Roman" w:cs="Times New Roman"/>
          <w:sz w:val="20"/>
          <w:szCs w:val="20"/>
          <w:lang w:val="en-US"/>
        </w:rPr>
        <w:t xml:space="preserve"> X, </w:t>
      </w:r>
      <w:r w:rsidRPr="00986A6A">
        <w:rPr>
          <w:rFonts w:ascii="Times New Roman" w:hAnsi="Times New Roman" w:cs="Times New Roman"/>
          <w:sz w:val="20"/>
          <w:szCs w:val="20"/>
          <w:lang w:val="en-US"/>
        </w:rPr>
        <w:t>Squires</w:t>
      </w:r>
      <w:r w:rsidR="00E677F8" w:rsidRPr="00986A6A">
        <w:rPr>
          <w:rFonts w:ascii="Times New Roman" w:hAnsi="Times New Roman" w:cs="Times New Roman"/>
          <w:sz w:val="20"/>
          <w:szCs w:val="20"/>
          <w:lang w:val="en-US"/>
        </w:rPr>
        <w:t xml:space="preserve"> JW,</w:t>
      </w:r>
      <w:r w:rsidRPr="00986A6A">
        <w:rPr>
          <w:rFonts w:ascii="Times New Roman" w:hAnsi="Times New Roman" w:cs="Times New Roman"/>
          <w:sz w:val="20"/>
          <w:szCs w:val="20"/>
          <w:lang w:val="en-US"/>
        </w:rPr>
        <w:t xml:space="preserve"> Ch</w:t>
      </w:r>
      <w:r w:rsidR="00E677F8" w:rsidRPr="00986A6A">
        <w:rPr>
          <w:rFonts w:ascii="Times New Roman" w:hAnsi="Times New Roman" w:cs="Times New Roman"/>
          <w:sz w:val="20"/>
          <w:szCs w:val="20"/>
          <w:lang w:val="en-US"/>
        </w:rPr>
        <w:t>eng G, Zhangand L and Zhang Z (2015)</w:t>
      </w:r>
      <w:r w:rsidRPr="00986A6A">
        <w:rPr>
          <w:rFonts w:ascii="Times New Roman" w:hAnsi="Times New Roman" w:cs="Times New Roman"/>
          <w:sz w:val="20"/>
          <w:szCs w:val="20"/>
          <w:lang w:val="en-US"/>
        </w:rPr>
        <w:t xml:space="preserve"> Structural and functional changes in maternal left ventricle during pregnancy: a three-dimensional speckle-track</w:t>
      </w:r>
      <w:r w:rsidR="00E677F8" w:rsidRPr="00986A6A">
        <w:rPr>
          <w:rFonts w:ascii="Times New Roman" w:hAnsi="Times New Roman" w:cs="Times New Roman"/>
          <w:sz w:val="20"/>
          <w:szCs w:val="20"/>
          <w:lang w:val="en-US"/>
        </w:rPr>
        <w:t>ing echocardiography study</w:t>
      </w:r>
      <w:r w:rsidRPr="00986A6A">
        <w:rPr>
          <w:rFonts w:ascii="Times New Roman" w:hAnsi="Times New Roman" w:cs="Times New Roman"/>
          <w:sz w:val="20"/>
          <w:szCs w:val="20"/>
        </w:rPr>
        <w:t>13:6</w:t>
      </w:r>
    </w:p>
    <w:p w14:paraId="1CEEAC00" w14:textId="77777777" w:rsidR="003315E1" w:rsidRPr="00986A6A" w:rsidRDefault="003315E1" w:rsidP="000D4CA1">
      <w:pPr>
        <w:autoSpaceDE w:val="0"/>
        <w:autoSpaceDN w:val="0"/>
        <w:adjustRightInd w:val="0"/>
        <w:spacing w:after="0" w:line="240" w:lineRule="auto"/>
        <w:jc w:val="both"/>
        <w:rPr>
          <w:rFonts w:ascii="Times New Roman" w:hAnsi="Times New Roman" w:cs="Times New Roman"/>
          <w:sz w:val="20"/>
          <w:szCs w:val="20"/>
        </w:rPr>
      </w:pPr>
    </w:p>
    <w:p w14:paraId="0B493BFE" w14:textId="474D4A2A" w:rsidR="00503060" w:rsidRPr="00986A6A" w:rsidRDefault="00503060" w:rsidP="000D4CA1">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lang w:val="en-US"/>
        </w:rPr>
      </w:pPr>
      <w:r w:rsidRPr="00986A6A">
        <w:rPr>
          <w:rFonts w:ascii="Times New Roman" w:hAnsi="Times New Roman" w:cs="Times New Roman"/>
          <w:color w:val="000000"/>
          <w:sz w:val="20"/>
          <w:szCs w:val="20"/>
          <w:lang w:val="en-US"/>
        </w:rPr>
        <w:t>Knackstedt</w:t>
      </w:r>
      <w:r w:rsidR="00E677F8" w:rsidRPr="00986A6A">
        <w:rPr>
          <w:rFonts w:ascii="Times New Roman" w:hAnsi="Times New Roman" w:cs="Times New Roman"/>
          <w:color w:val="000000"/>
          <w:sz w:val="20"/>
          <w:szCs w:val="20"/>
          <w:lang w:val="en-US"/>
        </w:rPr>
        <w:t xml:space="preserve"> C, </w:t>
      </w:r>
      <w:r w:rsidRPr="00986A6A">
        <w:rPr>
          <w:rFonts w:ascii="Times New Roman" w:hAnsi="Times New Roman" w:cs="Times New Roman"/>
          <w:color w:val="000000"/>
          <w:sz w:val="20"/>
          <w:szCs w:val="20"/>
          <w:lang w:val="en-US"/>
        </w:rPr>
        <w:t>Bekkers</w:t>
      </w:r>
      <w:r w:rsidR="00E677F8" w:rsidRPr="00986A6A">
        <w:rPr>
          <w:rFonts w:ascii="Times New Roman" w:hAnsi="Times New Roman" w:cs="Times New Roman"/>
          <w:color w:val="000000"/>
          <w:sz w:val="20"/>
          <w:szCs w:val="20"/>
          <w:lang w:val="en-US"/>
        </w:rPr>
        <w:t xml:space="preserve"> SC, </w:t>
      </w:r>
      <w:r w:rsidRPr="00986A6A">
        <w:rPr>
          <w:rFonts w:ascii="Times New Roman" w:hAnsi="Times New Roman" w:cs="Times New Roman"/>
          <w:color w:val="000000"/>
          <w:sz w:val="20"/>
          <w:szCs w:val="20"/>
          <w:lang w:val="en-US"/>
        </w:rPr>
        <w:t>Schummers</w:t>
      </w:r>
      <w:r w:rsidR="00E677F8" w:rsidRPr="00986A6A">
        <w:rPr>
          <w:rFonts w:ascii="Times New Roman" w:hAnsi="Times New Roman" w:cs="Times New Roman"/>
          <w:color w:val="000000"/>
          <w:sz w:val="20"/>
          <w:szCs w:val="20"/>
          <w:lang w:val="en-US"/>
        </w:rPr>
        <w:t xml:space="preserve"> G</w:t>
      </w:r>
      <w:r w:rsidRPr="00986A6A">
        <w:rPr>
          <w:rFonts w:ascii="Times New Roman" w:hAnsi="Times New Roman" w:cs="Times New Roman"/>
          <w:color w:val="000000"/>
          <w:sz w:val="20"/>
          <w:szCs w:val="20"/>
          <w:lang w:val="en-US"/>
        </w:rPr>
        <w:t>,</w:t>
      </w:r>
      <w:r w:rsidRPr="00986A6A">
        <w:rPr>
          <w:rFonts w:ascii="Times New Roman" w:hAnsi="Times New Roman" w:cs="Times New Roman"/>
          <w:color w:val="2197D2"/>
          <w:sz w:val="20"/>
          <w:szCs w:val="20"/>
          <w:lang w:val="en-US"/>
        </w:rPr>
        <w:t xml:space="preserve"> </w:t>
      </w:r>
      <w:r w:rsidRPr="00986A6A">
        <w:rPr>
          <w:rFonts w:ascii="Times New Roman" w:hAnsi="Times New Roman" w:cs="Times New Roman"/>
          <w:color w:val="000000"/>
          <w:sz w:val="20"/>
          <w:szCs w:val="20"/>
          <w:lang w:val="en-US"/>
        </w:rPr>
        <w:t>Schreckenberg</w:t>
      </w:r>
      <w:r w:rsidR="00E677F8" w:rsidRPr="00986A6A">
        <w:rPr>
          <w:rFonts w:ascii="Times New Roman" w:hAnsi="Times New Roman" w:cs="Times New Roman"/>
          <w:color w:val="000000"/>
          <w:sz w:val="20"/>
          <w:szCs w:val="20"/>
          <w:lang w:val="en-US"/>
        </w:rPr>
        <w:t xml:space="preserve"> M</w:t>
      </w:r>
      <w:r w:rsidR="00523273" w:rsidRPr="00986A6A">
        <w:rPr>
          <w:rFonts w:ascii="Times New Roman" w:hAnsi="Times New Roman" w:cs="Times New Roman"/>
          <w:color w:val="000000"/>
          <w:sz w:val="20"/>
          <w:szCs w:val="20"/>
          <w:lang w:val="en-US"/>
        </w:rPr>
        <w:t xml:space="preserve">, </w:t>
      </w:r>
      <w:hyperlink r:id="rId38" w:history="1">
        <w:r w:rsidR="00523273" w:rsidRPr="00986A6A">
          <w:rPr>
            <w:rStyle w:val="Hyperlink"/>
            <w:rFonts w:ascii="Times New Roman" w:hAnsi="Times New Roman" w:cs="Times New Roman"/>
            <w:color w:val="auto"/>
            <w:sz w:val="20"/>
            <w:szCs w:val="20"/>
            <w:u w:val="none"/>
            <w:shd w:val="clear" w:color="auto" w:fill="FFFFFF"/>
          </w:rPr>
          <w:t>Muraru D</w:t>
        </w:r>
      </w:hyperlink>
      <w:r w:rsidR="00523273" w:rsidRPr="00986A6A">
        <w:rPr>
          <w:rFonts w:ascii="Times New Roman" w:hAnsi="Times New Roman" w:cs="Times New Roman"/>
          <w:sz w:val="20"/>
          <w:szCs w:val="20"/>
          <w:shd w:val="clear" w:color="auto" w:fill="FFFFFF"/>
        </w:rPr>
        <w:t>, </w:t>
      </w:r>
      <w:hyperlink r:id="rId39" w:history="1">
        <w:r w:rsidR="00523273" w:rsidRPr="00986A6A">
          <w:rPr>
            <w:rStyle w:val="Hyperlink"/>
            <w:rFonts w:ascii="Times New Roman" w:hAnsi="Times New Roman" w:cs="Times New Roman"/>
            <w:color w:val="auto"/>
            <w:sz w:val="20"/>
            <w:szCs w:val="20"/>
            <w:u w:val="none"/>
            <w:shd w:val="clear" w:color="auto" w:fill="FFFFFF"/>
          </w:rPr>
          <w:t>Badano LP</w:t>
        </w:r>
      </w:hyperlink>
      <w:r w:rsidR="00523273" w:rsidRPr="00986A6A">
        <w:rPr>
          <w:rFonts w:ascii="Times New Roman" w:hAnsi="Times New Roman" w:cs="Times New Roman"/>
          <w:sz w:val="20"/>
          <w:szCs w:val="20"/>
        </w:rPr>
        <w:t>et al</w:t>
      </w:r>
      <w:r w:rsidR="00E677F8" w:rsidRPr="00986A6A">
        <w:rPr>
          <w:rFonts w:ascii="Times New Roman" w:hAnsi="Times New Roman" w:cs="Times New Roman"/>
          <w:color w:val="000000"/>
          <w:sz w:val="20"/>
          <w:szCs w:val="20"/>
          <w:lang w:val="en-US"/>
        </w:rPr>
        <w:t xml:space="preserve"> (2015) </w:t>
      </w:r>
      <w:r w:rsidRPr="00986A6A">
        <w:rPr>
          <w:rFonts w:ascii="Times New Roman" w:hAnsi="Times New Roman" w:cs="Times New Roman"/>
          <w:sz w:val="20"/>
          <w:szCs w:val="20"/>
          <w:lang w:val="en-US"/>
        </w:rPr>
        <w:t>Fully Automated Versus Standard Tracking of Left Ventricular Ejection Fraction an</w:t>
      </w:r>
      <w:r w:rsidR="00E677F8" w:rsidRPr="00986A6A">
        <w:rPr>
          <w:rFonts w:ascii="Times New Roman" w:hAnsi="Times New Roman" w:cs="Times New Roman"/>
          <w:sz w:val="20"/>
          <w:szCs w:val="20"/>
          <w:lang w:val="en-US"/>
        </w:rPr>
        <w:t>d Longitudinal Strain. J Am</w:t>
      </w:r>
      <w:r w:rsidRPr="00986A6A">
        <w:rPr>
          <w:rFonts w:ascii="Times New Roman" w:hAnsi="Times New Roman" w:cs="Times New Roman"/>
          <w:sz w:val="20"/>
          <w:szCs w:val="20"/>
          <w:lang w:val="en-US"/>
        </w:rPr>
        <w:t xml:space="preserve"> </w:t>
      </w:r>
      <w:r w:rsidR="00E677F8" w:rsidRPr="00986A6A">
        <w:rPr>
          <w:rFonts w:ascii="Times New Roman" w:hAnsi="Times New Roman" w:cs="Times New Roman"/>
          <w:sz w:val="20"/>
          <w:szCs w:val="20"/>
          <w:lang w:val="en-US"/>
        </w:rPr>
        <w:t xml:space="preserve">Coll Cardiol </w:t>
      </w:r>
      <w:r w:rsidR="00523273" w:rsidRPr="00986A6A">
        <w:rPr>
          <w:rFonts w:ascii="Times New Roman" w:hAnsi="Times New Roman" w:cs="Times New Roman"/>
          <w:sz w:val="20"/>
          <w:szCs w:val="20"/>
          <w:lang w:val="en-US"/>
        </w:rPr>
        <w:t>66: 1456-1466</w:t>
      </w:r>
    </w:p>
    <w:p w14:paraId="138F3766" w14:textId="77777777" w:rsidR="00350EF9" w:rsidRPr="00986A6A" w:rsidRDefault="00350EF9" w:rsidP="000D4CA1">
      <w:pPr>
        <w:pStyle w:val="ListParagraph"/>
        <w:autoSpaceDE w:val="0"/>
        <w:autoSpaceDN w:val="0"/>
        <w:adjustRightInd w:val="0"/>
        <w:spacing w:after="0" w:line="240" w:lineRule="auto"/>
        <w:jc w:val="both"/>
        <w:rPr>
          <w:rFonts w:ascii="Times New Roman" w:hAnsi="Times New Roman" w:cs="Times New Roman"/>
          <w:sz w:val="20"/>
          <w:szCs w:val="20"/>
          <w:lang w:val="en-US"/>
        </w:rPr>
      </w:pPr>
    </w:p>
    <w:p w14:paraId="784CF967" w14:textId="137FC3D4" w:rsidR="00EA1F62" w:rsidRPr="00986A6A" w:rsidRDefault="00350EF9" w:rsidP="000D4CA1">
      <w:pPr>
        <w:pStyle w:val="ListParagraph"/>
        <w:numPr>
          <w:ilvl w:val="0"/>
          <w:numId w:val="10"/>
        </w:numPr>
        <w:autoSpaceDE w:val="0"/>
        <w:autoSpaceDN w:val="0"/>
        <w:adjustRightInd w:val="0"/>
        <w:spacing w:after="0" w:line="240" w:lineRule="auto"/>
        <w:jc w:val="both"/>
        <w:rPr>
          <w:rFonts w:ascii="Times New Roman" w:hAnsi="Times New Roman" w:cs="Times New Roman"/>
          <w:bCs/>
          <w:sz w:val="20"/>
          <w:szCs w:val="20"/>
        </w:rPr>
      </w:pPr>
      <w:r w:rsidRPr="00986A6A">
        <w:rPr>
          <w:rFonts w:ascii="Times New Roman" w:hAnsi="Times New Roman" w:cs="Times New Roman"/>
          <w:sz w:val="20"/>
          <w:szCs w:val="20"/>
          <w:lang w:val="en-US"/>
        </w:rPr>
        <w:t>Sigel</w:t>
      </w:r>
      <w:r w:rsidR="00523273" w:rsidRPr="00986A6A">
        <w:rPr>
          <w:rFonts w:ascii="Times New Roman" w:hAnsi="Times New Roman" w:cs="Times New Roman"/>
          <w:sz w:val="20"/>
          <w:szCs w:val="20"/>
          <w:lang w:val="en-US"/>
        </w:rPr>
        <w:t xml:space="preserve"> H,</w:t>
      </w:r>
      <w:r w:rsidRPr="00986A6A">
        <w:rPr>
          <w:rFonts w:ascii="Times New Roman" w:hAnsi="Times New Roman" w:cs="Times New Roman"/>
          <w:sz w:val="20"/>
          <w:szCs w:val="20"/>
          <w:lang w:val="en-US"/>
        </w:rPr>
        <w:t xml:space="preserve"> Nechwatal</w:t>
      </w:r>
      <w:r w:rsidR="00523273" w:rsidRPr="00986A6A">
        <w:rPr>
          <w:rFonts w:ascii="Times New Roman" w:hAnsi="Times New Roman" w:cs="Times New Roman"/>
          <w:sz w:val="20"/>
          <w:szCs w:val="20"/>
          <w:lang w:val="en-US"/>
        </w:rPr>
        <w:t xml:space="preserve"> W, </w:t>
      </w:r>
      <w:r w:rsidRPr="00986A6A">
        <w:rPr>
          <w:rFonts w:ascii="Times New Roman" w:hAnsi="Times New Roman" w:cs="Times New Roman"/>
          <w:sz w:val="20"/>
          <w:szCs w:val="20"/>
          <w:lang w:val="en-US"/>
        </w:rPr>
        <w:t>Kress</w:t>
      </w:r>
      <w:r w:rsidR="00523273" w:rsidRPr="00986A6A">
        <w:rPr>
          <w:rFonts w:ascii="Times New Roman" w:hAnsi="Times New Roman" w:cs="Times New Roman"/>
          <w:sz w:val="20"/>
          <w:szCs w:val="20"/>
          <w:lang w:val="en-US"/>
        </w:rPr>
        <w:t xml:space="preserve"> P and </w:t>
      </w:r>
      <w:r w:rsidRPr="00986A6A">
        <w:rPr>
          <w:rFonts w:ascii="Times New Roman" w:hAnsi="Times New Roman" w:cs="Times New Roman"/>
          <w:sz w:val="20"/>
          <w:szCs w:val="20"/>
          <w:lang w:val="en-US"/>
        </w:rPr>
        <w:t>Stauch</w:t>
      </w:r>
      <w:r w:rsidR="00523273" w:rsidRPr="00986A6A">
        <w:rPr>
          <w:rFonts w:ascii="Times New Roman" w:hAnsi="Times New Roman" w:cs="Times New Roman"/>
          <w:sz w:val="20"/>
          <w:szCs w:val="20"/>
          <w:lang w:val="en-US"/>
        </w:rPr>
        <w:t xml:space="preserve"> M (1983)</w:t>
      </w:r>
      <w:r w:rsidRPr="00986A6A">
        <w:rPr>
          <w:rFonts w:ascii="Times New Roman" w:hAnsi="Times New Roman" w:cs="Times New Roman"/>
          <w:sz w:val="20"/>
          <w:szCs w:val="20"/>
          <w:lang w:val="en-US"/>
        </w:rPr>
        <w:t xml:space="preserve"> </w:t>
      </w:r>
      <w:r w:rsidRPr="00986A6A">
        <w:rPr>
          <w:rFonts w:ascii="Times New Roman" w:hAnsi="Times New Roman" w:cs="Times New Roman"/>
          <w:bCs/>
          <w:sz w:val="20"/>
          <w:szCs w:val="20"/>
          <w:lang w:val="en-US"/>
        </w:rPr>
        <w:t xml:space="preserve">Interobserver and Intermethod Variation in Evaluationof Regional Wall Motion of the Left Ventricle. </w:t>
      </w:r>
      <w:r w:rsidR="00523273" w:rsidRPr="00986A6A">
        <w:rPr>
          <w:rFonts w:ascii="Times New Roman" w:hAnsi="Times New Roman" w:cs="Times New Roman"/>
          <w:sz w:val="20"/>
          <w:szCs w:val="20"/>
        </w:rPr>
        <w:t>Cardiovasc Intervent Radiol</w:t>
      </w:r>
      <w:r w:rsidRPr="00986A6A">
        <w:rPr>
          <w:rFonts w:ascii="Times New Roman" w:hAnsi="Times New Roman" w:cs="Times New Roman"/>
          <w:sz w:val="20"/>
          <w:szCs w:val="20"/>
        </w:rPr>
        <w:t xml:space="preserve"> 6:14-19</w:t>
      </w:r>
    </w:p>
    <w:p w14:paraId="3C08CAD8" w14:textId="77777777" w:rsidR="00350EF9" w:rsidRPr="00986A6A" w:rsidRDefault="00350EF9" w:rsidP="000D4CA1">
      <w:pPr>
        <w:pStyle w:val="ListParagraph"/>
        <w:spacing w:after="0" w:line="240" w:lineRule="auto"/>
        <w:jc w:val="both"/>
        <w:rPr>
          <w:rFonts w:ascii="Times New Roman" w:hAnsi="Times New Roman" w:cs="Times New Roman"/>
          <w:color w:val="000000" w:themeColor="text1"/>
          <w:sz w:val="20"/>
          <w:szCs w:val="20"/>
          <w:lang w:val="en-US"/>
        </w:rPr>
      </w:pPr>
    </w:p>
    <w:p w14:paraId="385AA5FF" w14:textId="10965672" w:rsidR="00350EF9" w:rsidRPr="00986A6A" w:rsidRDefault="003C7403" w:rsidP="000D4CA1">
      <w:pPr>
        <w:pStyle w:val="ListParagraph"/>
        <w:numPr>
          <w:ilvl w:val="0"/>
          <w:numId w:val="10"/>
        </w:numPr>
        <w:shd w:val="clear" w:color="auto" w:fill="FFFFFF"/>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rPr>
        <w:t>Thomas</w:t>
      </w:r>
      <w:r w:rsidR="00523273" w:rsidRPr="00986A6A">
        <w:rPr>
          <w:rFonts w:ascii="Times New Roman" w:hAnsi="Times New Roman" w:cs="Times New Roman"/>
          <w:sz w:val="20"/>
          <w:szCs w:val="20"/>
        </w:rPr>
        <w:t xml:space="preserve"> JD</w:t>
      </w:r>
      <w:bookmarkStart w:id="2" w:name="bau0010"/>
      <w:r w:rsidR="00523273" w:rsidRPr="00986A6A">
        <w:rPr>
          <w:rFonts w:ascii="Times New Roman" w:hAnsi="Times New Roman" w:cs="Times New Roman"/>
          <w:sz w:val="20"/>
          <w:szCs w:val="20"/>
        </w:rPr>
        <w:t xml:space="preserve"> and </w:t>
      </w:r>
      <w:hyperlink r:id="rId40" w:anchor="!" w:history="1">
        <w:r w:rsidR="00196C3B" w:rsidRPr="00986A6A">
          <w:rPr>
            <w:rStyle w:val="text"/>
            <w:rFonts w:ascii="Times New Roman" w:hAnsi="Times New Roman" w:cs="Times New Roman"/>
            <w:sz w:val="20"/>
            <w:szCs w:val="20"/>
          </w:rPr>
          <w:t>Popović</w:t>
        </w:r>
      </w:hyperlink>
      <w:bookmarkEnd w:id="2"/>
      <w:r w:rsidR="00523273" w:rsidRPr="00986A6A">
        <w:rPr>
          <w:rFonts w:ascii="Times New Roman" w:hAnsi="Times New Roman" w:cs="Times New Roman"/>
          <w:sz w:val="20"/>
          <w:szCs w:val="20"/>
        </w:rPr>
        <w:t xml:space="preserve"> ZB</w:t>
      </w:r>
      <w:r w:rsidR="00196C3B" w:rsidRPr="00986A6A">
        <w:rPr>
          <w:rFonts w:ascii="Times New Roman" w:hAnsi="Times New Roman" w:cs="Times New Roman"/>
          <w:sz w:val="20"/>
          <w:szCs w:val="20"/>
        </w:rPr>
        <w:t xml:space="preserve"> </w:t>
      </w:r>
      <w:r w:rsidR="00523273" w:rsidRPr="00986A6A">
        <w:rPr>
          <w:rFonts w:ascii="Times New Roman" w:hAnsi="Times New Roman" w:cs="Times New Roman"/>
          <w:sz w:val="20"/>
          <w:szCs w:val="20"/>
        </w:rPr>
        <w:t xml:space="preserve">(2006) </w:t>
      </w:r>
      <w:r w:rsidRPr="00986A6A">
        <w:rPr>
          <w:rFonts w:ascii="Times New Roman" w:hAnsi="Times New Roman" w:cs="Times New Roman"/>
          <w:sz w:val="20"/>
          <w:szCs w:val="20"/>
        </w:rPr>
        <w:t xml:space="preserve">Assessment of Left Ventricular Function by Cardiac Ultrasound. </w:t>
      </w:r>
      <w:r w:rsidR="00523273" w:rsidRPr="00986A6A">
        <w:rPr>
          <w:rFonts w:ascii="Times New Roman" w:hAnsi="Times New Roman" w:cs="Times New Roman"/>
          <w:sz w:val="20"/>
          <w:szCs w:val="20"/>
        </w:rPr>
        <w:t>J Am Coll Cardiol 48</w:t>
      </w:r>
      <w:r w:rsidRPr="00986A6A">
        <w:rPr>
          <w:rFonts w:ascii="Times New Roman" w:hAnsi="Times New Roman" w:cs="Times New Roman"/>
          <w:sz w:val="20"/>
          <w:szCs w:val="20"/>
        </w:rPr>
        <w:t>:2012–</w:t>
      </w:r>
      <w:r w:rsidR="00523273" w:rsidRPr="00986A6A">
        <w:rPr>
          <w:rFonts w:ascii="Times New Roman" w:hAnsi="Times New Roman" w:cs="Times New Roman"/>
          <w:sz w:val="20"/>
          <w:szCs w:val="20"/>
        </w:rPr>
        <w:t>20</w:t>
      </w:r>
      <w:r w:rsidRPr="00986A6A">
        <w:rPr>
          <w:rFonts w:ascii="Times New Roman" w:hAnsi="Times New Roman" w:cs="Times New Roman"/>
          <w:sz w:val="20"/>
          <w:szCs w:val="20"/>
        </w:rPr>
        <w:t>25</w:t>
      </w:r>
    </w:p>
    <w:p w14:paraId="089F0633" w14:textId="77777777" w:rsidR="00350EF9" w:rsidRPr="00986A6A" w:rsidRDefault="00350EF9" w:rsidP="000D4CA1">
      <w:pPr>
        <w:pStyle w:val="ListParagraph"/>
        <w:spacing w:after="0" w:line="240" w:lineRule="auto"/>
        <w:jc w:val="both"/>
        <w:rPr>
          <w:rFonts w:ascii="Times New Roman" w:hAnsi="Times New Roman" w:cs="Times New Roman"/>
          <w:color w:val="000000" w:themeColor="text1"/>
          <w:sz w:val="20"/>
          <w:szCs w:val="20"/>
          <w:lang w:val="en-US"/>
        </w:rPr>
      </w:pPr>
    </w:p>
    <w:p w14:paraId="57BD8ED8" w14:textId="3FAD32BB" w:rsidR="00350EF9" w:rsidRPr="00986A6A" w:rsidRDefault="00350EF9" w:rsidP="000D4CA1">
      <w:pPr>
        <w:pStyle w:val="ListParagraph"/>
        <w:numPr>
          <w:ilvl w:val="0"/>
          <w:numId w:val="10"/>
        </w:numPr>
        <w:tabs>
          <w:tab w:val="left" w:pos="6615"/>
        </w:tabs>
        <w:autoSpaceDE w:val="0"/>
        <w:autoSpaceDN w:val="0"/>
        <w:adjustRightInd w:val="0"/>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lang w:val="en-US"/>
        </w:rPr>
        <w:t>Okayama</w:t>
      </w:r>
      <w:r w:rsidR="00523273" w:rsidRPr="00986A6A">
        <w:rPr>
          <w:rFonts w:ascii="Times New Roman" w:hAnsi="Times New Roman" w:cs="Times New Roman"/>
          <w:sz w:val="20"/>
          <w:szCs w:val="20"/>
          <w:lang w:val="en-US"/>
        </w:rPr>
        <w:t xml:space="preserve"> S, </w:t>
      </w:r>
      <w:r w:rsidRPr="00986A6A">
        <w:rPr>
          <w:rFonts w:ascii="Times New Roman" w:hAnsi="Times New Roman" w:cs="Times New Roman"/>
          <w:sz w:val="20"/>
          <w:szCs w:val="20"/>
          <w:lang w:val="en-US"/>
        </w:rPr>
        <w:t>Nakano</w:t>
      </w:r>
      <w:r w:rsidR="00523273" w:rsidRPr="00986A6A">
        <w:rPr>
          <w:rFonts w:ascii="Times New Roman" w:hAnsi="Times New Roman" w:cs="Times New Roman"/>
          <w:sz w:val="20"/>
          <w:szCs w:val="20"/>
          <w:lang w:val="en-US"/>
        </w:rPr>
        <w:t xml:space="preserve"> T, </w:t>
      </w:r>
      <w:r w:rsidRPr="00986A6A">
        <w:rPr>
          <w:rFonts w:ascii="Times New Roman" w:hAnsi="Times New Roman" w:cs="Times New Roman"/>
          <w:sz w:val="20"/>
          <w:szCs w:val="20"/>
          <w:lang w:val="en-US"/>
        </w:rPr>
        <w:t>Uemura</w:t>
      </w:r>
      <w:r w:rsidR="00523273" w:rsidRPr="00986A6A">
        <w:rPr>
          <w:rFonts w:ascii="Times New Roman" w:hAnsi="Times New Roman" w:cs="Times New Roman"/>
          <w:sz w:val="20"/>
          <w:szCs w:val="20"/>
          <w:lang w:val="en-US"/>
        </w:rPr>
        <w:t xml:space="preserve"> S, </w:t>
      </w:r>
      <w:r w:rsidRPr="00986A6A">
        <w:rPr>
          <w:rFonts w:ascii="Times New Roman" w:hAnsi="Times New Roman" w:cs="Times New Roman"/>
          <w:sz w:val="20"/>
          <w:szCs w:val="20"/>
          <w:lang w:val="en-US"/>
        </w:rPr>
        <w:t>Fujimoto</w:t>
      </w:r>
      <w:r w:rsidR="00523273" w:rsidRPr="00986A6A">
        <w:rPr>
          <w:rFonts w:ascii="Times New Roman" w:hAnsi="Times New Roman" w:cs="Times New Roman"/>
          <w:sz w:val="20"/>
          <w:szCs w:val="20"/>
          <w:lang w:val="en-US"/>
        </w:rPr>
        <w:t xml:space="preserve"> S, </w:t>
      </w:r>
      <w:r w:rsidRPr="00986A6A">
        <w:rPr>
          <w:rFonts w:ascii="Times New Roman" w:hAnsi="Times New Roman" w:cs="Times New Roman"/>
          <w:sz w:val="20"/>
          <w:szCs w:val="20"/>
          <w:lang w:val="en-US"/>
        </w:rPr>
        <w:t>Somekawa</w:t>
      </w:r>
      <w:r w:rsidR="00523273" w:rsidRPr="00986A6A">
        <w:rPr>
          <w:rFonts w:ascii="Times New Roman" w:hAnsi="Times New Roman" w:cs="Times New Roman"/>
          <w:sz w:val="20"/>
          <w:szCs w:val="20"/>
          <w:lang w:val="en-US"/>
        </w:rPr>
        <w:t xml:space="preserve"> S, </w:t>
      </w:r>
      <w:r w:rsidRPr="00986A6A">
        <w:rPr>
          <w:rFonts w:ascii="Times New Roman" w:hAnsi="Times New Roman" w:cs="Times New Roman"/>
          <w:sz w:val="20"/>
          <w:szCs w:val="20"/>
          <w:lang w:val="en-US"/>
        </w:rPr>
        <w:t>Watanabe</w:t>
      </w:r>
      <w:r w:rsidR="00523273" w:rsidRPr="00986A6A">
        <w:rPr>
          <w:rFonts w:ascii="Times New Roman" w:hAnsi="Times New Roman" w:cs="Times New Roman"/>
          <w:sz w:val="20"/>
          <w:szCs w:val="20"/>
          <w:lang w:val="en-US"/>
        </w:rPr>
        <w:t xml:space="preserve"> M et al (2013)</w:t>
      </w:r>
      <w:r w:rsidRPr="00986A6A">
        <w:rPr>
          <w:rFonts w:ascii="Times New Roman" w:hAnsi="Times New Roman" w:cs="Times New Roman"/>
          <w:sz w:val="20"/>
          <w:szCs w:val="20"/>
          <w:lang w:val="en-US"/>
        </w:rPr>
        <w:t xml:space="preserve"> Evaluation of left ventricular diastolic function by fractional area change using cine cardiovascular magnetic resonance: a feasibility study. </w:t>
      </w:r>
      <w:r w:rsidR="00523273" w:rsidRPr="00986A6A">
        <w:rPr>
          <w:rFonts w:ascii="Times New Roman" w:hAnsi="Times New Roman" w:cs="Times New Roman"/>
          <w:sz w:val="20"/>
          <w:szCs w:val="20"/>
        </w:rPr>
        <w:t>J</w:t>
      </w:r>
      <w:r w:rsidR="00D871D9" w:rsidRPr="00986A6A">
        <w:rPr>
          <w:rFonts w:ascii="Times New Roman" w:hAnsi="Times New Roman" w:cs="Times New Roman"/>
          <w:sz w:val="20"/>
          <w:szCs w:val="20"/>
        </w:rPr>
        <w:t xml:space="preserve"> </w:t>
      </w:r>
      <w:r w:rsidRPr="00986A6A">
        <w:rPr>
          <w:rFonts w:ascii="Times New Roman" w:hAnsi="Times New Roman" w:cs="Times New Roman"/>
          <w:sz w:val="20"/>
          <w:szCs w:val="20"/>
        </w:rPr>
        <w:t>Cardiova</w:t>
      </w:r>
      <w:r w:rsidR="00D871D9" w:rsidRPr="00986A6A">
        <w:rPr>
          <w:rFonts w:ascii="Times New Roman" w:hAnsi="Times New Roman" w:cs="Times New Roman"/>
          <w:sz w:val="20"/>
          <w:szCs w:val="20"/>
        </w:rPr>
        <w:t>sc Magn Reson</w:t>
      </w:r>
      <w:r w:rsidR="00523273" w:rsidRPr="00986A6A">
        <w:rPr>
          <w:rFonts w:ascii="Times New Roman" w:hAnsi="Times New Roman" w:cs="Times New Roman"/>
          <w:sz w:val="20"/>
          <w:szCs w:val="20"/>
        </w:rPr>
        <w:t xml:space="preserve"> </w:t>
      </w:r>
      <w:r w:rsidRPr="00986A6A">
        <w:rPr>
          <w:rFonts w:ascii="Times New Roman" w:hAnsi="Times New Roman" w:cs="Times New Roman"/>
          <w:sz w:val="20"/>
          <w:szCs w:val="20"/>
        </w:rPr>
        <w:t>15:87</w:t>
      </w:r>
    </w:p>
    <w:p w14:paraId="1E1DD6C7" w14:textId="77777777" w:rsidR="00350EF9" w:rsidRPr="00986A6A" w:rsidRDefault="00350EF9" w:rsidP="000D4CA1">
      <w:pPr>
        <w:pStyle w:val="ListParagraph"/>
        <w:spacing w:after="0" w:line="240" w:lineRule="auto"/>
        <w:jc w:val="both"/>
        <w:rPr>
          <w:rFonts w:ascii="Times New Roman" w:hAnsi="Times New Roman" w:cs="Times New Roman"/>
          <w:sz w:val="20"/>
          <w:szCs w:val="20"/>
        </w:rPr>
      </w:pPr>
    </w:p>
    <w:p w14:paraId="79C54FC1" w14:textId="0F82F06D" w:rsidR="00350EF9" w:rsidRPr="00986A6A" w:rsidRDefault="002E0457" w:rsidP="000D4CA1">
      <w:pPr>
        <w:pStyle w:val="Heading1"/>
        <w:numPr>
          <w:ilvl w:val="0"/>
          <w:numId w:val="10"/>
        </w:numPr>
        <w:shd w:val="clear" w:color="auto" w:fill="FFFFFF"/>
        <w:spacing w:before="0" w:line="240" w:lineRule="auto"/>
        <w:jc w:val="both"/>
        <w:rPr>
          <w:rFonts w:ascii="Times New Roman" w:hAnsi="Times New Roman" w:cs="Times New Roman"/>
          <w:color w:val="auto"/>
          <w:sz w:val="20"/>
          <w:szCs w:val="20"/>
        </w:rPr>
      </w:pPr>
      <w:hyperlink r:id="rId41" w:history="1">
        <w:r w:rsidR="00406131" w:rsidRPr="00986A6A">
          <w:rPr>
            <w:rStyle w:val="Hyperlink"/>
            <w:rFonts w:ascii="Times New Roman" w:hAnsi="Times New Roman" w:cs="Times New Roman"/>
            <w:color w:val="auto"/>
            <w:sz w:val="20"/>
            <w:szCs w:val="20"/>
            <w:u w:val="none"/>
            <w:shd w:val="clear" w:color="auto" w:fill="FFFFFF"/>
          </w:rPr>
          <w:t>Carstensen S</w:t>
        </w:r>
      </w:hyperlink>
      <w:r w:rsidR="00406131" w:rsidRPr="00986A6A">
        <w:rPr>
          <w:rFonts w:ascii="Times New Roman" w:hAnsi="Times New Roman" w:cs="Times New Roman"/>
          <w:color w:val="auto"/>
          <w:sz w:val="20"/>
          <w:szCs w:val="20"/>
          <w:shd w:val="clear" w:color="auto" w:fill="FFFFFF"/>
        </w:rPr>
        <w:t>, </w:t>
      </w:r>
      <w:hyperlink r:id="rId42" w:history="1">
        <w:r w:rsidR="00406131" w:rsidRPr="00986A6A">
          <w:rPr>
            <w:rStyle w:val="Hyperlink"/>
            <w:rFonts w:ascii="Times New Roman" w:hAnsi="Times New Roman" w:cs="Times New Roman"/>
            <w:color w:val="auto"/>
            <w:sz w:val="20"/>
            <w:szCs w:val="20"/>
            <w:u w:val="none"/>
            <w:shd w:val="clear" w:color="auto" w:fill="FFFFFF"/>
          </w:rPr>
          <w:t>Hoest U</w:t>
        </w:r>
      </w:hyperlink>
      <w:r w:rsidR="00406131" w:rsidRPr="00986A6A">
        <w:rPr>
          <w:rFonts w:ascii="Times New Roman" w:hAnsi="Times New Roman" w:cs="Times New Roman"/>
          <w:color w:val="auto"/>
          <w:sz w:val="20"/>
          <w:szCs w:val="20"/>
          <w:shd w:val="clear" w:color="auto" w:fill="FFFFFF"/>
        </w:rPr>
        <w:t>, </w:t>
      </w:r>
      <w:hyperlink r:id="rId43" w:history="1">
        <w:r w:rsidR="00406131" w:rsidRPr="00986A6A">
          <w:rPr>
            <w:rStyle w:val="Hyperlink"/>
            <w:rFonts w:ascii="Times New Roman" w:hAnsi="Times New Roman" w:cs="Times New Roman"/>
            <w:color w:val="auto"/>
            <w:sz w:val="20"/>
            <w:szCs w:val="20"/>
            <w:u w:val="none"/>
            <w:shd w:val="clear" w:color="auto" w:fill="FFFFFF"/>
          </w:rPr>
          <w:t>Kj</w:t>
        </w:r>
        <w:r w:rsidR="00E94215" w:rsidRPr="00986A6A">
          <w:rPr>
            <w:rStyle w:val="Hyperlink"/>
            <w:rFonts w:ascii="Times New Roman" w:hAnsi="Times New Roman" w:cs="Times New Roman"/>
            <w:color w:val="auto"/>
            <w:sz w:val="20"/>
            <w:szCs w:val="20"/>
            <w:u w:val="none"/>
            <w:shd w:val="clear" w:color="auto" w:fill="FFFFFF"/>
          </w:rPr>
          <w:t>oeller-</w:t>
        </w:r>
        <w:r w:rsidR="00D871D9" w:rsidRPr="00986A6A">
          <w:rPr>
            <w:rStyle w:val="Hyperlink"/>
            <w:rFonts w:ascii="Times New Roman" w:hAnsi="Times New Roman" w:cs="Times New Roman"/>
            <w:color w:val="auto"/>
            <w:sz w:val="20"/>
            <w:szCs w:val="20"/>
            <w:u w:val="none"/>
            <w:shd w:val="clear" w:color="auto" w:fill="FFFFFF"/>
          </w:rPr>
          <w:t>H</w:t>
        </w:r>
        <w:r w:rsidR="00E94215" w:rsidRPr="00986A6A">
          <w:rPr>
            <w:rStyle w:val="Hyperlink"/>
            <w:rFonts w:ascii="Times New Roman" w:hAnsi="Times New Roman" w:cs="Times New Roman"/>
            <w:color w:val="auto"/>
            <w:sz w:val="20"/>
            <w:szCs w:val="20"/>
            <w:u w:val="none"/>
            <w:shd w:val="clear" w:color="auto" w:fill="FFFFFF"/>
          </w:rPr>
          <w:t xml:space="preserve">ansen </w:t>
        </w:r>
        <w:r w:rsidR="00406131" w:rsidRPr="00986A6A">
          <w:rPr>
            <w:rStyle w:val="Hyperlink"/>
            <w:rFonts w:ascii="Times New Roman" w:hAnsi="Times New Roman" w:cs="Times New Roman"/>
            <w:color w:val="auto"/>
            <w:sz w:val="20"/>
            <w:szCs w:val="20"/>
            <w:u w:val="none"/>
            <w:shd w:val="clear" w:color="auto" w:fill="FFFFFF"/>
          </w:rPr>
          <w:t>L</w:t>
        </w:r>
      </w:hyperlink>
      <w:r w:rsidR="00406131" w:rsidRPr="00986A6A">
        <w:rPr>
          <w:rFonts w:ascii="Times New Roman" w:hAnsi="Times New Roman" w:cs="Times New Roman"/>
          <w:color w:val="auto"/>
          <w:sz w:val="20"/>
          <w:szCs w:val="20"/>
          <w:shd w:val="clear" w:color="auto" w:fill="FFFFFF"/>
        </w:rPr>
        <w:t>, </w:t>
      </w:r>
      <w:hyperlink r:id="rId44" w:history="1">
        <w:r w:rsidR="00406131" w:rsidRPr="00986A6A">
          <w:rPr>
            <w:rStyle w:val="Hyperlink"/>
            <w:rFonts w:ascii="Times New Roman" w:hAnsi="Times New Roman" w:cs="Times New Roman"/>
            <w:color w:val="auto"/>
            <w:sz w:val="20"/>
            <w:szCs w:val="20"/>
            <w:u w:val="none"/>
            <w:shd w:val="clear" w:color="auto" w:fill="FFFFFF"/>
          </w:rPr>
          <w:t>Saunamäki K</w:t>
        </w:r>
      </w:hyperlink>
      <w:r w:rsidR="00406131" w:rsidRPr="00986A6A">
        <w:rPr>
          <w:rFonts w:ascii="Times New Roman" w:hAnsi="Times New Roman" w:cs="Times New Roman"/>
          <w:color w:val="auto"/>
          <w:sz w:val="20"/>
          <w:szCs w:val="20"/>
          <w:shd w:val="clear" w:color="auto" w:fill="FFFFFF"/>
        </w:rPr>
        <w:t>, </w:t>
      </w:r>
      <w:hyperlink r:id="rId45" w:history="1">
        <w:r w:rsidR="00406131" w:rsidRPr="00986A6A">
          <w:rPr>
            <w:rStyle w:val="Hyperlink"/>
            <w:rFonts w:ascii="Times New Roman" w:hAnsi="Times New Roman" w:cs="Times New Roman"/>
            <w:color w:val="auto"/>
            <w:sz w:val="20"/>
            <w:szCs w:val="20"/>
            <w:u w:val="none"/>
            <w:shd w:val="clear" w:color="auto" w:fill="FFFFFF"/>
          </w:rPr>
          <w:t>Atar D</w:t>
        </w:r>
      </w:hyperlink>
      <w:r w:rsidR="00406131" w:rsidRPr="00986A6A">
        <w:rPr>
          <w:rFonts w:ascii="Times New Roman" w:hAnsi="Times New Roman" w:cs="Times New Roman"/>
          <w:color w:val="auto"/>
          <w:sz w:val="20"/>
          <w:szCs w:val="20"/>
          <w:shd w:val="clear" w:color="auto" w:fill="FFFFFF"/>
        </w:rPr>
        <w:t>, </w:t>
      </w:r>
      <w:hyperlink r:id="rId46" w:history="1">
        <w:r w:rsidR="00406131" w:rsidRPr="00986A6A">
          <w:rPr>
            <w:rStyle w:val="Hyperlink"/>
            <w:rFonts w:ascii="Times New Roman" w:hAnsi="Times New Roman" w:cs="Times New Roman"/>
            <w:color w:val="auto"/>
            <w:sz w:val="20"/>
            <w:szCs w:val="20"/>
            <w:u w:val="none"/>
            <w:shd w:val="clear" w:color="auto" w:fill="FFFFFF"/>
          </w:rPr>
          <w:t>Kelbaek H</w:t>
        </w:r>
      </w:hyperlink>
      <w:r w:rsidR="00D871D9" w:rsidRPr="00986A6A">
        <w:rPr>
          <w:rFonts w:ascii="Times New Roman" w:hAnsi="Times New Roman" w:cs="Times New Roman"/>
          <w:color w:val="auto"/>
          <w:sz w:val="20"/>
          <w:szCs w:val="20"/>
        </w:rPr>
        <w:t xml:space="preserve"> (2000)</w:t>
      </w:r>
      <w:r w:rsidR="00406131" w:rsidRPr="00986A6A">
        <w:rPr>
          <w:rFonts w:ascii="Times New Roman" w:hAnsi="Times New Roman" w:cs="Times New Roman"/>
          <w:color w:val="auto"/>
          <w:sz w:val="20"/>
          <w:szCs w:val="20"/>
          <w:shd w:val="clear" w:color="auto" w:fill="FFFFFF"/>
        </w:rPr>
        <w:t xml:space="preserve"> </w:t>
      </w:r>
      <w:r w:rsidR="00406131" w:rsidRPr="00986A6A">
        <w:rPr>
          <w:rFonts w:ascii="Times New Roman" w:hAnsi="Times New Roman" w:cs="Times New Roman"/>
          <w:color w:val="auto"/>
          <w:sz w:val="20"/>
          <w:szCs w:val="20"/>
        </w:rPr>
        <w:t xml:space="preserve">Comparison of methods of fractional area change for detection of regional left ventricular dysfunction. </w:t>
      </w:r>
      <w:hyperlink r:id="rId47" w:tooltip="International journal of cardiac imaging." w:history="1">
        <w:r w:rsidR="00406131" w:rsidRPr="00986A6A">
          <w:rPr>
            <w:rStyle w:val="Hyperlink"/>
            <w:rFonts w:ascii="Times New Roman" w:hAnsi="Times New Roman" w:cs="Times New Roman"/>
            <w:color w:val="auto"/>
            <w:sz w:val="20"/>
            <w:szCs w:val="20"/>
            <w:u w:val="none"/>
          </w:rPr>
          <w:t>Int J Card</w:t>
        </w:r>
        <w:r w:rsidR="00E94215" w:rsidRPr="00986A6A">
          <w:rPr>
            <w:rStyle w:val="Hyperlink"/>
            <w:rFonts w:ascii="Times New Roman" w:hAnsi="Times New Roman" w:cs="Times New Roman"/>
            <w:color w:val="auto"/>
            <w:sz w:val="20"/>
            <w:szCs w:val="20"/>
            <w:u w:val="none"/>
          </w:rPr>
          <w:t>iovasc</w:t>
        </w:r>
        <w:r w:rsidR="00406131" w:rsidRPr="00986A6A">
          <w:rPr>
            <w:rStyle w:val="Hyperlink"/>
            <w:rFonts w:ascii="Times New Roman" w:hAnsi="Times New Roman" w:cs="Times New Roman"/>
            <w:color w:val="auto"/>
            <w:sz w:val="20"/>
            <w:szCs w:val="20"/>
            <w:u w:val="none"/>
          </w:rPr>
          <w:t xml:space="preserve"> Imaging</w:t>
        </w:r>
      </w:hyperlink>
      <w:r w:rsidR="00E94215" w:rsidRPr="00986A6A">
        <w:rPr>
          <w:rFonts w:ascii="Times New Roman" w:hAnsi="Times New Roman" w:cs="Times New Roman"/>
          <w:color w:val="auto"/>
          <w:sz w:val="20"/>
          <w:szCs w:val="20"/>
        </w:rPr>
        <w:t xml:space="preserve"> </w:t>
      </w:r>
      <w:r w:rsidR="00406131" w:rsidRPr="00986A6A">
        <w:rPr>
          <w:rFonts w:ascii="Times New Roman" w:hAnsi="Times New Roman" w:cs="Times New Roman"/>
          <w:color w:val="auto"/>
          <w:sz w:val="20"/>
          <w:szCs w:val="20"/>
        </w:rPr>
        <w:t>16 :257-</w:t>
      </w:r>
      <w:r w:rsidR="00D871D9" w:rsidRPr="00986A6A">
        <w:rPr>
          <w:rFonts w:ascii="Times New Roman" w:hAnsi="Times New Roman" w:cs="Times New Roman"/>
          <w:color w:val="auto"/>
          <w:sz w:val="20"/>
          <w:szCs w:val="20"/>
        </w:rPr>
        <w:t>2</w:t>
      </w:r>
      <w:r w:rsidR="00406131" w:rsidRPr="00986A6A">
        <w:rPr>
          <w:rFonts w:ascii="Times New Roman" w:hAnsi="Times New Roman" w:cs="Times New Roman"/>
          <w:color w:val="auto"/>
          <w:sz w:val="20"/>
          <w:szCs w:val="20"/>
        </w:rPr>
        <w:t>66.</w:t>
      </w:r>
    </w:p>
    <w:p w14:paraId="2191998C" w14:textId="77777777" w:rsidR="00350EF9" w:rsidRPr="00986A6A" w:rsidRDefault="00350EF9" w:rsidP="000D4CA1">
      <w:pPr>
        <w:pStyle w:val="ListParagraph"/>
        <w:spacing w:after="0" w:line="240" w:lineRule="auto"/>
        <w:jc w:val="both"/>
        <w:rPr>
          <w:rFonts w:ascii="Times New Roman" w:hAnsi="Times New Roman" w:cs="Times New Roman"/>
          <w:sz w:val="20"/>
          <w:szCs w:val="20"/>
        </w:rPr>
      </w:pPr>
    </w:p>
    <w:p w14:paraId="7B1056A1" w14:textId="25A3E492" w:rsidR="00350EF9" w:rsidRPr="00986A6A" w:rsidRDefault="00E94215" w:rsidP="004F310D">
      <w:pPr>
        <w:pStyle w:val="ListParagraph"/>
        <w:numPr>
          <w:ilvl w:val="0"/>
          <w:numId w:val="10"/>
        </w:numPr>
        <w:shd w:val="clear" w:color="auto" w:fill="FFFFFF"/>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rPr>
        <w:t xml:space="preserve"> Mor-Avi, V, Kirk S</w:t>
      </w:r>
      <w:r w:rsidR="00406131" w:rsidRPr="00986A6A">
        <w:rPr>
          <w:rFonts w:ascii="Times New Roman" w:hAnsi="Times New Roman" w:cs="Times New Roman"/>
          <w:sz w:val="20"/>
          <w:szCs w:val="20"/>
        </w:rPr>
        <w:t xml:space="preserve">, </w:t>
      </w:r>
      <w:r w:rsidRPr="00986A6A">
        <w:rPr>
          <w:rFonts w:ascii="Times New Roman" w:hAnsi="Times New Roman" w:cs="Times New Roman"/>
          <w:sz w:val="20"/>
          <w:szCs w:val="20"/>
        </w:rPr>
        <w:t xml:space="preserve">John G, Anthony D (2004) </w:t>
      </w:r>
      <w:r w:rsidR="00406131" w:rsidRPr="00986A6A">
        <w:rPr>
          <w:rFonts w:ascii="Times New Roman" w:hAnsi="Times New Roman" w:cs="Times New Roman"/>
          <w:sz w:val="20"/>
          <w:szCs w:val="20"/>
        </w:rPr>
        <w:t xml:space="preserve">Normal values of regional left ventricular endocardial </w:t>
      </w:r>
      <w:r w:rsidRPr="00986A6A">
        <w:rPr>
          <w:rFonts w:ascii="Times New Roman" w:hAnsi="Times New Roman" w:cs="Times New Roman"/>
          <w:sz w:val="20"/>
          <w:szCs w:val="20"/>
        </w:rPr>
        <w:t>motion :</w:t>
      </w:r>
      <w:r w:rsidR="00406131" w:rsidRPr="00986A6A">
        <w:rPr>
          <w:rFonts w:ascii="Times New Roman" w:hAnsi="Times New Roman" w:cs="Times New Roman"/>
          <w:sz w:val="20"/>
          <w:szCs w:val="20"/>
        </w:rPr>
        <w:t xml:space="preserve"> multicenter color kinesis study. Am J Physiol Heart Circ Physiol 279: H2464–H2476</w:t>
      </w:r>
    </w:p>
    <w:p w14:paraId="08A397C8" w14:textId="77777777" w:rsidR="00E94215" w:rsidRPr="00986A6A" w:rsidRDefault="00E94215" w:rsidP="00E94215">
      <w:pPr>
        <w:shd w:val="clear" w:color="auto" w:fill="FFFFFF"/>
        <w:spacing w:after="0" w:line="240" w:lineRule="auto"/>
        <w:jc w:val="both"/>
        <w:rPr>
          <w:rFonts w:ascii="Times New Roman" w:hAnsi="Times New Roman" w:cs="Times New Roman"/>
          <w:sz w:val="20"/>
          <w:szCs w:val="20"/>
        </w:rPr>
      </w:pPr>
    </w:p>
    <w:p w14:paraId="3CD8545A" w14:textId="317828DB" w:rsidR="00350EF9" w:rsidRPr="00986A6A" w:rsidRDefault="000B791F" w:rsidP="000D4CA1">
      <w:pPr>
        <w:pStyle w:val="ListParagraph"/>
        <w:numPr>
          <w:ilvl w:val="0"/>
          <w:numId w:val="10"/>
        </w:numPr>
        <w:spacing w:after="0" w:line="240" w:lineRule="auto"/>
        <w:jc w:val="both"/>
        <w:rPr>
          <w:rFonts w:ascii="Times New Roman" w:eastAsia="MS Mincho" w:hAnsi="Times New Roman" w:cs="Times New Roman"/>
          <w:noProof/>
          <w:sz w:val="18"/>
          <w:szCs w:val="18"/>
          <w:shd w:val="clear" w:color="auto" w:fill="FFFFFF"/>
          <w:lang w:val="en-US"/>
        </w:rPr>
      </w:pPr>
      <w:r w:rsidRPr="00986A6A">
        <w:rPr>
          <w:rFonts w:ascii="Times New Roman" w:eastAsia="MS Mincho" w:hAnsi="Times New Roman" w:cs="Times New Roman"/>
          <w:noProof/>
          <w:sz w:val="18"/>
          <w:szCs w:val="18"/>
          <w:shd w:val="clear" w:color="auto" w:fill="FFFFFF"/>
          <w:lang w:val="en-US"/>
        </w:rPr>
        <w:t>Spies H, Barron JL (2004) Evaluating Certainties in Image Intensity Differentiation for Optical Flow. In:First Canadian Conference on Computer and Robot Vision, p 408- 416</w:t>
      </w:r>
    </w:p>
    <w:p w14:paraId="5228CFE5" w14:textId="77777777" w:rsidR="00350EF9" w:rsidRPr="00986A6A" w:rsidRDefault="00350EF9" w:rsidP="000D4CA1">
      <w:pPr>
        <w:pStyle w:val="ListParagraph"/>
        <w:spacing w:after="0" w:line="240" w:lineRule="auto"/>
        <w:jc w:val="both"/>
        <w:rPr>
          <w:rFonts w:ascii="Times New Roman" w:hAnsi="Times New Roman" w:cs="Times New Roman"/>
          <w:sz w:val="20"/>
          <w:szCs w:val="20"/>
        </w:rPr>
      </w:pPr>
    </w:p>
    <w:p w14:paraId="02BC5DCF" w14:textId="50E81794" w:rsidR="00350EF9" w:rsidRPr="00986A6A" w:rsidRDefault="00722097" w:rsidP="000D4CA1">
      <w:pPr>
        <w:pStyle w:val="ListParagraph"/>
        <w:numPr>
          <w:ilvl w:val="0"/>
          <w:numId w:val="10"/>
        </w:numPr>
        <w:spacing w:after="0" w:line="240" w:lineRule="auto"/>
        <w:jc w:val="both"/>
        <w:rPr>
          <w:rFonts w:ascii="Times New Roman" w:hAnsi="Times New Roman" w:cs="Times New Roman"/>
          <w:sz w:val="20"/>
          <w:szCs w:val="20"/>
          <w:lang w:val="en-US"/>
        </w:rPr>
      </w:pPr>
      <w:r w:rsidRPr="00986A6A">
        <w:rPr>
          <w:rFonts w:ascii="Times New Roman" w:hAnsi="Times New Roman" w:cs="Times New Roman"/>
          <w:sz w:val="20"/>
          <w:szCs w:val="20"/>
          <w:lang w:val="en-US"/>
        </w:rPr>
        <w:t>Xavier</w:t>
      </w:r>
      <w:r w:rsidR="00E94215" w:rsidRPr="00986A6A">
        <w:rPr>
          <w:rFonts w:ascii="Times New Roman" w:hAnsi="Times New Roman" w:cs="Times New Roman"/>
          <w:sz w:val="20"/>
          <w:szCs w:val="20"/>
          <w:lang w:val="en-US"/>
        </w:rPr>
        <w:t xml:space="preserve"> M, </w:t>
      </w:r>
      <w:r w:rsidRPr="00986A6A">
        <w:rPr>
          <w:rFonts w:ascii="Times New Roman" w:hAnsi="Times New Roman" w:cs="Times New Roman"/>
          <w:sz w:val="20"/>
          <w:szCs w:val="20"/>
          <w:lang w:val="en-US"/>
        </w:rPr>
        <w:t>Lalande</w:t>
      </w:r>
      <w:r w:rsidR="00E94215" w:rsidRPr="00986A6A">
        <w:rPr>
          <w:rFonts w:ascii="Times New Roman" w:hAnsi="Times New Roman" w:cs="Times New Roman"/>
          <w:sz w:val="20"/>
          <w:szCs w:val="20"/>
          <w:lang w:val="en-US"/>
        </w:rPr>
        <w:t xml:space="preserve"> A</w:t>
      </w:r>
      <w:r w:rsidRPr="00986A6A">
        <w:rPr>
          <w:rFonts w:ascii="Times New Roman" w:hAnsi="Times New Roman" w:cs="Times New Roman"/>
          <w:sz w:val="20"/>
          <w:szCs w:val="20"/>
          <w:lang w:val="en-US"/>
        </w:rPr>
        <w:t>, Walker</w:t>
      </w:r>
      <w:r w:rsidR="00E94215" w:rsidRPr="00986A6A">
        <w:rPr>
          <w:rFonts w:ascii="Times New Roman" w:hAnsi="Times New Roman" w:cs="Times New Roman"/>
          <w:sz w:val="20"/>
          <w:szCs w:val="20"/>
          <w:lang w:val="en-US"/>
        </w:rPr>
        <w:t xml:space="preserve"> PM, </w:t>
      </w:r>
      <w:r w:rsidRPr="00986A6A">
        <w:rPr>
          <w:rFonts w:ascii="Times New Roman" w:hAnsi="Times New Roman" w:cs="Times New Roman"/>
          <w:sz w:val="20"/>
          <w:szCs w:val="20"/>
          <w:lang w:val="en-US"/>
        </w:rPr>
        <w:t xml:space="preserve">Brunotte </w:t>
      </w:r>
      <w:r w:rsidR="00E94215" w:rsidRPr="00986A6A">
        <w:rPr>
          <w:rFonts w:ascii="Times New Roman" w:hAnsi="Times New Roman" w:cs="Times New Roman"/>
          <w:sz w:val="20"/>
          <w:szCs w:val="20"/>
          <w:lang w:val="en-US"/>
        </w:rPr>
        <w:t xml:space="preserve">F and </w:t>
      </w:r>
      <w:r w:rsidRPr="00986A6A">
        <w:rPr>
          <w:rFonts w:ascii="Times New Roman" w:hAnsi="Times New Roman" w:cs="Times New Roman"/>
          <w:sz w:val="20"/>
          <w:szCs w:val="20"/>
          <w:lang w:val="en-US"/>
        </w:rPr>
        <w:t>Legrand</w:t>
      </w:r>
      <w:r w:rsidR="00E94215" w:rsidRPr="00986A6A">
        <w:rPr>
          <w:rFonts w:ascii="Times New Roman" w:hAnsi="Times New Roman" w:cs="Times New Roman"/>
          <w:sz w:val="20"/>
          <w:szCs w:val="20"/>
          <w:lang w:val="en-US"/>
        </w:rPr>
        <w:t xml:space="preserve"> L (2012)</w:t>
      </w:r>
      <w:r w:rsidRPr="00986A6A">
        <w:rPr>
          <w:rFonts w:ascii="Times New Roman" w:hAnsi="Times New Roman" w:cs="Times New Roman"/>
          <w:sz w:val="20"/>
          <w:szCs w:val="20"/>
          <w:lang w:val="en-US"/>
        </w:rPr>
        <w:t> </w:t>
      </w:r>
      <w:r w:rsidRPr="00986A6A">
        <w:rPr>
          <w:rStyle w:val="ng-binding"/>
          <w:rFonts w:ascii="Times New Roman" w:hAnsi="Times New Roman" w:cs="Times New Roman"/>
          <w:sz w:val="20"/>
          <w:szCs w:val="20"/>
          <w:lang w:val="en-US"/>
        </w:rPr>
        <w:t>An Adapted Optical Flow Algorithm for Robust Quantification of Cardiac Wall Motion From</w:t>
      </w:r>
      <w:r w:rsidR="00E94215" w:rsidRPr="00986A6A">
        <w:rPr>
          <w:rStyle w:val="ng-binding"/>
          <w:rFonts w:ascii="Times New Roman" w:hAnsi="Times New Roman" w:cs="Times New Roman"/>
          <w:sz w:val="20"/>
          <w:szCs w:val="20"/>
          <w:lang w:val="en-US"/>
        </w:rPr>
        <w:t xml:space="preserve"> Standard Cine-MR </w:t>
      </w:r>
      <w:r w:rsidR="00002961" w:rsidRPr="00986A6A">
        <w:rPr>
          <w:rStyle w:val="ng-binding"/>
          <w:rFonts w:ascii="Times New Roman" w:hAnsi="Times New Roman" w:cs="Times New Roman"/>
          <w:sz w:val="20"/>
          <w:szCs w:val="20"/>
          <w:lang w:val="en-US"/>
        </w:rPr>
        <w:t xml:space="preserve">Examinations. </w:t>
      </w:r>
      <w:hyperlink r:id="rId48" w:history="1">
        <w:r w:rsidR="00002961" w:rsidRPr="00986A6A">
          <w:rPr>
            <w:rStyle w:val="Hyperlink"/>
            <w:rFonts w:ascii="Times New Roman" w:hAnsi="Times New Roman" w:cs="Times New Roman"/>
            <w:color w:val="auto"/>
            <w:sz w:val="20"/>
            <w:szCs w:val="20"/>
            <w:u w:val="none"/>
            <w:lang w:val="en-US"/>
          </w:rPr>
          <w:t>IEEE Trans Inf Technol</w:t>
        </w:r>
        <w:r w:rsidRPr="00986A6A">
          <w:rPr>
            <w:rStyle w:val="Hyperlink"/>
            <w:rFonts w:ascii="Times New Roman" w:hAnsi="Times New Roman" w:cs="Times New Roman"/>
            <w:color w:val="auto"/>
            <w:sz w:val="20"/>
            <w:szCs w:val="20"/>
            <w:u w:val="none"/>
            <w:lang w:val="en-US"/>
          </w:rPr>
          <w:t xml:space="preserve"> Biomed</w:t>
        </w:r>
      </w:hyperlink>
      <w:r w:rsidR="00002961" w:rsidRPr="00986A6A">
        <w:rPr>
          <w:rFonts w:ascii="Times New Roman" w:hAnsi="Times New Roman" w:cs="Times New Roman"/>
          <w:sz w:val="20"/>
          <w:szCs w:val="20"/>
          <w:lang w:val="en-US"/>
        </w:rPr>
        <w:t xml:space="preserve"> 16: 859-868</w:t>
      </w:r>
    </w:p>
    <w:p w14:paraId="0F678AF8" w14:textId="77777777" w:rsidR="00350EF9" w:rsidRPr="00986A6A" w:rsidRDefault="00350EF9" w:rsidP="000D4CA1">
      <w:pPr>
        <w:pStyle w:val="ListParagraph"/>
        <w:spacing w:after="0" w:line="240" w:lineRule="auto"/>
        <w:jc w:val="both"/>
        <w:rPr>
          <w:rFonts w:ascii="Times New Roman" w:hAnsi="Times New Roman" w:cs="Times New Roman"/>
          <w:sz w:val="20"/>
          <w:szCs w:val="20"/>
        </w:rPr>
      </w:pPr>
    </w:p>
    <w:p w14:paraId="64047826" w14:textId="51E30784" w:rsidR="00350EF9" w:rsidRPr="00986A6A" w:rsidRDefault="002338AE" w:rsidP="000D4CA1">
      <w:pPr>
        <w:pStyle w:val="references"/>
        <w:numPr>
          <w:ilvl w:val="0"/>
          <w:numId w:val="10"/>
        </w:numPr>
        <w:spacing w:after="0" w:line="240" w:lineRule="auto"/>
        <w:rPr>
          <w:sz w:val="20"/>
          <w:szCs w:val="20"/>
        </w:rPr>
      </w:pPr>
      <w:r w:rsidRPr="00986A6A">
        <w:rPr>
          <w:sz w:val="20"/>
          <w:szCs w:val="20"/>
        </w:rPr>
        <w:t>Alessandrini M, Basarab A, Liebgott H, Bernard</w:t>
      </w:r>
      <w:r w:rsidR="00002961" w:rsidRPr="00986A6A">
        <w:rPr>
          <w:sz w:val="20"/>
          <w:szCs w:val="20"/>
        </w:rPr>
        <w:t xml:space="preserve"> O (2013) </w:t>
      </w:r>
      <w:r w:rsidRPr="00986A6A">
        <w:rPr>
          <w:sz w:val="20"/>
          <w:szCs w:val="20"/>
        </w:rPr>
        <w:t>Myocardial Motion Estimation from Medical Images Using the Monogenic Signal. IEEE Trans on Ima</w:t>
      </w:r>
      <w:r w:rsidR="00002961" w:rsidRPr="00986A6A">
        <w:rPr>
          <w:sz w:val="20"/>
          <w:szCs w:val="20"/>
        </w:rPr>
        <w:t xml:space="preserve">ge Processing 22 </w:t>
      </w:r>
      <w:r w:rsidRPr="00986A6A">
        <w:rPr>
          <w:sz w:val="20"/>
          <w:szCs w:val="20"/>
        </w:rPr>
        <w:t>: 1084-</w:t>
      </w:r>
      <w:r w:rsidR="00002961" w:rsidRPr="00986A6A">
        <w:rPr>
          <w:sz w:val="20"/>
          <w:szCs w:val="20"/>
        </w:rPr>
        <w:t>1095</w:t>
      </w:r>
    </w:p>
    <w:p w14:paraId="22991E47" w14:textId="77777777" w:rsidR="00002961" w:rsidRPr="00986A6A" w:rsidRDefault="00002961" w:rsidP="00002961">
      <w:pPr>
        <w:pStyle w:val="references"/>
        <w:numPr>
          <w:ilvl w:val="0"/>
          <w:numId w:val="0"/>
        </w:numPr>
        <w:spacing w:after="0" w:line="240" w:lineRule="auto"/>
        <w:rPr>
          <w:sz w:val="20"/>
          <w:szCs w:val="20"/>
        </w:rPr>
      </w:pPr>
    </w:p>
    <w:p w14:paraId="1A823D6C" w14:textId="03D227E2" w:rsidR="00350EF9" w:rsidRPr="00986A6A" w:rsidRDefault="00002961"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Cardot JC, Berthout P, Verdenet J</w:t>
      </w:r>
      <w:r w:rsidR="00350EF9" w:rsidRPr="00986A6A">
        <w:rPr>
          <w:rFonts w:ascii="Times New Roman" w:hAnsi="Times New Roman" w:cs="Times New Roman"/>
          <w:color w:val="000000" w:themeColor="text1"/>
          <w:sz w:val="20"/>
          <w:szCs w:val="20"/>
          <w:lang w:val="en-US"/>
        </w:rPr>
        <w:t>,</w:t>
      </w:r>
      <w:r w:rsidRPr="00986A6A">
        <w:rPr>
          <w:rFonts w:ascii="Times New Roman" w:hAnsi="Times New Roman" w:cs="Times New Roman"/>
          <w:color w:val="000000" w:themeColor="text1"/>
          <w:sz w:val="20"/>
          <w:szCs w:val="20"/>
          <w:lang w:val="en-US"/>
        </w:rPr>
        <w:t xml:space="preserve"> Bidet A, Faivre R, Bassand JP et al (</w:t>
      </w:r>
      <w:r w:rsidR="00350EF9" w:rsidRPr="00986A6A">
        <w:rPr>
          <w:rFonts w:ascii="Times New Roman" w:hAnsi="Times New Roman" w:cs="Times New Roman"/>
          <w:color w:val="000000" w:themeColor="text1"/>
          <w:sz w:val="20"/>
          <w:szCs w:val="20"/>
          <w:lang w:val="en-US"/>
        </w:rPr>
        <w:t>1982</w:t>
      </w:r>
      <w:r w:rsidRPr="00986A6A">
        <w:rPr>
          <w:rFonts w:ascii="Times New Roman" w:hAnsi="Times New Roman" w:cs="Times New Roman"/>
          <w:color w:val="000000" w:themeColor="text1"/>
          <w:sz w:val="20"/>
          <w:szCs w:val="20"/>
          <w:lang w:val="en-US"/>
        </w:rPr>
        <w:t>)</w:t>
      </w:r>
      <w:r w:rsidR="00350EF9" w:rsidRPr="00986A6A">
        <w:rPr>
          <w:rFonts w:ascii="Times New Roman" w:hAnsi="Times New Roman" w:cs="Times New Roman"/>
          <w:color w:val="000000" w:themeColor="text1"/>
          <w:sz w:val="20"/>
          <w:szCs w:val="20"/>
          <w:lang w:val="en-US"/>
        </w:rPr>
        <w:t xml:space="preserve"> Temporal Fourier analysis applied to equilibrium radionuclide cineangiography. Importance in the study of global and regional left v</w:t>
      </w:r>
      <w:r w:rsidRPr="00986A6A">
        <w:rPr>
          <w:rFonts w:ascii="Times New Roman" w:hAnsi="Times New Roman" w:cs="Times New Roman"/>
          <w:color w:val="000000" w:themeColor="text1"/>
          <w:sz w:val="20"/>
          <w:szCs w:val="20"/>
          <w:lang w:val="en-US"/>
        </w:rPr>
        <w:t>entricular wall motion. Eur</w:t>
      </w:r>
      <w:r w:rsidR="00350EF9" w:rsidRPr="00986A6A">
        <w:rPr>
          <w:rFonts w:ascii="Times New Roman" w:hAnsi="Times New Roman" w:cs="Times New Roman"/>
          <w:color w:val="000000" w:themeColor="text1"/>
          <w:sz w:val="20"/>
          <w:szCs w:val="20"/>
          <w:lang w:val="en-US"/>
        </w:rPr>
        <w:t xml:space="preserve"> </w:t>
      </w:r>
      <w:r w:rsidRPr="00986A6A">
        <w:rPr>
          <w:rFonts w:ascii="Times New Roman" w:hAnsi="Times New Roman" w:cs="Times New Roman"/>
          <w:color w:val="000000" w:themeColor="text1"/>
          <w:sz w:val="20"/>
          <w:szCs w:val="20"/>
          <w:lang w:val="en-US"/>
        </w:rPr>
        <w:t>J Nuc med 7:353-358</w:t>
      </w:r>
    </w:p>
    <w:p w14:paraId="117B1621" w14:textId="77777777" w:rsidR="00BE3D3B" w:rsidRPr="00986A6A" w:rsidRDefault="00BE3D3B" w:rsidP="000D4CA1">
      <w:pPr>
        <w:spacing w:after="0" w:line="240" w:lineRule="auto"/>
        <w:jc w:val="both"/>
        <w:rPr>
          <w:rFonts w:ascii="Times New Roman" w:hAnsi="Times New Roman" w:cs="Times New Roman"/>
          <w:color w:val="000000" w:themeColor="text1"/>
          <w:sz w:val="20"/>
          <w:szCs w:val="20"/>
          <w:lang w:val="en-US"/>
        </w:rPr>
      </w:pPr>
    </w:p>
    <w:p w14:paraId="3A0CA4D0" w14:textId="23EE0A94" w:rsidR="00BE3D3B" w:rsidRPr="00986A6A" w:rsidRDefault="002E0457" w:rsidP="000D4CA1">
      <w:pPr>
        <w:pStyle w:val="Heading1"/>
        <w:numPr>
          <w:ilvl w:val="0"/>
          <w:numId w:val="10"/>
        </w:numPr>
        <w:shd w:val="clear" w:color="auto" w:fill="FFFFFF"/>
        <w:spacing w:before="0" w:line="240" w:lineRule="auto"/>
        <w:jc w:val="both"/>
        <w:rPr>
          <w:rFonts w:ascii="Times New Roman" w:hAnsi="Times New Roman" w:cs="Times New Roman"/>
          <w:color w:val="000000" w:themeColor="text1"/>
          <w:sz w:val="20"/>
          <w:szCs w:val="20"/>
          <w:shd w:val="clear" w:color="auto" w:fill="FFFFFF"/>
          <w:lang w:val="en-US"/>
        </w:rPr>
      </w:pPr>
      <w:hyperlink r:id="rId49" w:history="1">
        <w:r w:rsidR="00002961" w:rsidRPr="00986A6A">
          <w:rPr>
            <w:rStyle w:val="Hyperlink"/>
            <w:rFonts w:ascii="Times New Roman" w:hAnsi="Times New Roman" w:cs="Times New Roman"/>
            <w:color w:val="000000" w:themeColor="text1"/>
            <w:sz w:val="20"/>
            <w:szCs w:val="20"/>
            <w:u w:val="none"/>
            <w:shd w:val="clear" w:color="auto" w:fill="FFFFFF"/>
            <w:lang w:val="en-US"/>
          </w:rPr>
          <w:t>Eisenbrey J</w:t>
        </w:r>
        <w:r w:rsidR="00350EF9" w:rsidRPr="00986A6A">
          <w:rPr>
            <w:rStyle w:val="Hyperlink"/>
            <w:rFonts w:ascii="Times New Roman" w:hAnsi="Times New Roman" w:cs="Times New Roman"/>
            <w:color w:val="000000" w:themeColor="text1"/>
            <w:sz w:val="20"/>
            <w:szCs w:val="20"/>
            <w:u w:val="none"/>
            <w:shd w:val="clear" w:color="auto" w:fill="FFFFFF"/>
            <w:lang w:val="en-US"/>
          </w:rPr>
          <w:t>R</w:t>
        </w:r>
      </w:hyperlink>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0" w:history="1">
        <w:r w:rsidR="00002961" w:rsidRPr="00986A6A">
          <w:rPr>
            <w:rStyle w:val="Hyperlink"/>
            <w:rFonts w:ascii="Times New Roman" w:hAnsi="Times New Roman" w:cs="Times New Roman"/>
            <w:color w:val="000000" w:themeColor="text1"/>
            <w:sz w:val="20"/>
            <w:szCs w:val="20"/>
            <w:u w:val="none"/>
            <w:shd w:val="clear" w:color="auto" w:fill="FFFFFF"/>
            <w:lang w:val="en-US"/>
          </w:rPr>
          <w:t>Dave J</w:t>
        </w:r>
        <w:r w:rsidR="00350EF9" w:rsidRPr="00986A6A">
          <w:rPr>
            <w:rStyle w:val="Hyperlink"/>
            <w:rFonts w:ascii="Times New Roman" w:hAnsi="Times New Roman" w:cs="Times New Roman"/>
            <w:color w:val="000000" w:themeColor="text1"/>
            <w:sz w:val="20"/>
            <w:szCs w:val="20"/>
            <w:u w:val="none"/>
            <w:shd w:val="clear" w:color="auto" w:fill="FFFFFF"/>
            <w:lang w:val="en-US"/>
          </w:rPr>
          <w:t>K</w:t>
        </w:r>
      </w:hyperlink>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1" w:history="1">
        <w:r w:rsidR="00002961" w:rsidRPr="00986A6A">
          <w:rPr>
            <w:rStyle w:val="Hyperlink"/>
            <w:rFonts w:ascii="Times New Roman" w:hAnsi="Times New Roman" w:cs="Times New Roman"/>
            <w:color w:val="000000" w:themeColor="text1"/>
            <w:sz w:val="20"/>
            <w:szCs w:val="20"/>
            <w:u w:val="none"/>
            <w:shd w:val="clear" w:color="auto" w:fill="FFFFFF"/>
            <w:lang w:val="en-US"/>
          </w:rPr>
          <w:t>Merton D</w:t>
        </w:r>
        <w:r w:rsidR="00350EF9" w:rsidRPr="00986A6A">
          <w:rPr>
            <w:rStyle w:val="Hyperlink"/>
            <w:rFonts w:ascii="Times New Roman" w:hAnsi="Times New Roman" w:cs="Times New Roman"/>
            <w:color w:val="000000" w:themeColor="text1"/>
            <w:sz w:val="20"/>
            <w:szCs w:val="20"/>
            <w:u w:val="none"/>
            <w:shd w:val="clear" w:color="auto" w:fill="FFFFFF"/>
            <w:lang w:val="en-US"/>
          </w:rPr>
          <w:t>A</w:t>
        </w:r>
      </w:hyperlink>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2" w:history="1">
        <w:r w:rsidR="00002961" w:rsidRPr="00986A6A">
          <w:rPr>
            <w:rStyle w:val="Hyperlink"/>
            <w:rFonts w:ascii="Times New Roman" w:hAnsi="Times New Roman" w:cs="Times New Roman"/>
            <w:color w:val="000000" w:themeColor="text1"/>
            <w:sz w:val="20"/>
            <w:szCs w:val="20"/>
            <w:u w:val="none"/>
            <w:shd w:val="clear" w:color="auto" w:fill="FFFFFF"/>
            <w:lang w:val="en-US"/>
          </w:rPr>
          <w:t>Palazzo J</w:t>
        </w:r>
        <w:r w:rsidR="00350EF9" w:rsidRPr="00986A6A">
          <w:rPr>
            <w:rStyle w:val="Hyperlink"/>
            <w:rFonts w:ascii="Times New Roman" w:hAnsi="Times New Roman" w:cs="Times New Roman"/>
            <w:color w:val="000000" w:themeColor="text1"/>
            <w:sz w:val="20"/>
            <w:szCs w:val="20"/>
            <w:u w:val="none"/>
            <w:shd w:val="clear" w:color="auto" w:fill="FFFFFF"/>
            <w:lang w:val="en-US"/>
          </w:rPr>
          <w:t>P</w:t>
        </w:r>
      </w:hyperlink>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3" w:history="1">
        <w:r w:rsidR="00002961" w:rsidRPr="00986A6A">
          <w:rPr>
            <w:rStyle w:val="Hyperlink"/>
            <w:rFonts w:ascii="Times New Roman" w:hAnsi="Times New Roman" w:cs="Times New Roman"/>
            <w:color w:val="000000" w:themeColor="text1"/>
            <w:sz w:val="20"/>
            <w:szCs w:val="20"/>
            <w:u w:val="none"/>
            <w:shd w:val="clear" w:color="auto" w:fill="FFFFFF"/>
            <w:lang w:val="en-US"/>
          </w:rPr>
          <w:t>Hall A</w:t>
        </w:r>
        <w:r w:rsidR="00350EF9" w:rsidRPr="00986A6A">
          <w:rPr>
            <w:rStyle w:val="Hyperlink"/>
            <w:rFonts w:ascii="Times New Roman" w:hAnsi="Times New Roman" w:cs="Times New Roman"/>
            <w:color w:val="000000" w:themeColor="text1"/>
            <w:sz w:val="20"/>
            <w:szCs w:val="20"/>
            <w:u w:val="none"/>
            <w:shd w:val="clear" w:color="auto" w:fill="FFFFFF"/>
            <w:lang w:val="en-US"/>
          </w:rPr>
          <w:t>L</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w:t>
      </w:r>
      <w:r w:rsidR="00350EF9" w:rsidRPr="00986A6A">
        <w:rPr>
          <w:rStyle w:val="apple-converted-space"/>
          <w:rFonts w:ascii="Times New Roman" w:hAnsi="Times New Roman" w:cs="Times New Roman"/>
          <w:color w:val="000000" w:themeColor="text1"/>
          <w:sz w:val="20"/>
          <w:szCs w:val="20"/>
          <w:shd w:val="clear" w:color="auto" w:fill="FFFFFF"/>
          <w:lang w:val="en-US"/>
        </w:rPr>
        <w:t xml:space="preserve">and </w:t>
      </w:r>
      <w:hyperlink r:id="rId54" w:history="1">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Forsberg </w:t>
        </w:r>
        <w:r w:rsidR="00350EF9" w:rsidRPr="00986A6A">
          <w:rPr>
            <w:rStyle w:val="Hyperlink"/>
            <w:rFonts w:ascii="Times New Roman" w:hAnsi="Times New Roman" w:cs="Times New Roman"/>
            <w:color w:val="000000" w:themeColor="text1"/>
            <w:sz w:val="20"/>
            <w:szCs w:val="20"/>
            <w:u w:val="none"/>
            <w:shd w:val="clear" w:color="auto" w:fill="FFFFFF"/>
            <w:lang w:val="en-US"/>
          </w:rPr>
          <w:t>F</w:t>
        </w:r>
      </w:hyperlink>
      <w:r w:rsidR="00002961" w:rsidRPr="00986A6A">
        <w:rPr>
          <w:rFonts w:ascii="Times New Roman" w:hAnsi="Times New Roman" w:cs="Times New Roman"/>
          <w:color w:val="000000" w:themeColor="text1"/>
          <w:sz w:val="20"/>
          <w:szCs w:val="20"/>
          <w:shd w:val="clear" w:color="auto" w:fill="FFFFFF"/>
          <w:lang w:val="en-US"/>
        </w:rPr>
        <w:t xml:space="preserve"> (2011) </w:t>
      </w:r>
      <w:r w:rsidR="00350EF9" w:rsidRPr="00986A6A">
        <w:rPr>
          <w:rFonts w:ascii="Times New Roman" w:hAnsi="Times New Roman" w:cs="Times New Roman"/>
          <w:color w:val="000000" w:themeColor="text1"/>
          <w:sz w:val="20"/>
          <w:szCs w:val="20"/>
          <w:lang w:val="en-US"/>
        </w:rPr>
        <w:t xml:space="preserve">Parametric imaging using subharmonic signals from ultrasound contrast agents in patients with breast lesions. </w:t>
      </w:r>
      <w:hyperlink r:id="rId55" w:tooltip="Journal of ultrasound in medicine : official journal of the American Institute of Ultrasound in Medicine." w:history="1">
        <w:r w:rsidR="00350EF9" w:rsidRPr="00986A6A">
          <w:rPr>
            <w:rStyle w:val="Hyperlink"/>
            <w:rFonts w:ascii="Times New Roman" w:hAnsi="Times New Roman" w:cs="Times New Roman"/>
            <w:color w:val="000000" w:themeColor="text1"/>
            <w:sz w:val="20"/>
            <w:szCs w:val="20"/>
            <w:u w:val="none"/>
            <w:shd w:val="clear" w:color="auto" w:fill="FFFFFF"/>
            <w:lang w:val="en-US"/>
          </w:rPr>
          <w:t>J Ultrasound Med</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w:t>
      </w:r>
      <w:r w:rsidR="00002961" w:rsidRPr="00986A6A">
        <w:rPr>
          <w:rFonts w:ascii="Times New Roman" w:hAnsi="Times New Roman" w:cs="Times New Roman"/>
          <w:color w:val="000000" w:themeColor="text1"/>
          <w:sz w:val="20"/>
          <w:szCs w:val="20"/>
          <w:shd w:val="clear" w:color="auto" w:fill="FFFFFF"/>
          <w:lang w:val="en-US"/>
        </w:rPr>
        <w:t>30(1):85-92</w:t>
      </w:r>
    </w:p>
    <w:p w14:paraId="121B9B94" w14:textId="77777777" w:rsidR="00BE3D3B" w:rsidRPr="00986A6A" w:rsidRDefault="00BE3D3B" w:rsidP="000D4CA1">
      <w:pPr>
        <w:spacing w:after="0" w:line="240" w:lineRule="auto"/>
        <w:jc w:val="both"/>
        <w:rPr>
          <w:lang w:val="en-US"/>
        </w:rPr>
      </w:pPr>
    </w:p>
    <w:p w14:paraId="482C3257" w14:textId="473A51ED" w:rsidR="00350EF9" w:rsidRPr="00986A6A" w:rsidRDefault="002E0457" w:rsidP="000D4CA1">
      <w:pPr>
        <w:pStyle w:val="ListParagraph"/>
        <w:numPr>
          <w:ilvl w:val="0"/>
          <w:numId w:val="10"/>
        </w:numPr>
        <w:spacing w:after="0" w:line="240" w:lineRule="auto"/>
        <w:jc w:val="both"/>
        <w:rPr>
          <w:rStyle w:val="cit"/>
          <w:rFonts w:ascii="Times New Roman" w:hAnsi="Times New Roman" w:cs="Times New Roman"/>
          <w:color w:val="000000" w:themeColor="text1"/>
          <w:sz w:val="20"/>
          <w:szCs w:val="20"/>
          <w:lang w:val="en-US"/>
        </w:rPr>
      </w:pPr>
      <w:hyperlink r:id="rId56" w:history="1">
        <w:r w:rsidR="00350EF9" w:rsidRPr="00986A6A">
          <w:rPr>
            <w:rStyle w:val="Hyperlink"/>
            <w:rFonts w:ascii="Times New Roman" w:hAnsi="Times New Roman" w:cs="Times New Roman"/>
            <w:color w:val="000000" w:themeColor="text1"/>
            <w:sz w:val="20"/>
            <w:szCs w:val="20"/>
            <w:u w:val="none"/>
            <w:shd w:val="clear" w:color="auto" w:fill="FFFFFF"/>
            <w:lang w:val="en-US"/>
          </w:rPr>
          <w:t>Ramaiah</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VL</w:t>
      </w:r>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7" w:history="1">
        <w:r w:rsidR="00350EF9" w:rsidRPr="00986A6A">
          <w:rPr>
            <w:rStyle w:val="Hyperlink"/>
            <w:rFonts w:ascii="Times New Roman" w:hAnsi="Times New Roman" w:cs="Times New Roman"/>
            <w:color w:val="000000" w:themeColor="text1"/>
            <w:sz w:val="20"/>
            <w:szCs w:val="20"/>
            <w:u w:val="none"/>
            <w:shd w:val="clear" w:color="auto" w:fill="FFFFFF"/>
            <w:lang w:val="en-US"/>
          </w:rPr>
          <w:t>Harish</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B</w:t>
      </w:r>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8" w:history="1">
        <w:r w:rsidR="00350EF9" w:rsidRPr="00986A6A">
          <w:rPr>
            <w:rStyle w:val="Hyperlink"/>
            <w:rFonts w:ascii="Times New Roman" w:hAnsi="Times New Roman" w:cs="Times New Roman"/>
            <w:color w:val="000000" w:themeColor="text1"/>
            <w:sz w:val="20"/>
            <w:szCs w:val="20"/>
            <w:u w:val="none"/>
            <w:shd w:val="clear" w:color="auto" w:fill="FFFFFF"/>
            <w:lang w:val="en-US"/>
          </w:rPr>
          <w:t>Sunil</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HV</w:t>
      </w:r>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59" w:history="1">
        <w:r w:rsidR="00350EF9" w:rsidRPr="00986A6A">
          <w:rPr>
            <w:rStyle w:val="Hyperlink"/>
            <w:rFonts w:ascii="Times New Roman" w:hAnsi="Times New Roman" w:cs="Times New Roman"/>
            <w:color w:val="000000" w:themeColor="text1"/>
            <w:sz w:val="20"/>
            <w:szCs w:val="20"/>
            <w:u w:val="none"/>
            <w:shd w:val="clear" w:color="auto" w:fill="FFFFFF"/>
            <w:lang w:val="en-US"/>
          </w:rPr>
          <w:t>Selvakumar</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J</w:t>
      </w:r>
      <w:r w:rsidR="00350EF9" w:rsidRPr="00986A6A">
        <w:rPr>
          <w:rFonts w:ascii="Times New Roman" w:hAnsi="Times New Roman" w:cs="Times New Roman"/>
          <w:color w:val="000000" w:themeColor="text1"/>
          <w:sz w:val="20"/>
          <w:szCs w:val="20"/>
          <w:shd w:val="clear" w:color="auto" w:fill="FFFFFF"/>
          <w:lang w:val="en-US"/>
        </w:rPr>
        <w:t>,</w:t>
      </w:r>
      <w:r w:rsidR="00350EF9" w:rsidRPr="00986A6A">
        <w:rPr>
          <w:rStyle w:val="apple-converted-space"/>
          <w:rFonts w:ascii="Times New Roman" w:hAnsi="Times New Roman" w:cs="Times New Roman"/>
          <w:color w:val="000000" w:themeColor="text1"/>
          <w:sz w:val="20"/>
          <w:szCs w:val="20"/>
          <w:shd w:val="clear" w:color="auto" w:fill="FFFFFF"/>
          <w:lang w:val="en-US"/>
        </w:rPr>
        <w:t> </w:t>
      </w:r>
      <w:hyperlink r:id="rId60" w:history="1">
        <w:r w:rsidR="00350EF9" w:rsidRPr="00986A6A">
          <w:rPr>
            <w:rStyle w:val="Hyperlink"/>
            <w:rFonts w:ascii="Times New Roman" w:hAnsi="Times New Roman" w:cs="Times New Roman"/>
            <w:color w:val="000000" w:themeColor="text1"/>
            <w:sz w:val="20"/>
            <w:szCs w:val="20"/>
            <w:u w:val="none"/>
            <w:shd w:val="clear" w:color="auto" w:fill="FFFFFF"/>
            <w:lang w:val="en-US"/>
          </w:rPr>
          <w:t>Ravi</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KAG </w:t>
      </w:r>
      <w:r w:rsidR="00350EF9" w:rsidRPr="00986A6A">
        <w:rPr>
          <w:rFonts w:ascii="Times New Roman" w:hAnsi="Times New Roman" w:cs="Times New Roman"/>
          <w:color w:val="000000" w:themeColor="text1"/>
          <w:sz w:val="20"/>
          <w:szCs w:val="20"/>
          <w:shd w:val="clear" w:color="auto" w:fill="FFFFFF"/>
          <w:lang w:val="en-US"/>
        </w:rPr>
        <w:t>and</w:t>
      </w:r>
      <w:hyperlink r:id="rId61" w:history="1">
        <w:r w:rsidR="00350EF9" w:rsidRPr="00986A6A">
          <w:rPr>
            <w:color w:val="000000" w:themeColor="text1"/>
            <w:lang w:val="en-US"/>
          </w:rPr>
          <w:t xml:space="preserve"> </w:t>
        </w:r>
        <w:r w:rsidR="00350EF9" w:rsidRPr="00986A6A">
          <w:rPr>
            <w:rStyle w:val="Hyperlink"/>
            <w:rFonts w:ascii="Times New Roman" w:hAnsi="Times New Roman" w:cs="Times New Roman"/>
            <w:color w:val="000000" w:themeColor="text1"/>
            <w:sz w:val="20"/>
            <w:szCs w:val="20"/>
            <w:u w:val="none"/>
            <w:shd w:val="clear" w:color="auto" w:fill="FFFFFF"/>
            <w:lang w:val="en-US"/>
          </w:rPr>
          <w:t>Nair</w:t>
        </w:r>
      </w:hyperlink>
      <w:r w:rsidR="00002961" w:rsidRPr="00986A6A">
        <w:rPr>
          <w:rStyle w:val="Hyperlink"/>
          <w:rFonts w:ascii="Times New Roman" w:hAnsi="Times New Roman" w:cs="Times New Roman"/>
          <w:color w:val="000000" w:themeColor="text1"/>
          <w:sz w:val="20"/>
          <w:szCs w:val="20"/>
          <w:u w:val="none"/>
          <w:shd w:val="clear" w:color="auto" w:fill="FFFFFF"/>
          <w:lang w:val="en-US"/>
        </w:rPr>
        <w:t xml:space="preserve"> </w:t>
      </w:r>
      <w:r w:rsidR="00350EF9" w:rsidRPr="00986A6A">
        <w:rPr>
          <w:rStyle w:val="Hyperlink"/>
          <w:rFonts w:ascii="Times New Roman" w:hAnsi="Times New Roman" w:cs="Times New Roman"/>
          <w:color w:val="000000" w:themeColor="text1"/>
          <w:sz w:val="20"/>
          <w:szCs w:val="20"/>
          <w:u w:val="none"/>
          <w:shd w:val="clear" w:color="auto" w:fill="FFFFFF"/>
          <w:lang w:val="en-US"/>
        </w:rPr>
        <w:t>G</w:t>
      </w:r>
      <w:r w:rsidR="00002961" w:rsidRPr="00986A6A">
        <w:rPr>
          <w:rFonts w:ascii="Times New Roman" w:hAnsi="Times New Roman" w:cs="Times New Roman"/>
          <w:color w:val="000000" w:themeColor="text1"/>
          <w:sz w:val="20"/>
          <w:szCs w:val="20"/>
          <w:lang w:val="en-US"/>
        </w:rPr>
        <w:t xml:space="preserve"> (</w:t>
      </w:r>
      <w:r w:rsidR="00846A4B" w:rsidRPr="00986A6A">
        <w:rPr>
          <w:rFonts w:ascii="Times New Roman" w:hAnsi="Times New Roman" w:cs="Times New Roman"/>
          <w:color w:val="000000" w:themeColor="text1"/>
          <w:sz w:val="20"/>
          <w:szCs w:val="20"/>
          <w:lang w:val="en-US"/>
        </w:rPr>
        <w:t>2011)</w:t>
      </w:r>
      <w:r w:rsidR="00350EF9" w:rsidRPr="00986A6A">
        <w:rPr>
          <w:rFonts w:ascii="Times New Roman" w:hAnsi="Times New Roman" w:cs="Times New Roman"/>
          <w:color w:val="000000" w:themeColor="text1"/>
          <w:sz w:val="20"/>
          <w:szCs w:val="20"/>
          <w:lang w:val="en-US"/>
        </w:rPr>
        <w:t xml:space="preserve">  Fourier phase analysis on equilibrium gated radionuclide ventriculography: Range of phase spread and cut-off limits in normal individuals. </w:t>
      </w:r>
      <w:hyperlink r:id="rId62" w:history="1">
        <w:r w:rsidR="00846A4B" w:rsidRPr="00986A6A">
          <w:rPr>
            <w:rStyle w:val="Hyperlink"/>
            <w:rFonts w:ascii="Times New Roman" w:hAnsi="Times New Roman" w:cs="Times New Roman"/>
            <w:color w:val="000000" w:themeColor="text1"/>
            <w:sz w:val="20"/>
            <w:szCs w:val="20"/>
            <w:u w:val="none"/>
            <w:lang w:val="en-US"/>
          </w:rPr>
          <w:t>Indian J Nuc</w:t>
        </w:r>
        <w:r w:rsidR="00350EF9" w:rsidRPr="00986A6A">
          <w:rPr>
            <w:rStyle w:val="Hyperlink"/>
            <w:rFonts w:ascii="Times New Roman" w:hAnsi="Times New Roman" w:cs="Times New Roman"/>
            <w:color w:val="000000" w:themeColor="text1"/>
            <w:sz w:val="20"/>
            <w:szCs w:val="20"/>
            <w:u w:val="none"/>
            <w:lang w:val="en-US"/>
          </w:rPr>
          <w:t xml:space="preserve"> Med</w:t>
        </w:r>
      </w:hyperlink>
      <w:r w:rsidR="00846A4B" w:rsidRPr="00986A6A">
        <w:rPr>
          <w:rStyle w:val="cit"/>
          <w:rFonts w:ascii="Times New Roman" w:hAnsi="Times New Roman" w:cs="Times New Roman"/>
          <w:color w:val="000000" w:themeColor="text1"/>
          <w:sz w:val="20"/>
          <w:szCs w:val="20"/>
          <w:lang w:val="en-US"/>
        </w:rPr>
        <w:t xml:space="preserve"> 26:131-134</w:t>
      </w:r>
    </w:p>
    <w:p w14:paraId="62940893" w14:textId="77777777" w:rsidR="00BE3D3B" w:rsidRPr="00986A6A" w:rsidRDefault="00BE3D3B" w:rsidP="000D4CA1">
      <w:pPr>
        <w:spacing w:after="0" w:line="240" w:lineRule="auto"/>
        <w:jc w:val="both"/>
        <w:rPr>
          <w:rFonts w:ascii="Times New Roman" w:hAnsi="Times New Roman" w:cs="Times New Roman"/>
          <w:color w:val="000000" w:themeColor="text1"/>
          <w:sz w:val="20"/>
          <w:szCs w:val="20"/>
          <w:lang w:val="en-US"/>
        </w:rPr>
      </w:pPr>
    </w:p>
    <w:p w14:paraId="6419C87D" w14:textId="4D9727B5" w:rsidR="00350EF9" w:rsidRPr="00986A6A" w:rsidRDefault="00846A4B"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Lassen NA, Lida, H and Kanno I (</w:t>
      </w:r>
      <w:r w:rsidR="00350EF9" w:rsidRPr="00986A6A">
        <w:rPr>
          <w:rFonts w:ascii="Times New Roman" w:hAnsi="Times New Roman" w:cs="Times New Roman"/>
          <w:color w:val="000000" w:themeColor="text1"/>
          <w:sz w:val="20"/>
          <w:szCs w:val="20"/>
          <w:lang w:val="en-US"/>
        </w:rPr>
        <w:t>1995</w:t>
      </w:r>
      <w:r w:rsidRPr="00986A6A">
        <w:rPr>
          <w:rFonts w:ascii="Times New Roman" w:hAnsi="Times New Roman" w:cs="Times New Roman"/>
          <w:color w:val="000000" w:themeColor="text1"/>
          <w:sz w:val="20"/>
          <w:szCs w:val="20"/>
          <w:lang w:val="en-US"/>
        </w:rPr>
        <w:t xml:space="preserve">) </w:t>
      </w:r>
      <w:r w:rsidR="00350EF9" w:rsidRPr="00986A6A">
        <w:rPr>
          <w:rFonts w:ascii="Times New Roman" w:hAnsi="Times New Roman" w:cs="Times New Roman"/>
          <w:color w:val="000000" w:themeColor="text1"/>
          <w:sz w:val="20"/>
          <w:szCs w:val="20"/>
          <w:lang w:val="en-US"/>
        </w:rPr>
        <w:t>Paramet</w:t>
      </w:r>
      <w:r w:rsidRPr="00986A6A">
        <w:rPr>
          <w:rFonts w:ascii="Times New Roman" w:hAnsi="Times New Roman" w:cs="Times New Roman"/>
          <w:color w:val="000000" w:themeColor="text1"/>
          <w:sz w:val="20"/>
          <w:szCs w:val="20"/>
          <w:lang w:val="en-US"/>
        </w:rPr>
        <w:t>ric Imaging in nuclear medicine. Ann Nuc Med 9:167-170</w:t>
      </w:r>
    </w:p>
    <w:p w14:paraId="4C2D627D" w14:textId="77777777" w:rsidR="00BE3D3B" w:rsidRPr="00986A6A" w:rsidRDefault="00BE3D3B" w:rsidP="000D4CA1">
      <w:pPr>
        <w:spacing w:after="0" w:line="240" w:lineRule="auto"/>
        <w:jc w:val="both"/>
        <w:rPr>
          <w:rFonts w:ascii="Times New Roman" w:hAnsi="Times New Roman" w:cs="Times New Roman"/>
          <w:color w:val="000000" w:themeColor="text1"/>
          <w:sz w:val="20"/>
          <w:szCs w:val="20"/>
          <w:lang w:val="en-US"/>
        </w:rPr>
      </w:pPr>
    </w:p>
    <w:p w14:paraId="042831A7" w14:textId="0CAC014C" w:rsidR="00350EF9" w:rsidRPr="00986A6A" w:rsidRDefault="00846A4B"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Lee KH (</w:t>
      </w:r>
      <w:r w:rsidR="00350EF9" w:rsidRPr="00986A6A">
        <w:rPr>
          <w:rFonts w:ascii="Times New Roman" w:hAnsi="Times New Roman" w:cs="Times New Roman"/>
          <w:color w:val="000000" w:themeColor="text1"/>
          <w:sz w:val="20"/>
          <w:szCs w:val="20"/>
          <w:lang w:val="en-US"/>
        </w:rPr>
        <w:t>2004</w:t>
      </w:r>
      <w:r w:rsidRPr="00986A6A">
        <w:rPr>
          <w:rFonts w:ascii="Times New Roman" w:hAnsi="Times New Roman" w:cs="Times New Roman"/>
          <w:color w:val="000000" w:themeColor="text1"/>
          <w:sz w:val="20"/>
          <w:szCs w:val="20"/>
          <w:lang w:val="en-US"/>
        </w:rPr>
        <w:t xml:space="preserve">) </w:t>
      </w:r>
      <w:r w:rsidR="00350EF9" w:rsidRPr="00986A6A">
        <w:rPr>
          <w:rFonts w:ascii="Times New Roman" w:hAnsi="Times New Roman" w:cs="Times New Roman"/>
          <w:color w:val="000000" w:themeColor="text1"/>
          <w:sz w:val="20"/>
          <w:szCs w:val="20"/>
          <w:lang w:val="en-US"/>
        </w:rPr>
        <w:t>Computers in Nuclear Medicine: A practical Approach, 2</w:t>
      </w:r>
      <w:r w:rsidR="00350EF9" w:rsidRPr="00986A6A">
        <w:rPr>
          <w:rFonts w:ascii="Times New Roman" w:hAnsi="Times New Roman" w:cs="Times New Roman"/>
          <w:color w:val="000000" w:themeColor="text1"/>
          <w:sz w:val="20"/>
          <w:szCs w:val="20"/>
          <w:vertAlign w:val="superscript"/>
          <w:lang w:val="en-US"/>
        </w:rPr>
        <w:t>nd</w:t>
      </w:r>
      <w:r w:rsidRPr="00986A6A">
        <w:rPr>
          <w:rFonts w:ascii="Times New Roman" w:hAnsi="Times New Roman" w:cs="Times New Roman"/>
          <w:color w:val="000000" w:themeColor="text1"/>
          <w:sz w:val="20"/>
          <w:szCs w:val="20"/>
          <w:lang w:val="en-US"/>
        </w:rPr>
        <w:t xml:space="preserve"> edtion, </w:t>
      </w:r>
      <w:r w:rsidR="00350EF9" w:rsidRPr="00986A6A">
        <w:rPr>
          <w:rFonts w:ascii="Times New Roman" w:hAnsi="Times New Roman" w:cs="Times New Roman"/>
          <w:color w:val="000000" w:themeColor="text1"/>
          <w:sz w:val="20"/>
          <w:szCs w:val="20"/>
          <w:lang w:val="en-US"/>
        </w:rPr>
        <w:t>The s</w:t>
      </w:r>
      <w:r w:rsidRPr="00986A6A">
        <w:rPr>
          <w:rFonts w:ascii="Times New Roman" w:hAnsi="Times New Roman" w:cs="Times New Roman"/>
          <w:color w:val="000000" w:themeColor="text1"/>
          <w:sz w:val="20"/>
          <w:szCs w:val="20"/>
          <w:lang w:val="en-US"/>
        </w:rPr>
        <w:t>ociety of Nuclear Medicine, USA</w:t>
      </w:r>
    </w:p>
    <w:p w14:paraId="150577C9" w14:textId="77777777" w:rsidR="009F389D" w:rsidRPr="00986A6A" w:rsidRDefault="009F389D" w:rsidP="000D4CA1">
      <w:pPr>
        <w:pStyle w:val="ListParagraph"/>
        <w:spacing w:after="0" w:line="240" w:lineRule="auto"/>
        <w:jc w:val="both"/>
        <w:rPr>
          <w:rFonts w:ascii="Times New Roman" w:hAnsi="Times New Roman" w:cs="Times New Roman"/>
          <w:color w:val="000000" w:themeColor="text1"/>
          <w:sz w:val="20"/>
          <w:szCs w:val="20"/>
          <w:lang w:val="en-US"/>
        </w:rPr>
      </w:pPr>
    </w:p>
    <w:p w14:paraId="0DD122A1" w14:textId="6CEF510A" w:rsidR="00350EF9" w:rsidRPr="00986A6A" w:rsidRDefault="002E0457" w:rsidP="00846A4B">
      <w:pPr>
        <w:pStyle w:val="Heading1"/>
        <w:numPr>
          <w:ilvl w:val="0"/>
          <w:numId w:val="10"/>
        </w:numPr>
        <w:shd w:val="clear" w:color="auto" w:fill="FFFFFF"/>
        <w:spacing w:before="0" w:line="240" w:lineRule="auto"/>
        <w:ind w:left="714" w:hanging="357"/>
        <w:jc w:val="both"/>
        <w:rPr>
          <w:rFonts w:ascii="Times New Roman" w:hAnsi="Times New Roman" w:cs="Times New Roman"/>
          <w:color w:val="auto"/>
          <w:sz w:val="20"/>
          <w:szCs w:val="20"/>
        </w:rPr>
      </w:pPr>
      <w:hyperlink r:id="rId63" w:history="1">
        <w:r w:rsidR="00722097" w:rsidRPr="00986A6A">
          <w:rPr>
            <w:rStyle w:val="Hyperlink"/>
            <w:rFonts w:ascii="Times New Roman" w:hAnsi="Times New Roman" w:cs="Times New Roman"/>
            <w:color w:val="auto"/>
            <w:sz w:val="20"/>
            <w:szCs w:val="20"/>
            <w:u w:val="none"/>
            <w:shd w:val="clear" w:color="auto" w:fill="FFFFFF"/>
          </w:rPr>
          <w:t>Sheehan FH</w:t>
        </w:r>
      </w:hyperlink>
      <w:r w:rsidR="00846A4B" w:rsidRPr="00986A6A">
        <w:rPr>
          <w:rFonts w:ascii="Times New Roman" w:hAnsi="Times New Roman" w:cs="Times New Roman"/>
          <w:color w:val="auto"/>
          <w:sz w:val="20"/>
          <w:szCs w:val="20"/>
          <w:shd w:val="clear" w:color="auto" w:fill="FFFFFF"/>
        </w:rPr>
        <w:t xml:space="preserve"> (1989)</w:t>
      </w:r>
      <w:r w:rsidR="00722097" w:rsidRPr="00986A6A">
        <w:rPr>
          <w:rFonts w:ascii="Times New Roman" w:hAnsi="Times New Roman" w:cs="Times New Roman"/>
          <w:color w:val="auto"/>
          <w:sz w:val="20"/>
          <w:szCs w:val="20"/>
          <w:shd w:val="clear" w:color="auto" w:fill="FFFFFF"/>
        </w:rPr>
        <w:t xml:space="preserve"> </w:t>
      </w:r>
      <w:r w:rsidR="00722097" w:rsidRPr="00986A6A">
        <w:rPr>
          <w:rFonts w:ascii="Times New Roman" w:hAnsi="Times New Roman" w:cs="Times New Roman"/>
          <w:color w:val="auto"/>
          <w:sz w:val="20"/>
          <w:szCs w:val="20"/>
        </w:rPr>
        <w:t xml:space="preserve">Left ventricular dysfunction in acute myocardial infarction due to isolated left circumflex coronary artery stenosis. </w:t>
      </w:r>
      <w:hyperlink r:id="rId64" w:tooltip="The American journal of cardiology." w:history="1">
        <w:r w:rsidR="00722097" w:rsidRPr="00986A6A">
          <w:rPr>
            <w:rStyle w:val="Hyperlink"/>
            <w:rFonts w:ascii="Times New Roman" w:hAnsi="Times New Roman" w:cs="Times New Roman"/>
            <w:color w:val="auto"/>
            <w:sz w:val="20"/>
            <w:szCs w:val="20"/>
            <w:u w:val="none"/>
            <w:shd w:val="clear" w:color="auto" w:fill="FFFFFF"/>
          </w:rPr>
          <w:t>Am J Cardiol</w:t>
        </w:r>
      </w:hyperlink>
      <w:r w:rsidR="00846A4B" w:rsidRPr="00986A6A">
        <w:rPr>
          <w:rFonts w:ascii="Times New Roman" w:hAnsi="Times New Roman" w:cs="Times New Roman"/>
          <w:color w:val="auto"/>
          <w:sz w:val="20"/>
          <w:szCs w:val="20"/>
          <w:shd w:val="clear" w:color="auto" w:fill="FFFFFF"/>
        </w:rPr>
        <w:t xml:space="preserve"> </w:t>
      </w:r>
      <w:r w:rsidR="00722097" w:rsidRPr="00986A6A">
        <w:rPr>
          <w:rFonts w:ascii="Times New Roman" w:hAnsi="Times New Roman" w:cs="Times New Roman"/>
          <w:color w:val="auto"/>
          <w:sz w:val="20"/>
          <w:szCs w:val="20"/>
          <w:shd w:val="clear" w:color="auto" w:fill="FFFFFF"/>
        </w:rPr>
        <w:t>64(8)</w:t>
      </w:r>
      <w:r w:rsidR="00846A4B" w:rsidRPr="00986A6A">
        <w:rPr>
          <w:rFonts w:ascii="Times New Roman" w:hAnsi="Times New Roman" w:cs="Times New Roman"/>
          <w:color w:val="auto"/>
          <w:sz w:val="20"/>
          <w:szCs w:val="20"/>
          <w:shd w:val="clear" w:color="auto" w:fill="FFFFFF"/>
        </w:rPr>
        <w:t xml:space="preserve"> </w:t>
      </w:r>
      <w:r w:rsidR="00722097" w:rsidRPr="00986A6A">
        <w:rPr>
          <w:rFonts w:ascii="Times New Roman" w:hAnsi="Times New Roman" w:cs="Times New Roman"/>
          <w:color w:val="auto"/>
          <w:sz w:val="20"/>
          <w:szCs w:val="20"/>
          <w:shd w:val="clear" w:color="auto" w:fill="FFFFFF"/>
        </w:rPr>
        <w:t>:440-</w:t>
      </w:r>
      <w:r w:rsidR="00846A4B" w:rsidRPr="00986A6A">
        <w:rPr>
          <w:rFonts w:ascii="Times New Roman" w:hAnsi="Times New Roman" w:cs="Times New Roman"/>
          <w:color w:val="auto"/>
          <w:sz w:val="20"/>
          <w:szCs w:val="20"/>
          <w:shd w:val="clear" w:color="auto" w:fill="FFFFFF"/>
        </w:rPr>
        <w:t>447</w:t>
      </w:r>
    </w:p>
    <w:p w14:paraId="2B2A2E57" w14:textId="77777777" w:rsidR="009F389D" w:rsidRPr="00986A6A" w:rsidRDefault="009F389D" w:rsidP="000D4CA1">
      <w:pPr>
        <w:pStyle w:val="ListParagraph"/>
        <w:spacing w:after="0" w:line="240" w:lineRule="auto"/>
        <w:jc w:val="both"/>
        <w:rPr>
          <w:rFonts w:ascii="Times New Roman" w:hAnsi="Times New Roman" w:cs="Times New Roman"/>
          <w:color w:val="000000" w:themeColor="text1"/>
          <w:sz w:val="20"/>
          <w:szCs w:val="20"/>
          <w:lang w:val="en-US"/>
        </w:rPr>
      </w:pPr>
    </w:p>
    <w:p w14:paraId="0C408DC2" w14:textId="04FE7CAB" w:rsidR="009F389D" w:rsidRPr="00986A6A" w:rsidRDefault="004A5A7F" w:rsidP="000D4CA1">
      <w:pPr>
        <w:pStyle w:val="ListParagraph"/>
        <w:numPr>
          <w:ilvl w:val="0"/>
          <w:numId w:val="10"/>
        </w:numPr>
        <w:shd w:val="clear" w:color="auto" w:fill="FFFFFF"/>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rPr>
        <w:t>Ahrens</w:t>
      </w:r>
      <w:r w:rsidR="00846A4B" w:rsidRPr="00986A6A">
        <w:rPr>
          <w:rFonts w:ascii="Times New Roman" w:hAnsi="Times New Roman" w:cs="Times New Roman"/>
          <w:sz w:val="20"/>
          <w:szCs w:val="20"/>
        </w:rPr>
        <w:t xml:space="preserve"> </w:t>
      </w:r>
      <w:r w:rsidR="002D6518" w:rsidRPr="00986A6A">
        <w:rPr>
          <w:rFonts w:ascii="Times New Roman" w:hAnsi="Times New Roman" w:cs="Times New Roman"/>
          <w:sz w:val="20"/>
          <w:szCs w:val="20"/>
        </w:rPr>
        <w:t>PJ, Sheehan FH</w:t>
      </w:r>
      <w:r w:rsidRPr="00986A6A">
        <w:rPr>
          <w:rFonts w:ascii="Times New Roman" w:hAnsi="Times New Roman" w:cs="Times New Roman"/>
          <w:sz w:val="20"/>
          <w:szCs w:val="20"/>
        </w:rPr>
        <w:t xml:space="preserve">, Dahl JV, Uebis R </w:t>
      </w:r>
      <w:r w:rsidR="00846A4B" w:rsidRPr="00986A6A">
        <w:rPr>
          <w:rFonts w:ascii="Times New Roman" w:hAnsi="Times New Roman" w:cs="Times New Roman"/>
          <w:sz w:val="20"/>
          <w:szCs w:val="20"/>
        </w:rPr>
        <w:t>(1993)</w:t>
      </w:r>
      <w:r w:rsidR="006E0BC2" w:rsidRPr="00986A6A">
        <w:rPr>
          <w:rFonts w:ascii="Times New Roman" w:hAnsi="Times New Roman" w:cs="Times New Roman"/>
          <w:sz w:val="20"/>
          <w:szCs w:val="20"/>
        </w:rPr>
        <w:t xml:space="preserve"> Extension of Hypokinesia Into Angiographically Perfused Myocardium in Patients With Acu</w:t>
      </w:r>
      <w:r w:rsidR="00846A4B" w:rsidRPr="00986A6A">
        <w:rPr>
          <w:rFonts w:ascii="Times New Roman" w:hAnsi="Times New Roman" w:cs="Times New Roman"/>
          <w:sz w:val="20"/>
          <w:szCs w:val="20"/>
        </w:rPr>
        <w:t>te Infarction. J</w:t>
      </w:r>
      <w:r w:rsidRPr="00986A6A">
        <w:rPr>
          <w:rFonts w:ascii="Times New Roman" w:hAnsi="Times New Roman" w:cs="Times New Roman"/>
          <w:sz w:val="20"/>
          <w:szCs w:val="20"/>
        </w:rPr>
        <w:t xml:space="preserve"> Am </w:t>
      </w:r>
      <w:r w:rsidR="00846A4B" w:rsidRPr="00986A6A">
        <w:rPr>
          <w:rFonts w:ascii="Times New Roman" w:hAnsi="Times New Roman" w:cs="Times New Roman"/>
          <w:sz w:val="20"/>
          <w:szCs w:val="20"/>
        </w:rPr>
        <w:t>C</w:t>
      </w:r>
      <w:r w:rsidRPr="00986A6A">
        <w:rPr>
          <w:rFonts w:ascii="Times New Roman" w:hAnsi="Times New Roman" w:cs="Times New Roman"/>
          <w:sz w:val="20"/>
          <w:szCs w:val="20"/>
        </w:rPr>
        <w:t xml:space="preserve">oll </w:t>
      </w:r>
      <w:r w:rsidR="00846A4B" w:rsidRPr="00986A6A">
        <w:rPr>
          <w:rFonts w:ascii="Times New Roman" w:hAnsi="Times New Roman" w:cs="Times New Roman"/>
          <w:sz w:val="20"/>
          <w:szCs w:val="20"/>
        </w:rPr>
        <w:t>C</w:t>
      </w:r>
      <w:r w:rsidRPr="00986A6A">
        <w:rPr>
          <w:rFonts w:ascii="Times New Roman" w:hAnsi="Times New Roman" w:cs="Times New Roman"/>
          <w:sz w:val="20"/>
          <w:szCs w:val="20"/>
        </w:rPr>
        <w:t>ardiol</w:t>
      </w:r>
      <w:r w:rsidR="00846A4B" w:rsidRPr="00986A6A">
        <w:rPr>
          <w:rFonts w:ascii="Times New Roman" w:hAnsi="Times New Roman" w:cs="Times New Roman"/>
          <w:sz w:val="20"/>
          <w:szCs w:val="20"/>
        </w:rPr>
        <w:t> :22 (</w:t>
      </w:r>
      <w:r w:rsidR="006E0BC2" w:rsidRPr="00986A6A">
        <w:rPr>
          <w:rFonts w:ascii="Times New Roman" w:hAnsi="Times New Roman" w:cs="Times New Roman"/>
          <w:sz w:val="20"/>
          <w:szCs w:val="20"/>
        </w:rPr>
        <w:t>4</w:t>
      </w:r>
      <w:r w:rsidR="00846A4B" w:rsidRPr="00986A6A">
        <w:rPr>
          <w:rFonts w:ascii="Times New Roman" w:hAnsi="Times New Roman" w:cs="Times New Roman"/>
          <w:sz w:val="20"/>
          <w:szCs w:val="20"/>
        </w:rPr>
        <w:t>) :</w:t>
      </w:r>
      <w:r w:rsidR="006E0BC2" w:rsidRPr="00986A6A">
        <w:rPr>
          <w:rFonts w:ascii="Times New Roman" w:hAnsi="Times New Roman" w:cs="Times New Roman"/>
          <w:sz w:val="20"/>
          <w:szCs w:val="20"/>
        </w:rPr>
        <w:t>1010-</w:t>
      </w:r>
      <w:r w:rsidR="00846A4B" w:rsidRPr="00986A6A">
        <w:rPr>
          <w:rFonts w:ascii="Times New Roman" w:hAnsi="Times New Roman" w:cs="Times New Roman"/>
          <w:sz w:val="20"/>
          <w:szCs w:val="20"/>
        </w:rPr>
        <w:t>101</w:t>
      </w:r>
      <w:r w:rsidR="006E0BC2" w:rsidRPr="00986A6A">
        <w:rPr>
          <w:rFonts w:ascii="Times New Roman" w:hAnsi="Times New Roman" w:cs="Times New Roman"/>
          <w:sz w:val="20"/>
          <w:szCs w:val="20"/>
        </w:rPr>
        <w:t>5</w:t>
      </w:r>
    </w:p>
    <w:p w14:paraId="238B1043" w14:textId="77777777" w:rsidR="009F389D" w:rsidRPr="00986A6A" w:rsidRDefault="009F389D" w:rsidP="000D4CA1">
      <w:pPr>
        <w:spacing w:after="0" w:line="240" w:lineRule="auto"/>
        <w:jc w:val="both"/>
        <w:rPr>
          <w:rFonts w:ascii="Times New Roman" w:hAnsi="Times New Roman" w:cs="Times New Roman"/>
          <w:color w:val="000000" w:themeColor="text1"/>
          <w:sz w:val="20"/>
          <w:szCs w:val="20"/>
          <w:lang w:val="en-US"/>
        </w:rPr>
      </w:pPr>
    </w:p>
    <w:p w14:paraId="287449B9" w14:textId="4DF0A738" w:rsidR="004A5A7F" w:rsidRPr="00986A6A" w:rsidRDefault="002E0457" w:rsidP="00DF4323">
      <w:pPr>
        <w:pStyle w:val="Heading1"/>
        <w:numPr>
          <w:ilvl w:val="0"/>
          <w:numId w:val="10"/>
        </w:numPr>
        <w:shd w:val="clear" w:color="auto" w:fill="FFFFFF"/>
        <w:spacing w:before="0" w:line="240" w:lineRule="auto"/>
        <w:jc w:val="both"/>
        <w:rPr>
          <w:rFonts w:ascii="Times New Roman" w:hAnsi="Times New Roman" w:cs="Times New Roman"/>
          <w:color w:val="auto"/>
          <w:sz w:val="20"/>
          <w:szCs w:val="20"/>
          <w:shd w:val="clear" w:color="auto" w:fill="FFFFFF"/>
        </w:rPr>
      </w:pPr>
      <w:hyperlink r:id="rId65" w:history="1">
        <w:r w:rsidR="00937FA2" w:rsidRPr="00986A6A">
          <w:rPr>
            <w:rStyle w:val="Hyperlink"/>
            <w:rFonts w:ascii="Times New Roman" w:hAnsi="Times New Roman" w:cs="Times New Roman"/>
            <w:color w:val="auto"/>
            <w:sz w:val="20"/>
            <w:szCs w:val="20"/>
            <w:u w:val="none"/>
            <w:shd w:val="clear" w:color="auto" w:fill="FFFFFF"/>
          </w:rPr>
          <w:t>Reza</w:t>
        </w:r>
      </w:hyperlink>
      <w:r w:rsidR="004A5A7F" w:rsidRPr="00986A6A">
        <w:rPr>
          <w:rFonts w:ascii="Times New Roman" w:hAnsi="Times New Roman" w:cs="Times New Roman"/>
          <w:color w:val="auto"/>
          <w:sz w:val="20"/>
          <w:szCs w:val="20"/>
        </w:rPr>
        <w:t xml:space="preserve"> V, </w:t>
      </w:r>
      <w:hyperlink r:id="rId66" w:history="1">
        <w:r w:rsidR="00937FA2" w:rsidRPr="00986A6A">
          <w:rPr>
            <w:rStyle w:val="fn"/>
            <w:rFonts w:ascii="Times New Roman" w:hAnsi="Times New Roman" w:cs="Times New Roman"/>
            <w:color w:val="auto"/>
            <w:sz w:val="20"/>
            <w:szCs w:val="20"/>
            <w:shd w:val="clear" w:color="auto" w:fill="FFFFFF"/>
          </w:rPr>
          <w:t>Kakhki</w:t>
        </w:r>
      </w:hyperlink>
      <w:r w:rsidR="004A5A7F" w:rsidRPr="00986A6A">
        <w:rPr>
          <w:rFonts w:ascii="Times New Roman" w:hAnsi="Times New Roman" w:cs="Times New Roman"/>
          <w:color w:val="auto"/>
          <w:sz w:val="20"/>
          <w:szCs w:val="20"/>
        </w:rPr>
        <w:t xml:space="preserve"> D, </w:t>
      </w:r>
      <w:hyperlink r:id="rId67" w:history="1">
        <w:r w:rsidR="00937FA2" w:rsidRPr="00986A6A">
          <w:rPr>
            <w:rStyle w:val="Hyperlink"/>
            <w:rFonts w:ascii="Times New Roman" w:hAnsi="Times New Roman" w:cs="Times New Roman"/>
            <w:color w:val="auto"/>
            <w:sz w:val="20"/>
            <w:szCs w:val="20"/>
            <w:u w:val="none"/>
            <w:shd w:val="clear" w:color="auto" w:fill="FFFFFF"/>
          </w:rPr>
          <w:t>Zakavi</w:t>
        </w:r>
      </w:hyperlink>
      <w:r w:rsidR="004A5A7F" w:rsidRPr="00986A6A">
        <w:rPr>
          <w:rFonts w:ascii="Times New Roman" w:hAnsi="Times New Roman" w:cs="Times New Roman"/>
          <w:color w:val="auto"/>
          <w:sz w:val="20"/>
          <w:szCs w:val="20"/>
        </w:rPr>
        <w:t xml:space="preserve"> SR (2008)</w:t>
      </w:r>
      <w:r w:rsidR="00937FA2" w:rsidRPr="00986A6A">
        <w:rPr>
          <w:rFonts w:ascii="Times New Roman" w:hAnsi="Times New Roman" w:cs="Times New Roman"/>
          <w:color w:val="auto"/>
          <w:sz w:val="20"/>
          <w:szCs w:val="20"/>
        </w:rPr>
        <w:t xml:space="preserve"> </w:t>
      </w:r>
      <w:r w:rsidR="00937FA2" w:rsidRPr="00986A6A">
        <w:rPr>
          <w:rFonts w:ascii="Times New Roman" w:hAnsi="Times New Roman" w:cs="Times New Roman"/>
          <w:bCs/>
          <w:color w:val="auto"/>
          <w:sz w:val="20"/>
          <w:szCs w:val="20"/>
        </w:rPr>
        <w:t xml:space="preserve">Normal Values of Left Ventricular Functional indices in Gated 99mTc-MIBI Myocardial Perfusion SPECT, </w:t>
      </w:r>
      <w:r w:rsidR="004A5A7F" w:rsidRPr="00986A6A">
        <w:rPr>
          <w:rStyle w:val="publication-meta-journal"/>
          <w:rFonts w:ascii="Times New Roman" w:hAnsi="Times New Roman" w:cs="Times New Roman"/>
          <w:color w:val="auto"/>
          <w:sz w:val="20"/>
          <w:szCs w:val="20"/>
          <w:shd w:val="clear" w:color="auto" w:fill="FFFFFF"/>
        </w:rPr>
        <w:t xml:space="preserve">Eur j nuc med </w:t>
      </w:r>
      <w:r w:rsidR="00937FA2" w:rsidRPr="00986A6A">
        <w:rPr>
          <w:rStyle w:val="publication-meta-journal"/>
          <w:rFonts w:ascii="Times New Roman" w:hAnsi="Times New Roman" w:cs="Times New Roman"/>
          <w:color w:val="auto"/>
          <w:sz w:val="20"/>
          <w:szCs w:val="20"/>
          <w:shd w:val="clear" w:color="auto" w:fill="FFFFFF"/>
        </w:rPr>
        <w:t>mo</w:t>
      </w:r>
      <w:r w:rsidR="004A5A7F" w:rsidRPr="00986A6A">
        <w:rPr>
          <w:rStyle w:val="publication-meta-journal"/>
          <w:rFonts w:ascii="Times New Roman" w:hAnsi="Times New Roman" w:cs="Times New Roman"/>
          <w:color w:val="auto"/>
          <w:sz w:val="20"/>
          <w:szCs w:val="20"/>
          <w:shd w:val="clear" w:color="auto" w:fill="FFFFFF"/>
        </w:rPr>
        <w:t>l</w:t>
      </w:r>
      <w:r w:rsidR="00937FA2" w:rsidRPr="00986A6A">
        <w:rPr>
          <w:rStyle w:val="publication-meta-journal"/>
          <w:rFonts w:ascii="Times New Roman" w:hAnsi="Times New Roman" w:cs="Times New Roman"/>
          <w:color w:val="auto"/>
          <w:sz w:val="20"/>
          <w:szCs w:val="20"/>
          <w:shd w:val="clear" w:color="auto" w:fill="FFFFFF"/>
        </w:rPr>
        <w:t xml:space="preserve"> imaging 35:S241</w:t>
      </w:r>
      <w:r w:rsidR="00937FA2" w:rsidRPr="00986A6A">
        <w:rPr>
          <w:rFonts w:ascii="Times New Roman" w:hAnsi="Times New Roman" w:cs="Times New Roman"/>
          <w:color w:val="auto"/>
          <w:sz w:val="20"/>
          <w:szCs w:val="20"/>
          <w:shd w:val="clear" w:color="auto" w:fill="FFFFFF"/>
        </w:rPr>
        <w:t> </w:t>
      </w:r>
    </w:p>
    <w:p w14:paraId="244BF4A6" w14:textId="77777777" w:rsidR="00DF4323" w:rsidRPr="00986A6A" w:rsidRDefault="00DF4323" w:rsidP="00DF4323">
      <w:pPr>
        <w:spacing w:after="0" w:line="240" w:lineRule="auto"/>
        <w:jc w:val="both"/>
      </w:pPr>
    </w:p>
    <w:p w14:paraId="4504F624" w14:textId="790189C1" w:rsidR="009F389D" w:rsidRPr="00986A6A" w:rsidRDefault="009F389D" w:rsidP="00DF4323">
      <w:pPr>
        <w:pStyle w:val="ListParagraph"/>
        <w:numPr>
          <w:ilvl w:val="0"/>
          <w:numId w:val="10"/>
        </w:numPr>
        <w:spacing w:after="0" w:line="240" w:lineRule="auto"/>
        <w:jc w:val="both"/>
        <w:rPr>
          <w:rFonts w:ascii="Times New Roman" w:hAnsi="Times New Roman" w:cs="Times New Roman"/>
          <w:color w:val="000000" w:themeColor="text1"/>
          <w:sz w:val="20"/>
          <w:szCs w:val="20"/>
          <w:shd w:val="clear" w:color="auto" w:fill="FFFFFF"/>
          <w:lang w:val="en-US"/>
        </w:rPr>
      </w:pPr>
      <w:r w:rsidRPr="00986A6A">
        <w:rPr>
          <w:rStyle w:val="contribdegrees"/>
          <w:rFonts w:ascii="Times New Roman" w:hAnsi="Times New Roman" w:cs="Times New Roman"/>
          <w:bCs/>
          <w:color w:val="000000" w:themeColor="text1"/>
          <w:sz w:val="20"/>
          <w:szCs w:val="20"/>
          <w:lang w:val="en-US"/>
        </w:rPr>
        <w:t>B</w:t>
      </w:r>
      <w:r w:rsidR="00DF4323" w:rsidRPr="00986A6A">
        <w:rPr>
          <w:rStyle w:val="contribdegrees"/>
          <w:rFonts w:ascii="Times New Roman" w:hAnsi="Times New Roman" w:cs="Times New Roman"/>
          <w:bCs/>
          <w:color w:val="000000" w:themeColor="text1"/>
          <w:sz w:val="20"/>
          <w:szCs w:val="20"/>
          <w:lang w:val="en-US"/>
        </w:rPr>
        <w:t>arkhausen J, Ruehm SG, Goyen M</w:t>
      </w:r>
      <w:r w:rsidRPr="00986A6A">
        <w:rPr>
          <w:rStyle w:val="contribdegrees"/>
          <w:rFonts w:ascii="Times New Roman" w:hAnsi="Times New Roman" w:cs="Times New Roman"/>
          <w:bCs/>
          <w:color w:val="000000" w:themeColor="text1"/>
          <w:sz w:val="20"/>
          <w:szCs w:val="20"/>
          <w:lang w:val="en-US"/>
        </w:rPr>
        <w:t>,</w:t>
      </w:r>
      <w:r w:rsidRPr="00986A6A">
        <w:rPr>
          <w:rStyle w:val="apple-converted-space"/>
          <w:rFonts w:ascii="Times New Roman" w:hAnsi="Times New Roman" w:cs="Times New Roman"/>
          <w:bCs/>
          <w:color w:val="000000" w:themeColor="text1"/>
          <w:sz w:val="20"/>
          <w:szCs w:val="20"/>
          <w:lang w:val="en-US"/>
        </w:rPr>
        <w:t> </w:t>
      </w:r>
      <w:r w:rsidR="00DF4323" w:rsidRPr="00986A6A">
        <w:rPr>
          <w:rStyle w:val="contribdegrees"/>
          <w:rFonts w:ascii="Times New Roman" w:hAnsi="Times New Roman" w:cs="Times New Roman"/>
          <w:bCs/>
          <w:color w:val="000000" w:themeColor="text1"/>
          <w:sz w:val="20"/>
          <w:szCs w:val="20"/>
          <w:lang w:val="en-US"/>
        </w:rPr>
        <w:t>Buck T</w:t>
      </w:r>
      <w:r w:rsidRPr="00986A6A">
        <w:rPr>
          <w:rStyle w:val="contribdegrees"/>
          <w:rFonts w:ascii="Times New Roman" w:hAnsi="Times New Roman" w:cs="Times New Roman"/>
          <w:bCs/>
          <w:color w:val="000000" w:themeColor="text1"/>
          <w:sz w:val="20"/>
          <w:szCs w:val="20"/>
          <w:lang w:val="en-US"/>
        </w:rPr>
        <w:t>,</w:t>
      </w:r>
      <w:r w:rsidRPr="00986A6A">
        <w:rPr>
          <w:rStyle w:val="apple-converted-space"/>
          <w:rFonts w:ascii="Times New Roman" w:hAnsi="Times New Roman" w:cs="Times New Roman"/>
          <w:bCs/>
          <w:color w:val="000000" w:themeColor="text1"/>
          <w:sz w:val="20"/>
          <w:szCs w:val="20"/>
          <w:lang w:val="en-US"/>
        </w:rPr>
        <w:t> </w:t>
      </w:r>
      <w:r w:rsidR="00DF4323" w:rsidRPr="00986A6A">
        <w:rPr>
          <w:rStyle w:val="contribdegrees"/>
          <w:rFonts w:ascii="Times New Roman" w:hAnsi="Times New Roman" w:cs="Times New Roman"/>
          <w:bCs/>
          <w:color w:val="000000" w:themeColor="text1"/>
          <w:sz w:val="20"/>
          <w:szCs w:val="20"/>
          <w:lang w:val="en-US"/>
        </w:rPr>
        <w:t>Laub G and Debatin JF (</w:t>
      </w:r>
      <w:r w:rsidRPr="00986A6A">
        <w:rPr>
          <w:rStyle w:val="contribdegrees"/>
          <w:rFonts w:ascii="Times New Roman" w:hAnsi="Times New Roman" w:cs="Times New Roman"/>
          <w:bCs/>
          <w:color w:val="000000" w:themeColor="text1"/>
          <w:sz w:val="20"/>
          <w:szCs w:val="20"/>
          <w:lang w:val="en-US"/>
        </w:rPr>
        <w:t>2001</w:t>
      </w:r>
      <w:r w:rsidR="00DF4323" w:rsidRPr="00986A6A">
        <w:rPr>
          <w:rStyle w:val="contribdegrees"/>
          <w:rFonts w:ascii="Times New Roman" w:hAnsi="Times New Roman" w:cs="Times New Roman"/>
          <w:bCs/>
          <w:color w:val="000000" w:themeColor="text1"/>
          <w:sz w:val="20"/>
          <w:szCs w:val="20"/>
          <w:lang w:val="en-US"/>
        </w:rPr>
        <w:t>)</w:t>
      </w:r>
      <w:r w:rsidRPr="00986A6A">
        <w:rPr>
          <w:rStyle w:val="contribdegrees"/>
          <w:rFonts w:ascii="Times New Roman" w:hAnsi="Times New Roman" w:cs="Times New Roman"/>
          <w:bCs/>
          <w:color w:val="000000" w:themeColor="text1"/>
          <w:sz w:val="20"/>
          <w:szCs w:val="20"/>
          <w:lang w:val="en-US"/>
        </w:rPr>
        <w:t> </w:t>
      </w:r>
      <w:r w:rsidRPr="00986A6A">
        <w:rPr>
          <w:rFonts w:ascii="Times New Roman" w:hAnsi="Times New Roman" w:cs="Times New Roman"/>
          <w:color w:val="000000" w:themeColor="text1"/>
          <w:sz w:val="20"/>
          <w:szCs w:val="20"/>
          <w:lang w:val="en-US"/>
        </w:rPr>
        <w:t>MR Evaluation of Ventricular Function: True Fast Imaging with Steady-State Precession versus Fast Low-Angle Shot Cine MR Imaging: Fe</w:t>
      </w:r>
      <w:r w:rsidR="00DF4323" w:rsidRPr="00986A6A">
        <w:rPr>
          <w:rFonts w:ascii="Times New Roman" w:hAnsi="Times New Roman" w:cs="Times New Roman"/>
          <w:color w:val="000000" w:themeColor="text1"/>
          <w:sz w:val="20"/>
          <w:szCs w:val="20"/>
          <w:lang w:val="en-US"/>
        </w:rPr>
        <w:t>asibility Study. Radiology 219: 264-269</w:t>
      </w:r>
    </w:p>
    <w:p w14:paraId="6A638C48" w14:textId="77777777" w:rsidR="00BE3D3B" w:rsidRPr="00986A6A" w:rsidRDefault="00BE3D3B" w:rsidP="000D4CA1">
      <w:pPr>
        <w:pStyle w:val="ListParagraph"/>
        <w:spacing w:after="0" w:line="240" w:lineRule="auto"/>
        <w:jc w:val="both"/>
        <w:rPr>
          <w:rFonts w:ascii="Times New Roman" w:hAnsi="Times New Roman" w:cs="Times New Roman"/>
          <w:color w:val="000000" w:themeColor="text1"/>
          <w:sz w:val="20"/>
          <w:szCs w:val="20"/>
          <w:shd w:val="clear" w:color="auto" w:fill="FFFFFF"/>
          <w:lang w:val="en-US"/>
        </w:rPr>
      </w:pPr>
    </w:p>
    <w:p w14:paraId="080991C2" w14:textId="2D25B771" w:rsidR="00926DC4" w:rsidRPr="00986A6A" w:rsidRDefault="00DF4323" w:rsidP="000D4CA1">
      <w:pPr>
        <w:pStyle w:val="ListParagraph"/>
        <w:numPr>
          <w:ilvl w:val="0"/>
          <w:numId w:val="10"/>
        </w:numPr>
        <w:spacing w:after="0" w:line="240" w:lineRule="auto"/>
        <w:ind w:left="714" w:hanging="357"/>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Caudron J, Fares J, Bauer F and Dacher JN (</w:t>
      </w:r>
      <w:r w:rsidR="009F389D" w:rsidRPr="00986A6A">
        <w:rPr>
          <w:rFonts w:ascii="Times New Roman" w:hAnsi="Times New Roman" w:cs="Times New Roman"/>
          <w:color w:val="000000" w:themeColor="text1"/>
          <w:sz w:val="20"/>
          <w:szCs w:val="20"/>
          <w:lang w:val="en-US"/>
        </w:rPr>
        <w:t>2001</w:t>
      </w:r>
      <w:r w:rsidRPr="00986A6A">
        <w:rPr>
          <w:rFonts w:ascii="Times New Roman" w:hAnsi="Times New Roman" w:cs="Times New Roman"/>
          <w:color w:val="000000" w:themeColor="text1"/>
          <w:sz w:val="20"/>
          <w:szCs w:val="20"/>
          <w:lang w:val="en-US"/>
        </w:rPr>
        <w:t>)</w:t>
      </w:r>
      <w:r w:rsidR="009F389D" w:rsidRPr="00986A6A">
        <w:rPr>
          <w:rFonts w:ascii="Times New Roman" w:hAnsi="Times New Roman" w:cs="Times New Roman"/>
          <w:color w:val="000000" w:themeColor="text1"/>
          <w:sz w:val="20"/>
          <w:szCs w:val="20"/>
          <w:lang w:val="en-US"/>
        </w:rPr>
        <w:t xml:space="preserve"> Evaluation of Left Ventricular Diastolic Function with Cardiac</w:t>
      </w:r>
      <w:r w:rsidRPr="00986A6A">
        <w:rPr>
          <w:rFonts w:ascii="Times New Roman" w:hAnsi="Times New Roman" w:cs="Times New Roman"/>
          <w:color w:val="000000" w:themeColor="text1"/>
          <w:sz w:val="20"/>
          <w:szCs w:val="20"/>
          <w:lang w:val="en-US"/>
        </w:rPr>
        <w:t xml:space="preserve"> MR Imaging. RadioGraphics 31:</w:t>
      </w:r>
      <w:r w:rsidR="009F389D" w:rsidRPr="00986A6A">
        <w:rPr>
          <w:rFonts w:ascii="Times New Roman" w:hAnsi="Times New Roman" w:cs="Times New Roman"/>
          <w:color w:val="000000" w:themeColor="text1"/>
          <w:sz w:val="20"/>
          <w:szCs w:val="20"/>
          <w:lang w:val="en-US"/>
        </w:rPr>
        <w:t>259-261.</w:t>
      </w:r>
    </w:p>
    <w:p w14:paraId="0ACFB2BC" w14:textId="77777777" w:rsidR="00E93D77" w:rsidRPr="00986A6A" w:rsidRDefault="00E93D77" w:rsidP="00E93D77">
      <w:pPr>
        <w:pStyle w:val="ListParagraph"/>
        <w:rPr>
          <w:rFonts w:ascii="Times New Roman" w:hAnsi="Times New Roman" w:cs="Times New Roman"/>
          <w:color w:val="000000" w:themeColor="text1"/>
          <w:sz w:val="20"/>
          <w:szCs w:val="20"/>
          <w:lang w:val="en-US"/>
        </w:rPr>
      </w:pPr>
    </w:p>
    <w:p w14:paraId="5F98FA85" w14:textId="351F5577" w:rsidR="00E93D77" w:rsidRPr="00986A6A" w:rsidRDefault="00DF4323" w:rsidP="00E93D77">
      <w:pPr>
        <w:pStyle w:val="ListParagraph"/>
        <w:numPr>
          <w:ilvl w:val="0"/>
          <w:numId w:val="10"/>
        </w:numPr>
        <w:spacing w:after="120"/>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Attili AK, Schuster A, Nagel E, Reiber JHC and van der Geest R. J (</w:t>
      </w:r>
      <w:r w:rsidR="00E93D77" w:rsidRPr="00986A6A">
        <w:rPr>
          <w:rFonts w:ascii="Times New Roman" w:hAnsi="Times New Roman" w:cs="Times New Roman"/>
          <w:color w:val="000000" w:themeColor="text1"/>
          <w:sz w:val="20"/>
          <w:szCs w:val="20"/>
          <w:lang w:val="en-US"/>
        </w:rPr>
        <w:t>2010</w:t>
      </w:r>
      <w:r w:rsidRPr="00986A6A">
        <w:rPr>
          <w:rFonts w:ascii="Times New Roman" w:hAnsi="Times New Roman" w:cs="Times New Roman"/>
          <w:color w:val="000000" w:themeColor="text1"/>
          <w:sz w:val="20"/>
          <w:szCs w:val="20"/>
          <w:lang w:val="en-US"/>
        </w:rPr>
        <w:t>)</w:t>
      </w:r>
      <w:r w:rsidR="00E93D77" w:rsidRPr="00986A6A">
        <w:rPr>
          <w:rFonts w:ascii="Times New Roman" w:hAnsi="Times New Roman" w:cs="Times New Roman"/>
          <w:color w:val="000000" w:themeColor="text1"/>
          <w:sz w:val="20"/>
          <w:szCs w:val="20"/>
          <w:lang w:val="en-US"/>
        </w:rPr>
        <w:t xml:space="preserve"> Quantification in cardiac MRI: advances in image acquisition and processing. </w:t>
      </w:r>
      <w:hyperlink r:id="rId68" w:history="1">
        <w:r w:rsidRPr="00986A6A">
          <w:rPr>
            <w:rStyle w:val="Hyperlink"/>
            <w:rFonts w:ascii="Times New Roman" w:hAnsi="Times New Roman" w:cs="Times New Roman"/>
            <w:bCs/>
            <w:color w:val="000000" w:themeColor="text1"/>
            <w:sz w:val="20"/>
            <w:szCs w:val="20"/>
            <w:u w:val="none"/>
            <w:lang w:val="en-US"/>
          </w:rPr>
          <w:t>Int J Cardiovasc</w:t>
        </w:r>
        <w:r w:rsidR="00E93D77" w:rsidRPr="00986A6A">
          <w:rPr>
            <w:rStyle w:val="Hyperlink"/>
            <w:rFonts w:ascii="Times New Roman" w:hAnsi="Times New Roman" w:cs="Times New Roman"/>
            <w:bCs/>
            <w:color w:val="000000" w:themeColor="text1"/>
            <w:sz w:val="20"/>
            <w:szCs w:val="20"/>
            <w:u w:val="none"/>
            <w:lang w:val="en-US"/>
          </w:rPr>
          <w:t xml:space="preserve"> Imaging</w:t>
        </w:r>
      </w:hyperlink>
      <w:r w:rsidRPr="00986A6A">
        <w:rPr>
          <w:rFonts w:ascii="Times New Roman" w:hAnsi="Times New Roman" w:cs="Times New Roman"/>
          <w:bCs/>
          <w:color w:val="000000" w:themeColor="text1"/>
          <w:sz w:val="20"/>
          <w:szCs w:val="20"/>
          <w:lang w:val="en-US"/>
        </w:rPr>
        <w:t xml:space="preserve"> 26:27-40</w:t>
      </w:r>
    </w:p>
    <w:p w14:paraId="2F698192" w14:textId="77777777" w:rsidR="00E93D77" w:rsidRPr="00986A6A" w:rsidRDefault="00E93D77" w:rsidP="00E93D77">
      <w:pPr>
        <w:pStyle w:val="ListParagraph"/>
        <w:rPr>
          <w:rFonts w:ascii="Times New Roman" w:hAnsi="Times New Roman" w:cs="Times New Roman"/>
          <w:color w:val="000000" w:themeColor="text1"/>
          <w:sz w:val="20"/>
          <w:szCs w:val="20"/>
          <w:lang w:val="en-US"/>
        </w:rPr>
      </w:pPr>
    </w:p>
    <w:p w14:paraId="50787E02" w14:textId="1BA6B668" w:rsidR="00E93D77" w:rsidRPr="00986A6A" w:rsidRDefault="00DF4323" w:rsidP="00DF4323">
      <w:pPr>
        <w:pStyle w:val="ListParagraph"/>
        <w:numPr>
          <w:ilvl w:val="0"/>
          <w:numId w:val="10"/>
        </w:numPr>
        <w:spacing w:after="120"/>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Wandt B, Bojö L</w:t>
      </w:r>
      <w:r w:rsidR="00E93D77" w:rsidRPr="00986A6A">
        <w:rPr>
          <w:rFonts w:ascii="Times New Roman" w:hAnsi="Times New Roman" w:cs="Times New Roman"/>
          <w:color w:val="000000" w:themeColor="text1"/>
          <w:sz w:val="20"/>
          <w:szCs w:val="20"/>
          <w:lang w:val="en-US"/>
        </w:rPr>
        <w:t>, Tolage</w:t>
      </w:r>
      <w:r w:rsidRPr="00986A6A">
        <w:rPr>
          <w:rFonts w:ascii="Times New Roman" w:hAnsi="Times New Roman" w:cs="Times New Roman"/>
          <w:color w:val="000000" w:themeColor="text1"/>
          <w:sz w:val="20"/>
          <w:szCs w:val="20"/>
          <w:lang w:val="en-US"/>
        </w:rPr>
        <w:t>n K and Wranne B (1999)</w:t>
      </w:r>
      <w:r w:rsidR="00E93D77" w:rsidRPr="00986A6A">
        <w:rPr>
          <w:rFonts w:ascii="Times New Roman" w:hAnsi="Times New Roman" w:cs="Times New Roman"/>
          <w:color w:val="000000" w:themeColor="text1"/>
          <w:sz w:val="20"/>
          <w:szCs w:val="20"/>
          <w:lang w:val="en-US"/>
        </w:rPr>
        <w:t xml:space="preserve"> Echocardiographic assessment of ejection fraction in left</w:t>
      </w:r>
      <w:r w:rsidRPr="00986A6A">
        <w:rPr>
          <w:rFonts w:ascii="Times New Roman" w:hAnsi="Times New Roman" w:cs="Times New Roman"/>
          <w:color w:val="000000" w:themeColor="text1"/>
          <w:sz w:val="20"/>
          <w:szCs w:val="20"/>
          <w:lang w:val="en-US"/>
        </w:rPr>
        <w:t xml:space="preserve"> ventricular hypertrophy. Heart 82:192-198</w:t>
      </w:r>
    </w:p>
    <w:p w14:paraId="26700951" w14:textId="74CE581A" w:rsidR="009E2AB5" w:rsidRPr="00986A6A" w:rsidRDefault="00DF4323" w:rsidP="009E2AB5">
      <w:pPr>
        <w:pStyle w:val="Heading1"/>
        <w:numPr>
          <w:ilvl w:val="0"/>
          <w:numId w:val="10"/>
        </w:numPr>
        <w:shd w:val="clear" w:color="auto" w:fill="FFFFFF"/>
        <w:spacing w:before="0" w:line="240" w:lineRule="auto"/>
        <w:jc w:val="both"/>
        <w:rPr>
          <w:rFonts w:ascii="Times New Roman" w:hAnsi="Times New Roman" w:cs="Times New Roman"/>
          <w:color w:val="auto"/>
          <w:sz w:val="20"/>
          <w:szCs w:val="20"/>
        </w:rPr>
      </w:pPr>
      <w:r w:rsidRPr="00986A6A">
        <w:rPr>
          <w:rFonts w:ascii="Times New Roman" w:hAnsi="Times New Roman" w:cs="Times New Roman"/>
          <w:color w:val="auto"/>
          <w:sz w:val="20"/>
          <w:szCs w:val="20"/>
        </w:rPr>
        <w:t>L</w:t>
      </w:r>
      <w:r w:rsidR="00DC1DDC" w:rsidRPr="00986A6A">
        <w:rPr>
          <w:rFonts w:ascii="Times New Roman" w:hAnsi="Times New Roman" w:cs="Times New Roman"/>
          <w:color w:val="auto"/>
          <w:sz w:val="20"/>
          <w:szCs w:val="20"/>
        </w:rPr>
        <w:t>ang RM, Badano L</w:t>
      </w:r>
      <w:r w:rsidRPr="00986A6A">
        <w:rPr>
          <w:rFonts w:ascii="Times New Roman" w:hAnsi="Times New Roman" w:cs="Times New Roman"/>
          <w:color w:val="auto"/>
          <w:sz w:val="20"/>
          <w:szCs w:val="20"/>
        </w:rPr>
        <w:t>P,</w:t>
      </w:r>
      <w:r w:rsidR="00D82E42" w:rsidRPr="00986A6A">
        <w:rPr>
          <w:rFonts w:ascii="Times New Roman" w:hAnsi="Times New Roman" w:cs="Times New Roman"/>
          <w:color w:val="auto"/>
          <w:sz w:val="20"/>
          <w:szCs w:val="20"/>
        </w:rPr>
        <w:t xml:space="preserve"> Mor-Avi</w:t>
      </w:r>
      <w:r w:rsidR="00DC1DDC" w:rsidRPr="00986A6A">
        <w:rPr>
          <w:rFonts w:ascii="Times New Roman" w:hAnsi="Times New Roman" w:cs="Times New Roman"/>
          <w:color w:val="auto"/>
          <w:sz w:val="20"/>
          <w:szCs w:val="20"/>
        </w:rPr>
        <w:t xml:space="preserve"> V</w:t>
      </w:r>
      <w:r w:rsidR="00D82E42" w:rsidRPr="00986A6A">
        <w:rPr>
          <w:rFonts w:ascii="Times New Roman" w:hAnsi="Times New Roman" w:cs="Times New Roman"/>
          <w:color w:val="auto"/>
          <w:sz w:val="20"/>
          <w:szCs w:val="20"/>
        </w:rPr>
        <w:t>, Afilalo</w:t>
      </w:r>
      <w:r w:rsidRPr="00986A6A">
        <w:rPr>
          <w:rFonts w:ascii="Times New Roman" w:hAnsi="Times New Roman" w:cs="Times New Roman"/>
          <w:color w:val="auto"/>
          <w:sz w:val="20"/>
          <w:szCs w:val="20"/>
        </w:rPr>
        <w:t xml:space="preserve"> J</w:t>
      </w:r>
      <w:r w:rsidR="00D82E42" w:rsidRPr="00986A6A">
        <w:rPr>
          <w:rFonts w:ascii="Times New Roman" w:hAnsi="Times New Roman" w:cs="Times New Roman"/>
          <w:color w:val="auto"/>
          <w:sz w:val="20"/>
          <w:szCs w:val="20"/>
        </w:rPr>
        <w:t>, Armstrong</w:t>
      </w:r>
      <w:r w:rsidRPr="00986A6A">
        <w:rPr>
          <w:rFonts w:ascii="Times New Roman" w:hAnsi="Times New Roman" w:cs="Times New Roman"/>
          <w:color w:val="auto"/>
          <w:sz w:val="20"/>
          <w:szCs w:val="20"/>
        </w:rPr>
        <w:t xml:space="preserve"> A</w:t>
      </w:r>
      <w:r w:rsidR="00D82E42" w:rsidRPr="00986A6A">
        <w:rPr>
          <w:rFonts w:ascii="Times New Roman" w:hAnsi="Times New Roman" w:cs="Times New Roman"/>
          <w:color w:val="auto"/>
          <w:sz w:val="20"/>
          <w:szCs w:val="20"/>
        </w:rPr>
        <w:t>, Ernande</w:t>
      </w:r>
      <w:r w:rsidRPr="00986A6A">
        <w:rPr>
          <w:rFonts w:ascii="Times New Roman" w:hAnsi="Times New Roman" w:cs="Times New Roman"/>
          <w:color w:val="auto"/>
          <w:sz w:val="20"/>
          <w:szCs w:val="20"/>
        </w:rPr>
        <w:t xml:space="preserve"> L et al (2015) </w:t>
      </w:r>
      <w:r w:rsidR="00D82E42" w:rsidRPr="00986A6A">
        <w:rPr>
          <w:rFonts w:ascii="Times New Roman" w:hAnsi="Times New Roman" w:cs="Times New Roman"/>
          <w:color w:val="auto"/>
          <w:sz w:val="20"/>
          <w:szCs w:val="20"/>
        </w:rPr>
        <w:t xml:space="preserve">Recommendations for Cardiac Chamber Quantification by Echocardiography in Adults: An Update from the American Society of Echocardiography and the European Association of </w:t>
      </w:r>
      <w:r w:rsidRPr="00986A6A">
        <w:rPr>
          <w:rFonts w:ascii="Times New Roman" w:hAnsi="Times New Roman" w:cs="Times New Roman"/>
          <w:color w:val="auto"/>
          <w:sz w:val="20"/>
          <w:szCs w:val="20"/>
        </w:rPr>
        <w:t>Cardiovascular Imaging.  J</w:t>
      </w:r>
      <w:r w:rsidR="00D82E42" w:rsidRPr="00986A6A">
        <w:rPr>
          <w:rFonts w:ascii="Times New Roman" w:hAnsi="Times New Roman" w:cs="Times New Roman"/>
          <w:color w:val="auto"/>
          <w:sz w:val="20"/>
          <w:szCs w:val="20"/>
        </w:rPr>
        <w:t xml:space="preserve"> Am</w:t>
      </w:r>
      <w:r w:rsidRPr="00986A6A">
        <w:rPr>
          <w:rFonts w:ascii="Times New Roman" w:hAnsi="Times New Roman" w:cs="Times New Roman"/>
          <w:color w:val="auto"/>
          <w:sz w:val="20"/>
          <w:szCs w:val="20"/>
        </w:rPr>
        <w:t xml:space="preserve"> </w:t>
      </w:r>
      <w:r w:rsidR="00D82E42" w:rsidRPr="00986A6A">
        <w:rPr>
          <w:rFonts w:ascii="Times New Roman" w:hAnsi="Times New Roman" w:cs="Times New Roman"/>
          <w:color w:val="auto"/>
          <w:sz w:val="20"/>
          <w:szCs w:val="20"/>
        </w:rPr>
        <w:t>Soc</w:t>
      </w:r>
      <w:r w:rsidR="00DC1DDC" w:rsidRPr="00986A6A">
        <w:rPr>
          <w:rFonts w:ascii="Times New Roman" w:hAnsi="Times New Roman" w:cs="Times New Roman"/>
          <w:color w:val="auto"/>
          <w:sz w:val="20"/>
          <w:szCs w:val="20"/>
        </w:rPr>
        <w:t xml:space="preserve"> </w:t>
      </w:r>
      <w:r w:rsidRPr="00986A6A">
        <w:rPr>
          <w:rFonts w:ascii="Times New Roman" w:hAnsi="Times New Roman" w:cs="Times New Roman"/>
          <w:color w:val="auto"/>
          <w:sz w:val="20"/>
          <w:szCs w:val="20"/>
        </w:rPr>
        <w:t>Echocardiogr</w:t>
      </w:r>
      <w:r w:rsidR="00DC1DDC" w:rsidRPr="00986A6A">
        <w:rPr>
          <w:rFonts w:ascii="Times New Roman" w:hAnsi="Times New Roman" w:cs="Times New Roman"/>
          <w:color w:val="auto"/>
          <w:sz w:val="20"/>
          <w:szCs w:val="20"/>
        </w:rPr>
        <w:t xml:space="preserve"> </w:t>
      </w:r>
      <w:r w:rsidR="00D82E42" w:rsidRPr="00986A6A">
        <w:rPr>
          <w:rFonts w:ascii="Times New Roman" w:hAnsi="Times New Roman" w:cs="Times New Roman"/>
          <w:color w:val="auto"/>
          <w:sz w:val="20"/>
          <w:szCs w:val="20"/>
        </w:rPr>
        <w:t xml:space="preserve">28 </w:t>
      </w:r>
    </w:p>
    <w:p w14:paraId="73F1F5D1" w14:textId="77777777" w:rsidR="009E2AB5" w:rsidRPr="00986A6A" w:rsidRDefault="009E2AB5" w:rsidP="009E2AB5">
      <w:pPr>
        <w:spacing w:after="0" w:line="240" w:lineRule="auto"/>
      </w:pPr>
    </w:p>
    <w:p w14:paraId="061EC8A4" w14:textId="1F0D697E" w:rsidR="00E93D77" w:rsidRPr="00986A6A" w:rsidRDefault="009E2AB5" w:rsidP="009E2AB5">
      <w:pPr>
        <w:pStyle w:val="ListParagraph"/>
        <w:numPr>
          <w:ilvl w:val="0"/>
          <w:numId w:val="10"/>
        </w:numPr>
        <w:spacing w:after="0" w:line="240" w:lineRule="auto"/>
        <w:jc w:val="both"/>
        <w:rPr>
          <w:rFonts w:ascii="Times New Roman" w:hAnsi="Times New Roman" w:cs="Times New Roman"/>
          <w:sz w:val="20"/>
          <w:szCs w:val="20"/>
          <w:lang w:eastAsia="fr-FR"/>
        </w:rPr>
      </w:pPr>
      <w:r w:rsidRPr="00986A6A">
        <w:rPr>
          <w:rFonts w:ascii="Times New Roman" w:hAnsi="Times New Roman" w:cs="Times New Roman"/>
          <w:sz w:val="20"/>
          <w:szCs w:val="20"/>
          <w:lang w:eastAsia="fr-FR"/>
        </w:rPr>
        <w:t>Fujii</w:t>
      </w:r>
      <w:r w:rsidR="00DC1DDC" w:rsidRPr="00986A6A">
        <w:rPr>
          <w:rFonts w:ascii="Times New Roman" w:hAnsi="Times New Roman" w:cs="Times New Roman"/>
          <w:sz w:val="20"/>
          <w:szCs w:val="20"/>
          <w:lang w:eastAsia="fr-FR"/>
        </w:rPr>
        <w:t xml:space="preserve"> J</w:t>
      </w:r>
      <w:r w:rsidRPr="00986A6A">
        <w:rPr>
          <w:rFonts w:ascii="Times New Roman" w:hAnsi="Times New Roman" w:cs="Times New Roman"/>
          <w:sz w:val="20"/>
          <w:szCs w:val="20"/>
          <w:lang w:eastAsia="fr-FR"/>
        </w:rPr>
        <w:t>, Sato</w:t>
      </w:r>
      <w:r w:rsidR="00DC1DDC" w:rsidRPr="00986A6A">
        <w:rPr>
          <w:rFonts w:ascii="Times New Roman" w:hAnsi="Times New Roman" w:cs="Times New Roman"/>
          <w:sz w:val="20"/>
          <w:szCs w:val="20"/>
          <w:lang w:eastAsia="fr-FR"/>
        </w:rPr>
        <w:t xml:space="preserve"> H</w:t>
      </w:r>
      <w:r w:rsidRPr="00986A6A">
        <w:rPr>
          <w:rFonts w:ascii="Times New Roman" w:hAnsi="Times New Roman" w:cs="Times New Roman"/>
          <w:sz w:val="20"/>
          <w:szCs w:val="20"/>
          <w:lang w:eastAsia="fr-FR"/>
        </w:rPr>
        <w:t xml:space="preserve">, </w:t>
      </w:r>
      <w:r w:rsidR="00DC1DDC" w:rsidRPr="00986A6A">
        <w:rPr>
          <w:rFonts w:ascii="Times New Roman" w:hAnsi="Times New Roman" w:cs="Times New Roman"/>
          <w:sz w:val="20"/>
          <w:szCs w:val="20"/>
          <w:lang w:eastAsia="fr-FR"/>
        </w:rPr>
        <w:t xml:space="preserve">Sawada H and Takada H (1985) </w:t>
      </w:r>
      <w:r w:rsidRPr="00986A6A">
        <w:rPr>
          <w:rFonts w:ascii="Times New Roman" w:hAnsi="Times New Roman" w:cs="Times New Roman"/>
          <w:sz w:val="20"/>
          <w:szCs w:val="20"/>
          <w:lang w:eastAsia="fr-FR"/>
        </w:rPr>
        <w:t>Echocardiographic assessment of l</w:t>
      </w:r>
      <w:r w:rsidR="00DC1DDC" w:rsidRPr="00986A6A">
        <w:rPr>
          <w:rFonts w:ascii="Times New Roman" w:hAnsi="Times New Roman" w:cs="Times New Roman"/>
          <w:sz w:val="20"/>
          <w:szCs w:val="20"/>
          <w:lang w:eastAsia="fr-FR"/>
        </w:rPr>
        <w:t>ef</w:t>
      </w:r>
      <w:r w:rsidRPr="00986A6A">
        <w:rPr>
          <w:rFonts w:ascii="Times New Roman" w:hAnsi="Times New Roman" w:cs="Times New Roman"/>
          <w:sz w:val="20"/>
          <w:szCs w:val="20"/>
          <w:lang w:eastAsia="fr-FR"/>
        </w:rPr>
        <w:t xml:space="preserve">t ventricular wall motion in myocarditis, </w:t>
      </w:r>
      <w:r w:rsidR="00DC1DDC" w:rsidRPr="00986A6A">
        <w:rPr>
          <w:rFonts w:ascii="Times New Roman" w:hAnsi="Times New Roman" w:cs="Times New Roman"/>
          <w:sz w:val="20"/>
          <w:szCs w:val="20"/>
          <w:lang w:eastAsia="fr-FR"/>
        </w:rPr>
        <w:t>Heart and Vessels 1 :</w:t>
      </w:r>
      <w:r w:rsidRPr="00986A6A">
        <w:rPr>
          <w:rFonts w:ascii="Times New Roman" w:hAnsi="Times New Roman" w:cs="Times New Roman"/>
          <w:sz w:val="20"/>
          <w:szCs w:val="20"/>
          <w:lang w:eastAsia="fr-FR"/>
        </w:rPr>
        <w:t>116-121</w:t>
      </w:r>
    </w:p>
    <w:p w14:paraId="72296CA8" w14:textId="77777777" w:rsidR="00926DC4" w:rsidRPr="00986A6A" w:rsidRDefault="00926DC4" w:rsidP="009E2AB5">
      <w:pPr>
        <w:spacing w:after="0" w:line="240" w:lineRule="auto"/>
        <w:jc w:val="both"/>
        <w:rPr>
          <w:rFonts w:ascii="Times New Roman" w:hAnsi="Times New Roman" w:cs="Times New Roman"/>
          <w:color w:val="000000" w:themeColor="text1"/>
          <w:sz w:val="20"/>
          <w:szCs w:val="20"/>
          <w:lang w:val="en-US"/>
        </w:rPr>
      </w:pPr>
    </w:p>
    <w:p w14:paraId="3A3A572D" w14:textId="32BF1696" w:rsidR="00926DC4" w:rsidRPr="00986A6A" w:rsidRDefault="00DC1DDC" w:rsidP="009E2AB5">
      <w:pPr>
        <w:pStyle w:val="ListParagraph"/>
        <w:numPr>
          <w:ilvl w:val="0"/>
          <w:numId w:val="10"/>
        </w:numPr>
        <w:spacing w:after="0" w:line="240" w:lineRule="auto"/>
        <w:ind w:left="714" w:hanging="357"/>
        <w:jc w:val="both"/>
        <w:rPr>
          <w:rFonts w:ascii="Times New Roman" w:eastAsia="Times New Roman" w:hAnsi="Times New Roman" w:cs="Times New Roman"/>
          <w:color w:val="000000" w:themeColor="text1"/>
          <w:sz w:val="20"/>
          <w:szCs w:val="20"/>
          <w:lang w:val="en-US" w:eastAsia="fr-FR"/>
        </w:rPr>
      </w:pPr>
      <w:r w:rsidRPr="00986A6A">
        <w:rPr>
          <w:rFonts w:ascii="Times New Roman" w:eastAsia="Times New Roman" w:hAnsi="Times New Roman" w:cs="Times New Roman"/>
          <w:color w:val="000000" w:themeColor="text1"/>
          <w:sz w:val="20"/>
          <w:szCs w:val="20"/>
          <w:lang w:val="en-US" w:eastAsia="fr-FR"/>
        </w:rPr>
        <w:t>Boudraa, AO, Behloul F, Janier M, Canet E, Champier J, Roux JP and Revel D (</w:t>
      </w:r>
      <w:r w:rsidR="00926DC4" w:rsidRPr="00986A6A">
        <w:rPr>
          <w:rFonts w:ascii="Times New Roman" w:eastAsia="Times New Roman" w:hAnsi="Times New Roman" w:cs="Times New Roman"/>
          <w:color w:val="000000" w:themeColor="text1"/>
          <w:sz w:val="20"/>
          <w:szCs w:val="20"/>
          <w:lang w:val="en-US" w:eastAsia="fr-FR"/>
        </w:rPr>
        <w:t>2001</w:t>
      </w:r>
      <w:r w:rsidRPr="00986A6A">
        <w:rPr>
          <w:rFonts w:ascii="Times New Roman" w:eastAsia="Times New Roman" w:hAnsi="Times New Roman" w:cs="Times New Roman"/>
          <w:color w:val="000000" w:themeColor="text1"/>
          <w:sz w:val="20"/>
          <w:szCs w:val="20"/>
          <w:lang w:val="en-US" w:eastAsia="fr-FR"/>
        </w:rPr>
        <w:t>)</w:t>
      </w:r>
      <w:r w:rsidR="00926DC4" w:rsidRPr="00986A6A">
        <w:rPr>
          <w:rFonts w:ascii="Times New Roman" w:eastAsia="Times New Roman" w:hAnsi="Times New Roman" w:cs="Times New Roman"/>
          <w:color w:val="000000" w:themeColor="text1"/>
          <w:sz w:val="20"/>
          <w:szCs w:val="20"/>
          <w:lang w:val="en-US" w:eastAsia="fr-FR"/>
        </w:rPr>
        <w:t xml:space="preserve"> Temporal Covariance analysis of first-pass Contrast Enhanced myocardial magnetic resonance Images. Com</w:t>
      </w:r>
      <w:r w:rsidRPr="00986A6A">
        <w:rPr>
          <w:rFonts w:ascii="Times New Roman" w:eastAsia="Times New Roman" w:hAnsi="Times New Roman" w:cs="Times New Roman"/>
          <w:color w:val="000000" w:themeColor="text1"/>
          <w:sz w:val="20"/>
          <w:szCs w:val="20"/>
          <w:lang w:val="en-US" w:eastAsia="fr-FR"/>
        </w:rPr>
        <w:t>puters in Biology and Medicine 31:133-142</w:t>
      </w:r>
    </w:p>
    <w:p w14:paraId="6B2F33C9" w14:textId="77777777" w:rsidR="00926DC4" w:rsidRPr="00986A6A" w:rsidRDefault="00926DC4" w:rsidP="000D4CA1">
      <w:pPr>
        <w:pStyle w:val="ListParagraph"/>
        <w:spacing w:after="0" w:line="240" w:lineRule="auto"/>
        <w:jc w:val="both"/>
        <w:rPr>
          <w:rFonts w:ascii="Times New Roman" w:eastAsia="Times New Roman" w:hAnsi="Times New Roman" w:cs="Times New Roman"/>
          <w:color w:val="000000" w:themeColor="text1"/>
          <w:sz w:val="20"/>
          <w:szCs w:val="20"/>
          <w:lang w:val="en-US" w:eastAsia="fr-FR"/>
        </w:rPr>
      </w:pPr>
    </w:p>
    <w:p w14:paraId="0CE28914" w14:textId="0FAB3C65" w:rsidR="00926DC4" w:rsidRPr="00986A6A" w:rsidRDefault="00DC1DDC"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eastAsia="Times New Roman" w:hAnsi="Times New Roman" w:cs="Times New Roman"/>
          <w:color w:val="000000" w:themeColor="text1"/>
          <w:sz w:val="20"/>
          <w:szCs w:val="20"/>
          <w:lang w:val="en-US" w:eastAsia="fr-FR"/>
        </w:rPr>
        <w:t>Hamrouni, K and Khlifa N (</w:t>
      </w:r>
      <w:r w:rsidR="00926DC4" w:rsidRPr="00986A6A">
        <w:rPr>
          <w:rFonts w:ascii="Times New Roman" w:eastAsia="Times New Roman" w:hAnsi="Times New Roman" w:cs="Times New Roman"/>
          <w:color w:val="000000" w:themeColor="text1"/>
          <w:sz w:val="20"/>
          <w:szCs w:val="20"/>
          <w:lang w:val="en-US" w:eastAsia="fr-FR"/>
        </w:rPr>
        <w:t>2006</w:t>
      </w:r>
      <w:r w:rsidRPr="00986A6A">
        <w:rPr>
          <w:rFonts w:ascii="Times New Roman" w:eastAsia="Times New Roman" w:hAnsi="Times New Roman" w:cs="Times New Roman"/>
          <w:color w:val="000000" w:themeColor="text1"/>
          <w:sz w:val="20"/>
          <w:szCs w:val="20"/>
          <w:lang w:val="en-US" w:eastAsia="fr-FR"/>
        </w:rPr>
        <w:t>)</w:t>
      </w:r>
      <w:r w:rsidR="00926DC4" w:rsidRPr="00986A6A">
        <w:rPr>
          <w:rFonts w:ascii="Times New Roman" w:eastAsia="Times New Roman" w:hAnsi="Times New Roman" w:cs="Times New Roman"/>
          <w:color w:val="000000" w:themeColor="text1"/>
          <w:sz w:val="20"/>
          <w:szCs w:val="20"/>
          <w:lang w:val="en-US" w:eastAsia="fr-FR"/>
        </w:rPr>
        <w:t xml:space="preserve"> Two methods for Analysis of Dynamic Scintigraphic Images of the Heart.</w:t>
      </w:r>
      <w:r w:rsidRPr="00986A6A">
        <w:rPr>
          <w:rFonts w:ascii="Times New Roman" w:eastAsia="Times New Roman" w:hAnsi="Times New Roman" w:cs="Times New Roman"/>
          <w:color w:val="000000" w:themeColor="text1"/>
          <w:sz w:val="20"/>
          <w:szCs w:val="20"/>
          <w:lang w:val="en-US" w:eastAsia="fr-FR"/>
        </w:rPr>
        <w:t xml:space="preserve"> </w:t>
      </w:r>
      <w:r w:rsidR="00426349" w:rsidRPr="00986A6A">
        <w:rPr>
          <w:rFonts w:ascii="Times New Roman" w:eastAsia="Times New Roman" w:hAnsi="Times New Roman" w:cs="Times New Roman"/>
          <w:color w:val="000000" w:themeColor="text1"/>
          <w:sz w:val="20"/>
          <w:szCs w:val="20"/>
          <w:lang w:val="en-US" w:eastAsia="fr-FR"/>
        </w:rPr>
        <w:t>Int Arab J</w:t>
      </w:r>
      <w:r w:rsidRPr="00986A6A">
        <w:rPr>
          <w:rFonts w:ascii="Times New Roman" w:eastAsia="Times New Roman" w:hAnsi="Times New Roman" w:cs="Times New Roman"/>
          <w:color w:val="000000" w:themeColor="text1"/>
          <w:sz w:val="20"/>
          <w:szCs w:val="20"/>
          <w:lang w:val="en-US" w:eastAsia="fr-FR"/>
        </w:rPr>
        <w:t xml:space="preserve">  Inf Techn. 3:</w:t>
      </w:r>
      <w:r w:rsidR="00926DC4" w:rsidRPr="00986A6A">
        <w:rPr>
          <w:rFonts w:ascii="Times New Roman" w:eastAsia="Times New Roman" w:hAnsi="Times New Roman" w:cs="Times New Roman"/>
          <w:color w:val="000000" w:themeColor="text1"/>
          <w:sz w:val="20"/>
          <w:szCs w:val="20"/>
          <w:lang w:val="en-US" w:eastAsia="fr-FR"/>
        </w:rPr>
        <w:t>119-125</w:t>
      </w:r>
      <w:r w:rsidR="00926DC4" w:rsidRPr="00986A6A">
        <w:rPr>
          <w:rFonts w:ascii="Times New Roman" w:hAnsi="Times New Roman" w:cs="Times New Roman"/>
          <w:color w:val="000000" w:themeColor="text1"/>
          <w:sz w:val="20"/>
          <w:szCs w:val="20"/>
          <w:lang w:val="en-US"/>
        </w:rPr>
        <w:t>.</w:t>
      </w:r>
    </w:p>
    <w:p w14:paraId="69B17CD6" w14:textId="77777777" w:rsidR="007860CE" w:rsidRPr="00986A6A" w:rsidRDefault="007860CE" w:rsidP="000D4CA1">
      <w:pPr>
        <w:spacing w:after="0" w:line="240" w:lineRule="auto"/>
        <w:jc w:val="both"/>
        <w:rPr>
          <w:rFonts w:ascii="Times New Roman" w:hAnsi="Times New Roman" w:cs="Times New Roman"/>
          <w:color w:val="000000" w:themeColor="text1"/>
          <w:sz w:val="20"/>
          <w:szCs w:val="20"/>
          <w:lang w:val="en-US"/>
        </w:rPr>
      </w:pPr>
    </w:p>
    <w:p w14:paraId="590EFCE6" w14:textId="1286FC98" w:rsidR="007860CE" w:rsidRPr="00986A6A" w:rsidRDefault="00426349" w:rsidP="00426349">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Ruiz Dominguez C</w:t>
      </w:r>
      <w:r w:rsidR="007860CE" w:rsidRPr="00986A6A">
        <w:rPr>
          <w:rFonts w:ascii="Times New Roman" w:hAnsi="Times New Roman" w:cs="Times New Roman"/>
          <w:color w:val="000000" w:themeColor="text1"/>
          <w:sz w:val="20"/>
          <w:szCs w:val="20"/>
          <w:lang w:val="en-US"/>
        </w:rPr>
        <w:t>, Ka</w:t>
      </w:r>
      <w:r w:rsidRPr="00986A6A">
        <w:rPr>
          <w:rFonts w:ascii="Times New Roman" w:hAnsi="Times New Roman" w:cs="Times New Roman"/>
          <w:color w:val="000000" w:themeColor="text1"/>
          <w:sz w:val="20"/>
          <w:szCs w:val="20"/>
          <w:lang w:val="en-US"/>
        </w:rPr>
        <w:t>chenoura N, De Cesare A, Delouche A, Lim P, Gérard O et al (</w:t>
      </w:r>
      <w:r w:rsidR="007860CE" w:rsidRPr="00986A6A">
        <w:rPr>
          <w:rFonts w:ascii="Times New Roman" w:hAnsi="Times New Roman" w:cs="Times New Roman"/>
          <w:color w:val="000000" w:themeColor="text1"/>
          <w:sz w:val="20"/>
          <w:szCs w:val="20"/>
          <w:lang w:val="en-US"/>
        </w:rPr>
        <w:t>2005</w:t>
      </w:r>
      <w:r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 xml:space="preserve"> Assessment of Left Ventricular Contraction by Parametric Analysis of Main Motion (PAMM): theory and application for echocardiography. Phys Med Bi</w:t>
      </w:r>
      <w:r w:rsidRPr="00986A6A">
        <w:rPr>
          <w:rFonts w:ascii="Times New Roman" w:hAnsi="Times New Roman" w:cs="Times New Roman"/>
          <w:color w:val="000000" w:themeColor="text1"/>
          <w:sz w:val="20"/>
          <w:szCs w:val="20"/>
          <w:lang w:val="en-US"/>
        </w:rPr>
        <w:t>ol 50:</w:t>
      </w:r>
      <w:r w:rsidR="007860CE" w:rsidRPr="00986A6A">
        <w:rPr>
          <w:rFonts w:ascii="Times New Roman" w:hAnsi="Times New Roman" w:cs="Times New Roman"/>
          <w:color w:val="000000" w:themeColor="text1"/>
          <w:sz w:val="20"/>
          <w:szCs w:val="20"/>
          <w:lang w:val="en-US"/>
        </w:rPr>
        <w:t>3277-3296</w:t>
      </w:r>
    </w:p>
    <w:p w14:paraId="2F08F79F" w14:textId="77777777" w:rsidR="007860CE" w:rsidRPr="00986A6A" w:rsidRDefault="007860CE" w:rsidP="000D4CA1">
      <w:pPr>
        <w:pStyle w:val="ListParagraph"/>
        <w:spacing w:after="0" w:line="240" w:lineRule="auto"/>
        <w:jc w:val="both"/>
        <w:rPr>
          <w:rFonts w:ascii="Times New Roman" w:hAnsi="Times New Roman" w:cs="Times New Roman"/>
          <w:color w:val="000000" w:themeColor="text1"/>
          <w:sz w:val="20"/>
          <w:szCs w:val="20"/>
          <w:lang w:val="en-US"/>
        </w:rPr>
      </w:pPr>
    </w:p>
    <w:p w14:paraId="0610501A" w14:textId="1BE97E4F" w:rsidR="007860CE" w:rsidRPr="00986A6A" w:rsidRDefault="00426349"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rPr>
        <w:t>Kachenoura N, Redheuil A., Ruiz Dominguez C and Frouin F (</w:t>
      </w:r>
      <w:r w:rsidR="007860CE" w:rsidRPr="00986A6A">
        <w:rPr>
          <w:rFonts w:ascii="Times New Roman" w:hAnsi="Times New Roman" w:cs="Times New Roman"/>
          <w:color w:val="000000" w:themeColor="text1"/>
          <w:sz w:val="20"/>
          <w:szCs w:val="20"/>
        </w:rPr>
        <w:t>2004</w:t>
      </w:r>
      <w:r w:rsidRPr="00986A6A">
        <w:rPr>
          <w:rFonts w:ascii="Times New Roman" w:hAnsi="Times New Roman" w:cs="Times New Roman"/>
          <w:color w:val="000000" w:themeColor="text1"/>
          <w:sz w:val="20"/>
          <w:szCs w:val="20"/>
        </w:rPr>
        <w:t>)</w:t>
      </w:r>
      <w:r w:rsidR="007860CE" w:rsidRPr="00986A6A">
        <w:rPr>
          <w:rFonts w:ascii="Times New Roman" w:hAnsi="Times New Roman" w:cs="Times New Roman"/>
          <w:color w:val="000000" w:themeColor="text1"/>
          <w:sz w:val="20"/>
          <w:szCs w:val="20"/>
        </w:rPr>
        <w:t xml:space="preserve"> </w:t>
      </w:r>
      <w:r w:rsidR="007860CE" w:rsidRPr="00986A6A">
        <w:rPr>
          <w:rFonts w:ascii="Times New Roman" w:hAnsi="Times New Roman" w:cs="Times New Roman"/>
          <w:color w:val="000000" w:themeColor="text1"/>
          <w:sz w:val="20"/>
          <w:szCs w:val="20"/>
          <w:lang w:val="en-US"/>
        </w:rPr>
        <w:t xml:space="preserve">Parametric Analysis of Main </w:t>
      </w:r>
      <w:r w:rsidRPr="00986A6A">
        <w:rPr>
          <w:rFonts w:ascii="Times New Roman" w:hAnsi="Times New Roman" w:cs="Times New Roman"/>
          <w:color w:val="000000" w:themeColor="text1"/>
          <w:sz w:val="20"/>
          <w:szCs w:val="20"/>
          <w:lang w:val="en-US"/>
        </w:rPr>
        <w:t>Motion :</w:t>
      </w:r>
      <w:r w:rsidR="007860CE" w:rsidRPr="00986A6A">
        <w:rPr>
          <w:rFonts w:ascii="Times New Roman" w:hAnsi="Times New Roman" w:cs="Times New Roman"/>
          <w:color w:val="000000" w:themeColor="text1"/>
          <w:sz w:val="20"/>
          <w:szCs w:val="20"/>
          <w:lang w:val="en-US"/>
        </w:rPr>
        <w:t xml:space="preserve"> application to the assessment of left ventricular wall motion by MR Imaging. </w:t>
      </w:r>
      <w:hyperlink r:id="rId69" w:history="1">
        <w:r w:rsidR="007860CE" w:rsidRPr="00986A6A">
          <w:rPr>
            <w:rStyle w:val="Hyperlink"/>
            <w:rFonts w:ascii="Times New Roman" w:hAnsi="Times New Roman" w:cs="Times New Roman"/>
            <w:color w:val="000000" w:themeColor="text1"/>
            <w:sz w:val="20"/>
            <w:szCs w:val="20"/>
            <w:u w:val="none"/>
            <w:shd w:val="clear" w:color="auto" w:fill="FFFFFF"/>
            <w:lang w:val="en-US"/>
          </w:rPr>
          <w:t>IEEE International Symposium on</w:t>
        </w:r>
      </w:hyperlink>
      <w:r w:rsidR="007860CE" w:rsidRPr="00986A6A">
        <w:rPr>
          <w:rFonts w:ascii="Times New Roman" w:hAnsi="Times New Roman" w:cs="Times New Roman"/>
          <w:color w:val="000000" w:themeColor="text1"/>
          <w:sz w:val="20"/>
          <w:szCs w:val="20"/>
          <w:lang w:val="en-US"/>
        </w:rPr>
        <w:t xml:space="preserve"> Biomedical Imaging: Nano to Macro, </w:t>
      </w:r>
      <w:r w:rsidR="007860CE" w:rsidRPr="00986A6A">
        <w:rPr>
          <w:rFonts w:ascii="Times New Roman" w:hAnsi="Times New Roman" w:cs="Times New Roman"/>
          <w:color w:val="000000" w:themeColor="text1"/>
          <w:sz w:val="20"/>
          <w:szCs w:val="20"/>
          <w:shd w:val="clear" w:color="auto" w:fill="FFFFFF"/>
          <w:lang w:val="en-US"/>
        </w:rPr>
        <w:t>USA</w:t>
      </w:r>
      <w:r w:rsidR="007860CE" w:rsidRPr="00986A6A">
        <w:rPr>
          <w:rFonts w:ascii="Times New Roman" w:hAnsi="Times New Roman" w:cs="Times New Roman"/>
          <w:color w:val="000000" w:themeColor="text1"/>
          <w:sz w:val="20"/>
          <w:szCs w:val="20"/>
          <w:lang w:val="en-US"/>
        </w:rPr>
        <w:t>, 460-463.</w:t>
      </w:r>
    </w:p>
    <w:p w14:paraId="3ADDB7E8" w14:textId="77777777" w:rsidR="007860CE" w:rsidRPr="00986A6A" w:rsidRDefault="007860CE" w:rsidP="000D4CA1">
      <w:pPr>
        <w:spacing w:after="0" w:line="240" w:lineRule="auto"/>
        <w:jc w:val="both"/>
        <w:rPr>
          <w:rFonts w:ascii="Times New Roman" w:hAnsi="Times New Roman" w:cs="Times New Roman"/>
          <w:color w:val="000000" w:themeColor="text1"/>
          <w:sz w:val="20"/>
          <w:szCs w:val="20"/>
          <w:lang w:val="en-US"/>
        </w:rPr>
      </w:pPr>
    </w:p>
    <w:p w14:paraId="66E51D8A" w14:textId="6B21AEB9" w:rsidR="007860CE" w:rsidRPr="00986A6A" w:rsidRDefault="007860CE"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eastAsia="Times New Roman" w:hAnsi="Times New Roman" w:cs="Times New Roman"/>
          <w:color w:val="000000" w:themeColor="text1"/>
          <w:sz w:val="20"/>
          <w:szCs w:val="20"/>
          <w:lang w:val="en-US" w:eastAsia="fr-FR"/>
        </w:rPr>
        <w:t>Ruiz Dominguez, C., Frouin, F.</w:t>
      </w:r>
      <w:r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Gérard, O.</w:t>
      </w:r>
      <w:r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Lim, P.</w:t>
      </w:r>
      <w:r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Diebold, B., </w:t>
      </w:r>
      <w:r w:rsidRPr="00986A6A">
        <w:rPr>
          <w:rFonts w:ascii="Times New Roman" w:hAnsi="Times New Roman" w:cs="Times New Roman"/>
          <w:color w:val="000000" w:themeColor="text1"/>
          <w:sz w:val="20"/>
          <w:szCs w:val="20"/>
          <w:lang w:val="en-US"/>
        </w:rPr>
        <w:t xml:space="preserve">and </w:t>
      </w:r>
      <w:r w:rsidR="00426349" w:rsidRPr="00986A6A">
        <w:rPr>
          <w:rFonts w:ascii="Times New Roman" w:eastAsia="Times New Roman" w:hAnsi="Times New Roman" w:cs="Times New Roman"/>
          <w:color w:val="000000" w:themeColor="text1"/>
          <w:sz w:val="20"/>
          <w:szCs w:val="20"/>
          <w:lang w:val="en-US" w:eastAsia="fr-FR"/>
        </w:rPr>
        <w:t>A. Herment (2003)</w:t>
      </w:r>
      <w:r w:rsidRPr="00986A6A">
        <w:rPr>
          <w:rFonts w:ascii="Times New Roman" w:hAnsi="Times New Roman" w:cs="Times New Roman"/>
          <w:bCs/>
          <w:color w:val="000000" w:themeColor="text1"/>
          <w:spacing w:val="2"/>
          <w:sz w:val="20"/>
          <w:szCs w:val="20"/>
          <w:lang w:val="en-US"/>
        </w:rPr>
        <w:t xml:space="preserve"> Parametric Analysis of Main Motion to Study the Regional Wall Motion of the Left Ventricle in Echocardiography</w:t>
      </w:r>
      <w:r w:rsidRPr="00986A6A">
        <w:rPr>
          <w:rFonts w:ascii="Times New Roman" w:hAnsi="Times New Roman" w:cs="Times New Roman"/>
          <w:color w:val="000000" w:themeColor="text1"/>
          <w:sz w:val="20"/>
          <w:szCs w:val="20"/>
          <w:lang w:val="en-US"/>
        </w:rPr>
        <w:t>. International Workshop on Functional Imaging and Modeling of the Heart, 173-183.</w:t>
      </w:r>
    </w:p>
    <w:p w14:paraId="7EAB244D" w14:textId="77777777" w:rsidR="007860CE" w:rsidRPr="00986A6A" w:rsidRDefault="007860CE" w:rsidP="000D4CA1">
      <w:pPr>
        <w:pStyle w:val="ListParagraph"/>
        <w:spacing w:after="0" w:line="240" w:lineRule="auto"/>
        <w:jc w:val="both"/>
        <w:rPr>
          <w:rFonts w:ascii="Times New Roman" w:hAnsi="Times New Roman" w:cs="Times New Roman"/>
          <w:color w:val="000000" w:themeColor="text1"/>
          <w:sz w:val="20"/>
          <w:szCs w:val="20"/>
          <w:lang w:val="en-US"/>
        </w:rPr>
      </w:pPr>
    </w:p>
    <w:p w14:paraId="069C90C4" w14:textId="6382DDB5" w:rsidR="007860CE" w:rsidRPr="00986A6A" w:rsidRDefault="00426349"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rPr>
        <w:t>Redheuil AB, Kachenoura N, Laporte R, Azarine A, Lyon X, Jolivet O, Frouin F and Mousseaux E (2007)</w:t>
      </w:r>
      <w:r w:rsidR="007860CE" w:rsidRPr="00986A6A">
        <w:rPr>
          <w:rFonts w:ascii="Times New Roman" w:hAnsi="Times New Roman" w:cs="Times New Roman"/>
          <w:color w:val="000000" w:themeColor="text1"/>
          <w:sz w:val="20"/>
          <w:szCs w:val="20"/>
        </w:rPr>
        <w:t xml:space="preserve"> </w:t>
      </w:r>
      <w:r w:rsidR="007860CE" w:rsidRPr="00986A6A">
        <w:rPr>
          <w:rFonts w:ascii="Times New Roman" w:hAnsi="Times New Roman" w:cs="Times New Roman"/>
          <w:color w:val="000000" w:themeColor="text1"/>
          <w:sz w:val="20"/>
          <w:szCs w:val="20"/>
          <w:lang w:val="en-US"/>
        </w:rPr>
        <w:t xml:space="preserve">Interobserver Variability in Assessing Segmental Function can be Reduced by Combining </w:t>
      </w:r>
      <w:r w:rsidR="007860CE" w:rsidRPr="00986A6A">
        <w:rPr>
          <w:rFonts w:ascii="Times New Roman" w:hAnsi="Times New Roman" w:cs="Times New Roman"/>
          <w:color w:val="000000" w:themeColor="text1"/>
          <w:sz w:val="20"/>
          <w:szCs w:val="20"/>
          <w:lang w:val="en-US"/>
        </w:rPr>
        <w:lastRenderedPageBreak/>
        <w:t>Visual Analysis of CMR Cine Sequences with corresponding parametric images of</w:t>
      </w:r>
      <w:r w:rsidRPr="00986A6A">
        <w:rPr>
          <w:rFonts w:ascii="Times New Roman" w:hAnsi="Times New Roman" w:cs="Times New Roman"/>
          <w:color w:val="000000" w:themeColor="text1"/>
          <w:sz w:val="20"/>
          <w:szCs w:val="20"/>
          <w:lang w:val="en-US"/>
        </w:rPr>
        <w:t xml:space="preserve"> myocardial contraction. J  Cardiovasc Magn Reson 9:863-872</w:t>
      </w:r>
    </w:p>
    <w:p w14:paraId="3F6A6D2B" w14:textId="77777777" w:rsidR="007860CE" w:rsidRPr="00986A6A" w:rsidRDefault="007860CE" w:rsidP="000D4CA1">
      <w:pPr>
        <w:pStyle w:val="ListParagraph"/>
        <w:spacing w:after="0" w:line="240" w:lineRule="auto"/>
        <w:jc w:val="both"/>
        <w:rPr>
          <w:rFonts w:ascii="Times New Roman" w:hAnsi="Times New Roman" w:cs="Times New Roman"/>
          <w:color w:val="000000" w:themeColor="text1"/>
          <w:sz w:val="20"/>
          <w:szCs w:val="20"/>
          <w:lang w:val="en-US"/>
        </w:rPr>
      </w:pPr>
    </w:p>
    <w:p w14:paraId="70EAECC6" w14:textId="0ECF1B5F" w:rsidR="009F389D" w:rsidRPr="00986A6A" w:rsidRDefault="00426349" w:rsidP="000D4CA1">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Caiani E</w:t>
      </w:r>
      <w:r w:rsidR="00937FA2" w:rsidRPr="00986A6A">
        <w:rPr>
          <w:rFonts w:ascii="Times New Roman" w:hAnsi="Times New Roman" w:cs="Times New Roman"/>
          <w:color w:val="000000" w:themeColor="text1"/>
          <w:sz w:val="20"/>
          <w:szCs w:val="20"/>
          <w:lang w:val="en-US"/>
        </w:rPr>
        <w:t>G</w:t>
      </w:r>
      <w:r w:rsidRPr="00986A6A">
        <w:rPr>
          <w:rFonts w:ascii="Times New Roman" w:hAnsi="Times New Roman" w:cs="Times New Roman"/>
          <w:color w:val="000000" w:themeColor="text1"/>
          <w:sz w:val="20"/>
          <w:szCs w:val="20"/>
          <w:lang w:val="en-US"/>
        </w:rPr>
        <w:t>, Lang RM, Korcarz CE (2001)</w:t>
      </w:r>
      <w:r w:rsidR="00937FA2" w:rsidRPr="00986A6A">
        <w:rPr>
          <w:rFonts w:ascii="Times New Roman" w:hAnsi="Times New Roman" w:cs="Times New Roman"/>
          <w:color w:val="000000" w:themeColor="text1"/>
          <w:sz w:val="20"/>
          <w:szCs w:val="20"/>
          <w:lang w:val="en-US"/>
        </w:rPr>
        <w:t xml:space="preserve"> Echocardiographic Evaluation of Left ventricular wall motion using still Frame parametric imaging. Computers i</w:t>
      </w:r>
      <w:r w:rsidRPr="00986A6A">
        <w:rPr>
          <w:rFonts w:ascii="Times New Roman" w:hAnsi="Times New Roman" w:cs="Times New Roman"/>
          <w:color w:val="000000" w:themeColor="text1"/>
          <w:sz w:val="20"/>
          <w:szCs w:val="20"/>
          <w:lang w:val="en-US"/>
        </w:rPr>
        <w:t>n Cardiology 28:89-92</w:t>
      </w:r>
    </w:p>
    <w:p w14:paraId="7F8A662E" w14:textId="77777777" w:rsidR="007860CE" w:rsidRPr="00986A6A" w:rsidRDefault="007860CE" w:rsidP="000D4CA1">
      <w:pPr>
        <w:pStyle w:val="ListParagraph"/>
        <w:spacing w:after="0" w:line="240" w:lineRule="auto"/>
        <w:jc w:val="both"/>
        <w:rPr>
          <w:rFonts w:ascii="Times New Roman" w:hAnsi="Times New Roman" w:cs="Times New Roman"/>
          <w:color w:val="000000" w:themeColor="text1"/>
          <w:sz w:val="20"/>
          <w:szCs w:val="20"/>
          <w:lang w:val="en-US"/>
        </w:rPr>
      </w:pPr>
    </w:p>
    <w:p w14:paraId="7B7EF575" w14:textId="104A0994" w:rsidR="007860CE" w:rsidRPr="00986A6A" w:rsidRDefault="00733646"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Clarysse P and Friboulet P (2015) Multi-modality Cardiac Imaging: Processing and Analysis. ISTE Ltd And John Wiley &amp; Sons, Inc, USA</w:t>
      </w:r>
    </w:p>
    <w:p w14:paraId="509B885B" w14:textId="77777777" w:rsidR="007860CE" w:rsidRPr="00986A6A" w:rsidRDefault="007860CE" w:rsidP="00BE3D3B">
      <w:pPr>
        <w:spacing w:after="0" w:line="240" w:lineRule="auto"/>
        <w:jc w:val="both"/>
        <w:rPr>
          <w:rFonts w:ascii="Times New Roman" w:hAnsi="Times New Roman" w:cs="Times New Roman"/>
          <w:color w:val="000000" w:themeColor="text1"/>
          <w:sz w:val="20"/>
          <w:szCs w:val="20"/>
          <w:lang w:val="en-US"/>
        </w:rPr>
      </w:pPr>
    </w:p>
    <w:p w14:paraId="79CAF8D3" w14:textId="4836A557" w:rsidR="007860CE" w:rsidRPr="00986A6A" w:rsidRDefault="00426349"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 xml:space="preserve">Caiani EG, Lang RM, </w:t>
      </w:r>
      <w:r w:rsidR="007860CE" w:rsidRPr="00986A6A">
        <w:rPr>
          <w:rFonts w:ascii="Times New Roman" w:hAnsi="Times New Roman" w:cs="Times New Roman"/>
          <w:color w:val="000000" w:themeColor="text1"/>
          <w:sz w:val="20"/>
          <w:szCs w:val="20"/>
          <w:lang w:val="en-US"/>
        </w:rPr>
        <w:t>Kor</w:t>
      </w:r>
      <w:r w:rsidR="002F3B83" w:rsidRPr="00986A6A">
        <w:rPr>
          <w:rFonts w:ascii="Times New Roman" w:hAnsi="Times New Roman" w:cs="Times New Roman"/>
          <w:color w:val="000000" w:themeColor="text1"/>
          <w:sz w:val="20"/>
          <w:szCs w:val="20"/>
          <w:lang w:val="en-US"/>
        </w:rPr>
        <w:t xml:space="preserve">carz </w:t>
      </w:r>
      <w:r w:rsidRPr="00986A6A">
        <w:rPr>
          <w:rFonts w:ascii="Times New Roman" w:hAnsi="Times New Roman" w:cs="Times New Roman"/>
          <w:color w:val="000000" w:themeColor="text1"/>
          <w:sz w:val="20"/>
          <w:szCs w:val="20"/>
          <w:lang w:val="en-US"/>
        </w:rPr>
        <w:t>C</w:t>
      </w:r>
      <w:r w:rsidR="002F3B83" w:rsidRPr="00986A6A">
        <w:rPr>
          <w:rFonts w:ascii="Times New Roman" w:hAnsi="Times New Roman" w:cs="Times New Roman"/>
          <w:color w:val="000000" w:themeColor="text1"/>
          <w:sz w:val="20"/>
          <w:szCs w:val="20"/>
          <w:lang w:val="en-US"/>
        </w:rPr>
        <w:t>E, DeCara JM, Weinert L, Collins KA, Spencer KT and Mor-Avi. V</w:t>
      </w:r>
      <w:r w:rsidR="007860CE" w:rsidRPr="00986A6A">
        <w:rPr>
          <w:rFonts w:ascii="Times New Roman" w:hAnsi="Times New Roman" w:cs="Times New Roman"/>
          <w:color w:val="000000" w:themeColor="text1"/>
          <w:sz w:val="20"/>
          <w:szCs w:val="20"/>
          <w:lang w:val="en-US"/>
        </w:rPr>
        <w:t xml:space="preserve"> </w:t>
      </w:r>
      <w:r w:rsidR="002F3B83"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2002</w:t>
      </w:r>
      <w:r w:rsidR="002F3B83"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 xml:space="preserve"> Improvement in echocardiographic evaluation of left ventricular wall motion using </w:t>
      </w:r>
      <w:r w:rsidR="002F3B83" w:rsidRPr="00986A6A">
        <w:rPr>
          <w:rFonts w:ascii="Times New Roman" w:hAnsi="Times New Roman" w:cs="Times New Roman"/>
          <w:color w:val="000000" w:themeColor="text1"/>
          <w:sz w:val="20"/>
          <w:szCs w:val="20"/>
          <w:lang w:val="en-US"/>
        </w:rPr>
        <w:t xml:space="preserve">still-frame parametric imaging. J  Am Soc </w:t>
      </w:r>
      <w:r w:rsidR="007860CE" w:rsidRPr="00986A6A">
        <w:rPr>
          <w:rFonts w:ascii="Times New Roman" w:hAnsi="Times New Roman" w:cs="Times New Roman"/>
          <w:color w:val="000000" w:themeColor="text1"/>
          <w:sz w:val="20"/>
          <w:szCs w:val="20"/>
          <w:lang w:val="en-US"/>
        </w:rPr>
        <w:t>Echocardiog</w:t>
      </w:r>
      <w:r w:rsidR="002F3B83" w:rsidRPr="00986A6A">
        <w:rPr>
          <w:rFonts w:ascii="Times New Roman" w:hAnsi="Times New Roman" w:cs="Times New Roman"/>
          <w:color w:val="000000" w:themeColor="text1"/>
          <w:sz w:val="20"/>
          <w:szCs w:val="20"/>
          <w:lang w:val="en-US"/>
        </w:rPr>
        <w:t>r 9:926-934</w:t>
      </w:r>
    </w:p>
    <w:p w14:paraId="7AB8BAD3" w14:textId="77777777" w:rsidR="007860CE" w:rsidRPr="00986A6A" w:rsidRDefault="007860CE" w:rsidP="00BE3D3B">
      <w:pPr>
        <w:pStyle w:val="ListParagraph"/>
        <w:spacing w:after="0" w:line="240" w:lineRule="auto"/>
        <w:jc w:val="both"/>
        <w:rPr>
          <w:rFonts w:ascii="Times New Roman" w:hAnsi="Times New Roman" w:cs="Times New Roman"/>
          <w:color w:val="000000" w:themeColor="text1"/>
          <w:sz w:val="20"/>
          <w:szCs w:val="20"/>
          <w:lang w:val="en-US"/>
        </w:rPr>
      </w:pPr>
    </w:p>
    <w:p w14:paraId="1BE41A61" w14:textId="60DAE867" w:rsidR="007860CE" w:rsidRPr="00986A6A" w:rsidRDefault="002F3B83"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Zygmund A (2002)</w:t>
      </w:r>
      <w:r w:rsidR="007860CE" w:rsidRPr="00986A6A">
        <w:rPr>
          <w:rFonts w:ascii="Times New Roman" w:hAnsi="Times New Roman" w:cs="Times New Roman"/>
          <w:color w:val="000000" w:themeColor="text1"/>
          <w:sz w:val="20"/>
          <w:szCs w:val="20"/>
          <w:lang w:val="en-US"/>
        </w:rPr>
        <w:t xml:space="preserve"> Trigonometric series, third edit</w:t>
      </w:r>
      <w:r w:rsidRPr="00986A6A">
        <w:rPr>
          <w:rFonts w:ascii="Times New Roman" w:hAnsi="Times New Roman" w:cs="Times New Roman"/>
          <w:color w:val="000000" w:themeColor="text1"/>
          <w:sz w:val="20"/>
          <w:szCs w:val="20"/>
          <w:lang w:val="en-US"/>
        </w:rPr>
        <w:t>ion, Cambridge University press</w:t>
      </w:r>
    </w:p>
    <w:p w14:paraId="18D4BA1B" w14:textId="77777777" w:rsidR="007860CE" w:rsidRPr="00986A6A" w:rsidRDefault="007860CE" w:rsidP="00BE3D3B">
      <w:pPr>
        <w:spacing w:after="0" w:line="240" w:lineRule="auto"/>
        <w:jc w:val="both"/>
        <w:rPr>
          <w:rFonts w:ascii="Times New Roman" w:hAnsi="Times New Roman" w:cs="Times New Roman"/>
          <w:color w:val="000000" w:themeColor="text1"/>
          <w:sz w:val="20"/>
          <w:szCs w:val="20"/>
          <w:lang w:val="en-US"/>
        </w:rPr>
      </w:pPr>
    </w:p>
    <w:p w14:paraId="33F4607F" w14:textId="3B8533D5" w:rsidR="007860CE" w:rsidRPr="00986A6A" w:rsidRDefault="002F3B83"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 xml:space="preserve">Bates </w:t>
      </w:r>
      <w:r w:rsidRPr="00986A6A">
        <w:rPr>
          <w:rFonts w:ascii="Times New Roman" w:hAnsi="Times New Roman" w:cs="Times New Roman"/>
          <w:color w:val="000000" w:themeColor="text1"/>
          <w:sz w:val="20"/>
          <w:szCs w:val="20"/>
          <w:shd w:val="clear" w:color="auto" w:fill="FFFFFF"/>
          <w:lang w:val="en-US"/>
        </w:rPr>
        <w:t>D</w:t>
      </w:r>
      <w:r w:rsidR="007860CE" w:rsidRPr="00986A6A">
        <w:rPr>
          <w:rFonts w:ascii="Times New Roman" w:hAnsi="Times New Roman" w:cs="Times New Roman"/>
          <w:color w:val="000000" w:themeColor="text1"/>
          <w:sz w:val="20"/>
          <w:szCs w:val="20"/>
          <w:shd w:val="clear" w:color="auto" w:fill="FFFFFF"/>
          <w:lang w:val="en-US"/>
        </w:rPr>
        <w:t xml:space="preserve">M., </w:t>
      </w:r>
      <w:r w:rsidRPr="00986A6A">
        <w:rPr>
          <w:rFonts w:ascii="Times New Roman" w:hAnsi="Times New Roman" w:cs="Times New Roman"/>
          <w:color w:val="000000" w:themeColor="text1"/>
          <w:sz w:val="20"/>
          <w:szCs w:val="20"/>
          <w:lang w:val="en-US"/>
        </w:rPr>
        <w:t>and. Watts DG (1988)</w:t>
      </w:r>
      <w:r w:rsidR="007860CE" w:rsidRPr="00986A6A">
        <w:rPr>
          <w:rFonts w:ascii="Times New Roman" w:hAnsi="Times New Roman" w:cs="Times New Roman"/>
          <w:color w:val="000000" w:themeColor="text1"/>
          <w:sz w:val="20"/>
          <w:szCs w:val="20"/>
          <w:lang w:val="en-US"/>
        </w:rPr>
        <w:t xml:space="preserve"> Nonlinear regression</w:t>
      </w:r>
      <w:r w:rsidRPr="00986A6A">
        <w:rPr>
          <w:rFonts w:ascii="Times New Roman" w:hAnsi="Times New Roman" w:cs="Times New Roman"/>
          <w:color w:val="000000" w:themeColor="text1"/>
          <w:sz w:val="20"/>
          <w:szCs w:val="20"/>
          <w:lang w:val="en-US"/>
        </w:rPr>
        <w:t xml:space="preserve"> analysis and its applications, </w:t>
      </w:r>
      <w:r w:rsidR="007860CE" w:rsidRPr="00986A6A">
        <w:rPr>
          <w:rFonts w:ascii="Times New Roman" w:hAnsi="Times New Roman" w:cs="Times New Roman"/>
          <w:color w:val="000000" w:themeColor="text1"/>
          <w:sz w:val="20"/>
          <w:szCs w:val="20"/>
          <w:lang w:val="en-US"/>
        </w:rPr>
        <w:t>NewYork : Wiley</w:t>
      </w:r>
    </w:p>
    <w:p w14:paraId="4126B4F0" w14:textId="77777777" w:rsidR="007860CE" w:rsidRPr="00986A6A" w:rsidRDefault="007860CE" w:rsidP="00BE3D3B">
      <w:pPr>
        <w:pStyle w:val="ListParagraph"/>
        <w:spacing w:after="0" w:line="240" w:lineRule="auto"/>
        <w:jc w:val="both"/>
        <w:rPr>
          <w:rFonts w:ascii="Times New Roman" w:hAnsi="Times New Roman" w:cs="Times New Roman"/>
          <w:color w:val="000000" w:themeColor="text1"/>
          <w:sz w:val="20"/>
          <w:szCs w:val="20"/>
          <w:lang w:val="en-US"/>
        </w:rPr>
      </w:pPr>
    </w:p>
    <w:p w14:paraId="04F83C00" w14:textId="4C539E34" w:rsidR="007860CE" w:rsidRPr="00986A6A" w:rsidRDefault="002F3B83"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Ben Ameur N, Khlifa N and Kraiem T (</w:t>
      </w:r>
      <w:r w:rsidR="007860CE" w:rsidRPr="00986A6A">
        <w:rPr>
          <w:rFonts w:ascii="Times New Roman" w:hAnsi="Times New Roman" w:cs="Times New Roman"/>
          <w:color w:val="000000" w:themeColor="text1"/>
          <w:sz w:val="20"/>
          <w:szCs w:val="20"/>
          <w:lang w:val="en-US"/>
        </w:rPr>
        <w:t>2014</w:t>
      </w:r>
      <w:r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 xml:space="preserve"> Parametric Images for the assessment of Cardiac Kinetics by Magnetic Resonance Imaging (MRI).  IEEE Image Processing Application</w:t>
      </w:r>
      <w:r w:rsidRPr="00986A6A">
        <w:rPr>
          <w:rFonts w:ascii="Times New Roman" w:hAnsi="Times New Roman" w:cs="Times New Roman"/>
          <w:color w:val="000000" w:themeColor="text1"/>
          <w:sz w:val="20"/>
          <w:szCs w:val="20"/>
          <w:lang w:val="en-US"/>
        </w:rPr>
        <w:t>s and Systems conference (IPAS)</w:t>
      </w:r>
    </w:p>
    <w:p w14:paraId="143AF147" w14:textId="77777777" w:rsidR="006E0BC2" w:rsidRPr="00986A6A" w:rsidRDefault="006E0BC2" w:rsidP="006E0BC2">
      <w:pPr>
        <w:spacing w:after="0" w:line="240" w:lineRule="auto"/>
        <w:jc w:val="both"/>
        <w:rPr>
          <w:rFonts w:ascii="Times New Roman" w:hAnsi="Times New Roman" w:cs="Times New Roman"/>
          <w:color w:val="000000" w:themeColor="text1"/>
          <w:sz w:val="20"/>
          <w:szCs w:val="20"/>
          <w:lang w:val="en-US"/>
        </w:rPr>
      </w:pPr>
    </w:p>
    <w:p w14:paraId="42227330" w14:textId="0EE61831" w:rsidR="007860CE" w:rsidRPr="00986A6A" w:rsidRDefault="002E0457" w:rsidP="00BE3D3B">
      <w:pPr>
        <w:pStyle w:val="ListParagraph"/>
        <w:numPr>
          <w:ilvl w:val="0"/>
          <w:numId w:val="10"/>
        </w:numPr>
        <w:spacing w:after="0" w:line="240" w:lineRule="auto"/>
        <w:rPr>
          <w:rStyle w:val="Hyperlink"/>
          <w:rFonts w:ascii="Times New Roman" w:hAnsi="Times New Roman" w:cs="Times New Roman"/>
          <w:color w:val="000000" w:themeColor="text1"/>
          <w:sz w:val="20"/>
          <w:szCs w:val="20"/>
          <w:u w:val="none"/>
          <w:lang w:val="en-US"/>
        </w:rPr>
      </w:pPr>
      <w:hyperlink r:id="rId70" w:history="1">
        <w:r w:rsidR="002F3B83" w:rsidRPr="00986A6A">
          <w:rPr>
            <w:rStyle w:val="Hyperlink"/>
            <w:rFonts w:ascii="Times New Roman" w:hAnsi="Times New Roman" w:cs="Times New Roman"/>
            <w:color w:val="000000" w:themeColor="text1"/>
            <w:sz w:val="20"/>
            <w:szCs w:val="20"/>
            <w:u w:val="none"/>
            <w:shd w:val="clear" w:color="auto" w:fill="FFFFFF"/>
          </w:rPr>
          <w:t xml:space="preserve">Manrique </w:t>
        </w:r>
        <w:r w:rsidR="007860CE" w:rsidRPr="00986A6A">
          <w:rPr>
            <w:rStyle w:val="Hyperlink"/>
            <w:rFonts w:ascii="Times New Roman" w:hAnsi="Times New Roman" w:cs="Times New Roman"/>
            <w:color w:val="000000" w:themeColor="text1"/>
            <w:sz w:val="20"/>
            <w:szCs w:val="20"/>
            <w:u w:val="none"/>
            <w:shd w:val="clear" w:color="auto" w:fill="FFFFFF"/>
          </w:rPr>
          <w:t>A</w:t>
        </w:r>
      </w:hyperlink>
      <w:r w:rsidR="002F3B83" w:rsidRPr="00986A6A">
        <w:rPr>
          <w:rFonts w:ascii="Times New Roman" w:hAnsi="Times New Roman" w:cs="Times New Roman"/>
          <w:color w:val="000000" w:themeColor="text1"/>
          <w:sz w:val="20"/>
          <w:szCs w:val="20"/>
        </w:rPr>
        <w:t>,</w:t>
      </w:r>
      <w:r w:rsidR="007860CE" w:rsidRPr="00986A6A">
        <w:rPr>
          <w:rStyle w:val="apple-converted-space"/>
          <w:rFonts w:ascii="Times New Roman" w:hAnsi="Times New Roman" w:cs="Times New Roman"/>
          <w:color w:val="000000" w:themeColor="text1"/>
          <w:sz w:val="20"/>
          <w:szCs w:val="20"/>
          <w:shd w:val="clear" w:color="auto" w:fill="FFFFFF"/>
        </w:rPr>
        <w:t> </w:t>
      </w:r>
      <w:hyperlink r:id="rId71" w:history="1">
        <w:r w:rsidR="002F3B83" w:rsidRPr="00986A6A">
          <w:rPr>
            <w:rStyle w:val="Hyperlink"/>
            <w:rFonts w:ascii="Times New Roman" w:hAnsi="Times New Roman" w:cs="Times New Roman"/>
            <w:color w:val="000000" w:themeColor="text1"/>
            <w:sz w:val="20"/>
            <w:szCs w:val="20"/>
            <w:u w:val="none"/>
            <w:shd w:val="clear" w:color="auto" w:fill="FFFFFF"/>
          </w:rPr>
          <w:t xml:space="preserve">Tapon </w:t>
        </w:r>
        <w:r w:rsidR="007860CE" w:rsidRPr="00986A6A">
          <w:rPr>
            <w:rStyle w:val="Hyperlink"/>
            <w:rFonts w:ascii="Times New Roman" w:hAnsi="Times New Roman" w:cs="Times New Roman"/>
            <w:color w:val="000000" w:themeColor="text1"/>
            <w:sz w:val="20"/>
            <w:szCs w:val="20"/>
            <w:u w:val="none"/>
            <w:shd w:val="clear" w:color="auto" w:fill="FFFFFF"/>
          </w:rPr>
          <w:t>E</w:t>
        </w:r>
      </w:hyperlink>
      <w:r w:rsidR="007860CE" w:rsidRPr="00986A6A">
        <w:rPr>
          <w:rFonts w:ascii="Times New Roman" w:hAnsi="Times New Roman" w:cs="Times New Roman"/>
          <w:color w:val="000000" w:themeColor="text1"/>
          <w:sz w:val="20"/>
          <w:szCs w:val="20"/>
          <w:shd w:val="clear" w:color="auto" w:fill="FFFFFF"/>
        </w:rPr>
        <w:t>,</w:t>
      </w:r>
      <w:r w:rsidR="007860CE" w:rsidRPr="00986A6A">
        <w:rPr>
          <w:rStyle w:val="apple-converted-space"/>
          <w:rFonts w:ascii="Times New Roman" w:hAnsi="Times New Roman" w:cs="Times New Roman"/>
          <w:color w:val="000000" w:themeColor="text1"/>
          <w:sz w:val="20"/>
          <w:szCs w:val="20"/>
          <w:shd w:val="clear" w:color="auto" w:fill="FFFFFF"/>
        </w:rPr>
        <w:t> </w:t>
      </w:r>
      <w:hyperlink r:id="rId72" w:history="1">
        <w:r w:rsidR="007860CE" w:rsidRPr="00986A6A">
          <w:rPr>
            <w:rStyle w:val="Hyperlink"/>
            <w:rFonts w:ascii="Times New Roman" w:hAnsi="Times New Roman" w:cs="Times New Roman"/>
            <w:color w:val="000000" w:themeColor="text1"/>
            <w:sz w:val="20"/>
            <w:szCs w:val="20"/>
            <w:u w:val="none"/>
            <w:shd w:val="clear" w:color="auto" w:fill="FFFFFF"/>
          </w:rPr>
          <w:t>Derumeaux G</w:t>
        </w:r>
      </w:hyperlink>
      <w:r w:rsidR="002F3B83" w:rsidRPr="00986A6A">
        <w:rPr>
          <w:rFonts w:ascii="Times New Roman" w:hAnsi="Times New Roman" w:cs="Times New Roman"/>
          <w:color w:val="000000" w:themeColor="text1"/>
          <w:sz w:val="20"/>
          <w:szCs w:val="20"/>
        </w:rPr>
        <w:t xml:space="preserve">, </w:t>
      </w:r>
      <w:hyperlink r:id="rId73" w:history="1">
        <w:r w:rsidR="007860CE" w:rsidRPr="00986A6A">
          <w:rPr>
            <w:rStyle w:val="Hyperlink"/>
            <w:rFonts w:ascii="Times New Roman" w:hAnsi="Times New Roman" w:cs="Times New Roman"/>
            <w:color w:val="000000" w:themeColor="text1"/>
            <w:sz w:val="20"/>
            <w:szCs w:val="20"/>
            <w:u w:val="none"/>
            <w:shd w:val="clear" w:color="auto" w:fill="FFFFFF"/>
          </w:rPr>
          <w:t>Cribier A</w:t>
        </w:r>
      </w:hyperlink>
      <w:r w:rsidR="007860CE" w:rsidRPr="00986A6A">
        <w:rPr>
          <w:rFonts w:ascii="Times New Roman" w:hAnsi="Times New Roman" w:cs="Times New Roman"/>
          <w:color w:val="000000" w:themeColor="text1"/>
          <w:sz w:val="20"/>
          <w:szCs w:val="20"/>
          <w:shd w:val="clear" w:color="auto" w:fill="FFFFFF"/>
        </w:rPr>
        <w:t>,</w:t>
      </w:r>
      <w:r w:rsidR="007860CE" w:rsidRPr="00986A6A">
        <w:rPr>
          <w:rStyle w:val="apple-converted-space"/>
          <w:rFonts w:ascii="Times New Roman" w:hAnsi="Times New Roman" w:cs="Times New Roman"/>
          <w:color w:val="000000" w:themeColor="text1"/>
          <w:sz w:val="20"/>
          <w:szCs w:val="20"/>
          <w:shd w:val="clear" w:color="auto" w:fill="FFFFFF"/>
        </w:rPr>
        <w:t> </w:t>
      </w:r>
      <w:hyperlink r:id="rId74" w:history="1">
        <w:r w:rsidR="007860CE" w:rsidRPr="00986A6A">
          <w:rPr>
            <w:rStyle w:val="Hyperlink"/>
            <w:rFonts w:ascii="Times New Roman" w:hAnsi="Times New Roman" w:cs="Times New Roman"/>
            <w:color w:val="000000" w:themeColor="text1"/>
            <w:sz w:val="20"/>
            <w:szCs w:val="20"/>
            <w:u w:val="none"/>
            <w:shd w:val="clear" w:color="auto" w:fill="FFFFFF"/>
          </w:rPr>
          <w:t>Véra</w:t>
        </w:r>
      </w:hyperlink>
      <w:r w:rsidR="002F3B83" w:rsidRPr="00986A6A">
        <w:rPr>
          <w:rStyle w:val="Hyperlink"/>
          <w:rFonts w:ascii="Times New Roman" w:hAnsi="Times New Roman" w:cs="Times New Roman"/>
          <w:color w:val="000000" w:themeColor="text1"/>
          <w:sz w:val="20"/>
          <w:szCs w:val="20"/>
          <w:u w:val="none"/>
          <w:shd w:val="clear" w:color="auto" w:fill="FFFFFF"/>
        </w:rPr>
        <w:t xml:space="preserve"> P</w:t>
      </w:r>
      <w:r w:rsidR="007860CE" w:rsidRPr="00986A6A">
        <w:rPr>
          <w:rFonts w:ascii="Times New Roman" w:hAnsi="Times New Roman" w:cs="Times New Roman"/>
          <w:color w:val="000000" w:themeColor="text1"/>
          <w:sz w:val="20"/>
          <w:szCs w:val="20"/>
          <w:shd w:val="clear" w:color="auto" w:fill="FFFFFF"/>
        </w:rPr>
        <w:t>,</w:t>
      </w:r>
      <w:r w:rsidR="007860CE" w:rsidRPr="00986A6A">
        <w:rPr>
          <w:rStyle w:val="apple-converted-space"/>
          <w:rFonts w:ascii="Times New Roman" w:hAnsi="Times New Roman" w:cs="Times New Roman"/>
          <w:color w:val="000000" w:themeColor="text1"/>
          <w:sz w:val="20"/>
          <w:szCs w:val="20"/>
          <w:shd w:val="clear" w:color="auto" w:fill="FFFFFF"/>
        </w:rPr>
        <w:t xml:space="preserve"> and </w:t>
      </w:r>
      <w:hyperlink r:id="rId75" w:history="1">
        <w:r w:rsidR="007860CE" w:rsidRPr="00986A6A">
          <w:rPr>
            <w:rStyle w:val="Hyperlink"/>
            <w:rFonts w:ascii="Times New Roman" w:hAnsi="Times New Roman" w:cs="Times New Roman"/>
            <w:color w:val="000000" w:themeColor="text1"/>
            <w:sz w:val="20"/>
            <w:szCs w:val="20"/>
            <w:u w:val="none"/>
            <w:shd w:val="clear" w:color="auto" w:fill="FFFFFF"/>
          </w:rPr>
          <w:t>Dacher JN</w:t>
        </w:r>
      </w:hyperlink>
      <w:r w:rsidR="002F3B83" w:rsidRPr="00986A6A">
        <w:rPr>
          <w:rFonts w:ascii="Times New Roman" w:hAnsi="Times New Roman" w:cs="Times New Roman"/>
          <w:color w:val="000000" w:themeColor="text1"/>
          <w:sz w:val="20"/>
          <w:szCs w:val="20"/>
          <w:shd w:val="clear" w:color="auto" w:fill="FFFFFF"/>
        </w:rPr>
        <w:t xml:space="preserve"> (2002)</w:t>
      </w:r>
      <w:r w:rsidR="007860CE" w:rsidRPr="00986A6A">
        <w:rPr>
          <w:rFonts w:ascii="Times New Roman" w:hAnsi="Times New Roman" w:cs="Times New Roman"/>
          <w:color w:val="000000" w:themeColor="text1"/>
          <w:sz w:val="20"/>
          <w:szCs w:val="20"/>
          <w:shd w:val="clear" w:color="auto" w:fill="FFFFFF"/>
        </w:rPr>
        <w:t xml:space="preserve"> </w:t>
      </w:r>
      <w:r w:rsidR="007860CE" w:rsidRPr="00986A6A">
        <w:rPr>
          <w:rFonts w:ascii="Times New Roman" w:hAnsi="Times New Roman" w:cs="Times New Roman"/>
          <w:color w:val="000000" w:themeColor="text1"/>
          <w:sz w:val="20"/>
          <w:szCs w:val="20"/>
          <w:lang w:val="en-US"/>
        </w:rPr>
        <w:t xml:space="preserve">Cine-MR Fourier Phase Imaging for Quantification of Regional Wall Asynergy in Patients With Anterior Myocardial Infarction.  </w:t>
      </w:r>
      <w:r w:rsidR="007860CE" w:rsidRPr="00986A6A">
        <w:rPr>
          <w:rFonts w:ascii="Times New Roman" w:hAnsi="Times New Roman" w:cs="Times New Roman"/>
          <w:color w:val="000000" w:themeColor="text1"/>
          <w:sz w:val="20"/>
          <w:szCs w:val="20"/>
          <w:shd w:val="clear" w:color="auto" w:fill="FFFFFF"/>
          <w:lang w:val="en-US"/>
        </w:rPr>
        <w:t xml:space="preserve">Journal </w:t>
      </w:r>
      <w:r w:rsidR="002F3B83" w:rsidRPr="00986A6A">
        <w:rPr>
          <w:rFonts w:ascii="Times New Roman" w:hAnsi="Times New Roman" w:cs="Times New Roman"/>
          <w:color w:val="000000" w:themeColor="text1"/>
          <w:sz w:val="20"/>
          <w:szCs w:val="20"/>
          <w:shd w:val="clear" w:color="auto" w:fill="FFFFFF"/>
          <w:lang w:val="en-US"/>
        </w:rPr>
        <w:t xml:space="preserve">of Computer Assisted Tomography </w:t>
      </w:r>
      <w:hyperlink r:id="rId76" w:history="1">
        <w:r w:rsidR="007860CE" w:rsidRPr="00986A6A">
          <w:rPr>
            <w:rStyle w:val="Hyperlink"/>
            <w:rFonts w:ascii="Times New Roman" w:hAnsi="Times New Roman" w:cs="Times New Roman"/>
            <w:color w:val="000000" w:themeColor="text1"/>
            <w:sz w:val="20"/>
            <w:szCs w:val="20"/>
            <w:u w:val="none"/>
            <w:lang w:val="en-US"/>
          </w:rPr>
          <w:t>26 (5) :676-680</w:t>
        </w:r>
      </w:hyperlink>
    </w:p>
    <w:p w14:paraId="3EA9D234" w14:textId="77777777" w:rsidR="007860CE" w:rsidRPr="00986A6A" w:rsidRDefault="007860CE" w:rsidP="00BE3D3B">
      <w:pPr>
        <w:pStyle w:val="ListParagraph"/>
        <w:spacing w:after="0" w:line="240" w:lineRule="auto"/>
        <w:rPr>
          <w:rFonts w:ascii="Times New Roman" w:hAnsi="Times New Roman" w:cs="Times New Roman"/>
          <w:color w:val="000000" w:themeColor="text1"/>
          <w:sz w:val="20"/>
          <w:szCs w:val="20"/>
          <w:lang w:val="en-US"/>
        </w:rPr>
      </w:pPr>
    </w:p>
    <w:p w14:paraId="0D6B4A2D" w14:textId="77777777" w:rsidR="005C4530" w:rsidRPr="00986A6A" w:rsidRDefault="005C4530" w:rsidP="00E93D77">
      <w:pPr>
        <w:pStyle w:val="references"/>
        <w:numPr>
          <w:ilvl w:val="0"/>
          <w:numId w:val="10"/>
        </w:numPr>
        <w:spacing w:after="0" w:line="240" w:lineRule="auto"/>
        <w:ind w:left="714" w:hanging="357"/>
        <w:contextualSpacing/>
        <w:rPr>
          <w:sz w:val="20"/>
          <w:szCs w:val="20"/>
        </w:rPr>
      </w:pPr>
      <w:r w:rsidRPr="00986A6A">
        <w:rPr>
          <w:sz w:val="20"/>
          <w:szCs w:val="20"/>
        </w:rPr>
        <w:t>Leighton RF, Wilt SM, Lewis RP (1974) Detection of hypokinesis by a quantitative Analysis of left ventricular Cineangiograms. Circulation 50:121-127</w:t>
      </w:r>
    </w:p>
    <w:p w14:paraId="411BA7BB" w14:textId="44F8874C" w:rsidR="007860CE" w:rsidRPr="00986A6A" w:rsidRDefault="007860CE" w:rsidP="005C4530">
      <w:pPr>
        <w:pStyle w:val="ListParagraph"/>
        <w:spacing w:after="0" w:line="240" w:lineRule="auto"/>
        <w:jc w:val="both"/>
        <w:rPr>
          <w:rFonts w:ascii="Times New Roman" w:hAnsi="Times New Roman" w:cs="Times New Roman"/>
          <w:b/>
          <w:color w:val="000000" w:themeColor="text1"/>
          <w:sz w:val="20"/>
          <w:szCs w:val="20"/>
          <w:lang w:val="en-US"/>
        </w:rPr>
      </w:pPr>
    </w:p>
    <w:p w14:paraId="5CFE7EC8" w14:textId="65140BAB" w:rsidR="007860CE" w:rsidRPr="00986A6A" w:rsidRDefault="002F3B83" w:rsidP="00BE3D3B">
      <w:pPr>
        <w:pStyle w:val="ListParagraph"/>
        <w:numPr>
          <w:ilvl w:val="0"/>
          <w:numId w:val="10"/>
        </w:numPr>
        <w:spacing w:after="0" w:line="240" w:lineRule="auto"/>
        <w:jc w:val="both"/>
        <w:rPr>
          <w:rFonts w:ascii="Times New Roman" w:hAnsi="Times New Roman" w:cs="Times New Roman"/>
          <w:color w:val="000000" w:themeColor="text1"/>
          <w:spacing w:val="4"/>
          <w:sz w:val="20"/>
          <w:szCs w:val="20"/>
          <w:shd w:val="clear" w:color="auto" w:fill="FCFCFC"/>
          <w:lang w:val="en-US"/>
        </w:rPr>
      </w:pPr>
      <w:r w:rsidRPr="00986A6A">
        <w:rPr>
          <w:rFonts w:ascii="Times New Roman" w:hAnsi="Times New Roman" w:cs="Times New Roman"/>
          <w:color w:val="000000" w:themeColor="text1"/>
          <w:spacing w:val="4"/>
          <w:sz w:val="20"/>
          <w:szCs w:val="20"/>
          <w:shd w:val="clear" w:color="auto" w:fill="FCFCFC"/>
          <w:lang w:val="en-US"/>
        </w:rPr>
        <w:t>Cheng X, Ma Y, Liu C, Zhang X and Guo Y (</w:t>
      </w:r>
      <w:r w:rsidR="007860CE" w:rsidRPr="00986A6A">
        <w:rPr>
          <w:rFonts w:ascii="Times New Roman" w:hAnsi="Times New Roman" w:cs="Times New Roman"/>
          <w:color w:val="000000" w:themeColor="text1"/>
          <w:spacing w:val="4"/>
          <w:sz w:val="20"/>
          <w:szCs w:val="20"/>
          <w:shd w:val="clear" w:color="auto" w:fill="FCFCFC"/>
          <w:lang w:val="en-US"/>
        </w:rPr>
        <w:t>2012</w:t>
      </w:r>
      <w:r w:rsidRPr="00986A6A">
        <w:rPr>
          <w:rFonts w:ascii="Times New Roman" w:hAnsi="Times New Roman" w:cs="Times New Roman"/>
          <w:color w:val="000000" w:themeColor="text1"/>
          <w:spacing w:val="4"/>
          <w:sz w:val="20"/>
          <w:szCs w:val="20"/>
          <w:shd w:val="clear" w:color="auto" w:fill="FCFCFC"/>
          <w:lang w:val="en-US"/>
        </w:rPr>
        <w:t>)</w:t>
      </w:r>
      <w:r w:rsidR="007860CE" w:rsidRPr="00986A6A">
        <w:rPr>
          <w:rFonts w:ascii="Times New Roman" w:hAnsi="Times New Roman" w:cs="Times New Roman"/>
          <w:color w:val="000000" w:themeColor="text1"/>
          <w:sz w:val="20"/>
          <w:szCs w:val="20"/>
          <w:lang w:val="en-US"/>
        </w:rPr>
        <w:t> </w:t>
      </w:r>
      <w:r w:rsidR="007860CE" w:rsidRPr="00986A6A">
        <w:rPr>
          <w:rFonts w:ascii="Times New Roman" w:hAnsi="Times New Roman" w:cs="Times New Roman"/>
          <w:bCs/>
          <w:color w:val="000000" w:themeColor="text1"/>
          <w:sz w:val="20"/>
          <w:szCs w:val="20"/>
          <w:lang w:val="en-US"/>
        </w:rPr>
        <w:t xml:space="preserve">Research on heart sound identification technology. </w:t>
      </w:r>
      <w:r w:rsidRPr="00986A6A">
        <w:rPr>
          <w:rStyle w:val="publication-meta-journal"/>
          <w:rFonts w:ascii="Times New Roman" w:hAnsi="Times New Roman" w:cs="Times New Roman"/>
          <w:color w:val="000000" w:themeColor="text1"/>
          <w:sz w:val="20"/>
          <w:szCs w:val="20"/>
          <w:shd w:val="clear" w:color="auto" w:fill="FFFFFF"/>
          <w:lang w:val="en-US"/>
        </w:rPr>
        <w:t>SCI China Inform SCI 55:</w:t>
      </w:r>
      <w:r w:rsidR="007860CE" w:rsidRPr="00986A6A">
        <w:rPr>
          <w:rStyle w:val="publication-meta-journal"/>
          <w:rFonts w:ascii="Times New Roman" w:hAnsi="Times New Roman" w:cs="Times New Roman"/>
          <w:color w:val="000000" w:themeColor="text1"/>
          <w:sz w:val="20"/>
          <w:szCs w:val="20"/>
          <w:shd w:val="clear" w:color="auto" w:fill="FFFFFF"/>
          <w:lang w:val="en-US"/>
        </w:rPr>
        <w:t xml:space="preserve"> 281-292</w:t>
      </w:r>
    </w:p>
    <w:p w14:paraId="2A52B44C" w14:textId="77777777" w:rsidR="007860CE" w:rsidRPr="00986A6A" w:rsidRDefault="007860CE" w:rsidP="00BE3D3B">
      <w:pPr>
        <w:pStyle w:val="ListParagraph"/>
        <w:spacing w:after="0" w:line="240" w:lineRule="auto"/>
        <w:jc w:val="both"/>
        <w:rPr>
          <w:rFonts w:ascii="Times New Roman" w:hAnsi="Times New Roman" w:cs="Times New Roman"/>
          <w:b/>
          <w:color w:val="000000" w:themeColor="text1"/>
          <w:sz w:val="20"/>
          <w:szCs w:val="20"/>
          <w:lang w:val="en-US"/>
        </w:rPr>
      </w:pPr>
    </w:p>
    <w:p w14:paraId="41DB81D4" w14:textId="3293A349" w:rsidR="007860CE" w:rsidRPr="00986A6A" w:rsidRDefault="002E0457" w:rsidP="00BE3D3B">
      <w:pPr>
        <w:pStyle w:val="ListParagraph"/>
        <w:numPr>
          <w:ilvl w:val="0"/>
          <w:numId w:val="10"/>
        </w:numPr>
        <w:spacing w:after="0" w:line="240" w:lineRule="auto"/>
        <w:jc w:val="both"/>
        <w:rPr>
          <w:rFonts w:ascii="Times New Roman" w:hAnsi="Times New Roman" w:cs="Times New Roman"/>
          <w:bCs/>
          <w:color w:val="000000" w:themeColor="text1"/>
          <w:sz w:val="20"/>
          <w:szCs w:val="20"/>
          <w:lang w:val="en-US"/>
        </w:rPr>
      </w:pPr>
      <w:hyperlink r:id="rId77" w:history="1">
        <w:r w:rsidR="007860CE" w:rsidRPr="00986A6A">
          <w:rPr>
            <w:rStyle w:val="Hyperlink"/>
            <w:rFonts w:ascii="Times New Roman" w:hAnsi="Times New Roman" w:cs="Times New Roman"/>
            <w:color w:val="000000" w:themeColor="text1"/>
            <w:sz w:val="20"/>
            <w:szCs w:val="20"/>
            <w:u w:val="none"/>
            <w:bdr w:val="none" w:sz="0" w:space="0" w:color="auto" w:frame="1"/>
            <w:shd w:val="clear" w:color="auto" w:fill="FFFFFF"/>
            <w:lang w:val="en-US"/>
          </w:rPr>
          <w:t>Doroslovački</w:t>
        </w:r>
      </w:hyperlink>
      <w:r w:rsidR="002F3B83" w:rsidRPr="00986A6A">
        <w:rPr>
          <w:rStyle w:val="Hyperlink"/>
          <w:rFonts w:ascii="Times New Roman" w:hAnsi="Times New Roman" w:cs="Times New Roman"/>
          <w:color w:val="000000" w:themeColor="text1"/>
          <w:sz w:val="20"/>
          <w:szCs w:val="20"/>
          <w:u w:val="none"/>
          <w:bdr w:val="none" w:sz="0" w:space="0" w:color="auto" w:frame="1"/>
          <w:shd w:val="clear" w:color="auto" w:fill="FFFFFF"/>
          <w:lang w:val="en-US"/>
        </w:rPr>
        <w:t xml:space="preserve"> M</w:t>
      </w:r>
      <w:r w:rsidR="007860CE" w:rsidRPr="00986A6A">
        <w:rPr>
          <w:rStyle w:val="Hyperlink"/>
          <w:rFonts w:ascii="Times New Roman" w:hAnsi="Times New Roman" w:cs="Times New Roman"/>
          <w:color w:val="000000" w:themeColor="text1"/>
          <w:sz w:val="20"/>
          <w:szCs w:val="20"/>
          <w:u w:val="none"/>
          <w:bdr w:val="none" w:sz="0" w:space="0" w:color="auto" w:frame="1"/>
          <w:shd w:val="clear" w:color="auto" w:fill="FFFFFF"/>
          <w:lang w:val="en-US"/>
        </w:rPr>
        <w:t>I</w:t>
      </w:r>
      <w:r w:rsidR="002F3B83" w:rsidRPr="00986A6A">
        <w:rPr>
          <w:rFonts w:ascii="Times New Roman" w:hAnsi="Times New Roman" w:cs="Times New Roman"/>
          <w:color w:val="000000" w:themeColor="text1"/>
          <w:sz w:val="20"/>
          <w:szCs w:val="20"/>
          <w:lang w:val="en-US"/>
        </w:rPr>
        <w:t xml:space="preserve"> (</w:t>
      </w:r>
      <w:r w:rsidR="007860CE" w:rsidRPr="00986A6A">
        <w:rPr>
          <w:rFonts w:ascii="Times New Roman" w:hAnsi="Times New Roman" w:cs="Times New Roman"/>
          <w:color w:val="000000" w:themeColor="text1"/>
          <w:sz w:val="20"/>
          <w:szCs w:val="20"/>
          <w:lang w:val="en-US"/>
        </w:rPr>
        <w:t>2003</w:t>
      </w:r>
      <w:r w:rsidR="002F3B83"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 </w:t>
      </w:r>
      <w:r w:rsidR="007860CE" w:rsidRPr="00986A6A">
        <w:rPr>
          <w:rFonts w:ascii="Times New Roman" w:hAnsi="Times New Roman" w:cs="Times New Roman"/>
          <w:bCs/>
          <w:color w:val="000000" w:themeColor="text1"/>
          <w:sz w:val="20"/>
          <w:szCs w:val="20"/>
          <w:lang w:val="en-US"/>
        </w:rPr>
        <w:t>On nontrivial analytic signals with positive instantaneous</w:t>
      </w:r>
      <w:r w:rsidR="002F3B83" w:rsidRPr="00986A6A">
        <w:rPr>
          <w:rFonts w:ascii="Times New Roman" w:hAnsi="Times New Roman" w:cs="Times New Roman"/>
          <w:bCs/>
          <w:color w:val="000000" w:themeColor="text1"/>
          <w:sz w:val="20"/>
          <w:szCs w:val="20"/>
          <w:lang w:val="en-US"/>
        </w:rPr>
        <w:t xml:space="preserve"> frequency. Signal processing 3: 655-658</w:t>
      </w:r>
    </w:p>
    <w:p w14:paraId="1D108107" w14:textId="77777777" w:rsidR="007860CE" w:rsidRPr="00986A6A" w:rsidRDefault="007860CE" w:rsidP="003B5B65">
      <w:pPr>
        <w:spacing w:after="0" w:line="240" w:lineRule="auto"/>
        <w:jc w:val="both"/>
        <w:rPr>
          <w:rFonts w:ascii="Times New Roman" w:hAnsi="Times New Roman" w:cs="Times New Roman"/>
          <w:bCs/>
          <w:color w:val="000000" w:themeColor="text1"/>
          <w:sz w:val="20"/>
          <w:szCs w:val="20"/>
          <w:lang w:val="en-US"/>
        </w:rPr>
      </w:pPr>
    </w:p>
    <w:p w14:paraId="6DB3605E" w14:textId="2CFC0480" w:rsidR="002F3B83" w:rsidRPr="00986A6A" w:rsidRDefault="002B00F3" w:rsidP="004F310D">
      <w:pPr>
        <w:pStyle w:val="ListParagraph"/>
        <w:numPr>
          <w:ilvl w:val="0"/>
          <w:numId w:val="10"/>
        </w:numPr>
        <w:spacing w:after="0" w:line="240" w:lineRule="auto"/>
        <w:jc w:val="both"/>
        <w:rPr>
          <w:rFonts w:ascii="Times New Roman" w:hAnsi="Times New Roman" w:cs="Times New Roman"/>
          <w:bCs/>
          <w:color w:val="000000" w:themeColor="text1"/>
          <w:sz w:val="20"/>
          <w:szCs w:val="20"/>
          <w:lang w:val="en-US"/>
        </w:rPr>
      </w:pPr>
      <w:r w:rsidRPr="00986A6A">
        <w:rPr>
          <w:rFonts w:ascii="Times New Roman" w:hAnsi="Times New Roman" w:cs="Times New Roman"/>
          <w:color w:val="000000" w:themeColor="text1"/>
          <w:sz w:val="20"/>
          <w:szCs w:val="20"/>
          <w:shd w:val="clear" w:color="auto" w:fill="FFFFFF"/>
          <w:lang w:val="en-US"/>
        </w:rPr>
        <w:t>Benameur N</w:t>
      </w:r>
      <w:r w:rsidR="007860CE" w:rsidRPr="00986A6A">
        <w:rPr>
          <w:rFonts w:ascii="Times New Roman" w:hAnsi="Times New Roman" w:cs="Times New Roman"/>
          <w:color w:val="000000" w:themeColor="text1"/>
          <w:sz w:val="20"/>
          <w:szCs w:val="20"/>
          <w:shd w:val="clear" w:color="auto" w:fill="FFFFFF"/>
          <w:lang w:val="en-US"/>
        </w:rPr>
        <w:t xml:space="preserve">, </w:t>
      </w:r>
      <w:r w:rsidRPr="00986A6A">
        <w:rPr>
          <w:rFonts w:ascii="Times New Roman" w:hAnsi="Times New Roman" w:cs="Times New Roman"/>
          <w:color w:val="000000" w:themeColor="text1"/>
          <w:sz w:val="20"/>
          <w:szCs w:val="20"/>
          <w:lang w:val="en-US"/>
        </w:rPr>
        <w:t xml:space="preserve">Caiani </w:t>
      </w:r>
      <w:r w:rsidRPr="00986A6A">
        <w:rPr>
          <w:rFonts w:ascii="Times New Roman" w:hAnsi="Times New Roman" w:cs="Times New Roman"/>
          <w:color w:val="000000" w:themeColor="text1"/>
          <w:sz w:val="20"/>
          <w:szCs w:val="20"/>
          <w:shd w:val="clear" w:color="auto" w:fill="FFFFFF"/>
          <w:lang w:val="en-US"/>
        </w:rPr>
        <w:t>EG</w:t>
      </w:r>
      <w:r w:rsidRPr="00986A6A">
        <w:rPr>
          <w:rFonts w:ascii="Times New Roman" w:hAnsi="Times New Roman" w:cs="Times New Roman"/>
          <w:color w:val="000000" w:themeColor="text1"/>
          <w:sz w:val="20"/>
          <w:szCs w:val="20"/>
          <w:lang w:val="en-US"/>
        </w:rPr>
        <w:t>, Arous Y</w:t>
      </w:r>
      <w:r w:rsidR="007860CE" w:rsidRPr="00986A6A">
        <w:rPr>
          <w:rFonts w:ascii="Times New Roman" w:hAnsi="Times New Roman" w:cs="Times New Roman"/>
          <w:color w:val="000000" w:themeColor="text1"/>
          <w:sz w:val="20"/>
          <w:szCs w:val="20"/>
          <w:lang w:val="en-US"/>
        </w:rPr>
        <w:t>,</w:t>
      </w:r>
      <w:r w:rsidR="007A558B" w:rsidRPr="00986A6A">
        <w:rPr>
          <w:rFonts w:ascii="Times New Roman" w:hAnsi="Times New Roman" w:cs="Times New Roman"/>
          <w:color w:val="000000" w:themeColor="text1"/>
          <w:sz w:val="20"/>
          <w:szCs w:val="20"/>
          <w:lang w:val="en-US"/>
        </w:rPr>
        <w:t xml:space="preserve"> Abdallah </w:t>
      </w:r>
      <w:r w:rsidRPr="00986A6A">
        <w:rPr>
          <w:rFonts w:ascii="Times New Roman" w:hAnsi="Times New Roman" w:cs="Times New Roman"/>
          <w:color w:val="000000" w:themeColor="text1"/>
          <w:sz w:val="20"/>
          <w:szCs w:val="20"/>
          <w:lang w:val="en-US"/>
        </w:rPr>
        <w:t>N</w:t>
      </w:r>
      <w:r w:rsidR="007A558B" w:rsidRPr="00986A6A">
        <w:rPr>
          <w:rFonts w:ascii="Times New Roman" w:hAnsi="Times New Roman" w:cs="Times New Roman"/>
          <w:color w:val="000000" w:themeColor="text1"/>
          <w:sz w:val="20"/>
          <w:szCs w:val="20"/>
          <w:lang w:val="en-US"/>
        </w:rPr>
        <w:t xml:space="preserve">B., and Kraiem </w:t>
      </w:r>
      <w:r w:rsidR="004F310D" w:rsidRPr="00986A6A">
        <w:rPr>
          <w:rFonts w:ascii="Times New Roman" w:hAnsi="Times New Roman" w:cs="Times New Roman"/>
          <w:color w:val="000000" w:themeColor="text1"/>
          <w:sz w:val="20"/>
          <w:szCs w:val="20"/>
          <w:lang w:val="en-US"/>
        </w:rPr>
        <w:t>T (</w:t>
      </w:r>
      <w:r w:rsidR="007860CE" w:rsidRPr="00986A6A">
        <w:rPr>
          <w:rFonts w:ascii="Times New Roman" w:hAnsi="Times New Roman" w:cs="Times New Roman"/>
          <w:color w:val="000000" w:themeColor="text1"/>
          <w:sz w:val="20"/>
          <w:szCs w:val="20"/>
          <w:lang w:val="en-US"/>
        </w:rPr>
        <w:t>2017</w:t>
      </w:r>
      <w:r w:rsidR="004F310D" w:rsidRPr="00986A6A">
        <w:rPr>
          <w:rFonts w:ascii="Times New Roman" w:hAnsi="Times New Roman" w:cs="Times New Roman"/>
          <w:color w:val="000000" w:themeColor="text1"/>
          <w:sz w:val="20"/>
          <w:szCs w:val="20"/>
          <w:lang w:val="en-US"/>
        </w:rPr>
        <w:t>)</w:t>
      </w:r>
      <w:r w:rsidR="007860CE" w:rsidRPr="00986A6A">
        <w:rPr>
          <w:rFonts w:ascii="Times New Roman" w:hAnsi="Times New Roman" w:cs="Times New Roman"/>
          <w:color w:val="000000" w:themeColor="text1"/>
          <w:sz w:val="20"/>
          <w:szCs w:val="20"/>
          <w:lang w:val="en-US"/>
        </w:rPr>
        <w:t xml:space="preserve"> Interpretation of Cardiac Wall Motion from Cine-MRI Combined with parametric Imaging based on the Hilbert tr</w:t>
      </w:r>
      <w:r w:rsidR="007A558B" w:rsidRPr="00986A6A">
        <w:rPr>
          <w:rFonts w:ascii="Times New Roman" w:hAnsi="Times New Roman" w:cs="Times New Roman"/>
          <w:color w:val="000000" w:themeColor="text1"/>
          <w:sz w:val="20"/>
          <w:szCs w:val="20"/>
          <w:lang w:val="en-US"/>
        </w:rPr>
        <w:t xml:space="preserve">ansform. Magn Reson Mater Phys </w:t>
      </w:r>
      <w:r w:rsidR="002F3B83" w:rsidRPr="00986A6A">
        <w:rPr>
          <w:rFonts w:ascii="Times New Roman" w:hAnsi="Times New Roman" w:cs="Times New Roman"/>
          <w:color w:val="000000" w:themeColor="text1"/>
          <w:sz w:val="20"/>
          <w:szCs w:val="20"/>
          <w:lang w:val="en-US"/>
        </w:rPr>
        <w:t xml:space="preserve"> </w:t>
      </w:r>
      <w:r w:rsidR="007A558B" w:rsidRPr="00986A6A">
        <w:rPr>
          <w:rFonts w:ascii="Times New Roman" w:hAnsi="Times New Roman" w:cs="Times New Roman"/>
          <w:color w:val="000000" w:themeColor="text1"/>
          <w:sz w:val="20"/>
          <w:szCs w:val="20"/>
          <w:lang w:val="en-US"/>
        </w:rPr>
        <w:t>30:347-357</w:t>
      </w:r>
    </w:p>
    <w:p w14:paraId="284E3656" w14:textId="77777777" w:rsidR="002F3B83" w:rsidRPr="00986A6A" w:rsidRDefault="002F3B83" w:rsidP="002F3B83">
      <w:pPr>
        <w:pStyle w:val="ListParagraph"/>
        <w:spacing w:after="0" w:line="240" w:lineRule="auto"/>
        <w:jc w:val="both"/>
        <w:rPr>
          <w:rFonts w:ascii="Times New Roman" w:hAnsi="Times New Roman" w:cs="Times New Roman"/>
          <w:bCs/>
          <w:color w:val="000000" w:themeColor="text1"/>
          <w:sz w:val="20"/>
          <w:szCs w:val="20"/>
          <w:lang w:val="en-US"/>
        </w:rPr>
      </w:pPr>
    </w:p>
    <w:p w14:paraId="17478C2D" w14:textId="4B381378" w:rsidR="007A558B" w:rsidRPr="00986A6A" w:rsidRDefault="007A558B" w:rsidP="007A558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Gabor D (1946) Theory of communication </w:t>
      </w:r>
      <w:r w:rsidR="00BE3D3B" w:rsidRPr="00986A6A">
        <w:rPr>
          <w:rFonts w:ascii="Times New Roman" w:hAnsi="Times New Roman" w:cs="Times New Roman"/>
          <w:color w:val="000000" w:themeColor="text1"/>
          <w:sz w:val="20"/>
          <w:szCs w:val="20"/>
          <w:lang w:val="en-US"/>
        </w:rPr>
        <w:t>.Journal of Institution of El</w:t>
      </w:r>
      <w:r w:rsidRPr="00986A6A">
        <w:rPr>
          <w:rFonts w:ascii="Times New Roman" w:hAnsi="Times New Roman" w:cs="Times New Roman"/>
          <w:color w:val="000000" w:themeColor="text1"/>
          <w:sz w:val="20"/>
          <w:szCs w:val="20"/>
          <w:lang w:val="en-US"/>
        </w:rPr>
        <w:t>ectrical Engineers 93:429-457</w:t>
      </w:r>
    </w:p>
    <w:p w14:paraId="10CEC92A" w14:textId="77777777" w:rsidR="007A558B" w:rsidRPr="00986A6A" w:rsidRDefault="007A558B" w:rsidP="007A558B">
      <w:pPr>
        <w:pStyle w:val="ListParagraph"/>
        <w:spacing w:after="0" w:line="240" w:lineRule="auto"/>
        <w:jc w:val="both"/>
        <w:rPr>
          <w:rFonts w:ascii="Times New Roman" w:hAnsi="Times New Roman" w:cs="Times New Roman"/>
          <w:color w:val="000000" w:themeColor="text1"/>
          <w:sz w:val="20"/>
          <w:szCs w:val="20"/>
          <w:lang w:val="en-US"/>
        </w:rPr>
      </w:pPr>
    </w:p>
    <w:p w14:paraId="36D895F4" w14:textId="208DB37C" w:rsidR="00BE3D3B" w:rsidRPr="00986A6A" w:rsidRDefault="007A558B" w:rsidP="00FB1ABA">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themeColor="text1"/>
          <w:sz w:val="20"/>
          <w:szCs w:val="20"/>
          <w:lang w:val="en-US" w:eastAsia="fr-FR"/>
        </w:rPr>
      </w:pPr>
      <w:r w:rsidRPr="00986A6A">
        <w:rPr>
          <w:rFonts w:ascii="Times New Roman" w:eastAsia="Times New Roman" w:hAnsi="Times New Roman" w:cs="Times New Roman"/>
          <w:color w:val="000000" w:themeColor="text1"/>
          <w:sz w:val="20"/>
          <w:szCs w:val="20"/>
          <w:lang w:val="en-US" w:eastAsia="fr-FR"/>
        </w:rPr>
        <w:t xml:space="preserve">Bedrosian E (1962) </w:t>
      </w:r>
      <w:r w:rsidR="00BE3D3B" w:rsidRPr="00986A6A">
        <w:rPr>
          <w:rFonts w:ascii="Times New Roman" w:hAnsi="Times New Roman" w:cs="Times New Roman"/>
          <w:bCs/>
          <w:color w:val="000000" w:themeColor="text1"/>
          <w:sz w:val="20"/>
          <w:szCs w:val="20"/>
          <w:lang w:val="en-US"/>
        </w:rPr>
        <w:t>The Analytic Signal Represe</w:t>
      </w:r>
      <w:r w:rsidRPr="00986A6A">
        <w:rPr>
          <w:rFonts w:ascii="Times New Roman" w:hAnsi="Times New Roman" w:cs="Times New Roman"/>
          <w:bCs/>
          <w:color w:val="000000" w:themeColor="text1"/>
          <w:sz w:val="20"/>
          <w:szCs w:val="20"/>
          <w:lang w:val="en-US"/>
        </w:rPr>
        <w:t xml:space="preserve">ntation of Modulated Waveforms. </w:t>
      </w:r>
      <w:r w:rsidR="00BE3D3B" w:rsidRPr="00986A6A">
        <w:rPr>
          <w:rFonts w:ascii="Times New Roman" w:eastAsia="Times New Roman" w:hAnsi="Times New Roman" w:cs="Times New Roman"/>
          <w:bCs/>
          <w:color w:val="000000" w:themeColor="text1"/>
          <w:sz w:val="20"/>
          <w:szCs w:val="20"/>
          <w:lang w:val="en-US" w:eastAsia="fr-FR"/>
        </w:rPr>
        <w:t>Article</w:t>
      </w:r>
      <w:r w:rsidR="00BE3D3B" w:rsidRPr="00986A6A">
        <w:rPr>
          <w:lang w:eastAsia="fr-FR"/>
        </w:rPr>
        <w:t> </w:t>
      </w:r>
      <w:r w:rsidR="00BE3D3B" w:rsidRPr="00986A6A">
        <w:rPr>
          <w:rFonts w:ascii="Times New Roman" w:eastAsia="Times New Roman" w:hAnsi="Times New Roman" w:cs="Times New Roman"/>
          <w:i/>
          <w:iCs/>
          <w:color w:val="000000" w:themeColor="text1"/>
          <w:sz w:val="20"/>
          <w:szCs w:val="20"/>
          <w:lang w:val="en-US" w:eastAsia="fr-FR"/>
        </w:rPr>
        <w:t>in</w:t>
      </w:r>
      <w:r w:rsidRPr="00986A6A">
        <w:rPr>
          <w:rFonts w:ascii="Times New Roman" w:eastAsia="Times New Roman" w:hAnsi="Times New Roman" w:cs="Times New Roman"/>
          <w:color w:val="000000" w:themeColor="text1"/>
          <w:sz w:val="20"/>
          <w:szCs w:val="20"/>
          <w:lang w:val="en-US" w:eastAsia="fr-FR"/>
        </w:rPr>
        <w:t xml:space="preserve"> Proceedings of the IRE. 50 :2071-2076</w:t>
      </w:r>
    </w:p>
    <w:p w14:paraId="55DC2D53" w14:textId="77777777" w:rsidR="00FB1ABA" w:rsidRPr="00986A6A" w:rsidRDefault="00FB1ABA" w:rsidP="00FB1ABA">
      <w:pPr>
        <w:pStyle w:val="ListParagraph"/>
        <w:shd w:val="clear" w:color="auto" w:fill="FFFFFF"/>
        <w:spacing w:after="0" w:line="240" w:lineRule="auto"/>
        <w:jc w:val="both"/>
        <w:rPr>
          <w:rFonts w:ascii="Times New Roman" w:eastAsia="Times New Roman" w:hAnsi="Times New Roman" w:cs="Times New Roman"/>
          <w:color w:val="000000" w:themeColor="text1"/>
          <w:sz w:val="20"/>
          <w:szCs w:val="20"/>
          <w:lang w:val="en-US" w:eastAsia="fr-FR"/>
        </w:rPr>
      </w:pPr>
    </w:p>
    <w:p w14:paraId="2DFD7B4C" w14:textId="25566674" w:rsidR="00BE3D3B" w:rsidRPr="00986A6A" w:rsidRDefault="007A558B" w:rsidP="00FB1ABA">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Poularikas AD (2010)</w:t>
      </w:r>
      <w:r w:rsidR="00BE3D3B" w:rsidRPr="00986A6A">
        <w:rPr>
          <w:rFonts w:ascii="Times New Roman" w:hAnsi="Times New Roman" w:cs="Times New Roman"/>
          <w:color w:val="000000" w:themeColor="text1"/>
          <w:sz w:val="20"/>
          <w:szCs w:val="20"/>
          <w:lang w:val="en-US"/>
        </w:rPr>
        <w:t> The Transf</w:t>
      </w:r>
      <w:r w:rsidRPr="00986A6A">
        <w:rPr>
          <w:rFonts w:ascii="Times New Roman" w:hAnsi="Times New Roman" w:cs="Times New Roman"/>
          <w:color w:val="000000" w:themeColor="text1"/>
          <w:sz w:val="20"/>
          <w:szCs w:val="20"/>
          <w:lang w:val="en-US"/>
        </w:rPr>
        <w:t>orms and Applications Handbook , third Edition, CRC Press</w:t>
      </w:r>
    </w:p>
    <w:p w14:paraId="706FDB4A" w14:textId="77777777" w:rsidR="007860CE" w:rsidRPr="00986A6A" w:rsidRDefault="007860CE" w:rsidP="00FB1ABA">
      <w:pPr>
        <w:pStyle w:val="ListParagraph"/>
        <w:spacing w:after="0" w:line="240" w:lineRule="auto"/>
        <w:jc w:val="both"/>
        <w:rPr>
          <w:rFonts w:ascii="Times New Roman" w:hAnsi="Times New Roman" w:cs="Times New Roman"/>
          <w:b/>
          <w:color w:val="000000" w:themeColor="text1"/>
          <w:sz w:val="20"/>
          <w:szCs w:val="20"/>
          <w:lang w:val="en-US"/>
        </w:rPr>
      </w:pPr>
    </w:p>
    <w:p w14:paraId="0E3C8711" w14:textId="06B8DED9" w:rsidR="00BE3D3B" w:rsidRPr="00986A6A" w:rsidRDefault="007A558B" w:rsidP="00BE3D3B">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 xml:space="preserve">King FW (2009) </w:t>
      </w:r>
      <w:r w:rsidR="00BE3D3B" w:rsidRPr="00986A6A">
        <w:rPr>
          <w:rFonts w:ascii="Times New Roman" w:hAnsi="Times New Roman" w:cs="Times New Roman"/>
          <w:color w:val="000000" w:themeColor="text1"/>
          <w:sz w:val="20"/>
          <w:szCs w:val="20"/>
          <w:lang w:val="en-US"/>
        </w:rPr>
        <w:t>Hilbert Transfo</w:t>
      </w:r>
      <w:r w:rsidRPr="00986A6A">
        <w:rPr>
          <w:rFonts w:ascii="Times New Roman" w:hAnsi="Times New Roman" w:cs="Times New Roman"/>
          <w:color w:val="000000" w:themeColor="text1"/>
          <w:sz w:val="20"/>
          <w:szCs w:val="20"/>
          <w:lang w:val="en-US"/>
        </w:rPr>
        <w:t>rms, Cambridge University Press</w:t>
      </w:r>
    </w:p>
    <w:p w14:paraId="43166148" w14:textId="77777777" w:rsidR="00BE3D3B" w:rsidRPr="00986A6A" w:rsidRDefault="00BE3D3B" w:rsidP="00BE3D3B">
      <w:pPr>
        <w:spacing w:after="0" w:line="240" w:lineRule="auto"/>
        <w:jc w:val="both"/>
        <w:rPr>
          <w:rFonts w:ascii="Times New Roman" w:hAnsi="Times New Roman" w:cs="Times New Roman"/>
          <w:color w:val="000000" w:themeColor="text1"/>
          <w:sz w:val="20"/>
          <w:szCs w:val="20"/>
          <w:lang w:val="en-US"/>
        </w:rPr>
      </w:pPr>
    </w:p>
    <w:p w14:paraId="6CD6B62D" w14:textId="210443F2" w:rsidR="00E56F13" w:rsidRPr="00986A6A" w:rsidRDefault="007A558B" w:rsidP="002338AE">
      <w:pPr>
        <w:pStyle w:val="ListParagraph"/>
        <w:numPr>
          <w:ilvl w:val="0"/>
          <w:numId w:val="10"/>
        </w:numPr>
        <w:spacing w:after="0" w:line="240" w:lineRule="auto"/>
        <w:jc w:val="both"/>
        <w:rPr>
          <w:rStyle w:val="ng-binding"/>
          <w:rFonts w:ascii="Times New Roman" w:hAnsi="Times New Roman" w:cs="Times New Roman"/>
          <w:color w:val="000000" w:themeColor="text1"/>
          <w:spacing w:val="4"/>
          <w:sz w:val="20"/>
          <w:szCs w:val="20"/>
          <w:lang w:val="en-US"/>
        </w:rPr>
      </w:pPr>
      <w:r w:rsidRPr="00986A6A">
        <w:rPr>
          <w:rFonts w:ascii="Times New Roman" w:hAnsi="Times New Roman" w:cs="Times New Roman"/>
          <w:color w:val="000000" w:themeColor="text1"/>
          <w:sz w:val="20"/>
          <w:szCs w:val="20"/>
          <w:lang w:val="en-US"/>
        </w:rPr>
        <w:t>Picinbono B (2002)</w:t>
      </w:r>
      <w:r w:rsidR="00BE3D3B" w:rsidRPr="00986A6A">
        <w:rPr>
          <w:rFonts w:ascii="Times New Roman" w:hAnsi="Times New Roman" w:cs="Times New Roman"/>
          <w:color w:val="000000" w:themeColor="text1"/>
          <w:sz w:val="20"/>
          <w:szCs w:val="20"/>
          <w:lang w:val="en-US"/>
        </w:rPr>
        <w:t xml:space="preserve"> </w:t>
      </w:r>
      <w:r w:rsidR="00BE3D3B" w:rsidRPr="00986A6A">
        <w:rPr>
          <w:rStyle w:val="ng-binding"/>
          <w:rFonts w:ascii="Times New Roman" w:hAnsi="Times New Roman" w:cs="Times New Roman"/>
          <w:color w:val="000000" w:themeColor="text1"/>
          <w:sz w:val="20"/>
          <w:szCs w:val="20"/>
          <w:lang w:val="en-US"/>
        </w:rPr>
        <w:t xml:space="preserve">On instantaneous amplitude and phase of signals, </w:t>
      </w:r>
      <w:r w:rsidR="00BE3D3B" w:rsidRPr="00986A6A">
        <w:rPr>
          <w:rFonts w:ascii="Times New Roman" w:hAnsi="Times New Roman" w:cs="Times New Roman"/>
          <w:color w:val="000000" w:themeColor="text1"/>
          <w:sz w:val="20"/>
          <w:szCs w:val="20"/>
          <w:lang w:val="en-US"/>
        </w:rPr>
        <w:t>IEEE Tra</w:t>
      </w:r>
      <w:r w:rsidRPr="00986A6A">
        <w:rPr>
          <w:rFonts w:ascii="Times New Roman" w:hAnsi="Times New Roman" w:cs="Times New Roman"/>
          <w:color w:val="000000" w:themeColor="text1"/>
          <w:sz w:val="20"/>
          <w:szCs w:val="20"/>
          <w:lang w:val="en-US"/>
        </w:rPr>
        <w:t xml:space="preserve">nsactions on Signal Processing </w:t>
      </w:r>
      <w:r w:rsidR="00BE3D3B" w:rsidRPr="00986A6A">
        <w:rPr>
          <w:rFonts w:ascii="Times New Roman" w:hAnsi="Times New Roman" w:cs="Times New Roman"/>
          <w:color w:val="000000" w:themeColor="text1"/>
          <w:sz w:val="20"/>
          <w:szCs w:val="20"/>
          <w:lang w:val="en-US"/>
        </w:rPr>
        <w:t>42:</w:t>
      </w:r>
      <w:r w:rsidR="00BE3D3B" w:rsidRPr="00986A6A">
        <w:rPr>
          <w:rFonts w:ascii="Times New Roman" w:hAnsi="Times New Roman" w:cs="Times New Roman"/>
          <w:color w:val="000000" w:themeColor="text1"/>
          <w:sz w:val="20"/>
          <w:szCs w:val="20"/>
          <w:shd w:val="clear" w:color="auto" w:fill="FFFFFF"/>
          <w:lang w:val="en-US"/>
        </w:rPr>
        <w:t>552</w:t>
      </w:r>
      <w:r w:rsidR="00BE3D3B" w:rsidRPr="00986A6A">
        <w:rPr>
          <w:rStyle w:val="apple-converted-space"/>
          <w:rFonts w:ascii="Times New Roman" w:hAnsi="Times New Roman" w:cs="Times New Roman"/>
          <w:color w:val="000000" w:themeColor="text1"/>
          <w:sz w:val="20"/>
          <w:szCs w:val="20"/>
          <w:shd w:val="clear" w:color="auto" w:fill="FFFFFF"/>
          <w:lang w:val="en-US"/>
        </w:rPr>
        <w:t> </w:t>
      </w:r>
      <w:r w:rsidRPr="00986A6A">
        <w:rPr>
          <w:rStyle w:val="ng-binding"/>
          <w:rFonts w:ascii="Times New Roman" w:hAnsi="Times New Roman" w:cs="Times New Roman"/>
          <w:color w:val="000000" w:themeColor="text1"/>
          <w:sz w:val="20"/>
          <w:szCs w:val="20"/>
          <w:shd w:val="clear" w:color="auto" w:fill="FFFFFF"/>
          <w:lang w:val="en-US"/>
        </w:rPr>
        <w:t>-560</w:t>
      </w:r>
    </w:p>
    <w:p w14:paraId="17EEE9D4" w14:textId="77777777" w:rsidR="00A52BFD" w:rsidRPr="00986A6A" w:rsidRDefault="00A52BFD" w:rsidP="00A52BFD">
      <w:pPr>
        <w:pStyle w:val="ListParagraph"/>
        <w:rPr>
          <w:rStyle w:val="ng-binding"/>
          <w:rFonts w:ascii="Times New Roman" w:hAnsi="Times New Roman" w:cs="Times New Roman"/>
          <w:color w:val="000000" w:themeColor="text1"/>
          <w:spacing w:val="4"/>
          <w:sz w:val="20"/>
          <w:szCs w:val="20"/>
          <w:lang w:val="en-US"/>
        </w:rPr>
      </w:pPr>
    </w:p>
    <w:p w14:paraId="62CD67AA" w14:textId="59ABA017" w:rsidR="002338AE" w:rsidRPr="00986A6A" w:rsidRDefault="00A30901" w:rsidP="002338AE">
      <w:pPr>
        <w:pStyle w:val="ListParagraph"/>
        <w:numPr>
          <w:ilvl w:val="0"/>
          <w:numId w:val="10"/>
        </w:numPr>
        <w:spacing w:after="0" w:line="240" w:lineRule="auto"/>
        <w:jc w:val="both"/>
        <w:rPr>
          <w:rFonts w:ascii="Times New Roman" w:hAnsi="Times New Roman" w:cs="Times New Roman"/>
          <w:color w:val="000000" w:themeColor="text1"/>
          <w:spacing w:val="4"/>
          <w:sz w:val="20"/>
          <w:szCs w:val="20"/>
          <w:lang w:val="en-US"/>
        </w:rPr>
      </w:pPr>
      <w:r w:rsidRPr="00986A6A">
        <w:rPr>
          <w:rFonts w:ascii="Times New Roman" w:hAnsi="Times New Roman" w:cs="Times New Roman"/>
          <w:sz w:val="20"/>
          <w:szCs w:val="20"/>
        </w:rPr>
        <w:t>Boudraaa</w:t>
      </w:r>
      <w:r w:rsidR="007A558B" w:rsidRPr="00986A6A">
        <w:rPr>
          <w:rFonts w:ascii="Times New Roman" w:hAnsi="Times New Roman" w:cs="Times New Roman"/>
          <w:sz w:val="20"/>
          <w:szCs w:val="20"/>
        </w:rPr>
        <w:t xml:space="preserve"> AO</w:t>
      </w:r>
      <w:r w:rsidRPr="00986A6A">
        <w:rPr>
          <w:rFonts w:ascii="Times New Roman" w:hAnsi="Times New Roman" w:cs="Times New Roman"/>
          <w:sz w:val="20"/>
          <w:szCs w:val="20"/>
        </w:rPr>
        <w:t>, Champierc</w:t>
      </w:r>
      <w:r w:rsidR="007A558B" w:rsidRPr="00986A6A">
        <w:rPr>
          <w:rFonts w:ascii="Times New Roman" w:hAnsi="Times New Roman" w:cs="Times New Roman"/>
          <w:sz w:val="20"/>
          <w:szCs w:val="20"/>
        </w:rPr>
        <w:t xml:space="preserve"> J, </w:t>
      </w:r>
      <w:r w:rsidRPr="00986A6A">
        <w:rPr>
          <w:rFonts w:ascii="Times New Roman" w:hAnsi="Times New Roman" w:cs="Times New Roman"/>
          <w:sz w:val="20"/>
          <w:szCs w:val="20"/>
        </w:rPr>
        <w:t>Djebalid</w:t>
      </w:r>
      <w:r w:rsidR="007A558B" w:rsidRPr="00986A6A">
        <w:rPr>
          <w:rFonts w:ascii="Times New Roman" w:hAnsi="Times New Roman" w:cs="Times New Roman"/>
          <w:sz w:val="20"/>
          <w:szCs w:val="20"/>
        </w:rPr>
        <w:t xml:space="preserve"> M, </w:t>
      </w:r>
      <w:r w:rsidRPr="00986A6A">
        <w:rPr>
          <w:rFonts w:ascii="Times New Roman" w:hAnsi="Times New Roman" w:cs="Times New Roman"/>
          <w:sz w:val="20"/>
          <w:szCs w:val="20"/>
        </w:rPr>
        <w:t>Behloule</w:t>
      </w:r>
      <w:r w:rsidR="00AF3F03" w:rsidRPr="00986A6A">
        <w:rPr>
          <w:rFonts w:ascii="Times New Roman" w:hAnsi="Times New Roman" w:cs="Times New Roman"/>
          <w:sz w:val="20"/>
          <w:szCs w:val="20"/>
        </w:rPr>
        <w:t xml:space="preserve"> F and </w:t>
      </w:r>
      <w:r w:rsidRPr="00986A6A">
        <w:rPr>
          <w:rFonts w:ascii="Times New Roman" w:hAnsi="Times New Roman" w:cs="Times New Roman"/>
          <w:sz w:val="20"/>
          <w:szCs w:val="20"/>
        </w:rPr>
        <w:t>Beghdadi</w:t>
      </w:r>
      <w:r w:rsidR="007A558B" w:rsidRPr="00986A6A">
        <w:rPr>
          <w:rFonts w:ascii="Times New Roman" w:hAnsi="Times New Roman" w:cs="Times New Roman"/>
          <w:sz w:val="20"/>
          <w:szCs w:val="20"/>
        </w:rPr>
        <w:t xml:space="preserve"> A (1999) </w:t>
      </w:r>
      <w:r w:rsidRPr="00986A6A">
        <w:rPr>
          <w:rFonts w:ascii="Times New Roman" w:hAnsi="Times New Roman" w:cs="Times New Roman"/>
          <w:sz w:val="20"/>
          <w:szCs w:val="20"/>
        </w:rPr>
        <w:t>Analysis of dynamic nuclear cardiac images by co</w:t>
      </w:r>
      <w:r w:rsidR="00AF3F03" w:rsidRPr="00986A6A">
        <w:rPr>
          <w:rFonts w:ascii="Times New Roman" w:hAnsi="Times New Roman" w:cs="Times New Roman"/>
          <w:sz w:val="20"/>
          <w:szCs w:val="20"/>
        </w:rPr>
        <w:t>variance function.  Comput Med Imaging Graph 23 :</w:t>
      </w:r>
      <w:r w:rsidRPr="00986A6A">
        <w:rPr>
          <w:rFonts w:ascii="Times New Roman" w:hAnsi="Times New Roman" w:cs="Times New Roman"/>
          <w:sz w:val="20"/>
          <w:szCs w:val="20"/>
        </w:rPr>
        <w:t>181–191</w:t>
      </w:r>
    </w:p>
    <w:p w14:paraId="26EBC589" w14:textId="77777777" w:rsidR="00A52BFD" w:rsidRPr="00986A6A" w:rsidRDefault="00A52BFD" w:rsidP="002338AE">
      <w:pPr>
        <w:spacing w:after="0" w:line="240" w:lineRule="auto"/>
        <w:jc w:val="both"/>
        <w:rPr>
          <w:rFonts w:ascii="Times New Roman" w:hAnsi="Times New Roman" w:cs="Times New Roman"/>
          <w:color w:val="000000" w:themeColor="text1"/>
          <w:spacing w:val="4"/>
          <w:sz w:val="20"/>
          <w:szCs w:val="20"/>
          <w:lang w:val="en-US"/>
        </w:rPr>
      </w:pPr>
    </w:p>
    <w:p w14:paraId="5FEC4D80" w14:textId="6F31D122" w:rsidR="00E56F13" w:rsidRPr="00986A6A" w:rsidRDefault="002338AE" w:rsidP="002338AE">
      <w:pPr>
        <w:pStyle w:val="references"/>
        <w:numPr>
          <w:ilvl w:val="0"/>
          <w:numId w:val="10"/>
        </w:numPr>
        <w:spacing w:after="0" w:line="240" w:lineRule="auto"/>
        <w:rPr>
          <w:rFonts w:eastAsiaTheme="minorHAnsi"/>
          <w:noProof w:val="0"/>
          <w:sz w:val="20"/>
          <w:szCs w:val="20"/>
          <w:shd w:val="clear" w:color="auto" w:fill="FFFFFF"/>
        </w:rPr>
      </w:pPr>
      <w:r w:rsidRPr="00986A6A">
        <w:rPr>
          <w:rFonts w:eastAsiaTheme="minorHAnsi"/>
          <w:noProof w:val="0"/>
          <w:sz w:val="20"/>
          <w:szCs w:val="20"/>
          <w:shd w:val="clear" w:color="auto" w:fill="FFFFFF"/>
        </w:rPr>
        <w:t>Caiani EG, Toledo E, MacEneaney P, Collins KA, Lang RM, Mor-Avi V</w:t>
      </w:r>
      <w:r w:rsidR="00AF3F03" w:rsidRPr="00986A6A">
        <w:rPr>
          <w:rFonts w:eastAsiaTheme="minorHAnsi"/>
          <w:noProof w:val="0"/>
          <w:sz w:val="20"/>
          <w:szCs w:val="20"/>
          <w:shd w:val="clear" w:color="auto" w:fill="FFFFFF"/>
        </w:rPr>
        <w:t xml:space="preserve"> (2004) </w:t>
      </w:r>
      <w:r w:rsidRPr="00986A6A">
        <w:rPr>
          <w:rFonts w:eastAsiaTheme="minorHAnsi"/>
          <w:noProof w:val="0"/>
          <w:sz w:val="20"/>
          <w:szCs w:val="20"/>
          <w:shd w:val="clear" w:color="auto" w:fill="FFFFFF"/>
        </w:rPr>
        <w:t>The role of still Frame Parametric Imaging in Magnetic Resonance: Assessment of Left Ventricular Wall Motion by non cardiologists. J Cardiovasc Magn Reson</w:t>
      </w:r>
      <w:r w:rsidR="00AF3F03" w:rsidRPr="00986A6A">
        <w:rPr>
          <w:rFonts w:eastAsiaTheme="minorHAnsi"/>
          <w:noProof w:val="0"/>
          <w:sz w:val="20"/>
          <w:szCs w:val="20"/>
          <w:shd w:val="clear" w:color="auto" w:fill="FFFFFF"/>
        </w:rPr>
        <w:t xml:space="preserve"> </w:t>
      </w:r>
      <w:r w:rsidRPr="00986A6A">
        <w:rPr>
          <w:rFonts w:eastAsiaTheme="minorHAnsi"/>
          <w:noProof w:val="0"/>
          <w:sz w:val="20"/>
          <w:szCs w:val="20"/>
          <w:shd w:val="clear" w:color="auto" w:fill="FFFFFF"/>
        </w:rPr>
        <w:t xml:space="preserve"> 6:619-</w:t>
      </w:r>
      <w:r w:rsidR="00AF3F03" w:rsidRPr="00986A6A">
        <w:rPr>
          <w:rFonts w:eastAsiaTheme="minorHAnsi"/>
          <w:noProof w:val="0"/>
          <w:sz w:val="20"/>
          <w:szCs w:val="20"/>
          <w:shd w:val="clear" w:color="auto" w:fill="FFFFFF"/>
        </w:rPr>
        <w:t>625</w:t>
      </w:r>
    </w:p>
    <w:p w14:paraId="62CD3372" w14:textId="77777777" w:rsidR="002338AE" w:rsidRPr="00986A6A" w:rsidRDefault="002338AE" w:rsidP="002338AE">
      <w:pPr>
        <w:pStyle w:val="references"/>
        <w:numPr>
          <w:ilvl w:val="0"/>
          <w:numId w:val="0"/>
        </w:numPr>
        <w:spacing w:after="0" w:line="240" w:lineRule="auto"/>
        <w:rPr>
          <w:rFonts w:eastAsiaTheme="minorHAnsi"/>
          <w:noProof w:val="0"/>
          <w:sz w:val="20"/>
          <w:szCs w:val="20"/>
          <w:shd w:val="clear" w:color="auto" w:fill="FFFFFF"/>
        </w:rPr>
      </w:pPr>
    </w:p>
    <w:p w14:paraId="2CA96F72" w14:textId="36B5956A" w:rsidR="00E56F13" w:rsidRPr="00986A6A" w:rsidRDefault="002338AE" w:rsidP="000B791F">
      <w:pPr>
        <w:pStyle w:val="references"/>
        <w:numPr>
          <w:ilvl w:val="0"/>
          <w:numId w:val="10"/>
        </w:numPr>
        <w:spacing w:after="160" w:line="259" w:lineRule="auto"/>
        <w:rPr>
          <w:sz w:val="20"/>
          <w:szCs w:val="20"/>
        </w:rPr>
      </w:pPr>
      <w:r w:rsidRPr="00986A6A">
        <w:rPr>
          <w:sz w:val="20"/>
          <w:szCs w:val="20"/>
        </w:rPr>
        <w:t>Caiani EG, Toledo E, MacEneaney P, Bardo D, Cerutti S, Lang</w:t>
      </w:r>
      <w:r w:rsidR="00AF3F03" w:rsidRPr="00986A6A">
        <w:rPr>
          <w:sz w:val="20"/>
          <w:szCs w:val="20"/>
        </w:rPr>
        <w:t xml:space="preserve"> RM et al (2006) </w:t>
      </w:r>
      <w:r w:rsidRPr="00986A6A">
        <w:rPr>
          <w:sz w:val="20"/>
          <w:szCs w:val="20"/>
        </w:rPr>
        <w:t>Automated interpretation of regional left ventricular wall motion from cardiac magnetic resonance images. J Cardiovasc Magn Reson</w:t>
      </w:r>
      <w:r w:rsidR="00AF3F03" w:rsidRPr="00986A6A">
        <w:rPr>
          <w:sz w:val="20"/>
          <w:szCs w:val="20"/>
        </w:rPr>
        <w:t xml:space="preserve"> 8:427-433</w:t>
      </w:r>
    </w:p>
    <w:p w14:paraId="5FE666FB" w14:textId="1FF7A0A7" w:rsidR="00E56F13" w:rsidRPr="00986A6A" w:rsidRDefault="002338AE" w:rsidP="000B791F">
      <w:pPr>
        <w:pStyle w:val="references"/>
        <w:numPr>
          <w:ilvl w:val="0"/>
          <w:numId w:val="10"/>
        </w:numPr>
        <w:spacing w:after="0" w:line="240" w:lineRule="auto"/>
        <w:ind w:left="714" w:hanging="357"/>
        <w:rPr>
          <w:rFonts w:eastAsiaTheme="minorHAnsi"/>
          <w:noProof w:val="0"/>
          <w:color w:val="000000" w:themeColor="text1"/>
          <w:sz w:val="20"/>
          <w:szCs w:val="20"/>
        </w:rPr>
      </w:pPr>
      <w:r w:rsidRPr="00986A6A">
        <w:rPr>
          <w:rFonts w:eastAsiaTheme="minorHAnsi"/>
          <w:noProof w:val="0"/>
          <w:color w:val="000000" w:themeColor="text1"/>
          <w:sz w:val="20"/>
          <w:szCs w:val="20"/>
        </w:rPr>
        <w:lastRenderedPageBreak/>
        <w:t>Kachenoura N, Redheuil A, Balvay D, Ruiz Domin</w:t>
      </w:r>
      <w:r w:rsidR="00AF3F03" w:rsidRPr="00986A6A">
        <w:rPr>
          <w:rFonts w:eastAsiaTheme="minorHAnsi"/>
          <w:noProof w:val="0"/>
          <w:color w:val="000000" w:themeColor="text1"/>
          <w:sz w:val="20"/>
          <w:szCs w:val="20"/>
        </w:rPr>
        <w:t xml:space="preserve">guez C, Herment A, Mousseaux E and </w:t>
      </w:r>
      <w:r w:rsidRPr="00986A6A">
        <w:rPr>
          <w:rFonts w:eastAsiaTheme="minorHAnsi"/>
          <w:noProof w:val="0"/>
          <w:color w:val="000000" w:themeColor="text1"/>
          <w:sz w:val="20"/>
          <w:szCs w:val="20"/>
        </w:rPr>
        <w:t>Frouin F (2007) Evaluation of Regional Myocardial Function using automated wall motion Analysis of Cine MR Images: Contribution of Parametric Images, Contraction Times and Radial velocities. J Magn Reson Imaging 26:1127-1132</w:t>
      </w:r>
    </w:p>
    <w:p w14:paraId="599A7E6D" w14:textId="77777777" w:rsidR="00E56F13" w:rsidRPr="00986A6A" w:rsidRDefault="00E56F13" w:rsidP="00E56F13">
      <w:pPr>
        <w:pStyle w:val="ListParagraph"/>
        <w:rPr>
          <w:rFonts w:ascii="Times New Roman" w:hAnsi="Times New Roman" w:cs="Times New Roman"/>
          <w:color w:val="000000" w:themeColor="text1"/>
          <w:spacing w:val="4"/>
          <w:sz w:val="20"/>
          <w:szCs w:val="20"/>
          <w:lang w:val="en-US"/>
        </w:rPr>
      </w:pPr>
    </w:p>
    <w:p w14:paraId="2654ECCA" w14:textId="2555D0B6" w:rsidR="000B791F" w:rsidRPr="00986A6A" w:rsidRDefault="002338AE" w:rsidP="000B791F">
      <w:pPr>
        <w:pStyle w:val="ListParagraph"/>
        <w:numPr>
          <w:ilvl w:val="0"/>
          <w:numId w:val="10"/>
        </w:numPr>
        <w:spacing w:after="0" w:line="240" w:lineRule="auto"/>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Kachenoura N, Mor-Avi V, Frouin F, Delouche A, Polonsky TS, D’Amore S et al</w:t>
      </w:r>
      <w:r w:rsidR="00AF3F03" w:rsidRPr="00986A6A">
        <w:rPr>
          <w:rFonts w:ascii="Times New Roman" w:hAnsi="Times New Roman" w:cs="Times New Roman"/>
          <w:color w:val="000000" w:themeColor="text1"/>
          <w:sz w:val="20"/>
          <w:szCs w:val="20"/>
          <w:lang w:val="en-US"/>
        </w:rPr>
        <w:t xml:space="preserve"> (2009)</w:t>
      </w:r>
      <w:r w:rsidRPr="00986A6A">
        <w:rPr>
          <w:rFonts w:ascii="Times New Roman" w:hAnsi="Times New Roman" w:cs="Times New Roman"/>
          <w:color w:val="000000" w:themeColor="text1"/>
          <w:sz w:val="20"/>
          <w:szCs w:val="20"/>
          <w:lang w:val="en-US"/>
        </w:rPr>
        <w:t xml:space="preserve">  Diagnostic Value of Parametric Imaging of Left Ventricular Wall Motion from Contrast-Enhanced Echocardiograms in Patients with Poor Acoustic Window</w:t>
      </w:r>
      <w:r w:rsidR="00AF3F03" w:rsidRPr="00986A6A">
        <w:rPr>
          <w:rFonts w:ascii="Times New Roman" w:hAnsi="Times New Roman" w:cs="Times New Roman"/>
          <w:color w:val="000000" w:themeColor="text1"/>
          <w:sz w:val="20"/>
          <w:szCs w:val="20"/>
          <w:lang w:val="en-US"/>
        </w:rPr>
        <w:t>s. J Am Soc Echocardiogr 22(3): 276-83</w:t>
      </w:r>
    </w:p>
    <w:p w14:paraId="7FEAB8E8" w14:textId="7ABD6ABE" w:rsidR="00E56F13" w:rsidRPr="00986A6A" w:rsidRDefault="002E0457" w:rsidP="005C4530">
      <w:pPr>
        <w:pStyle w:val="Heading1"/>
        <w:numPr>
          <w:ilvl w:val="0"/>
          <w:numId w:val="10"/>
        </w:numPr>
        <w:shd w:val="clear" w:color="auto" w:fill="FFFFFF"/>
        <w:spacing w:before="120" w:after="120" w:line="300" w:lineRule="atLeast"/>
        <w:jc w:val="both"/>
        <w:rPr>
          <w:rFonts w:ascii="Times New Roman" w:hAnsi="Times New Roman" w:cs="Times New Roman"/>
          <w:color w:val="auto"/>
          <w:sz w:val="20"/>
          <w:szCs w:val="20"/>
        </w:rPr>
      </w:pPr>
      <w:hyperlink r:id="rId78" w:history="1">
        <w:r w:rsidR="005C4530" w:rsidRPr="00986A6A">
          <w:rPr>
            <w:rStyle w:val="Hyperlink"/>
            <w:rFonts w:ascii="Times New Roman" w:hAnsi="Times New Roman" w:cs="Times New Roman"/>
            <w:color w:val="auto"/>
            <w:sz w:val="20"/>
            <w:szCs w:val="20"/>
            <w:u w:val="none"/>
            <w:shd w:val="clear" w:color="auto" w:fill="FFFFFF"/>
          </w:rPr>
          <w:t>Kachenoura N</w:t>
        </w:r>
      </w:hyperlink>
      <w:r w:rsidR="005C4530" w:rsidRPr="00986A6A">
        <w:rPr>
          <w:rFonts w:ascii="Times New Roman" w:hAnsi="Times New Roman" w:cs="Times New Roman"/>
          <w:color w:val="auto"/>
          <w:sz w:val="20"/>
          <w:szCs w:val="20"/>
          <w:shd w:val="clear" w:color="auto" w:fill="FFFFFF"/>
        </w:rPr>
        <w:t>, </w:t>
      </w:r>
      <w:hyperlink r:id="rId79" w:history="1">
        <w:r w:rsidR="005C4530" w:rsidRPr="00986A6A">
          <w:rPr>
            <w:rStyle w:val="Hyperlink"/>
            <w:rFonts w:ascii="Times New Roman" w:hAnsi="Times New Roman" w:cs="Times New Roman"/>
            <w:color w:val="auto"/>
            <w:sz w:val="20"/>
            <w:szCs w:val="20"/>
            <w:u w:val="none"/>
            <w:shd w:val="clear" w:color="auto" w:fill="FFFFFF"/>
          </w:rPr>
          <w:t>Delouche A</w:t>
        </w:r>
      </w:hyperlink>
      <w:r w:rsidR="005C4530" w:rsidRPr="00986A6A">
        <w:rPr>
          <w:rFonts w:ascii="Times New Roman" w:hAnsi="Times New Roman" w:cs="Times New Roman"/>
          <w:color w:val="auto"/>
          <w:sz w:val="20"/>
          <w:szCs w:val="20"/>
          <w:shd w:val="clear" w:color="auto" w:fill="FFFFFF"/>
        </w:rPr>
        <w:t>, </w:t>
      </w:r>
      <w:hyperlink r:id="rId80" w:history="1">
        <w:r w:rsidR="005C4530" w:rsidRPr="00986A6A">
          <w:rPr>
            <w:rStyle w:val="Hyperlink"/>
            <w:rFonts w:ascii="Times New Roman" w:hAnsi="Times New Roman" w:cs="Times New Roman"/>
            <w:color w:val="auto"/>
            <w:sz w:val="20"/>
            <w:szCs w:val="20"/>
            <w:u w:val="none"/>
            <w:shd w:val="clear" w:color="auto" w:fill="FFFFFF"/>
          </w:rPr>
          <w:t>Ruiz Dominguez C</w:t>
        </w:r>
      </w:hyperlink>
      <w:r w:rsidR="005C4530" w:rsidRPr="00986A6A">
        <w:rPr>
          <w:rFonts w:ascii="Times New Roman" w:hAnsi="Times New Roman" w:cs="Times New Roman"/>
          <w:color w:val="auto"/>
          <w:sz w:val="20"/>
          <w:szCs w:val="20"/>
          <w:shd w:val="clear" w:color="auto" w:fill="FFFFFF"/>
        </w:rPr>
        <w:t>, </w:t>
      </w:r>
      <w:hyperlink r:id="rId81" w:history="1">
        <w:r w:rsidR="005C4530" w:rsidRPr="00986A6A">
          <w:rPr>
            <w:rStyle w:val="Hyperlink"/>
            <w:rFonts w:ascii="Times New Roman" w:hAnsi="Times New Roman" w:cs="Times New Roman"/>
            <w:color w:val="auto"/>
            <w:sz w:val="20"/>
            <w:szCs w:val="20"/>
            <w:u w:val="none"/>
            <w:shd w:val="clear" w:color="auto" w:fill="FFFFFF"/>
          </w:rPr>
          <w:t>Nardi O</w:t>
        </w:r>
      </w:hyperlink>
      <w:r w:rsidR="005C4530" w:rsidRPr="00986A6A">
        <w:rPr>
          <w:rFonts w:ascii="Times New Roman" w:hAnsi="Times New Roman" w:cs="Times New Roman"/>
          <w:color w:val="auto"/>
          <w:sz w:val="20"/>
          <w:szCs w:val="20"/>
          <w:shd w:val="clear" w:color="auto" w:fill="FFFFFF"/>
        </w:rPr>
        <w:t>, </w:t>
      </w:r>
      <w:hyperlink r:id="rId82" w:history="1">
        <w:r w:rsidR="005C4530" w:rsidRPr="00986A6A">
          <w:rPr>
            <w:rStyle w:val="Hyperlink"/>
            <w:rFonts w:ascii="Times New Roman" w:hAnsi="Times New Roman" w:cs="Times New Roman"/>
            <w:color w:val="auto"/>
            <w:sz w:val="20"/>
            <w:szCs w:val="20"/>
            <w:u w:val="none"/>
            <w:shd w:val="clear" w:color="auto" w:fill="FFFFFF"/>
          </w:rPr>
          <w:t>Frouin F</w:t>
        </w:r>
      </w:hyperlink>
      <w:r w:rsidR="005C4530" w:rsidRPr="00986A6A">
        <w:rPr>
          <w:rFonts w:ascii="Times New Roman" w:hAnsi="Times New Roman" w:cs="Times New Roman"/>
          <w:color w:val="auto"/>
          <w:sz w:val="20"/>
          <w:szCs w:val="20"/>
          <w:shd w:val="clear" w:color="auto" w:fill="FFFFFF"/>
        </w:rPr>
        <w:t>, </w:t>
      </w:r>
      <w:hyperlink r:id="rId83" w:history="1">
        <w:r w:rsidR="005C4530" w:rsidRPr="00986A6A">
          <w:rPr>
            <w:rStyle w:val="Hyperlink"/>
            <w:rFonts w:ascii="Times New Roman" w:hAnsi="Times New Roman" w:cs="Times New Roman"/>
            <w:color w:val="auto"/>
            <w:sz w:val="20"/>
            <w:szCs w:val="20"/>
            <w:u w:val="none"/>
            <w:shd w:val="clear" w:color="auto" w:fill="FFFFFF"/>
          </w:rPr>
          <w:t>Diebold B</w:t>
        </w:r>
      </w:hyperlink>
      <w:r w:rsidR="00AF3F03" w:rsidRPr="00986A6A">
        <w:rPr>
          <w:rFonts w:ascii="Times New Roman" w:hAnsi="Times New Roman" w:cs="Times New Roman"/>
          <w:color w:val="auto"/>
          <w:sz w:val="20"/>
          <w:szCs w:val="20"/>
          <w:shd w:val="clear" w:color="auto" w:fill="FFFFFF"/>
        </w:rPr>
        <w:t xml:space="preserve"> (2010) </w:t>
      </w:r>
      <w:r w:rsidR="005C4530" w:rsidRPr="00986A6A">
        <w:rPr>
          <w:rFonts w:ascii="Times New Roman" w:hAnsi="Times New Roman" w:cs="Times New Roman"/>
          <w:color w:val="000000"/>
          <w:sz w:val="20"/>
          <w:szCs w:val="20"/>
        </w:rPr>
        <w:t xml:space="preserve">An automated four-point scale scoring of segmental wall motion in echocardiography using quantified parametric </w:t>
      </w:r>
      <w:r w:rsidR="005C4530" w:rsidRPr="00986A6A">
        <w:rPr>
          <w:rFonts w:ascii="Times New Roman" w:hAnsi="Times New Roman" w:cs="Times New Roman"/>
          <w:color w:val="auto"/>
          <w:sz w:val="20"/>
          <w:szCs w:val="20"/>
        </w:rPr>
        <w:t xml:space="preserve">images. </w:t>
      </w:r>
      <w:hyperlink r:id="rId84" w:tooltip="Physics in medicine and biology." w:history="1">
        <w:r w:rsidR="005C4530" w:rsidRPr="00986A6A">
          <w:rPr>
            <w:rStyle w:val="Hyperlink"/>
            <w:rFonts w:ascii="Times New Roman" w:hAnsi="Times New Roman" w:cs="Times New Roman"/>
            <w:color w:val="auto"/>
            <w:sz w:val="20"/>
            <w:szCs w:val="20"/>
            <w:u w:val="none"/>
            <w:shd w:val="clear" w:color="auto" w:fill="FFFFFF"/>
          </w:rPr>
          <w:t>Phys Med Bio</w:t>
        </w:r>
        <w:r w:rsidR="00AF3F03" w:rsidRPr="00986A6A">
          <w:rPr>
            <w:rStyle w:val="Hyperlink"/>
            <w:rFonts w:ascii="Times New Roman" w:hAnsi="Times New Roman" w:cs="Times New Roman"/>
            <w:color w:val="auto"/>
            <w:sz w:val="20"/>
            <w:szCs w:val="20"/>
            <w:u w:val="none"/>
            <w:shd w:val="clear" w:color="auto" w:fill="FFFFFF"/>
          </w:rPr>
          <w:t>l</w:t>
        </w:r>
      </w:hyperlink>
      <w:r w:rsidR="00AF3F03" w:rsidRPr="00986A6A">
        <w:rPr>
          <w:rFonts w:ascii="Times New Roman" w:hAnsi="Times New Roman" w:cs="Times New Roman"/>
          <w:color w:val="auto"/>
          <w:sz w:val="20"/>
          <w:szCs w:val="20"/>
          <w:shd w:val="clear" w:color="auto" w:fill="FFFFFF"/>
        </w:rPr>
        <w:t xml:space="preserve"> 55</w:t>
      </w:r>
      <w:r w:rsidR="005C4530" w:rsidRPr="00986A6A">
        <w:rPr>
          <w:rFonts w:ascii="Times New Roman" w:hAnsi="Times New Roman" w:cs="Times New Roman"/>
          <w:color w:val="auto"/>
          <w:sz w:val="20"/>
          <w:szCs w:val="20"/>
          <w:shd w:val="clear" w:color="auto" w:fill="FFFFFF"/>
        </w:rPr>
        <w:t>:5753-66</w:t>
      </w:r>
    </w:p>
    <w:p w14:paraId="7DBB07A0" w14:textId="43BBF4BF" w:rsidR="00E56F13" w:rsidRPr="00986A6A" w:rsidRDefault="000D4CA1" w:rsidP="000D4CA1">
      <w:pPr>
        <w:pStyle w:val="ListParagraph"/>
        <w:numPr>
          <w:ilvl w:val="0"/>
          <w:numId w:val="10"/>
        </w:numPr>
        <w:spacing w:after="0" w:line="240" w:lineRule="auto"/>
        <w:jc w:val="both"/>
        <w:rPr>
          <w:rFonts w:ascii="Times New Roman" w:hAnsi="Times New Roman" w:cs="Times New Roman"/>
          <w:color w:val="000000" w:themeColor="text1"/>
          <w:spacing w:val="4"/>
          <w:sz w:val="20"/>
          <w:szCs w:val="20"/>
          <w:lang w:val="en-US"/>
        </w:rPr>
      </w:pPr>
      <w:r w:rsidRPr="00986A6A">
        <w:rPr>
          <w:rFonts w:ascii="Times New Roman" w:hAnsi="Times New Roman" w:cs="Times New Roman"/>
          <w:sz w:val="20"/>
          <w:szCs w:val="20"/>
        </w:rPr>
        <w:t>Harms</w:t>
      </w:r>
      <w:r w:rsidR="00AF3F03" w:rsidRPr="00986A6A">
        <w:rPr>
          <w:rFonts w:ascii="Times New Roman" w:hAnsi="Times New Roman" w:cs="Times New Roman"/>
          <w:sz w:val="20"/>
          <w:szCs w:val="20"/>
        </w:rPr>
        <w:t xml:space="preserve"> HJ, </w:t>
      </w:r>
      <w:r w:rsidRPr="00986A6A">
        <w:rPr>
          <w:rFonts w:ascii="Times New Roman" w:hAnsi="Times New Roman" w:cs="Times New Roman"/>
          <w:sz w:val="20"/>
          <w:szCs w:val="20"/>
        </w:rPr>
        <w:t>Huisman</w:t>
      </w:r>
      <w:r w:rsidR="00AF3F03" w:rsidRPr="00986A6A">
        <w:rPr>
          <w:rFonts w:ascii="Times New Roman" w:hAnsi="Times New Roman" w:cs="Times New Roman"/>
          <w:sz w:val="20"/>
          <w:szCs w:val="20"/>
        </w:rPr>
        <w:t xml:space="preserve"> MC, </w:t>
      </w:r>
      <w:r w:rsidRPr="00986A6A">
        <w:rPr>
          <w:rFonts w:ascii="Times New Roman" w:hAnsi="Times New Roman" w:cs="Times New Roman"/>
          <w:sz w:val="20"/>
          <w:szCs w:val="20"/>
        </w:rPr>
        <w:t>Knaapen</w:t>
      </w:r>
      <w:r w:rsidR="00AF3F03" w:rsidRPr="00986A6A">
        <w:rPr>
          <w:rFonts w:ascii="Times New Roman" w:hAnsi="Times New Roman" w:cs="Times New Roman"/>
          <w:sz w:val="20"/>
          <w:szCs w:val="20"/>
        </w:rPr>
        <w:t xml:space="preserve"> P, </w:t>
      </w:r>
      <w:r w:rsidRPr="00986A6A">
        <w:rPr>
          <w:rFonts w:ascii="Times New Roman" w:hAnsi="Times New Roman" w:cs="Times New Roman"/>
          <w:sz w:val="20"/>
          <w:szCs w:val="20"/>
        </w:rPr>
        <w:t>Lammertsma</w:t>
      </w:r>
      <w:r w:rsidR="00AF3F03" w:rsidRPr="00986A6A">
        <w:rPr>
          <w:rFonts w:ascii="Times New Roman" w:hAnsi="Times New Roman" w:cs="Times New Roman"/>
          <w:sz w:val="20"/>
          <w:szCs w:val="20"/>
        </w:rPr>
        <w:t xml:space="preserve"> AA and </w:t>
      </w:r>
      <w:r w:rsidRPr="00986A6A">
        <w:rPr>
          <w:rFonts w:ascii="Times New Roman" w:hAnsi="Times New Roman" w:cs="Times New Roman"/>
          <w:sz w:val="20"/>
          <w:szCs w:val="20"/>
        </w:rPr>
        <w:t>Lubberink</w:t>
      </w:r>
      <w:r w:rsidR="00AF3F03" w:rsidRPr="00986A6A">
        <w:rPr>
          <w:rFonts w:ascii="Times New Roman" w:hAnsi="Times New Roman" w:cs="Times New Roman"/>
          <w:sz w:val="20"/>
          <w:szCs w:val="20"/>
        </w:rPr>
        <w:t xml:space="preserve"> M (2011)</w:t>
      </w:r>
      <w:r w:rsidRPr="00986A6A">
        <w:rPr>
          <w:rFonts w:ascii="Times New Roman" w:hAnsi="Times New Roman" w:cs="Times New Roman"/>
          <w:sz w:val="20"/>
          <w:szCs w:val="20"/>
        </w:rPr>
        <w:t xml:space="preserve"> Parametric imaging of myocardial blood flow and viability using [15O] H</w:t>
      </w:r>
      <w:r w:rsidRPr="00986A6A">
        <w:rPr>
          <w:rFonts w:ascii="Times New Roman" w:hAnsi="Times New Roman" w:cs="Times New Roman"/>
          <w:sz w:val="20"/>
          <w:szCs w:val="20"/>
          <w:vertAlign w:val="subscript"/>
        </w:rPr>
        <w:t>2</w:t>
      </w:r>
      <w:r w:rsidRPr="00986A6A">
        <w:rPr>
          <w:rFonts w:ascii="Times New Roman" w:hAnsi="Times New Roman" w:cs="Times New Roman"/>
          <w:sz w:val="20"/>
          <w:szCs w:val="20"/>
        </w:rPr>
        <w:t>O and PET/CT.  Imaging Med</w:t>
      </w:r>
      <w:r w:rsidR="00AF3F03" w:rsidRPr="00986A6A">
        <w:rPr>
          <w:rFonts w:ascii="Times New Roman" w:hAnsi="Times New Roman" w:cs="Times New Roman"/>
          <w:sz w:val="20"/>
          <w:szCs w:val="20"/>
        </w:rPr>
        <w:t xml:space="preserve"> 3 :</w:t>
      </w:r>
      <w:r w:rsidRPr="00986A6A">
        <w:rPr>
          <w:rFonts w:ascii="Times New Roman" w:hAnsi="Times New Roman" w:cs="Times New Roman"/>
          <w:sz w:val="20"/>
          <w:szCs w:val="20"/>
        </w:rPr>
        <w:t>711–724</w:t>
      </w:r>
    </w:p>
    <w:p w14:paraId="280F0E67" w14:textId="77777777" w:rsidR="000D4CA1" w:rsidRPr="00986A6A" w:rsidRDefault="000D4CA1" w:rsidP="000D4CA1">
      <w:pPr>
        <w:pStyle w:val="ListParagraph"/>
        <w:spacing w:after="0" w:line="240" w:lineRule="auto"/>
        <w:jc w:val="both"/>
        <w:rPr>
          <w:rFonts w:ascii="Times New Roman" w:hAnsi="Times New Roman" w:cs="Times New Roman"/>
          <w:color w:val="000000" w:themeColor="text1"/>
          <w:spacing w:val="4"/>
          <w:sz w:val="20"/>
          <w:szCs w:val="20"/>
          <w:lang w:val="en-US"/>
        </w:rPr>
      </w:pPr>
    </w:p>
    <w:p w14:paraId="11FEEAB0" w14:textId="47A27322" w:rsidR="00E56F13" w:rsidRPr="00986A6A" w:rsidRDefault="00733646" w:rsidP="00733646">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986A6A">
        <w:rPr>
          <w:rFonts w:ascii="Times New Roman" w:hAnsi="Times New Roman" w:cs="Times New Roman"/>
          <w:sz w:val="20"/>
          <w:szCs w:val="20"/>
        </w:rPr>
        <w:t xml:space="preserve">Hansen CL (2014) Limitations of parametric modeling of the left ventricle using first harmonic analysis: Possible role for gaussian modeling. J Nuc Cardiol, </w:t>
      </w:r>
      <w:r w:rsidRPr="00986A6A">
        <w:rPr>
          <w:rFonts w:ascii="Times New Roman" w:hAnsi="Times New Roman" w:cs="Times New Roman"/>
          <w:color w:val="000000"/>
          <w:sz w:val="20"/>
          <w:szCs w:val="20"/>
          <w:shd w:val="clear" w:color="auto" w:fill="FFFFFF"/>
        </w:rPr>
        <w:t>21(4):723-729</w:t>
      </w:r>
      <w:r w:rsidRPr="00986A6A">
        <w:rPr>
          <w:rFonts w:ascii="Times New Roman" w:hAnsi="Times New Roman" w:cs="Times New Roman"/>
          <w:sz w:val="20"/>
          <w:szCs w:val="20"/>
        </w:rPr>
        <w:t xml:space="preserve"> </w:t>
      </w:r>
    </w:p>
    <w:p w14:paraId="593E10B3" w14:textId="77777777" w:rsidR="00733646" w:rsidRPr="00986A6A" w:rsidRDefault="00733646" w:rsidP="00733646">
      <w:pPr>
        <w:autoSpaceDE w:val="0"/>
        <w:autoSpaceDN w:val="0"/>
        <w:adjustRightInd w:val="0"/>
        <w:spacing w:after="0" w:line="240" w:lineRule="auto"/>
        <w:jc w:val="both"/>
        <w:rPr>
          <w:rFonts w:ascii="Times New Roman" w:hAnsi="Times New Roman" w:cs="Times New Roman"/>
          <w:sz w:val="20"/>
          <w:szCs w:val="20"/>
        </w:rPr>
      </w:pPr>
    </w:p>
    <w:p w14:paraId="557FE4E3" w14:textId="072EAE00" w:rsidR="000D4CA1" w:rsidRPr="00986A6A" w:rsidRDefault="00937FA2" w:rsidP="00733646">
      <w:pPr>
        <w:pStyle w:val="Heading1"/>
        <w:numPr>
          <w:ilvl w:val="0"/>
          <w:numId w:val="10"/>
        </w:numPr>
        <w:shd w:val="clear" w:color="auto" w:fill="FFFFFF"/>
        <w:spacing w:before="0" w:line="240" w:lineRule="auto"/>
        <w:ind w:left="714" w:hanging="357"/>
        <w:jc w:val="both"/>
        <w:rPr>
          <w:rFonts w:ascii="Times New Roman" w:hAnsi="Times New Roman" w:cs="Times New Roman"/>
          <w:color w:val="auto"/>
          <w:sz w:val="20"/>
          <w:szCs w:val="20"/>
        </w:rPr>
      </w:pPr>
      <w:r w:rsidRPr="00986A6A">
        <w:rPr>
          <w:rFonts w:ascii="Times New Roman" w:hAnsi="Times New Roman" w:cs="Times New Roman"/>
          <w:color w:val="auto"/>
          <w:sz w:val="20"/>
          <w:szCs w:val="20"/>
        </w:rPr>
        <w:t>Kachenoura</w:t>
      </w:r>
      <w:r w:rsidR="00AF3F03" w:rsidRPr="00986A6A">
        <w:rPr>
          <w:rFonts w:ascii="Times New Roman" w:hAnsi="Times New Roman" w:cs="Times New Roman"/>
          <w:color w:val="auto"/>
          <w:sz w:val="20"/>
          <w:szCs w:val="20"/>
        </w:rPr>
        <w:t xml:space="preserve"> N, </w:t>
      </w:r>
      <w:r w:rsidRPr="00986A6A">
        <w:rPr>
          <w:rFonts w:ascii="Times New Roman" w:hAnsi="Times New Roman" w:cs="Times New Roman"/>
          <w:color w:val="auto"/>
          <w:sz w:val="20"/>
          <w:szCs w:val="20"/>
        </w:rPr>
        <w:t>Mor-Avi</w:t>
      </w:r>
      <w:r w:rsidR="00AF3F03" w:rsidRPr="00986A6A">
        <w:rPr>
          <w:rFonts w:ascii="Times New Roman" w:hAnsi="Times New Roman" w:cs="Times New Roman"/>
          <w:color w:val="auto"/>
          <w:sz w:val="20"/>
          <w:szCs w:val="20"/>
        </w:rPr>
        <w:t xml:space="preserve"> V, </w:t>
      </w:r>
      <w:r w:rsidRPr="00986A6A">
        <w:rPr>
          <w:rFonts w:ascii="Times New Roman" w:hAnsi="Times New Roman" w:cs="Times New Roman"/>
          <w:color w:val="auto"/>
          <w:sz w:val="20"/>
          <w:szCs w:val="20"/>
        </w:rPr>
        <w:t>Frouin</w:t>
      </w:r>
      <w:r w:rsidR="0021658F" w:rsidRPr="00986A6A">
        <w:rPr>
          <w:rFonts w:ascii="Times New Roman" w:hAnsi="Times New Roman" w:cs="Times New Roman"/>
          <w:color w:val="auto"/>
          <w:sz w:val="20"/>
          <w:szCs w:val="20"/>
        </w:rPr>
        <w:t xml:space="preserve"> F, </w:t>
      </w:r>
      <w:r w:rsidRPr="00986A6A">
        <w:rPr>
          <w:rFonts w:ascii="Times New Roman" w:hAnsi="Times New Roman" w:cs="Times New Roman"/>
          <w:color w:val="auto"/>
          <w:sz w:val="20"/>
          <w:szCs w:val="20"/>
        </w:rPr>
        <w:t>Delouche</w:t>
      </w:r>
      <w:r w:rsidR="00AF3F03" w:rsidRPr="00986A6A">
        <w:rPr>
          <w:rFonts w:ascii="Times New Roman" w:hAnsi="Times New Roman" w:cs="Times New Roman"/>
          <w:color w:val="auto"/>
          <w:sz w:val="20"/>
          <w:szCs w:val="20"/>
        </w:rPr>
        <w:t xml:space="preserve"> A</w:t>
      </w:r>
      <w:r w:rsidR="0021658F" w:rsidRPr="00986A6A">
        <w:rPr>
          <w:rFonts w:ascii="Times New Roman" w:hAnsi="Times New Roman" w:cs="Times New Roman"/>
          <w:color w:val="auto"/>
          <w:sz w:val="20"/>
          <w:szCs w:val="20"/>
        </w:rPr>
        <w:t>, Tamar TS, D’Amore S , Diebold</w:t>
      </w:r>
      <w:r w:rsidR="0067299D" w:rsidRPr="00986A6A">
        <w:rPr>
          <w:rFonts w:ascii="Times New Roman" w:hAnsi="Times New Roman" w:cs="Times New Roman"/>
          <w:color w:val="auto"/>
          <w:sz w:val="20"/>
          <w:szCs w:val="20"/>
        </w:rPr>
        <w:t xml:space="preserve"> B </w:t>
      </w:r>
      <w:r w:rsidR="0021658F" w:rsidRPr="00986A6A">
        <w:rPr>
          <w:rFonts w:ascii="Times New Roman" w:hAnsi="Times New Roman" w:cs="Times New Roman"/>
          <w:color w:val="auto"/>
          <w:sz w:val="20"/>
          <w:szCs w:val="20"/>
        </w:rPr>
        <w:t>and Lang RM</w:t>
      </w:r>
      <w:r w:rsidR="00AF3F03" w:rsidRPr="00986A6A">
        <w:rPr>
          <w:rFonts w:ascii="Times New Roman" w:hAnsi="Times New Roman" w:cs="Times New Roman"/>
          <w:color w:val="auto"/>
          <w:sz w:val="20"/>
          <w:szCs w:val="20"/>
        </w:rPr>
        <w:t xml:space="preserve"> (2008) </w:t>
      </w:r>
      <w:r w:rsidRPr="00986A6A">
        <w:rPr>
          <w:rFonts w:ascii="Times New Roman" w:hAnsi="Times New Roman" w:cs="Times New Roman"/>
          <w:color w:val="auto"/>
          <w:sz w:val="20"/>
          <w:szCs w:val="20"/>
        </w:rPr>
        <w:t xml:space="preserve">Diagnostic Value of Parametric Imaging of Left Ventricular Wall Motion from Contrast-Enhanced Echocardiograms in Patients with </w:t>
      </w:r>
      <w:r w:rsidR="00AF3F03" w:rsidRPr="00986A6A">
        <w:rPr>
          <w:rFonts w:ascii="Times New Roman" w:hAnsi="Times New Roman" w:cs="Times New Roman"/>
          <w:color w:val="auto"/>
          <w:sz w:val="20"/>
          <w:szCs w:val="20"/>
        </w:rPr>
        <w:t>Poor Acoustic Windows. Comput</w:t>
      </w:r>
      <w:r w:rsidR="00D82E42" w:rsidRPr="00986A6A">
        <w:rPr>
          <w:rFonts w:ascii="Times New Roman" w:hAnsi="Times New Roman" w:cs="Times New Roman"/>
          <w:color w:val="auto"/>
          <w:sz w:val="20"/>
          <w:szCs w:val="20"/>
        </w:rPr>
        <w:t xml:space="preserve"> Cardi</w:t>
      </w:r>
      <w:r w:rsidR="00AF3F03" w:rsidRPr="00986A6A">
        <w:rPr>
          <w:rFonts w:ascii="Times New Roman" w:hAnsi="Times New Roman" w:cs="Times New Roman"/>
          <w:color w:val="auto"/>
          <w:sz w:val="20"/>
          <w:szCs w:val="20"/>
        </w:rPr>
        <w:t>ol </w:t>
      </w:r>
      <w:r w:rsidR="00D82E42" w:rsidRPr="00986A6A">
        <w:rPr>
          <w:rFonts w:ascii="Times New Roman" w:hAnsi="Times New Roman" w:cs="Times New Roman"/>
          <w:color w:val="auto"/>
          <w:sz w:val="20"/>
          <w:szCs w:val="20"/>
        </w:rPr>
        <w:t>35 :</w:t>
      </w:r>
      <w:r w:rsidR="00AF3F03" w:rsidRPr="00986A6A">
        <w:rPr>
          <w:rFonts w:ascii="Times New Roman" w:hAnsi="Times New Roman" w:cs="Times New Roman"/>
          <w:color w:val="auto"/>
          <w:sz w:val="20"/>
          <w:szCs w:val="20"/>
        </w:rPr>
        <w:t>109−112</w:t>
      </w:r>
    </w:p>
    <w:p w14:paraId="586F3B4F" w14:textId="77777777" w:rsidR="000D4CA1" w:rsidRPr="00986A6A" w:rsidRDefault="000D4CA1" w:rsidP="00733646">
      <w:pPr>
        <w:spacing w:after="0" w:line="240" w:lineRule="auto"/>
        <w:jc w:val="both"/>
      </w:pPr>
    </w:p>
    <w:p w14:paraId="5610BDEF" w14:textId="2D28CE0C" w:rsidR="00E56F13" w:rsidRPr="00986A6A" w:rsidRDefault="001E55CF" w:rsidP="0067299D">
      <w:pPr>
        <w:pStyle w:val="ListParagraph"/>
        <w:numPr>
          <w:ilvl w:val="0"/>
          <w:numId w:val="10"/>
        </w:numPr>
        <w:tabs>
          <w:tab w:val="left" w:pos="2025"/>
        </w:tabs>
      </w:pPr>
      <w:r w:rsidRPr="00986A6A">
        <w:rPr>
          <w:rFonts w:ascii="Times New Roman" w:hAnsi="Times New Roman" w:cs="Times New Roman"/>
          <w:sz w:val="20"/>
          <w:szCs w:val="20"/>
        </w:rPr>
        <w:t>El-Berbari</w:t>
      </w:r>
      <w:r w:rsidR="00AF3F03" w:rsidRPr="00986A6A">
        <w:rPr>
          <w:rFonts w:ascii="Times New Roman" w:hAnsi="Times New Roman" w:cs="Times New Roman"/>
          <w:sz w:val="20"/>
          <w:szCs w:val="20"/>
        </w:rPr>
        <w:t xml:space="preserve"> R, </w:t>
      </w:r>
      <w:r w:rsidRPr="00986A6A">
        <w:rPr>
          <w:rFonts w:ascii="Times New Roman" w:hAnsi="Times New Roman" w:cs="Times New Roman"/>
          <w:sz w:val="20"/>
          <w:szCs w:val="20"/>
        </w:rPr>
        <w:t>Kachenoura</w:t>
      </w:r>
      <w:r w:rsidR="00AF3F03" w:rsidRPr="00986A6A">
        <w:rPr>
          <w:rFonts w:ascii="Times New Roman" w:hAnsi="Times New Roman" w:cs="Times New Roman"/>
          <w:sz w:val="20"/>
          <w:szCs w:val="20"/>
        </w:rPr>
        <w:t xml:space="preserve"> N, </w:t>
      </w:r>
      <w:r w:rsidRPr="00986A6A">
        <w:rPr>
          <w:rFonts w:ascii="Times New Roman" w:hAnsi="Times New Roman" w:cs="Times New Roman"/>
          <w:sz w:val="20"/>
          <w:szCs w:val="20"/>
        </w:rPr>
        <w:t>Redheuil</w:t>
      </w:r>
      <w:r w:rsidR="0067299D" w:rsidRPr="00986A6A">
        <w:rPr>
          <w:rFonts w:ascii="Times New Roman" w:hAnsi="Times New Roman" w:cs="Times New Roman"/>
          <w:sz w:val="20"/>
          <w:szCs w:val="20"/>
        </w:rPr>
        <w:t xml:space="preserve"> A, </w:t>
      </w:r>
      <w:r w:rsidRPr="00986A6A">
        <w:rPr>
          <w:rFonts w:ascii="Times New Roman" w:hAnsi="Times New Roman" w:cs="Times New Roman"/>
          <w:sz w:val="20"/>
          <w:szCs w:val="20"/>
        </w:rPr>
        <w:t>Giron</w:t>
      </w:r>
      <w:r w:rsidR="00AF3F03" w:rsidRPr="00986A6A">
        <w:rPr>
          <w:rFonts w:ascii="Times New Roman" w:hAnsi="Times New Roman" w:cs="Times New Roman"/>
          <w:sz w:val="20"/>
          <w:szCs w:val="20"/>
        </w:rPr>
        <w:t xml:space="preserve"> A</w:t>
      </w:r>
      <w:r w:rsidR="0067299D" w:rsidRPr="00986A6A">
        <w:rPr>
          <w:rFonts w:ascii="Times New Roman" w:hAnsi="Times New Roman" w:cs="Times New Roman"/>
          <w:sz w:val="20"/>
          <w:szCs w:val="20"/>
        </w:rPr>
        <w:t xml:space="preserve">, Mousseaux E, Herment A et al </w:t>
      </w:r>
      <w:r w:rsidR="00AF3F03" w:rsidRPr="00986A6A">
        <w:rPr>
          <w:rFonts w:ascii="Times New Roman" w:hAnsi="Times New Roman" w:cs="Times New Roman"/>
          <w:sz w:val="20"/>
          <w:szCs w:val="20"/>
        </w:rPr>
        <w:t>(2009)</w:t>
      </w:r>
      <w:r w:rsidRPr="00986A6A">
        <w:rPr>
          <w:rFonts w:ascii="Times New Roman" w:hAnsi="Times New Roman" w:cs="Times New Roman"/>
          <w:sz w:val="20"/>
          <w:szCs w:val="20"/>
        </w:rPr>
        <w:t xml:space="preserve"> Automated Estimation of Regional Mean Transition Times and Radial Velocities From Cine Magnetic Resonance </w:t>
      </w:r>
      <w:r w:rsidR="007B4C2F" w:rsidRPr="00986A6A">
        <w:rPr>
          <w:rFonts w:ascii="Times New Roman" w:hAnsi="Times New Roman" w:cs="Times New Roman"/>
          <w:sz w:val="20"/>
          <w:szCs w:val="20"/>
        </w:rPr>
        <w:t>Images :</w:t>
      </w:r>
      <w:r w:rsidRPr="00986A6A">
        <w:rPr>
          <w:rFonts w:ascii="Times New Roman" w:hAnsi="Times New Roman" w:cs="Times New Roman"/>
          <w:sz w:val="20"/>
          <w:szCs w:val="20"/>
        </w:rPr>
        <w:t xml:space="preserve"> Evaluation in Normal Subjects.  J</w:t>
      </w:r>
      <w:r w:rsidR="00AF3F03" w:rsidRPr="00986A6A">
        <w:rPr>
          <w:rFonts w:ascii="Times New Roman" w:hAnsi="Times New Roman" w:cs="Times New Roman"/>
          <w:sz w:val="20"/>
          <w:szCs w:val="20"/>
        </w:rPr>
        <w:t xml:space="preserve"> Magn Reson Imaging 30:236 –242</w:t>
      </w:r>
    </w:p>
    <w:p w14:paraId="141DC89D" w14:textId="77777777" w:rsidR="00E56F13" w:rsidRPr="00986A6A" w:rsidRDefault="00E56F13" w:rsidP="00E56F13">
      <w:pPr>
        <w:pStyle w:val="ListParagraph"/>
        <w:rPr>
          <w:rFonts w:ascii="Times New Roman" w:hAnsi="Times New Roman" w:cs="Times New Roman"/>
          <w:color w:val="000000" w:themeColor="text1"/>
          <w:spacing w:val="4"/>
          <w:sz w:val="20"/>
          <w:szCs w:val="20"/>
          <w:lang w:val="en-US"/>
        </w:rPr>
      </w:pPr>
    </w:p>
    <w:p w14:paraId="03BDA142" w14:textId="4E7278CB" w:rsidR="005C4530" w:rsidRPr="00986A6A" w:rsidRDefault="002E0457" w:rsidP="005C4530">
      <w:pPr>
        <w:pStyle w:val="ListParagraph"/>
        <w:numPr>
          <w:ilvl w:val="0"/>
          <w:numId w:val="10"/>
        </w:numPr>
        <w:spacing w:after="0" w:line="240" w:lineRule="auto"/>
        <w:ind w:left="714" w:hanging="357"/>
        <w:jc w:val="both"/>
        <w:rPr>
          <w:rFonts w:ascii="Times New Roman" w:hAnsi="Times New Roman" w:cs="Times New Roman"/>
          <w:color w:val="000000" w:themeColor="text1"/>
          <w:sz w:val="20"/>
          <w:szCs w:val="20"/>
          <w:lang w:val="en-US"/>
        </w:rPr>
      </w:pPr>
      <w:hyperlink r:id="rId85" w:history="1">
        <w:r w:rsidR="00E56F13" w:rsidRPr="00986A6A">
          <w:rPr>
            <w:rFonts w:ascii="Times New Roman" w:hAnsi="Times New Roman" w:cs="Times New Roman"/>
            <w:color w:val="000000" w:themeColor="text1"/>
            <w:sz w:val="20"/>
            <w:szCs w:val="20"/>
            <w:lang w:val="en-US"/>
          </w:rPr>
          <w:t>Kim</w:t>
        </w:r>
      </w:hyperlink>
      <w:r w:rsidR="00AF3F03" w:rsidRPr="00986A6A">
        <w:rPr>
          <w:rFonts w:ascii="Times New Roman" w:hAnsi="Times New Roman" w:cs="Times New Roman"/>
          <w:color w:val="000000" w:themeColor="text1"/>
          <w:sz w:val="20"/>
          <w:szCs w:val="20"/>
          <w:lang w:val="en-US"/>
        </w:rPr>
        <w:t xml:space="preserve"> PK</w:t>
      </w:r>
      <w:r w:rsidR="00E56F13" w:rsidRPr="00986A6A">
        <w:rPr>
          <w:rFonts w:ascii="Times New Roman" w:hAnsi="Times New Roman" w:cs="Times New Roman"/>
          <w:color w:val="000000" w:themeColor="text1"/>
          <w:sz w:val="20"/>
          <w:szCs w:val="20"/>
          <w:lang w:val="en-US"/>
        </w:rPr>
        <w:t>, </w:t>
      </w:r>
      <w:hyperlink r:id="rId86" w:history="1">
        <w:r w:rsidR="00E56F13" w:rsidRPr="00986A6A">
          <w:rPr>
            <w:rFonts w:ascii="Times New Roman" w:hAnsi="Times New Roman" w:cs="Times New Roman"/>
            <w:color w:val="000000" w:themeColor="text1"/>
            <w:sz w:val="20"/>
            <w:szCs w:val="20"/>
            <w:lang w:val="en-US"/>
          </w:rPr>
          <w:t xml:space="preserve"> Hong</w:t>
        </w:r>
      </w:hyperlink>
      <w:r w:rsidR="00AF3F03" w:rsidRPr="00986A6A">
        <w:rPr>
          <w:rFonts w:ascii="Times New Roman" w:hAnsi="Times New Roman" w:cs="Times New Roman"/>
          <w:color w:val="000000" w:themeColor="text1"/>
          <w:sz w:val="20"/>
          <w:szCs w:val="20"/>
          <w:lang w:val="en-US"/>
        </w:rPr>
        <w:t xml:space="preserve"> YJ</w:t>
      </w:r>
      <w:r w:rsidR="00E56F13" w:rsidRPr="00986A6A">
        <w:rPr>
          <w:rFonts w:ascii="Times New Roman" w:hAnsi="Times New Roman" w:cs="Times New Roman"/>
          <w:color w:val="000000" w:themeColor="text1"/>
          <w:sz w:val="20"/>
          <w:szCs w:val="20"/>
          <w:lang w:val="en-US"/>
        </w:rPr>
        <w:t xml:space="preserve">, </w:t>
      </w:r>
      <w:hyperlink r:id="rId87" w:history="1">
        <w:r w:rsidR="00E56F13" w:rsidRPr="00986A6A">
          <w:rPr>
            <w:rFonts w:ascii="Times New Roman" w:hAnsi="Times New Roman" w:cs="Times New Roman"/>
            <w:color w:val="000000" w:themeColor="text1"/>
            <w:sz w:val="20"/>
            <w:szCs w:val="20"/>
            <w:lang w:val="en-US"/>
          </w:rPr>
          <w:t>Im</w:t>
        </w:r>
      </w:hyperlink>
      <w:r w:rsidR="00AF3F03" w:rsidRPr="00986A6A">
        <w:rPr>
          <w:rFonts w:ascii="Times New Roman" w:hAnsi="Times New Roman" w:cs="Times New Roman"/>
          <w:color w:val="000000" w:themeColor="text1"/>
          <w:sz w:val="20"/>
          <w:szCs w:val="20"/>
          <w:lang w:val="en-US"/>
        </w:rPr>
        <w:t xml:space="preserve"> DJ</w:t>
      </w:r>
      <w:r w:rsidR="00E56F13" w:rsidRPr="00986A6A">
        <w:rPr>
          <w:rFonts w:ascii="Times New Roman" w:hAnsi="Times New Roman" w:cs="Times New Roman"/>
          <w:color w:val="000000" w:themeColor="text1"/>
          <w:sz w:val="20"/>
          <w:szCs w:val="20"/>
          <w:lang w:val="en-US"/>
        </w:rPr>
        <w:t>, </w:t>
      </w:r>
      <w:hyperlink r:id="rId88" w:history="1">
        <w:r w:rsidR="00E56F13" w:rsidRPr="00986A6A">
          <w:rPr>
            <w:rFonts w:ascii="Times New Roman" w:hAnsi="Times New Roman" w:cs="Times New Roman"/>
            <w:color w:val="000000" w:themeColor="text1"/>
            <w:sz w:val="20"/>
            <w:szCs w:val="20"/>
            <w:lang w:val="en-US"/>
          </w:rPr>
          <w:t xml:space="preserve"> Suh</w:t>
        </w:r>
      </w:hyperlink>
      <w:r w:rsidR="00AF3F03" w:rsidRPr="00986A6A">
        <w:rPr>
          <w:rFonts w:ascii="Times New Roman" w:hAnsi="Times New Roman" w:cs="Times New Roman"/>
          <w:color w:val="000000" w:themeColor="text1"/>
          <w:sz w:val="20"/>
          <w:szCs w:val="20"/>
          <w:lang w:val="en-US"/>
        </w:rPr>
        <w:t xml:space="preserve"> YJ</w:t>
      </w:r>
      <w:r w:rsidR="00E56F13" w:rsidRPr="00986A6A">
        <w:rPr>
          <w:rFonts w:ascii="Times New Roman" w:hAnsi="Times New Roman" w:cs="Times New Roman"/>
          <w:color w:val="000000" w:themeColor="text1"/>
          <w:sz w:val="20"/>
          <w:szCs w:val="20"/>
          <w:lang w:val="en-US"/>
        </w:rPr>
        <w:t>, </w:t>
      </w:r>
      <w:hyperlink r:id="rId89" w:history="1">
        <w:r w:rsidR="00E56F13" w:rsidRPr="00986A6A">
          <w:rPr>
            <w:rFonts w:ascii="Times New Roman" w:hAnsi="Times New Roman" w:cs="Times New Roman"/>
            <w:color w:val="000000" w:themeColor="text1"/>
            <w:sz w:val="20"/>
            <w:szCs w:val="20"/>
            <w:lang w:val="en-US"/>
          </w:rPr>
          <w:t xml:space="preserve"> Park</w:t>
        </w:r>
      </w:hyperlink>
      <w:r w:rsidR="00AF3F03" w:rsidRPr="00986A6A">
        <w:rPr>
          <w:rFonts w:ascii="Times New Roman" w:hAnsi="Times New Roman" w:cs="Times New Roman"/>
          <w:color w:val="000000" w:themeColor="text1"/>
          <w:sz w:val="20"/>
          <w:szCs w:val="20"/>
          <w:lang w:val="en-US"/>
        </w:rPr>
        <w:t xml:space="preserve"> CH</w:t>
      </w:r>
      <w:r w:rsidR="00E56F13" w:rsidRPr="00986A6A">
        <w:rPr>
          <w:rFonts w:ascii="Times New Roman" w:hAnsi="Times New Roman" w:cs="Times New Roman"/>
          <w:color w:val="000000" w:themeColor="text1"/>
          <w:sz w:val="20"/>
          <w:szCs w:val="20"/>
          <w:lang w:val="en-US"/>
        </w:rPr>
        <w:t xml:space="preserve">, </w:t>
      </w:r>
      <w:hyperlink r:id="rId90" w:history="1">
        <w:r w:rsidR="00E56F13" w:rsidRPr="00986A6A">
          <w:rPr>
            <w:rFonts w:ascii="Times New Roman" w:hAnsi="Times New Roman" w:cs="Times New Roman"/>
            <w:color w:val="000000" w:themeColor="text1"/>
            <w:sz w:val="20"/>
            <w:szCs w:val="20"/>
            <w:lang w:val="en-US"/>
          </w:rPr>
          <w:t>Kim</w:t>
        </w:r>
      </w:hyperlink>
      <w:r w:rsidR="00AF3F03" w:rsidRPr="00986A6A">
        <w:rPr>
          <w:rFonts w:ascii="Times New Roman" w:hAnsi="Times New Roman" w:cs="Times New Roman"/>
          <w:color w:val="000000" w:themeColor="text1"/>
          <w:sz w:val="20"/>
          <w:szCs w:val="20"/>
          <w:lang w:val="en-US"/>
        </w:rPr>
        <w:t xml:space="preserve"> JY et al</w:t>
      </w:r>
      <w:r w:rsidR="00E56F13" w:rsidRPr="00986A6A">
        <w:rPr>
          <w:rFonts w:ascii="Times New Roman" w:hAnsi="Times New Roman" w:cs="Times New Roman"/>
          <w:color w:val="000000" w:themeColor="text1"/>
          <w:sz w:val="20"/>
          <w:szCs w:val="20"/>
          <w:lang w:val="en-US"/>
        </w:rPr>
        <w:t xml:space="preserve"> </w:t>
      </w:r>
      <w:r w:rsidR="00AF3F03" w:rsidRPr="00986A6A">
        <w:rPr>
          <w:rFonts w:ascii="Times New Roman" w:hAnsi="Times New Roman" w:cs="Times New Roman"/>
          <w:color w:val="000000" w:themeColor="text1"/>
          <w:sz w:val="20"/>
          <w:szCs w:val="20"/>
          <w:lang w:val="en-US"/>
        </w:rPr>
        <w:t>(2017)</w:t>
      </w:r>
      <w:r w:rsidR="00E56F13" w:rsidRPr="00986A6A">
        <w:rPr>
          <w:rFonts w:ascii="Times New Roman" w:hAnsi="Times New Roman" w:cs="Times New Roman"/>
          <w:color w:val="000000" w:themeColor="text1"/>
          <w:sz w:val="20"/>
          <w:szCs w:val="20"/>
          <w:lang w:val="en-US"/>
        </w:rPr>
        <w:t xml:space="preserve"> Myocardial T1 and T2 Mapping: Techniques and Clinical Applications.  </w:t>
      </w:r>
      <w:hyperlink r:id="rId91" w:history="1">
        <w:r w:rsidR="00E56F13" w:rsidRPr="00986A6A">
          <w:rPr>
            <w:rFonts w:ascii="Times New Roman" w:hAnsi="Times New Roman" w:cs="Times New Roman"/>
            <w:color w:val="000000" w:themeColor="text1"/>
            <w:sz w:val="20"/>
            <w:szCs w:val="20"/>
            <w:lang w:val="en-US"/>
          </w:rPr>
          <w:t>Korean J Radiol</w:t>
        </w:r>
      </w:hyperlink>
      <w:r w:rsidR="00AF3F03" w:rsidRPr="00986A6A">
        <w:rPr>
          <w:rFonts w:ascii="Times New Roman" w:hAnsi="Times New Roman" w:cs="Times New Roman"/>
          <w:color w:val="000000" w:themeColor="text1"/>
          <w:sz w:val="20"/>
          <w:szCs w:val="20"/>
          <w:lang w:val="en-US"/>
        </w:rPr>
        <w:t>. 18:113-131</w:t>
      </w:r>
    </w:p>
    <w:p w14:paraId="2224BDB9" w14:textId="77777777" w:rsidR="005C4530" w:rsidRPr="00986A6A" w:rsidRDefault="005C4530" w:rsidP="005C4530">
      <w:pPr>
        <w:spacing w:after="0" w:line="240" w:lineRule="auto"/>
        <w:jc w:val="both"/>
        <w:rPr>
          <w:rFonts w:ascii="Times New Roman" w:hAnsi="Times New Roman" w:cs="Times New Roman"/>
          <w:color w:val="000000" w:themeColor="text1"/>
          <w:sz w:val="20"/>
          <w:szCs w:val="20"/>
          <w:lang w:val="en-US"/>
        </w:rPr>
      </w:pPr>
    </w:p>
    <w:p w14:paraId="6EAAA4C4" w14:textId="0BB3318D" w:rsidR="00E56F13" w:rsidRPr="00986A6A" w:rsidRDefault="0021658F" w:rsidP="005C4530">
      <w:pPr>
        <w:pStyle w:val="ListParagraph"/>
        <w:numPr>
          <w:ilvl w:val="0"/>
          <w:numId w:val="10"/>
        </w:numPr>
        <w:shd w:val="clear" w:color="auto" w:fill="FFFFFF"/>
        <w:spacing w:after="0" w:line="240" w:lineRule="auto"/>
        <w:ind w:left="714" w:hanging="357"/>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 xml:space="preserve">Hamlin </w:t>
      </w:r>
      <w:r w:rsidR="00AF3F03" w:rsidRPr="00986A6A">
        <w:rPr>
          <w:rFonts w:ascii="Times New Roman" w:hAnsi="Times New Roman" w:cs="Times New Roman"/>
          <w:color w:val="000000" w:themeColor="text1"/>
          <w:sz w:val="20"/>
          <w:szCs w:val="20"/>
          <w:lang w:val="en-US"/>
        </w:rPr>
        <w:t>SA</w:t>
      </w:r>
      <w:r w:rsidRPr="00986A6A">
        <w:rPr>
          <w:rFonts w:ascii="Times New Roman" w:hAnsi="Times New Roman" w:cs="Times New Roman"/>
          <w:color w:val="000000" w:themeColor="text1"/>
          <w:sz w:val="20"/>
          <w:szCs w:val="20"/>
          <w:lang w:val="en-US"/>
        </w:rPr>
        <w:t xml:space="preserve">, Henry </w:t>
      </w:r>
      <w:r w:rsidR="00AF3F03" w:rsidRPr="00986A6A">
        <w:rPr>
          <w:rFonts w:ascii="Times New Roman" w:hAnsi="Times New Roman" w:cs="Times New Roman"/>
          <w:color w:val="000000" w:themeColor="text1"/>
          <w:sz w:val="20"/>
          <w:szCs w:val="20"/>
          <w:lang w:val="en-US"/>
        </w:rPr>
        <w:t>T</w:t>
      </w:r>
      <w:r w:rsidRPr="00986A6A">
        <w:rPr>
          <w:rFonts w:ascii="Times New Roman" w:hAnsi="Times New Roman" w:cs="Times New Roman"/>
          <w:color w:val="000000" w:themeColor="text1"/>
          <w:sz w:val="20"/>
          <w:szCs w:val="20"/>
          <w:lang w:val="en-US"/>
        </w:rPr>
        <w:t>S, Little BP, Lerakis S, Stillman, AE (2014)</w:t>
      </w:r>
      <w:r w:rsidR="0038209B" w:rsidRPr="00986A6A">
        <w:rPr>
          <w:rFonts w:ascii="Times New Roman" w:hAnsi="Times New Roman" w:cs="Times New Roman"/>
          <w:color w:val="000000" w:themeColor="text1"/>
          <w:sz w:val="20"/>
          <w:szCs w:val="20"/>
          <w:lang w:val="en-US"/>
        </w:rPr>
        <w:t xml:space="preserve"> </w:t>
      </w:r>
      <w:r w:rsidR="00E56F13" w:rsidRPr="00986A6A">
        <w:rPr>
          <w:rFonts w:ascii="Times New Roman" w:hAnsi="Times New Roman" w:cs="Times New Roman"/>
          <w:color w:val="000000" w:themeColor="text1"/>
          <w:sz w:val="20"/>
          <w:szCs w:val="20"/>
          <w:lang w:val="en-US"/>
        </w:rPr>
        <w:t xml:space="preserve">Mapping the Future of Cardiac MR Imaging: Case-based Review </w:t>
      </w:r>
      <w:r w:rsidRPr="00986A6A">
        <w:rPr>
          <w:rFonts w:ascii="Times New Roman" w:hAnsi="Times New Roman" w:cs="Times New Roman"/>
          <w:color w:val="000000" w:themeColor="text1"/>
          <w:sz w:val="20"/>
          <w:szCs w:val="20"/>
          <w:lang w:val="en-US"/>
        </w:rPr>
        <w:t>of T1 and T2 Mapping Techniques</w:t>
      </w:r>
      <w:r w:rsidR="0067299D" w:rsidRPr="00986A6A">
        <w:rPr>
          <w:rFonts w:ascii="Times New Roman" w:hAnsi="Times New Roman" w:cs="Times New Roman"/>
          <w:color w:val="000000" w:themeColor="text1"/>
          <w:sz w:val="20"/>
          <w:szCs w:val="20"/>
          <w:lang w:val="en-US"/>
        </w:rPr>
        <w:t>. Radiographics</w:t>
      </w:r>
      <w:r w:rsidRPr="00986A6A">
        <w:rPr>
          <w:rFonts w:ascii="Times New Roman" w:hAnsi="Times New Roman" w:cs="Times New Roman"/>
          <w:color w:val="000000" w:themeColor="text1"/>
          <w:sz w:val="20"/>
          <w:szCs w:val="20"/>
          <w:lang w:val="en-US"/>
        </w:rPr>
        <w:t xml:space="preserve"> </w:t>
      </w:r>
      <w:hyperlink r:id="rId92" w:history="1">
        <w:r w:rsidR="00E56F13" w:rsidRPr="00986A6A">
          <w:rPr>
            <w:rFonts w:ascii="Times New Roman" w:hAnsi="Times New Roman" w:cs="Times New Roman"/>
            <w:color w:val="000000" w:themeColor="text1"/>
            <w:sz w:val="20"/>
            <w:szCs w:val="20"/>
            <w:lang w:val="en-US"/>
          </w:rPr>
          <w:t>34</w:t>
        </w:r>
      </w:hyperlink>
      <w:r w:rsidRPr="00986A6A">
        <w:rPr>
          <w:rFonts w:ascii="Times New Roman" w:hAnsi="Times New Roman" w:cs="Times New Roman"/>
          <w:color w:val="000000" w:themeColor="text1"/>
          <w:sz w:val="20"/>
          <w:szCs w:val="20"/>
          <w:lang w:val="en-US"/>
        </w:rPr>
        <w:t> :1594-1611</w:t>
      </w:r>
    </w:p>
    <w:p w14:paraId="7612C0E5" w14:textId="77777777" w:rsidR="005C4530" w:rsidRPr="00986A6A" w:rsidRDefault="005C4530" w:rsidP="005C4530">
      <w:pPr>
        <w:shd w:val="clear" w:color="auto" w:fill="FFFFFF"/>
        <w:spacing w:after="0" w:line="240" w:lineRule="auto"/>
        <w:jc w:val="both"/>
        <w:rPr>
          <w:rFonts w:ascii="Times New Roman" w:hAnsi="Times New Roman" w:cs="Times New Roman"/>
          <w:color w:val="000000" w:themeColor="text1"/>
          <w:sz w:val="20"/>
          <w:szCs w:val="20"/>
          <w:lang w:val="en-US"/>
        </w:rPr>
      </w:pPr>
    </w:p>
    <w:p w14:paraId="21C1BC1C" w14:textId="0EF077F6" w:rsidR="005C4530" w:rsidRPr="00986A6A" w:rsidRDefault="0021658F" w:rsidP="00722097">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Messroghli DR, Niendorf T, Schulz-Menger J, Dietz R, Friedrich MG (2003)</w:t>
      </w:r>
      <w:r w:rsidR="00E56F13" w:rsidRPr="00986A6A">
        <w:rPr>
          <w:rFonts w:ascii="Times New Roman" w:hAnsi="Times New Roman" w:cs="Times New Roman"/>
          <w:color w:val="000000" w:themeColor="text1"/>
          <w:sz w:val="20"/>
          <w:szCs w:val="20"/>
          <w:lang w:val="en-US"/>
        </w:rPr>
        <w:t xml:space="preserve"> T1 mapping in patients with acute myocardial infarction. J Cardi</w:t>
      </w:r>
      <w:r w:rsidRPr="00986A6A">
        <w:rPr>
          <w:rFonts w:ascii="Times New Roman" w:hAnsi="Times New Roman" w:cs="Times New Roman"/>
          <w:color w:val="000000" w:themeColor="text1"/>
          <w:sz w:val="20"/>
          <w:szCs w:val="20"/>
          <w:lang w:val="en-US"/>
        </w:rPr>
        <w:t>ovasc Magn Reson 5:353–359</w:t>
      </w:r>
    </w:p>
    <w:p w14:paraId="64C6DF1A" w14:textId="77777777" w:rsidR="00722097" w:rsidRPr="00986A6A" w:rsidRDefault="00722097" w:rsidP="00722097">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4079D3CE" w14:textId="65C6D201" w:rsidR="00E56F13" w:rsidRPr="00986A6A" w:rsidRDefault="0021658F" w:rsidP="00722097">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color w:val="000000" w:themeColor="text1"/>
          <w:sz w:val="20"/>
          <w:szCs w:val="20"/>
          <w:lang w:val="en-US"/>
        </w:rPr>
      </w:pPr>
      <w:r w:rsidRPr="00986A6A">
        <w:rPr>
          <w:rFonts w:ascii="Times New Roman" w:hAnsi="Times New Roman" w:cs="Times New Roman"/>
          <w:color w:val="000000" w:themeColor="text1"/>
          <w:sz w:val="20"/>
          <w:szCs w:val="20"/>
          <w:lang w:val="en-US"/>
        </w:rPr>
        <w:t>Messroghli DR, Radjenovic A, Kozerke S, Higgins DM, Sivananthan MU and Ridgway JP (2004)</w:t>
      </w:r>
      <w:r w:rsidR="00E56F13" w:rsidRPr="00986A6A">
        <w:rPr>
          <w:rFonts w:ascii="Times New Roman" w:hAnsi="Times New Roman" w:cs="Times New Roman"/>
          <w:color w:val="000000" w:themeColor="text1"/>
          <w:sz w:val="20"/>
          <w:szCs w:val="20"/>
          <w:lang w:val="en-US"/>
        </w:rPr>
        <w:t xml:space="preserve">   Modified Look-Locker Inversion Recovery (MOLLI) for High-Resolution T1 Mapping of the Heart. Magn</w:t>
      </w:r>
      <w:r w:rsidR="0067299D" w:rsidRPr="00986A6A">
        <w:rPr>
          <w:rFonts w:ascii="Times New Roman" w:hAnsi="Times New Roman" w:cs="Times New Roman"/>
          <w:color w:val="000000" w:themeColor="text1"/>
          <w:sz w:val="20"/>
          <w:szCs w:val="20"/>
          <w:lang w:val="en-US"/>
        </w:rPr>
        <w:t xml:space="preserve"> Reson Med</w:t>
      </w:r>
      <w:r w:rsidRPr="00986A6A">
        <w:rPr>
          <w:rFonts w:ascii="Times New Roman" w:hAnsi="Times New Roman" w:cs="Times New Roman"/>
          <w:color w:val="000000" w:themeColor="text1"/>
          <w:sz w:val="20"/>
          <w:szCs w:val="20"/>
          <w:lang w:val="en-US"/>
        </w:rPr>
        <w:t xml:space="preserve"> 52 :141–146</w:t>
      </w:r>
    </w:p>
    <w:p w14:paraId="1E8CEF05" w14:textId="77777777" w:rsidR="008F3AA5" w:rsidRPr="00986A6A" w:rsidRDefault="008F3AA5" w:rsidP="008F3AA5">
      <w:pPr>
        <w:pStyle w:val="ListParagraph"/>
        <w:rPr>
          <w:rFonts w:ascii="Times New Roman" w:hAnsi="Times New Roman" w:cs="Times New Roman"/>
          <w:color w:val="000000" w:themeColor="text1"/>
          <w:sz w:val="20"/>
          <w:szCs w:val="20"/>
          <w:lang w:val="en-US"/>
        </w:rPr>
      </w:pPr>
    </w:p>
    <w:p w14:paraId="44B82B32" w14:textId="16D8A278" w:rsidR="00227193" w:rsidRPr="00986A6A" w:rsidRDefault="0021658F" w:rsidP="00227193">
      <w:pPr>
        <w:pStyle w:val="ListParagraph"/>
        <w:numPr>
          <w:ilvl w:val="0"/>
          <w:numId w:val="10"/>
        </w:numPr>
        <w:jc w:val="both"/>
        <w:rPr>
          <w:rFonts w:ascii="Times New Roman" w:hAnsi="Times New Roman" w:cs="Times New Roman"/>
          <w:color w:val="000000" w:themeColor="text1"/>
          <w:sz w:val="20"/>
          <w:szCs w:val="20"/>
          <w:lang w:val="en-US"/>
        </w:rPr>
      </w:pPr>
      <w:r w:rsidRPr="00986A6A">
        <w:rPr>
          <w:rFonts w:ascii="Times New Roman" w:eastAsia="Times New Roman" w:hAnsi="Times New Roman" w:cs="Times New Roman"/>
          <w:color w:val="000000" w:themeColor="text1"/>
          <w:sz w:val="20"/>
          <w:szCs w:val="20"/>
          <w:lang w:val="en-US" w:eastAsia="fr-FR"/>
        </w:rPr>
        <w:t>Dabir D,</w:t>
      </w:r>
      <w:r w:rsidR="00227193"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Child N</w:t>
      </w:r>
      <w:r w:rsidR="00227193" w:rsidRPr="00986A6A">
        <w:rPr>
          <w:rFonts w:ascii="Times New Roman" w:eastAsia="Times New Roman" w:hAnsi="Times New Roman" w:cs="Times New Roman"/>
          <w:color w:val="000000" w:themeColor="text1"/>
          <w:sz w:val="20"/>
          <w:szCs w:val="20"/>
          <w:lang w:val="en-US" w:eastAsia="fr-FR"/>
        </w:rPr>
        <w:t>,</w:t>
      </w:r>
      <w:r w:rsidR="00227193"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Kalra A</w:t>
      </w:r>
      <w:r w:rsidR="00227193" w:rsidRPr="00986A6A">
        <w:rPr>
          <w:rFonts w:ascii="Times New Roman" w:eastAsia="Times New Roman" w:hAnsi="Times New Roman" w:cs="Times New Roman"/>
          <w:color w:val="000000" w:themeColor="text1"/>
          <w:sz w:val="20"/>
          <w:szCs w:val="20"/>
          <w:lang w:val="en-US" w:eastAsia="fr-FR"/>
        </w:rPr>
        <w:t>,</w:t>
      </w:r>
      <w:r w:rsidR="00227193" w:rsidRPr="00986A6A">
        <w:rPr>
          <w:rFonts w:ascii="Times New Roman" w:hAnsi="Times New Roman" w:cs="Times New Roman"/>
          <w:color w:val="000000" w:themeColor="text1"/>
          <w:sz w:val="20"/>
          <w:szCs w:val="20"/>
          <w:lang w:val="en-US"/>
        </w:rPr>
        <w:t xml:space="preserve"> </w:t>
      </w:r>
      <w:r w:rsidR="00227193" w:rsidRPr="00986A6A">
        <w:rPr>
          <w:rFonts w:ascii="Times New Roman" w:eastAsia="Times New Roman" w:hAnsi="Times New Roman" w:cs="Times New Roman"/>
          <w:color w:val="000000" w:themeColor="text1"/>
          <w:sz w:val="20"/>
          <w:szCs w:val="20"/>
          <w:lang w:val="en-US" w:eastAsia="fr-FR"/>
        </w:rPr>
        <w:t>Rog</w:t>
      </w:r>
      <w:r w:rsidRPr="00986A6A">
        <w:rPr>
          <w:rFonts w:ascii="Times New Roman" w:eastAsia="Times New Roman" w:hAnsi="Times New Roman" w:cs="Times New Roman"/>
          <w:color w:val="000000" w:themeColor="text1"/>
          <w:sz w:val="20"/>
          <w:szCs w:val="20"/>
          <w:lang w:val="en-US" w:eastAsia="fr-FR"/>
        </w:rPr>
        <w:t>ers T, Gebker R</w:t>
      </w:r>
      <w:r w:rsidR="00227193" w:rsidRPr="00986A6A">
        <w:rPr>
          <w:rFonts w:ascii="Times New Roman" w:eastAsia="Times New Roman" w:hAnsi="Times New Roman" w:cs="Times New Roman"/>
          <w:color w:val="000000" w:themeColor="text1"/>
          <w:sz w:val="20"/>
          <w:szCs w:val="20"/>
          <w:lang w:val="en-US" w:eastAsia="fr-FR"/>
        </w:rPr>
        <w:t>,</w:t>
      </w:r>
      <w:r w:rsidR="00227193" w:rsidRPr="00986A6A">
        <w:rPr>
          <w:rFonts w:ascii="Times New Roman" w:hAnsi="Times New Roman" w:cs="Times New Roman"/>
          <w:color w:val="000000" w:themeColor="text1"/>
          <w:sz w:val="20"/>
          <w:szCs w:val="20"/>
          <w:lang w:val="en-US"/>
        </w:rPr>
        <w:t xml:space="preserve"> </w:t>
      </w:r>
      <w:r w:rsidRPr="00986A6A">
        <w:rPr>
          <w:rFonts w:ascii="Times New Roman" w:eastAsia="Times New Roman" w:hAnsi="Times New Roman" w:cs="Times New Roman"/>
          <w:color w:val="000000" w:themeColor="text1"/>
          <w:sz w:val="20"/>
          <w:szCs w:val="20"/>
          <w:lang w:val="en-US" w:eastAsia="fr-FR"/>
        </w:rPr>
        <w:t>Jabbour A et al (</w:t>
      </w:r>
      <w:r w:rsidR="00227193" w:rsidRPr="00986A6A">
        <w:rPr>
          <w:rFonts w:ascii="Times New Roman" w:eastAsia="Times New Roman" w:hAnsi="Times New Roman" w:cs="Times New Roman"/>
          <w:color w:val="000000" w:themeColor="text1"/>
          <w:sz w:val="20"/>
          <w:szCs w:val="20"/>
          <w:lang w:val="en-US" w:eastAsia="fr-FR"/>
        </w:rPr>
        <w:t>2014</w:t>
      </w:r>
      <w:r w:rsidRPr="00986A6A">
        <w:rPr>
          <w:rFonts w:ascii="Times New Roman" w:eastAsia="Times New Roman" w:hAnsi="Times New Roman" w:cs="Times New Roman"/>
          <w:color w:val="000000" w:themeColor="text1"/>
          <w:sz w:val="20"/>
          <w:szCs w:val="20"/>
          <w:lang w:val="en-US" w:eastAsia="fr-FR"/>
        </w:rPr>
        <w:t>)</w:t>
      </w:r>
      <w:r w:rsidR="00227193" w:rsidRPr="00986A6A">
        <w:rPr>
          <w:rFonts w:ascii="Times New Roman" w:hAnsi="Times New Roman" w:cs="Times New Roman"/>
          <w:color w:val="000000" w:themeColor="text1"/>
          <w:sz w:val="20"/>
          <w:szCs w:val="20"/>
          <w:lang w:val="en-US"/>
        </w:rPr>
        <w:t xml:space="preserve"> Reference values for healthy human myocardium using a T1 mapping methodology: results from the International T1 Multicenter cardiovascular magnet</w:t>
      </w:r>
      <w:r w:rsidRPr="00986A6A">
        <w:rPr>
          <w:rFonts w:ascii="Times New Roman" w:hAnsi="Times New Roman" w:cs="Times New Roman"/>
          <w:color w:val="000000" w:themeColor="text1"/>
          <w:sz w:val="20"/>
          <w:szCs w:val="20"/>
          <w:lang w:val="en-US"/>
        </w:rPr>
        <w:t>ic resonance study.  J Cardiovasc Magn Reson 16:69</w:t>
      </w:r>
    </w:p>
    <w:p w14:paraId="66E94870" w14:textId="58FB88B3" w:rsidR="008F3AA5" w:rsidRPr="00E56F13" w:rsidRDefault="008F3AA5" w:rsidP="00227193">
      <w:pPr>
        <w:pStyle w:val="ListParagraph"/>
        <w:autoSpaceDE w:val="0"/>
        <w:autoSpaceDN w:val="0"/>
        <w:adjustRightInd w:val="0"/>
        <w:spacing w:after="0" w:line="240" w:lineRule="auto"/>
        <w:ind w:left="714"/>
        <w:jc w:val="both"/>
        <w:rPr>
          <w:rFonts w:ascii="Times New Roman" w:hAnsi="Times New Roman" w:cs="Times New Roman"/>
          <w:color w:val="000000" w:themeColor="text1"/>
          <w:sz w:val="20"/>
          <w:szCs w:val="20"/>
          <w:lang w:val="en-US"/>
        </w:rPr>
      </w:pPr>
    </w:p>
    <w:p w14:paraId="4F9AC619" w14:textId="77777777" w:rsidR="000B3230" w:rsidRPr="00BE3D3B" w:rsidRDefault="000B3230" w:rsidP="00BE3D3B">
      <w:pPr>
        <w:pStyle w:val="references"/>
        <w:numPr>
          <w:ilvl w:val="0"/>
          <w:numId w:val="0"/>
        </w:numPr>
        <w:spacing w:after="160" w:line="259" w:lineRule="auto"/>
        <w:rPr>
          <w:rFonts w:eastAsiaTheme="minorHAnsi"/>
          <w:noProof w:val="0"/>
          <w:sz w:val="20"/>
          <w:szCs w:val="20"/>
          <w:shd w:val="clear" w:color="auto" w:fill="FFFFFF"/>
        </w:rPr>
      </w:pPr>
    </w:p>
    <w:sectPr w:rsidR="000B3230" w:rsidRPr="00BE3D3B" w:rsidSect="00F87F0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iani" w:date="2017-09-10T19:49:00Z" w:initials="c">
    <w:p w14:paraId="4799A8B5" w14:textId="51F9483B" w:rsidR="0068284B" w:rsidRDefault="0068284B">
      <w:pPr>
        <w:pStyle w:val="CommentText"/>
      </w:pPr>
      <w:r>
        <w:rPr>
          <w:rStyle w:val="CommentReference"/>
        </w:rPr>
        <w:annotationRef/>
      </w:r>
      <w:r>
        <w:t>Need tp show an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9A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BF3F" w14:textId="77777777" w:rsidR="002E0457" w:rsidRDefault="002E0457" w:rsidP="00EF22C6">
      <w:pPr>
        <w:spacing w:after="0" w:line="240" w:lineRule="auto"/>
      </w:pPr>
      <w:r>
        <w:separator/>
      </w:r>
    </w:p>
  </w:endnote>
  <w:endnote w:type="continuationSeparator" w:id="0">
    <w:p w14:paraId="483DC554" w14:textId="77777777" w:rsidR="002E0457" w:rsidRDefault="002E0457" w:rsidP="00EF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Galliard-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C8A9" w14:textId="77777777" w:rsidR="002E0457" w:rsidRDefault="002E0457" w:rsidP="00EF22C6">
      <w:pPr>
        <w:spacing w:after="0" w:line="240" w:lineRule="auto"/>
      </w:pPr>
      <w:r>
        <w:separator/>
      </w:r>
    </w:p>
  </w:footnote>
  <w:footnote w:type="continuationSeparator" w:id="0">
    <w:p w14:paraId="17E1090B" w14:textId="77777777" w:rsidR="002E0457" w:rsidRDefault="002E0457" w:rsidP="00EF2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D0"/>
    <w:multiLevelType w:val="hybridMultilevel"/>
    <w:tmpl w:val="C3D8DCA8"/>
    <w:lvl w:ilvl="0" w:tplc="37A4F938">
      <w:start w:val="1"/>
      <w:numFmt w:val="decimal"/>
      <w:lvlText w:val="%1."/>
      <w:lvlJc w:val="left"/>
      <w:pPr>
        <w:ind w:left="720" w:hanging="360"/>
      </w:pPr>
      <w:rPr>
        <w:rFonts w:ascii="Times New Roman" w:hAnsi="Times New Roman" w:cs="Times New Roman" w:hint="default"/>
        <w:b w:val="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11D01"/>
    <w:multiLevelType w:val="hybridMultilevel"/>
    <w:tmpl w:val="E13EBD42"/>
    <w:lvl w:ilvl="0" w:tplc="47AE2AE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4455B"/>
    <w:multiLevelType w:val="hybridMultilevel"/>
    <w:tmpl w:val="5DBEA202"/>
    <w:lvl w:ilvl="0" w:tplc="46A6CEAE">
      <w:start w:val="1"/>
      <w:numFmt w:val="lowerLetter"/>
      <w:lvlText w:val="(%1)"/>
      <w:lvlJc w:val="left"/>
      <w:pPr>
        <w:ind w:left="2569" w:hanging="360"/>
      </w:pPr>
      <w:rPr>
        <w:rFonts w:hint="default"/>
      </w:r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3">
    <w:nsid w:val="168934BA"/>
    <w:multiLevelType w:val="hybridMultilevel"/>
    <w:tmpl w:val="DDBC0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AF4168"/>
    <w:multiLevelType w:val="hybridMultilevel"/>
    <w:tmpl w:val="F1062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F129B3"/>
    <w:multiLevelType w:val="hybridMultilevel"/>
    <w:tmpl w:val="68829CB0"/>
    <w:lvl w:ilvl="0" w:tplc="A6545B28">
      <w:start w:val="1"/>
      <w:numFmt w:val="lowerLetter"/>
      <w:lvlText w:val="(%1)"/>
      <w:lvlJc w:val="left"/>
      <w:pPr>
        <w:ind w:left="3087" w:hanging="360"/>
      </w:pPr>
      <w:rPr>
        <w:rFonts w:hint="default"/>
      </w:rPr>
    </w:lvl>
    <w:lvl w:ilvl="1" w:tplc="040C0019" w:tentative="1">
      <w:start w:val="1"/>
      <w:numFmt w:val="lowerLetter"/>
      <w:lvlText w:val="%2."/>
      <w:lvlJc w:val="left"/>
      <w:pPr>
        <w:ind w:left="3807" w:hanging="360"/>
      </w:pPr>
    </w:lvl>
    <w:lvl w:ilvl="2" w:tplc="040C001B" w:tentative="1">
      <w:start w:val="1"/>
      <w:numFmt w:val="lowerRoman"/>
      <w:lvlText w:val="%3."/>
      <w:lvlJc w:val="right"/>
      <w:pPr>
        <w:ind w:left="4527" w:hanging="180"/>
      </w:pPr>
    </w:lvl>
    <w:lvl w:ilvl="3" w:tplc="040C000F" w:tentative="1">
      <w:start w:val="1"/>
      <w:numFmt w:val="decimal"/>
      <w:lvlText w:val="%4."/>
      <w:lvlJc w:val="left"/>
      <w:pPr>
        <w:ind w:left="5247" w:hanging="360"/>
      </w:pPr>
    </w:lvl>
    <w:lvl w:ilvl="4" w:tplc="040C0019" w:tentative="1">
      <w:start w:val="1"/>
      <w:numFmt w:val="lowerLetter"/>
      <w:lvlText w:val="%5."/>
      <w:lvlJc w:val="left"/>
      <w:pPr>
        <w:ind w:left="5967" w:hanging="360"/>
      </w:pPr>
    </w:lvl>
    <w:lvl w:ilvl="5" w:tplc="040C001B" w:tentative="1">
      <w:start w:val="1"/>
      <w:numFmt w:val="lowerRoman"/>
      <w:lvlText w:val="%6."/>
      <w:lvlJc w:val="right"/>
      <w:pPr>
        <w:ind w:left="6687" w:hanging="180"/>
      </w:pPr>
    </w:lvl>
    <w:lvl w:ilvl="6" w:tplc="040C000F" w:tentative="1">
      <w:start w:val="1"/>
      <w:numFmt w:val="decimal"/>
      <w:lvlText w:val="%7."/>
      <w:lvlJc w:val="left"/>
      <w:pPr>
        <w:ind w:left="7407" w:hanging="360"/>
      </w:pPr>
    </w:lvl>
    <w:lvl w:ilvl="7" w:tplc="040C0019" w:tentative="1">
      <w:start w:val="1"/>
      <w:numFmt w:val="lowerLetter"/>
      <w:lvlText w:val="%8."/>
      <w:lvlJc w:val="left"/>
      <w:pPr>
        <w:ind w:left="8127" w:hanging="360"/>
      </w:pPr>
    </w:lvl>
    <w:lvl w:ilvl="8" w:tplc="040C001B" w:tentative="1">
      <w:start w:val="1"/>
      <w:numFmt w:val="lowerRoman"/>
      <w:lvlText w:val="%9."/>
      <w:lvlJc w:val="right"/>
      <w:pPr>
        <w:ind w:left="8847" w:hanging="180"/>
      </w:pPr>
    </w:lvl>
  </w:abstractNum>
  <w:abstractNum w:abstractNumId="6">
    <w:nsid w:val="22EB5321"/>
    <w:multiLevelType w:val="hybridMultilevel"/>
    <w:tmpl w:val="6F70A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DB4E2C"/>
    <w:multiLevelType w:val="hybridMultilevel"/>
    <w:tmpl w:val="A458321E"/>
    <w:lvl w:ilvl="0" w:tplc="23420D72">
      <w:start w:val="1"/>
      <w:numFmt w:val="decimal"/>
      <w:lvlText w:val="%1."/>
      <w:lvlJc w:val="left"/>
      <w:pPr>
        <w:ind w:left="435" w:hanging="360"/>
      </w:pPr>
      <w:rPr>
        <w:rFonts w:ascii="Times New Roman" w:hAnsi="Times New Roman" w:cs="Times New Roman"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8">
    <w:nsid w:val="39D71F91"/>
    <w:multiLevelType w:val="hybridMultilevel"/>
    <w:tmpl w:val="28CA486A"/>
    <w:lvl w:ilvl="0" w:tplc="37A4F938">
      <w:start w:val="1"/>
      <w:numFmt w:val="decimal"/>
      <w:lvlText w:val="%1."/>
      <w:lvlJc w:val="left"/>
      <w:pPr>
        <w:ind w:left="720" w:hanging="360"/>
      </w:pPr>
      <w:rPr>
        <w:rFonts w:ascii="Times New Roman" w:hAnsi="Times New Roman" w:cs="Times New Roman"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B86E6E"/>
    <w:multiLevelType w:val="hybridMultilevel"/>
    <w:tmpl w:val="7B504A62"/>
    <w:lvl w:ilvl="0" w:tplc="F2E2778A">
      <w:start w:val="1"/>
      <w:numFmt w:val="lowerLetter"/>
      <w:lvlText w:val="(%1)"/>
      <w:lvlJc w:val="left"/>
      <w:pPr>
        <w:ind w:left="1752" w:hanging="360"/>
      </w:pPr>
      <w:rPr>
        <w:rFonts w:hint="default"/>
      </w:rPr>
    </w:lvl>
    <w:lvl w:ilvl="1" w:tplc="040C0019" w:tentative="1">
      <w:start w:val="1"/>
      <w:numFmt w:val="lowerLetter"/>
      <w:lvlText w:val="%2."/>
      <w:lvlJc w:val="left"/>
      <w:pPr>
        <w:ind w:left="2472" w:hanging="360"/>
      </w:pPr>
    </w:lvl>
    <w:lvl w:ilvl="2" w:tplc="040C001B" w:tentative="1">
      <w:start w:val="1"/>
      <w:numFmt w:val="lowerRoman"/>
      <w:lvlText w:val="%3."/>
      <w:lvlJc w:val="right"/>
      <w:pPr>
        <w:ind w:left="3192" w:hanging="180"/>
      </w:pPr>
    </w:lvl>
    <w:lvl w:ilvl="3" w:tplc="040C000F" w:tentative="1">
      <w:start w:val="1"/>
      <w:numFmt w:val="decimal"/>
      <w:lvlText w:val="%4."/>
      <w:lvlJc w:val="left"/>
      <w:pPr>
        <w:ind w:left="3912" w:hanging="360"/>
      </w:pPr>
    </w:lvl>
    <w:lvl w:ilvl="4" w:tplc="040C0019" w:tentative="1">
      <w:start w:val="1"/>
      <w:numFmt w:val="lowerLetter"/>
      <w:lvlText w:val="%5."/>
      <w:lvlJc w:val="left"/>
      <w:pPr>
        <w:ind w:left="4632" w:hanging="360"/>
      </w:pPr>
    </w:lvl>
    <w:lvl w:ilvl="5" w:tplc="040C001B" w:tentative="1">
      <w:start w:val="1"/>
      <w:numFmt w:val="lowerRoman"/>
      <w:lvlText w:val="%6."/>
      <w:lvlJc w:val="right"/>
      <w:pPr>
        <w:ind w:left="5352" w:hanging="180"/>
      </w:pPr>
    </w:lvl>
    <w:lvl w:ilvl="6" w:tplc="040C000F" w:tentative="1">
      <w:start w:val="1"/>
      <w:numFmt w:val="decimal"/>
      <w:lvlText w:val="%7."/>
      <w:lvlJc w:val="left"/>
      <w:pPr>
        <w:ind w:left="6072" w:hanging="360"/>
      </w:pPr>
    </w:lvl>
    <w:lvl w:ilvl="7" w:tplc="040C0019" w:tentative="1">
      <w:start w:val="1"/>
      <w:numFmt w:val="lowerLetter"/>
      <w:lvlText w:val="%8."/>
      <w:lvlJc w:val="left"/>
      <w:pPr>
        <w:ind w:left="6792" w:hanging="360"/>
      </w:pPr>
    </w:lvl>
    <w:lvl w:ilvl="8" w:tplc="040C001B" w:tentative="1">
      <w:start w:val="1"/>
      <w:numFmt w:val="lowerRoman"/>
      <w:lvlText w:val="%9."/>
      <w:lvlJc w:val="right"/>
      <w:pPr>
        <w:ind w:left="7512" w:hanging="180"/>
      </w:pPr>
    </w:lvl>
  </w:abstractNum>
  <w:abstractNum w:abstractNumId="10">
    <w:nsid w:val="41924700"/>
    <w:multiLevelType w:val="hybridMultilevel"/>
    <w:tmpl w:val="0004F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A716277"/>
    <w:multiLevelType w:val="hybridMultilevel"/>
    <w:tmpl w:val="28CA486A"/>
    <w:lvl w:ilvl="0" w:tplc="37A4F938">
      <w:start w:val="1"/>
      <w:numFmt w:val="decimal"/>
      <w:lvlText w:val="%1."/>
      <w:lvlJc w:val="left"/>
      <w:pPr>
        <w:ind w:left="720" w:hanging="360"/>
      </w:pPr>
      <w:rPr>
        <w:rFonts w:ascii="Times New Roman" w:hAnsi="Times New Roman" w:cs="Times New Roman"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DA40F1"/>
    <w:multiLevelType w:val="hybridMultilevel"/>
    <w:tmpl w:val="5F2A215A"/>
    <w:lvl w:ilvl="0" w:tplc="3926F90C">
      <w:start w:val="1"/>
      <w:numFmt w:val="upperRoman"/>
      <w:lvlText w:val="%1."/>
      <w:lvlJc w:val="left"/>
      <w:pPr>
        <w:ind w:left="1080" w:hanging="720"/>
      </w:pPr>
      <w:rPr>
        <w:rFonts w:hint="default"/>
      </w:rPr>
    </w:lvl>
    <w:lvl w:ilvl="1" w:tplc="F12CE8E4">
      <w:start w:val="1"/>
      <w:numFmt w:val="decimal"/>
      <w:lvlText w:val="%2."/>
      <w:lvlJc w:val="left"/>
      <w:pPr>
        <w:ind w:left="360" w:hanging="36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100EE1"/>
    <w:multiLevelType w:val="hybridMultilevel"/>
    <w:tmpl w:val="28CA486A"/>
    <w:lvl w:ilvl="0" w:tplc="37A4F938">
      <w:start w:val="1"/>
      <w:numFmt w:val="decimal"/>
      <w:lvlText w:val="%1."/>
      <w:lvlJc w:val="left"/>
      <w:pPr>
        <w:ind w:left="720" w:hanging="360"/>
      </w:pPr>
      <w:rPr>
        <w:rFonts w:ascii="Times New Roman" w:hAnsi="Times New Roman" w:cs="Times New Roman"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74534F"/>
    <w:multiLevelType w:val="hybridMultilevel"/>
    <w:tmpl w:val="C36A45F8"/>
    <w:lvl w:ilvl="0" w:tplc="A274C89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F1684D"/>
    <w:multiLevelType w:val="hybridMultilevel"/>
    <w:tmpl w:val="49D0F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11"/>
  </w:num>
  <w:num w:numId="6">
    <w:abstractNumId w:val="7"/>
  </w:num>
  <w:num w:numId="7">
    <w:abstractNumId w:val="2"/>
  </w:num>
  <w:num w:numId="8">
    <w:abstractNumId w:val="4"/>
  </w:num>
  <w:num w:numId="9">
    <w:abstractNumId w:val="15"/>
  </w:num>
  <w:num w:numId="10">
    <w:abstractNumId w:val="0"/>
  </w:num>
  <w:num w:numId="11">
    <w:abstractNumId w:val="6"/>
  </w:num>
  <w:num w:numId="12">
    <w:abstractNumId w:val="12"/>
  </w:num>
  <w:num w:numId="13">
    <w:abstractNumId w:val="8"/>
  </w:num>
  <w:num w:numId="14">
    <w:abstractNumId w:val="14"/>
  </w:num>
  <w:num w:numId="15">
    <w:abstractNumId w:val="1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1C"/>
    <w:rsid w:val="000011DD"/>
    <w:rsid w:val="00002961"/>
    <w:rsid w:val="0000448C"/>
    <w:rsid w:val="00012455"/>
    <w:rsid w:val="000152DD"/>
    <w:rsid w:val="00016A49"/>
    <w:rsid w:val="00021805"/>
    <w:rsid w:val="00030E5A"/>
    <w:rsid w:val="0004017A"/>
    <w:rsid w:val="00042EC6"/>
    <w:rsid w:val="00043391"/>
    <w:rsid w:val="000434B2"/>
    <w:rsid w:val="0004530C"/>
    <w:rsid w:val="00047FB4"/>
    <w:rsid w:val="00052380"/>
    <w:rsid w:val="0006308B"/>
    <w:rsid w:val="000719E6"/>
    <w:rsid w:val="00075542"/>
    <w:rsid w:val="00087765"/>
    <w:rsid w:val="000A2A76"/>
    <w:rsid w:val="000A5B25"/>
    <w:rsid w:val="000B3230"/>
    <w:rsid w:val="000B4740"/>
    <w:rsid w:val="000B791F"/>
    <w:rsid w:val="000C3D37"/>
    <w:rsid w:val="000C76A5"/>
    <w:rsid w:val="000D2A48"/>
    <w:rsid w:val="000D4CA1"/>
    <w:rsid w:val="000E6349"/>
    <w:rsid w:val="000E725D"/>
    <w:rsid w:val="000E7E92"/>
    <w:rsid w:val="00107E34"/>
    <w:rsid w:val="001125D0"/>
    <w:rsid w:val="001153CA"/>
    <w:rsid w:val="0011758D"/>
    <w:rsid w:val="00122F8C"/>
    <w:rsid w:val="00134833"/>
    <w:rsid w:val="00135E64"/>
    <w:rsid w:val="00155356"/>
    <w:rsid w:val="00160DFD"/>
    <w:rsid w:val="00164989"/>
    <w:rsid w:val="0017657E"/>
    <w:rsid w:val="00186EE0"/>
    <w:rsid w:val="00196C3B"/>
    <w:rsid w:val="001A020E"/>
    <w:rsid w:val="001A036E"/>
    <w:rsid w:val="001A2433"/>
    <w:rsid w:val="001B04EE"/>
    <w:rsid w:val="001B05DC"/>
    <w:rsid w:val="001B64F6"/>
    <w:rsid w:val="001B69BA"/>
    <w:rsid w:val="001B7314"/>
    <w:rsid w:val="001B77B5"/>
    <w:rsid w:val="001C1D20"/>
    <w:rsid w:val="001C79B3"/>
    <w:rsid w:val="001D1D71"/>
    <w:rsid w:val="001D64FE"/>
    <w:rsid w:val="001E55CF"/>
    <w:rsid w:val="001F66EE"/>
    <w:rsid w:val="0020657A"/>
    <w:rsid w:val="002071EC"/>
    <w:rsid w:val="002104EA"/>
    <w:rsid w:val="002116CC"/>
    <w:rsid w:val="0021658F"/>
    <w:rsid w:val="0022090E"/>
    <w:rsid w:val="0022661C"/>
    <w:rsid w:val="00227193"/>
    <w:rsid w:val="002338AE"/>
    <w:rsid w:val="00237BFD"/>
    <w:rsid w:val="0024063E"/>
    <w:rsid w:val="00265F04"/>
    <w:rsid w:val="002663B5"/>
    <w:rsid w:val="002731FD"/>
    <w:rsid w:val="002872F5"/>
    <w:rsid w:val="002878FF"/>
    <w:rsid w:val="00290908"/>
    <w:rsid w:val="00290FC4"/>
    <w:rsid w:val="002A2BDB"/>
    <w:rsid w:val="002B00F3"/>
    <w:rsid w:val="002B4C71"/>
    <w:rsid w:val="002B4F82"/>
    <w:rsid w:val="002B5D30"/>
    <w:rsid w:val="002B62BB"/>
    <w:rsid w:val="002C419E"/>
    <w:rsid w:val="002D3579"/>
    <w:rsid w:val="002D5470"/>
    <w:rsid w:val="002D6518"/>
    <w:rsid w:val="002D7917"/>
    <w:rsid w:val="002E0457"/>
    <w:rsid w:val="002E5643"/>
    <w:rsid w:val="002F3B83"/>
    <w:rsid w:val="00310255"/>
    <w:rsid w:val="00312072"/>
    <w:rsid w:val="003232C9"/>
    <w:rsid w:val="00323788"/>
    <w:rsid w:val="00327979"/>
    <w:rsid w:val="00330179"/>
    <w:rsid w:val="003315E1"/>
    <w:rsid w:val="00350EF9"/>
    <w:rsid w:val="0037391A"/>
    <w:rsid w:val="00376D88"/>
    <w:rsid w:val="0038093F"/>
    <w:rsid w:val="00381CD8"/>
    <w:rsid w:val="0038209B"/>
    <w:rsid w:val="003939C4"/>
    <w:rsid w:val="0039691D"/>
    <w:rsid w:val="00396FA9"/>
    <w:rsid w:val="003A2CC8"/>
    <w:rsid w:val="003B07D1"/>
    <w:rsid w:val="003B57FB"/>
    <w:rsid w:val="003B5B65"/>
    <w:rsid w:val="003C5417"/>
    <w:rsid w:val="003C5856"/>
    <w:rsid w:val="003C7403"/>
    <w:rsid w:val="003D7514"/>
    <w:rsid w:val="003D7C14"/>
    <w:rsid w:val="003E1CAB"/>
    <w:rsid w:val="003F594C"/>
    <w:rsid w:val="0040556B"/>
    <w:rsid w:val="00406131"/>
    <w:rsid w:val="00414073"/>
    <w:rsid w:val="00415050"/>
    <w:rsid w:val="00422BBA"/>
    <w:rsid w:val="00426349"/>
    <w:rsid w:val="00430ED4"/>
    <w:rsid w:val="00447C3B"/>
    <w:rsid w:val="004507BA"/>
    <w:rsid w:val="00452063"/>
    <w:rsid w:val="00472B95"/>
    <w:rsid w:val="00473629"/>
    <w:rsid w:val="00476FBF"/>
    <w:rsid w:val="00487F61"/>
    <w:rsid w:val="0049238B"/>
    <w:rsid w:val="004A1E1E"/>
    <w:rsid w:val="004A3A4E"/>
    <w:rsid w:val="004A5A7F"/>
    <w:rsid w:val="004B0246"/>
    <w:rsid w:val="004B5C84"/>
    <w:rsid w:val="004D0C44"/>
    <w:rsid w:val="004D37A3"/>
    <w:rsid w:val="004F0237"/>
    <w:rsid w:val="004F310D"/>
    <w:rsid w:val="004F649D"/>
    <w:rsid w:val="0050154F"/>
    <w:rsid w:val="00502C6E"/>
    <w:rsid w:val="00503060"/>
    <w:rsid w:val="00506343"/>
    <w:rsid w:val="005173E3"/>
    <w:rsid w:val="005229DB"/>
    <w:rsid w:val="00523273"/>
    <w:rsid w:val="00532022"/>
    <w:rsid w:val="00540FF3"/>
    <w:rsid w:val="00542A3D"/>
    <w:rsid w:val="00543031"/>
    <w:rsid w:val="00543F54"/>
    <w:rsid w:val="00545DFF"/>
    <w:rsid w:val="005529A6"/>
    <w:rsid w:val="00557BEB"/>
    <w:rsid w:val="00563FE8"/>
    <w:rsid w:val="00584552"/>
    <w:rsid w:val="00584F83"/>
    <w:rsid w:val="00586D19"/>
    <w:rsid w:val="0059402A"/>
    <w:rsid w:val="0059662B"/>
    <w:rsid w:val="005A29E6"/>
    <w:rsid w:val="005A4E83"/>
    <w:rsid w:val="005A7DDA"/>
    <w:rsid w:val="005B1E97"/>
    <w:rsid w:val="005B2C02"/>
    <w:rsid w:val="005C4530"/>
    <w:rsid w:val="005C59F8"/>
    <w:rsid w:val="005D0663"/>
    <w:rsid w:val="005D1882"/>
    <w:rsid w:val="005D3AAB"/>
    <w:rsid w:val="005D46D5"/>
    <w:rsid w:val="005E56EE"/>
    <w:rsid w:val="005E6DAA"/>
    <w:rsid w:val="005F381B"/>
    <w:rsid w:val="005F46CD"/>
    <w:rsid w:val="0060573A"/>
    <w:rsid w:val="00622AA5"/>
    <w:rsid w:val="00624E79"/>
    <w:rsid w:val="006302FF"/>
    <w:rsid w:val="006341DB"/>
    <w:rsid w:val="00634C0B"/>
    <w:rsid w:val="006466A2"/>
    <w:rsid w:val="006572AF"/>
    <w:rsid w:val="006605E6"/>
    <w:rsid w:val="006632DF"/>
    <w:rsid w:val="00666547"/>
    <w:rsid w:val="00666C43"/>
    <w:rsid w:val="00667608"/>
    <w:rsid w:val="0067299D"/>
    <w:rsid w:val="0068284B"/>
    <w:rsid w:val="006853D0"/>
    <w:rsid w:val="0069281C"/>
    <w:rsid w:val="00693022"/>
    <w:rsid w:val="00694FC9"/>
    <w:rsid w:val="006A51EB"/>
    <w:rsid w:val="006B2252"/>
    <w:rsid w:val="006B2886"/>
    <w:rsid w:val="006C47AD"/>
    <w:rsid w:val="006C4A7E"/>
    <w:rsid w:val="006D15D4"/>
    <w:rsid w:val="006E0BC2"/>
    <w:rsid w:val="006E203F"/>
    <w:rsid w:val="006E2370"/>
    <w:rsid w:val="006E4517"/>
    <w:rsid w:val="006F1A63"/>
    <w:rsid w:val="006F21B4"/>
    <w:rsid w:val="006F3980"/>
    <w:rsid w:val="007006D2"/>
    <w:rsid w:val="00700FA0"/>
    <w:rsid w:val="00701B1E"/>
    <w:rsid w:val="00701D8C"/>
    <w:rsid w:val="007058D9"/>
    <w:rsid w:val="007132C5"/>
    <w:rsid w:val="007141B8"/>
    <w:rsid w:val="0071715E"/>
    <w:rsid w:val="0072055B"/>
    <w:rsid w:val="00720A19"/>
    <w:rsid w:val="00722097"/>
    <w:rsid w:val="00722B39"/>
    <w:rsid w:val="00724266"/>
    <w:rsid w:val="007252E9"/>
    <w:rsid w:val="00726FDB"/>
    <w:rsid w:val="00733646"/>
    <w:rsid w:val="007345AD"/>
    <w:rsid w:val="0073490A"/>
    <w:rsid w:val="00734F18"/>
    <w:rsid w:val="007377E8"/>
    <w:rsid w:val="007403F4"/>
    <w:rsid w:val="00740A87"/>
    <w:rsid w:val="00744089"/>
    <w:rsid w:val="00744DD9"/>
    <w:rsid w:val="0074781E"/>
    <w:rsid w:val="0075316E"/>
    <w:rsid w:val="0075352E"/>
    <w:rsid w:val="007535B3"/>
    <w:rsid w:val="00754D83"/>
    <w:rsid w:val="0075649A"/>
    <w:rsid w:val="00767E1A"/>
    <w:rsid w:val="00781E1F"/>
    <w:rsid w:val="00782969"/>
    <w:rsid w:val="00784B59"/>
    <w:rsid w:val="007860CE"/>
    <w:rsid w:val="0078624D"/>
    <w:rsid w:val="00787076"/>
    <w:rsid w:val="00792576"/>
    <w:rsid w:val="00792ACE"/>
    <w:rsid w:val="00794628"/>
    <w:rsid w:val="007A1BD2"/>
    <w:rsid w:val="007A2B7C"/>
    <w:rsid w:val="007A558B"/>
    <w:rsid w:val="007B1577"/>
    <w:rsid w:val="007B4C2F"/>
    <w:rsid w:val="007B5686"/>
    <w:rsid w:val="007B6994"/>
    <w:rsid w:val="007C03ED"/>
    <w:rsid w:val="007C7A4F"/>
    <w:rsid w:val="007D142D"/>
    <w:rsid w:val="007D4107"/>
    <w:rsid w:val="007E2ACB"/>
    <w:rsid w:val="007E3A88"/>
    <w:rsid w:val="007E42A0"/>
    <w:rsid w:val="007F3332"/>
    <w:rsid w:val="007F3C83"/>
    <w:rsid w:val="008028EE"/>
    <w:rsid w:val="00811AD8"/>
    <w:rsid w:val="00813D92"/>
    <w:rsid w:val="008206AE"/>
    <w:rsid w:val="00831BB4"/>
    <w:rsid w:val="00834D5E"/>
    <w:rsid w:val="00836459"/>
    <w:rsid w:val="0084422C"/>
    <w:rsid w:val="00846A4B"/>
    <w:rsid w:val="00847742"/>
    <w:rsid w:val="008603BE"/>
    <w:rsid w:val="008671DC"/>
    <w:rsid w:val="00870DDB"/>
    <w:rsid w:val="008843A8"/>
    <w:rsid w:val="008844C1"/>
    <w:rsid w:val="0088770F"/>
    <w:rsid w:val="008A2DB9"/>
    <w:rsid w:val="008A4297"/>
    <w:rsid w:val="008A4339"/>
    <w:rsid w:val="008A4ED8"/>
    <w:rsid w:val="008B06F4"/>
    <w:rsid w:val="008B7129"/>
    <w:rsid w:val="008C6425"/>
    <w:rsid w:val="008D7F04"/>
    <w:rsid w:val="008E19AA"/>
    <w:rsid w:val="008E2011"/>
    <w:rsid w:val="008E2907"/>
    <w:rsid w:val="008E3021"/>
    <w:rsid w:val="008E5AA4"/>
    <w:rsid w:val="008F2E9E"/>
    <w:rsid w:val="008F3AA5"/>
    <w:rsid w:val="00901476"/>
    <w:rsid w:val="00904676"/>
    <w:rsid w:val="00905486"/>
    <w:rsid w:val="00907FAB"/>
    <w:rsid w:val="009151FD"/>
    <w:rsid w:val="009162E5"/>
    <w:rsid w:val="009249B5"/>
    <w:rsid w:val="00926DC4"/>
    <w:rsid w:val="0092735B"/>
    <w:rsid w:val="00927470"/>
    <w:rsid w:val="009308F5"/>
    <w:rsid w:val="00937FA2"/>
    <w:rsid w:val="0094071D"/>
    <w:rsid w:val="009408E0"/>
    <w:rsid w:val="00946F44"/>
    <w:rsid w:val="009512B5"/>
    <w:rsid w:val="00952851"/>
    <w:rsid w:val="00957953"/>
    <w:rsid w:val="0096129C"/>
    <w:rsid w:val="00961665"/>
    <w:rsid w:val="0096384E"/>
    <w:rsid w:val="00970973"/>
    <w:rsid w:val="00970CE2"/>
    <w:rsid w:val="00974023"/>
    <w:rsid w:val="00986A6A"/>
    <w:rsid w:val="00986F47"/>
    <w:rsid w:val="0098739C"/>
    <w:rsid w:val="009921D4"/>
    <w:rsid w:val="009A21C0"/>
    <w:rsid w:val="009A79F8"/>
    <w:rsid w:val="009B52B8"/>
    <w:rsid w:val="009B5308"/>
    <w:rsid w:val="009B60C4"/>
    <w:rsid w:val="009C25EC"/>
    <w:rsid w:val="009C2B83"/>
    <w:rsid w:val="009C5656"/>
    <w:rsid w:val="009D0B1D"/>
    <w:rsid w:val="009D32B0"/>
    <w:rsid w:val="009D3DC0"/>
    <w:rsid w:val="009E2AB5"/>
    <w:rsid w:val="009E5E91"/>
    <w:rsid w:val="009F35AB"/>
    <w:rsid w:val="009F389D"/>
    <w:rsid w:val="009F5963"/>
    <w:rsid w:val="009F5CF9"/>
    <w:rsid w:val="009F603B"/>
    <w:rsid w:val="00A00A0F"/>
    <w:rsid w:val="00A0424D"/>
    <w:rsid w:val="00A15666"/>
    <w:rsid w:val="00A16B8E"/>
    <w:rsid w:val="00A20F63"/>
    <w:rsid w:val="00A26AD5"/>
    <w:rsid w:val="00A30901"/>
    <w:rsid w:val="00A3374B"/>
    <w:rsid w:val="00A45F99"/>
    <w:rsid w:val="00A52BFD"/>
    <w:rsid w:val="00A53E49"/>
    <w:rsid w:val="00A549A0"/>
    <w:rsid w:val="00A57093"/>
    <w:rsid w:val="00A63301"/>
    <w:rsid w:val="00A75B5F"/>
    <w:rsid w:val="00A81996"/>
    <w:rsid w:val="00A84393"/>
    <w:rsid w:val="00A947FE"/>
    <w:rsid w:val="00A96038"/>
    <w:rsid w:val="00AA060E"/>
    <w:rsid w:val="00AA775B"/>
    <w:rsid w:val="00AB4097"/>
    <w:rsid w:val="00AB7D87"/>
    <w:rsid w:val="00AC0BE7"/>
    <w:rsid w:val="00AC1387"/>
    <w:rsid w:val="00AC2199"/>
    <w:rsid w:val="00AE7426"/>
    <w:rsid w:val="00AF3F03"/>
    <w:rsid w:val="00AF4EAE"/>
    <w:rsid w:val="00B06CAA"/>
    <w:rsid w:val="00B12BC7"/>
    <w:rsid w:val="00B161F4"/>
    <w:rsid w:val="00B17A54"/>
    <w:rsid w:val="00B21FAF"/>
    <w:rsid w:val="00B23989"/>
    <w:rsid w:val="00B30E78"/>
    <w:rsid w:val="00B35027"/>
    <w:rsid w:val="00B41774"/>
    <w:rsid w:val="00B42277"/>
    <w:rsid w:val="00B44E30"/>
    <w:rsid w:val="00B45A7F"/>
    <w:rsid w:val="00B53402"/>
    <w:rsid w:val="00B70212"/>
    <w:rsid w:val="00B82F29"/>
    <w:rsid w:val="00B855F8"/>
    <w:rsid w:val="00B85DDD"/>
    <w:rsid w:val="00B86BA6"/>
    <w:rsid w:val="00B919FB"/>
    <w:rsid w:val="00B91AA1"/>
    <w:rsid w:val="00B939F7"/>
    <w:rsid w:val="00BA1962"/>
    <w:rsid w:val="00BA2687"/>
    <w:rsid w:val="00BA325A"/>
    <w:rsid w:val="00BB6DAF"/>
    <w:rsid w:val="00BC68DE"/>
    <w:rsid w:val="00BC7908"/>
    <w:rsid w:val="00BD3148"/>
    <w:rsid w:val="00BD63D4"/>
    <w:rsid w:val="00BD6F9B"/>
    <w:rsid w:val="00BE2422"/>
    <w:rsid w:val="00BE3224"/>
    <w:rsid w:val="00BE3D3B"/>
    <w:rsid w:val="00BE5D65"/>
    <w:rsid w:val="00BE5FC4"/>
    <w:rsid w:val="00C00BFA"/>
    <w:rsid w:val="00C03BE7"/>
    <w:rsid w:val="00C043A6"/>
    <w:rsid w:val="00C04CD2"/>
    <w:rsid w:val="00C15B47"/>
    <w:rsid w:val="00C26833"/>
    <w:rsid w:val="00C27F70"/>
    <w:rsid w:val="00C3616F"/>
    <w:rsid w:val="00C40C9E"/>
    <w:rsid w:val="00C41A20"/>
    <w:rsid w:val="00C442AB"/>
    <w:rsid w:val="00C44AD6"/>
    <w:rsid w:val="00C47E2E"/>
    <w:rsid w:val="00C52FC9"/>
    <w:rsid w:val="00C53FD9"/>
    <w:rsid w:val="00C54764"/>
    <w:rsid w:val="00C5477E"/>
    <w:rsid w:val="00C5576C"/>
    <w:rsid w:val="00C612CF"/>
    <w:rsid w:val="00C644DF"/>
    <w:rsid w:val="00C67853"/>
    <w:rsid w:val="00C76408"/>
    <w:rsid w:val="00C87DCB"/>
    <w:rsid w:val="00C90414"/>
    <w:rsid w:val="00C94BFE"/>
    <w:rsid w:val="00C960E5"/>
    <w:rsid w:val="00CA4768"/>
    <w:rsid w:val="00CB0735"/>
    <w:rsid w:val="00CB2772"/>
    <w:rsid w:val="00CB2C26"/>
    <w:rsid w:val="00CC3BFC"/>
    <w:rsid w:val="00CC4C4D"/>
    <w:rsid w:val="00CC6E55"/>
    <w:rsid w:val="00CD03E1"/>
    <w:rsid w:val="00CD1EDF"/>
    <w:rsid w:val="00CD2B94"/>
    <w:rsid w:val="00CD2F86"/>
    <w:rsid w:val="00CD380F"/>
    <w:rsid w:val="00CD50B1"/>
    <w:rsid w:val="00CE543C"/>
    <w:rsid w:val="00CF631C"/>
    <w:rsid w:val="00CF7DE4"/>
    <w:rsid w:val="00D009ED"/>
    <w:rsid w:val="00D0252A"/>
    <w:rsid w:val="00D028FA"/>
    <w:rsid w:val="00D10238"/>
    <w:rsid w:val="00D11B5F"/>
    <w:rsid w:val="00D12E0E"/>
    <w:rsid w:val="00D23562"/>
    <w:rsid w:val="00D334A1"/>
    <w:rsid w:val="00D35AC7"/>
    <w:rsid w:val="00D41418"/>
    <w:rsid w:val="00D50CB7"/>
    <w:rsid w:val="00D60751"/>
    <w:rsid w:val="00D825A9"/>
    <w:rsid w:val="00D82E42"/>
    <w:rsid w:val="00D857FA"/>
    <w:rsid w:val="00D871D9"/>
    <w:rsid w:val="00D92C90"/>
    <w:rsid w:val="00D9361B"/>
    <w:rsid w:val="00DA4C84"/>
    <w:rsid w:val="00DB5AEA"/>
    <w:rsid w:val="00DC1DDC"/>
    <w:rsid w:val="00DD2070"/>
    <w:rsid w:val="00DD2D6D"/>
    <w:rsid w:val="00DD7CCE"/>
    <w:rsid w:val="00DE000E"/>
    <w:rsid w:val="00DF0CC8"/>
    <w:rsid w:val="00DF1EDD"/>
    <w:rsid w:val="00DF33E1"/>
    <w:rsid w:val="00DF4323"/>
    <w:rsid w:val="00DF64A3"/>
    <w:rsid w:val="00DF6F3F"/>
    <w:rsid w:val="00E07B2E"/>
    <w:rsid w:val="00E07FA9"/>
    <w:rsid w:val="00E143AA"/>
    <w:rsid w:val="00E15FD7"/>
    <w:rsid w:val="00E221A8"/>
    <w:rsid w:val="00E275AA"/>
    <w:rsid w:val="00E30CA3"/>
    <w:rsid w:val="00E30D0D"/>
    <w:rsid w:val="00E3438A"/>
    <w:rsid w:val="00E35CCA"/>
    <w:rsid w:val="00E37C07"/>
    <w:rsid w:val="00E43F9E"/>
    <w:rsid w:val="00E477F0"/>
    <w:rsid w:val="00E56F13"/>
    <w:rsid w:val="00E63C96"/>
    <w:rsid w:val="00E677F8"/>
    <w:rsid w:val="00E81BE8"/>
    <w:rsid w:val="00E85AF3"/>
    <w:rsid w:val="00E865DE"/>
    <w:rsid w:val="00E93D77"/>
    <w:rsid w:val="00E94215"/>
    <w:rsid w:val="00E96D41"/>
    <w:rsid w:val="00EA1F62"/>
    <w:rsid w:val="00EA791D"/>
    <w:rsid w:val="00EB1198"/>
    <w:rsid w:val="00EB6E54"/>
    <w:rsid w:val="00EC1F31"/>
    <w:rsid w:val="00EC296F"/>
    <w:rsid w:val="00EC3311"/>
    <w:rsid w:val="00EC4572"/>
    <w:rsid w:val="00EC4C5B"/>
    <w:rsid w:val="00EC5EE9"/>
    <w:rsid w:val="00EE6215"/>
    <w:rsid w:val="00EE6F54"/>
    <w:rsid w:val="00EE74C2"/>
    <w:rsid w:val="00EF06B5"/>
    <w:rsid w:val="00EF0F76"/>
    <w:rsid w:val="00EF22C6"/>
    <w:rsid w:val="00F02E5B"/>
    <w:rsid w:val="00F03F3A"/>
    <w:rsid w:val="00F0722C"/>
    <w:rsid w:val="00F151DA"/>
    <w:rsid w:val="00F30520"/>
    <w:rsid w:val="00F318D8"/>
    <w:rsid w:val="00F31BE0"/>
    <w:rsid w:val="00F32C94"/>
    <w:rsid w:val="00F365DA"/>
    <w:rsid w:val="00F420AB"/>
    <w:rsid w:val="00F429C0"/>
    <w:rsid w:val="00F450F5"/>
    <w:rsid w:val="00F614E0"/>
    <w:rsid w:val="00F6238B"/>
    <w:rsid w:val="00F7021F"/>
    <w:rsid w:val="00F72A47"/>
    <w:rsid w:val="00F86788"/>
    <w:rsid w:val="00F87F01"/>
    <w:rsid w:val="00FA3B71"/>
    <w:rsid w:val="00FA65C2"/>
    <w:rsid w:val="00FA6831"/>
    <w:rsid w:val="00FB1ABA"/>
    <w:rsid w:val="00FD20AD"/>
    <w:rsid w:val="00FD5EC9"/>
    <w:rsid w:val="00FD6206"/>
    <w:rsid w:val="00FF0082"/>
    <w:rsid w:val="00FF1A6E"/>
    <w:rsid w:val="00FF4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1C"/>
  </w:style>
  <w:style w:type="paragraph" w:styleId="Heading1">
    <w:name w:val="heading 1"/>
    <w:basedOn w:val="Normal"/>
    <w:next w:val="Normal"/>
    <w:link w:val="Heading1Char"/>
    <w:uiPriority w:val="9"/>
    <w:qFormat/>
    <w:rsid w:val="00043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2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1C"/>
    <w:pPr>
      <w:ind w:left="720"/>
      <w:contextualSpacing/>
    </w:pPr>
  </w:style>
  <w:style w:type="character" w:customStyle="1" w:styleId="Heading3Char">
    <w:name w:val="Heading 3 Char"/>
    <w:basedOn w:val="DefaultParagraphFont"/>
    <w:link w:val="Heading3"/>
    <w:uiPriority w:val="9"/>
    <w:rsid w:val="0069281C"/>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69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69281C"/>
    <w:rPr>
      <w:rFonts w:ascii="Courier New" w:eastAsia="Times New Roman" w:hAnsi="Courier New" w:cs="Courier New"/>
      <w:sz w:val="20"/>
      <w:szCs w:val="20"/>
      <w:lang w:eastAsia="fr-FR"/>
    </w:rPr>
  </w:style>
  <w:style w:type="paragraph" w:styleId="Caption">
    <w:name w:val="caption"/>
    <w:basedOn w:val="Normal"/>
    <w:next w:val="Normal"/>
    <w:uiPriority w:val="35"/>
    <w:unhideWhenUsed/>
    <w:qFormat/>
    <w:rsid w:val="0069281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F22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2C6"/>
  </w:style>
  <w:style w:type="paragraph" w:styleId="Footer">
    <w:name w:val="footer"/>
    <w:basedOn w:val="Normal"/>
    <w:link w:val="FooterChar"/>
    <w:uiPriority w:val="99"/>
    <w:unhideWhenUsed/>
    <w:rsid w:val="00EF22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22C6"/>
  </w:style>
  <w:style w:type="character" w:customStyle="1" w:styleId="contribdegrees">
    <w:name w:val="contribdegrees"/>
    <w:basedOn w:val="DefaultParagraphFont"/>
    <w:rsid w:val="00693022"/>
  </w:style>
  <w:style w:type="character" w:customStyle="1" w:styleId="apple-converted-space">
    <w:name w:val="apple-converted-space"/>
    <w:basedOn w:val="DefaultParagraphFont"/>
    <w:rsid w:val="00693022"/>
  </w:style>
  <w:style w:type="character" w:styleId="Hyperlink">
    <w:name w:val="Hyperlink"/>
    <w:basedOn w:val="DefaultParagraphFont"/>
    <w:uiPriority w:val="99"/>
    <w:unhideWhenUsed/>
    <w:rsid w:val="00693022"/>
    <w:rPr>
      <w:color w:val="0563C1" w:themeColor="hyperlink"/>
      <w:u w:val="single"/>
    </w:rPr>
  </w:style>
  <w:style w:type="character" w:customStyle="1" w:styleId="cit">
    <w:name w:val="cit"/>
    <w:basedOn w:val="DefaultParagraphFont"/>
    <w:rsid w:val="003B57FB"/>
  </w:style>
  <w:style w:type="character" w:customStyle="1" w:styleId="publication-meta-journal">
    <w:name w:val="publication-meta-journal"/>
    <w:basedOn w:val="DefaultParagraphFont"/>
    <w:rsid w:val="002D3579"/>
  </w:style>
  <w:style w:type="character" w:customStyle="1" w:styleId="ng-binding">
    <w:name w:val="ng-binding"/>
    <w:basedOn w:val="DefaultParagraphFont"/>
    <w:rsid w:val="002D3579"/>
  </w:style>
  <w:style w:type="paragraph" w:customStyle="1" w:styleId="references">
    <w:name w:val="references"/>
    <w:rsid w:val="00F151DA"/>
    <w:pPr>
      <w:numPr>
        <w:numId w:val="5"/>
      </w:numPr>
      <w:spacing w:after="50" w:line="180" w:lineRule="exact"/>
      <w:jc w:val="both"/>
    </w:pPr>
    <w:rPr>
      <w:rFonts w:ascii="Times New Roman" w:eastAsia="MS Mincho" w:hAnsi="Times New Roman" w:cs="Times New Roman"/>
      <w:noProof/>
      <w:sz w:val="16"/>
      <w:szCs w:val="16"/>
      <w:lang w:val="en-US"/>
    </w:rPr>
  </w:style>
  <w:style w:type="character" w:customStyle="1" w:styleId="Heading2Char">
    <w:name w:val="Heading 2 Char"/>
    <w:basedOn w:val="DefaultParagraphFont"/>
    <w:link w:val="Heading2"/>
    <w:uiPriority w:val="9"/>
    <w:rsid w:val="000434B2"/>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0434B2"/>
  </w:style>
  <w:style w:type="character" w:customStyle="1" w:styleId="Heading1Char">
    <w:name w:val="Heading 1 Char"/>
    <w:basedOn w:val="DefaultParagraphFont"/>
    <w:link w:val="Heading1"/>
    <w:uiPriority w:val="9"/>
    <w:rsid w:val="000434B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B7129"/>
    <w:rPr>
      <w:i/>
      <w:iCs/>
    </w:rPr>
  </w:style>
  <w:style w:type="paragraph" w:styleId="BalloonText">
    <w:name w:val="Balloon Text"/>
    <w:basedOn w:val="Normal"/>
    <w:link w:val="BalloonTextChar"/>
    <w:uiPriority w:val="99"/>
    <w:semiHidden/>
    <w:unhideWhenUsed/>
    <w:rsid w:val="00D8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FA"/>
    <w:rPr>
      <w:rFonts w:ascii="Tahoma" w:hAnsi="Tahoma" w:cs="Tahoma"/>
      <w:sz w:val="16"/>
      <w:szCs w:val="16"/>
    </w:rPr>
  </w:style>
  <w:style w:type="paragraph" w:customStyle="1" w:styleId="Corps">
    <w:name w:val="Corps"/>
    <w:rsid w:val="00E35CCA"/>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character" w:customStyle="1" w:styleId="affiliation">
    <w:name w:val="affiliation"/>
    <w:basedOn w:val="DefaultParagraphFont"/>
    <w:rsid w:val="00C41A20"/>
  </w:style>
  <w:style w:type="character" w:styleId="CommentReference">
    <w:name w:val="annotation reference"/>
    <w:basedOn w:val="DefaultParagraphFont"/>
    <w:uiPriority w:val="99"/>
    <w:semiHidden/>
    <w:unhideWhenUsed/>
    <w:rsid w:val="00C90414"/>
    <w:rPr>
      <w:sz w:val="16"/>
      <w:szCs w:val="16"/>
    </w:rPr>
  </w:style>
  <w:style w:type="paragraph" w:styleId="CommentText">
    <w:name w:val="annotation text"/>
    <w:basedOn w:val="Normal"/>
    <w:link w:val="CommentTextChar"/>
    <w:uiPriority w:val="99"/>
    <w:semiHidden/>
    <w:unhideWhenUsed/>
    <w:rsid w:val="00C90414"/>
    <w:pPr>
      <w:spacing w:line="240" w:lineRule="auto"/>
    </w:pPr>
    <w:rPr>
      <w:sz w:val="20"/>
      <w:szCs w:val="20"/>
    </w:rPr>
  </w:style>
  <w:style w:type="character" w:customStyle="1" w:styleId="CommentTextChar">
    <w:name w:val="Comment Text Char"/>
    <w:basedOn w:val="DefaultParagraphFont"/>
    <w:link w:val="CommentText"/>
    <w:uiPriority w:val="99"/>
    <w:semiHidden/>
    <w:rsid w:val="00C90414"/>
    <w:rPr>
      <w:sz w:val="20"/>
      <w:szCs w:val="20"/>
    </w:rPr>
  </w:style>
  <w:style w:type="paragraph" w:styleId="CommentSubject">
    <w:name w:val="annotation subject"/>
    <w:basedOn w:val="CommentText"/>
    <w:next w:val="CommentText"/>
    <w:link w:val="CommentSubjectChar"/>
    <w:uiPriority w:val="99"/>
    <w:semiHidden/>
    <w:unhideWhenUsed/>
    <w:rsid w:val="00C90414"/>
    <w:rPr>
      <w:b/>
      <w:bCs/>
    </w:rPr>
  </w:style>
  <w:style w:type="character" w:customStyle="1" w:styleId="CommentSubjectChar">
    <w:name w:val="Comment Subject Char"/>
    <w:basedOn w:val="CommentTextChar"/>
    <w:link w:val="CommentSubject"/>
    <w:uiPriority w:val="99"/>
    <w:semiHidden/>
    <w:rsid w:val="00C90414"/>
    <w:rPr>
      <w:b/>
      <w:bCs/>
      <w:sz w:val="20"/>
      <w:szCs w:val="20"/>
    </w:rPr>
  </w:style>
  <w:style w:type="table" w:styleId="TableGrid">
    <w:name w:val="Table Grid"/>
    <w:basedOn w:val="TableNormal"/>
    <w:uiPriority w:val="39"/>
    <w:rsid w:val="00A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hanced-author">
    <w:name w:val="enhanced-author"/>
    <w:basedOn w:val="DefaultParagraphFont"/>
    <w:rsid w:val="003C7403"/>
  </w:style>
  <w:style w:type="character" w:customStyle="1" w:styleId="current-selection">
    <w:name w:val="current-selection"/>
    <w:basedOn w:val="DefaultParagraphFont"/>
    <w:rsid w:val="003C7403"/>
  </w:style>
  <w:style w:type="character" w:customStyle="1" w:styleId="a">
    <w:name w:val="_"/>
    <w:basedOn w:val="DefaultParagraphFont"/>
    <w:rsid w:val="003C7403"/>
  </w:style>
  <w:style w:type="character" w:customStyle="1" w:styleId="text">
    <w:name w:val="text"/>
    <w:basedOn w:val="DefaultParagraphFont"/>
    <w:rsid w:val="00196C3B"/>
  </w:style>
  <w:style w:type="character" w:customStyle="1" w:styleId="fn">
    <w:name w:val="fn"/>
    <w:basedOn w:val="DefaultParagraphFont"/>
    <w:rsid w:val="00937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1C"/>
  </w:style>
  <w:style w:type="paragraph" w:styleId="Heading1">
    <w:name w:val="heading 1"/>
    <w:basedOn w:val="Normal"/>
    <w:next w:val="Normal"/>
    <w:link w:val="Heading1Char"/>
    <w:uiPriority w:val="9"/>
    <w:qFormat/>
    <w:rsid w:val="00043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2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1C"/>
    <w:pPr>
      <w:ind w:left="720"/>
      <w:contextualSpacing/>
    </w:pPr>
  </w:style>
  <w:style w:type="character" w:customStyle="1" w:styleId="Heading3Char">
    <w:name w:val="Heading 3 Char"/>
    <w:basedOn w:val="DefaultParagraphFont"/>
    <w:link w:val="Heading3"/>
    <w:uiPriority w:val="9"/>
    <w:rsid w:val="0069281C"/>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69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69281C"/>
    <w:rPr>
      <w:rFonts w:ascii="Courier New" w:eastAsia="Times New Roman" w:hAnsi="Courier New" w:cs="Courier New"/>
      <w:sz w:val="20"/>
      <w:szCs w:val="20"/>
      <w:lang w:eastAsia="fr-FR"/>
    </w:rPr>
  </w:style>
  <w:style w:type="paragraph" w:styleId="Caption">
    <w:name w:val="caption"/>
    <w:basedOn w:val="Normal"/>
    <w:next w:val="Normal"/>
    <w:uiPriority w:val="35"/>
    <w:unhideWhenUsed/>
    <w:qFormat/>
    <w:rsid w:val="0069281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F22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2C6"/>
  </w:style>
  <w:style w:type="paragraph" w:styleId="Footer">
    <w:name w:val="footer"/>
    <w:basedOn w:val="Normal"/>
    <w:link w:val="FooterChar"/>
    <w:uiPriority w:val="99"/>
    <w:unhideWhenUsed/>
    <w:rsid w:val="00EF22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22C6"/>
  </w:style>
  <w:style w:type="character" w:customStyle="1" w:styleId="contribdegrees">
    <w:name w:val="contribdegrees"/>
    <w:basedOn w:val="DefaultParagraphFont"/>
    <w:rsid w:val="00693022"/>
  </w:style>
  <w:style w:type="character" w:customStyle="1" w:styleId="apple-converted-space">
    <w:name w:val="apple-converted-space"/>
    <w:basedOn w:val="DefaultParagraphFont"/>
    <w:rsid w:val="00693022"/>
  </w:style>
  <w:style w:type="character" w:styleId="Hyperlink">
    <w:name w:val="Hyperlink"/>
    <w:basedOn w:val="DefaultParagraphFont"/>
    <w:uiPriority w:val="99"/>
    <w:unhideWhenUsed/>
    <w:rsid w:val="00693022"/>
    <w:rPr>
      <w:color w:val="0563C1" w:themeColor="hyperlink"/>
      <w:u w:val="single"/>
    </w:rPr>
  </w:style>
  <w:style w:type="character" w:customStyle="1" w:styleId="cit">
    <w:name w:val="cit"/>
    <w:basedOn w:val="DefaultParagraphFont"/>
    <w:rsid w:val="003B57FB"/>
  </w:style>
  <w:style w:type="character" w:customStyle="1" w:styleId="publication-meta-journal">
    <w:name w:val="publication-meta-journal"/>
    <w:basedOn w:val="DefaultParagraphFont"/>
    <w:rsid w:val="002D3579"/>
  </w:style>
  <w:style w:type="character" w:customStyle="1" w:styleId="ng-binding">
    <w:name w:val="ng-binding"/>
    <w:basedOn w:val="DefaultParagraphFont"/>
    <w:rsid w:val="002D3579"/>
  </w:style>
  <w:style w:type="paragraph" w:customStyle="1" w:styleId="references">
    <w:name w:val="references"/>
    <w:rsid w:val="00F151DA"/>
    <w:pPr>
      <w:numPr>
        <w:numId w:val="5"/>
      </w:numPr>
      <w:spacing w:after="50" w:line="180" w:lineRule="exact"/>
      <w:jc w:val="both"/>
    </w:pPr>
    <w:rPr>
      <w:rFonts w:ascii="Times New Roman" w:eastAsia="MS Mincho" w:hAnsi="Times New Roman" w:cs="Times New Roman"/>
      <w:noProof/>
      <w:sz w:val="16"/>
      <w:szCs w:val="16"/>
      <w:lang w:val="en-US"/>
    </w:rPr>
  </w:style>
  <w:style w:type="character" w:customStyle="1" w:styleId="Heading2Char">
    <w:name w:val="Heading 2 Char"/>
    <w:basedOn w:val="DefaultParagraphFont"/>
    <w:link w:val="Heading2"/>
    <w:uiPriority w:val="9"/>
    <w:rsid w:val="000434B2"/>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0434B2"/>
  </w:style>
  <w:style w:type="character" w:customStyle="1" w:styleId="Heading1Char">
    <w:name w:val="Heading 1 Char"/>
    <w:basedOn w:val="DefaultParagraphFont"/>
    <w:link w:val="Heading1"/>
    <w:uiPriority w:val="9"/>
    <w:rsid w:val="000434B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B7129"/>
    <w:rPr>
      <w:i/>
      <w:iCs/>
    </w:rPr>
  </w:style>
  <w:style w:type="paragraph" w:styleId="BalloonText">
    <w:name w:val="Balloon Text"/>
    <w:basedOn w:val="Normal"/>
    <w:link w:val="BalloonTextChar"/>
    <w:uiPriority w:val="99"/>
    <w:semiHidden/>
    <w:unhideWhenUsed/>
    <w:rsid w:val="00D8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FA"/>
    <w:rPr>
      <w:rFonts w:ascii="Tahoma" w:hAnsi="Tahoma" w:cs="Tahoma"/>
      <w:sz w:val="16"/>
      <w:szCs w:val="16"/>
    </w:rPr>
  </w:style>
  <w:style w:type="paragraph" w:customStyle="1" w:styleId="Corps">
    <w:name w:val="Corps"/>
    <w:rsid w:val="00E35CCA"/>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character" w:customStyle="1" w:styleId="affiliation">
    <w:name w:val="affiliation"/>
    <w:basedOn w:val="DefaultParagraphFont"/>
    <w:rsid w:val="00C41A20"/>
  </w:style>
  <w:style w:type="character" w:styleId="CommentReference">
    <w:name w:val="annotation reference"/>
    <w:basedOn w:val="DefaultParagraphFont"/>
    <w:uiPriority w:val="99"/>
    <w:semiHidden/>
    <w:unhideWhenUsed/>
    <w:rsid w:val="00C90414"/>
    <w:rPr>
      <w:sz w:val="16"/>
      <w:szCs w:val="16"/>
    </w:rPr>
  </w:style>
  <w:style w:type="paragraph" w:styleId="CommentText">
    <w:name w:val="annotation text"/>
    <w:basedOn w:val="Normal"/>
    <w:link w:val="CommentTextChar"/>
    <w:uiPriority w:val="99"/>
    <w:semiHidden/>
    <w:unhideWhenUsed/>
    <w:rsid w:val="00C90414"/>
    <w:pPr>
      <w:spacing w:line="240" w:lineRule="auto"/>
    </w:pPr>
    <w:rPr>
      <w:sz w:val="20"/>
      <w:szCs w:val="20"/>
    </w:rPr>
  </w:style>
  <w:style w:type="character" w:customStyle="1" w:styleId="CommentTextChar">
    <w:name w:val="Comment Text Char"/>
    <w:basedOn w:val="DefaultParagraphFont"/>
    <w:link w:val="CommentText"/>
    <w:uiPriority w:val="99"/>
    <w:semiHidden/>
    <w:rsid w:val="00C90414"/>
    <w:rPr>
      <w:sz w:val="20"/>
      <w:szCs w:val="20"/>
    </w:rPr>
  </w:style>
  <w:style w:type="paragraph" w:styleId="CommentSubject">
    <w:name w:val="annotation subject"/>
    <w:basedOn w:val="CommentText"/>
    <w:next w:val="CommentText"/>
    <w:link w:val="CommentSubjectChar"/>
    <w:uiPriority w:val="99"/>
    <w:semiHidden/>
    <w:unhideWhenUsed/>
    <w:rsid w:val="00C90414"/>
    <w:rPr>
      <w:b/>
      <w:bCs/>
    </w:rPr>
  </w:style>
  <w:style w:type="character" w:customStyle="1" w:styleId="CommentSubjectChar">
    <w:name w:val="Comment Subject Char"/>
    <w:basedOn w:val="CommentTextChar"/>
    <w:link w:val="CommentSubject"/>
    <w:uiPriority w:val="99"/>
    <w:semiHidden/>
    <w:rsid w:val="00C90414"/>
    <w:rPr>
      <w:b/>
      <w:bCs/>
      <w:sz w:val="20"/>
      <w:szCs w:val="20"/>
    </w:rPr>
  </w:style>
  <w:style w:type="table" w:styleId="TableGrid">
    <w:name w:val="Table Grid"/>
    <w:basedOn w:val="TableNormal"/>
    <w:uiPriority w:val="39"/>
    <w:rsid w:val="00A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hanced-author">
    <w:name w:val="enhanced-author"/>
    <w:basedOn w:val="DefaultParagraphFont"/>
    <w:rsid w:val="003C7403"/>
  </w:style>
  <w:style w:type="character" w:customStyle="1" w:styleId="current-selection">
    <w:name w:val="current-selection"/>
    <w:basedOn w:val="DefaultParagraphFont"/>
    <w:rsid w:val="003C7403"/>
  </w:style>
  <w:style w:type="character" w:customStyle="1" w:styleId="a">
    <w:name w:val="_"/>
    <w:basedOn w:val="DefaultParagraphFont"/>
    <w:rsid w:val="003C7403"/>
  </w:style>
  <w:style w:type="character" w:customStyle="1" w:styleId="text">
    <w:name w:val="text"/>
    <w:basedOn w:val="DefaultParagraphFont"/>
    <w:rsid w:val="00196C3B"/>
  </w:style>
  <w:style w:type="character" w:customStyle="1" w:styleId="fn">
    <w:name w:val="fn"/>
    <w:basedOn w:val="DefaultParagraphFont"/>
    <w:rsid w:val="0093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ncbi.nlm.nih.gov/pubmed/?term=Nakajima%20K%5BAuthor%5D&amp;cauthor=true&amp;cauthor_uid=6726424" TargetMode="External"/><Relationship Id="rId39" Type="http://schemas.openxmlformats.org/officeDocument/2006/relationships/hyperlink" Target="https://www.ncbi.nlm.nih.gov/pubmed/?term=Badano%20LP%5BAuthor%5D&amp;cauthor=true&amp;cauthor_uid=26403342" TargetMode="External"/><Relationship Id="rId21" Type="http://schemas.openxmlformats.org/officeDocument/2006/relationships/hyperlink" Target="https://www.ncbi.nlm.nih.gov/pubmed/?term=Miao%20C%5BAuthor%5D&amp;cauthor=true&amp;cauthor_uid=22532253" TargetMode="External"/><Relationship Id="rId34" Type="http://schemas.openxmlformats.org/officeDocument/2006/relationships/hyperlink" Target="https://www.ncbi.nlm.nih.gov/pubmed/6726424" TargetMode="External"/><Relationship Id="rId42" Type="http://schemas.openxmlformats.org/officeDocument/2006/relationships/hyperlink" Target="https://www.ncbi.nlm.nih.gov/pubmed/?term=Hoest%20U%5BAuthor%5D&amp;cauthor=true&amp;cauthor_uid=11219597" TargetMode="External"/><Relationship Id="rId47" Type="http://schemas.openxmlformats.org/officeDocument/2006/relationships/hyperlink" Target="https://www.ncbi.nlm.nih.gov/pubmed/11219597" TargetMode="External"/><Relationship Id="rId50" Type="http://schemas.openxmlformats.org/officeDocument/2006/relationships/hyperlink" Target="https://www.ncbi.nlm.nih.gov/pubmed/?term=Dave%20JK%5BAuthor%5D&amp;cauthor=true&amp;cauthor_uid=21193708" TargetMode="External"/><Relationship Id="rId55" Type="http://schemas.openxmlformats.org/officeDocument/2006/relationships/hyperlink" Target="https://www.ncbi.nlm.nih.gov/pubmed/21193708" TargetMode="External"/><Relationship Id="rId63" Type="http://schemas.openxmlformats.org/officeDocument/2006/relationships/hyperlink" Target="https://www.ncbi.nlm.nih.gov/pubmed/?term=Sheehan%20FH%5BAuthor%5D&amp;cauthor=true&amp;cauthor_uid=2773787" TargetMode="External"/><Relationship Id="rId68" Type="http://schemas.openxmlformats.org/officeDocument/2006/relationships/hyperlink" Target="https://www.google.tn/url?sa=t&amp;rct=j&amp;q=&amp;esrc=s&amp;source=web&amp;cd=1&amp;cad=rja&amp;uact=8&amp;ved=0ahUKEwjBh_7Ov5nTAhVKkRQKHfaVBJwQFggaMAA&amp;url=http%3A%2F%2Fwww.springer.com%2Fmedicine%2Fcardiology%2Fjournal%2F10554&amp;usg=AFQjCNG_A3MdSxoBBI00cMGrDDwdZq-btQ&amp;sig2=AxS-je_77Lpy_Sbn9SX7lQ&amp;bvm=bv.152174688,d.d24" TargetMode="External"/><Relationship Id="rId76" Type="http://schemas.openxmlformats.org/officeDocument/2006/relationships/hyperlink" Target="http://journals.lww.com/jcat/toc/2002/09000" TargetMode="External"/><Relationship Id="rId84" Type="http://schemas.openxmlformats.org/officeDocument/2006/relationships/hyperlink" Target="https://www.ncbi.nlm.nih.gov/pubmed/20826906" TargetMode="External"/><Relationship Id="rId89" Type="http://schemas.openxmlformats.org/officeDocument/2006/relationships/hyperlink" Target="https://www.ncbi.nlm.nih.gov/pubmed/?term=Park%20CH%5BAuthor%5D&amp;cauthor=true&amp;cauthor_uid=28096723" TargetMode="External"/><Relationship Id="rId7" Type="http://schemas.openxmlformats.org/officeDocument/2006/relationships/footnotes" Target="footnotes.xml"/><Relationship Id="rId71" Type="http://schemas.openxmlformats.org/officeDocument/2006/relationships/hyperlink" Target="https://www.ncbi.nlm.nih.gov/pubmed/?term=Tapon%20E%5BAuthor%5D&amp;cauthor=true&amp;cauthor_uid=12439297" TargetMode="External"/><Relationship Id="rId92" Type="http://schemas.openxmlformats.org/officeDocument/2006/relationships/hyperlink" Target="http://pubs.rsna.org/toc/radiographics/34/6"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ncbi.nlm.nih.gov/pubmed/?term=Taki%20J%5BAuthor%5D&amp;cauthor=true&amp;cauthor_uid=6726424" TargetMode="External"/><Relationship Id="rId11" Type="http://schemas.openxmlformats.org/officeDocument/2006/relationships/comments" Target="comments.xml"/><Relationship Id="rId24" Type="http://schemas.openxmlformats.org/officeDocument/2006/relationships/hyperlink" Target="https://www.ncbi.nlm.nih.gov/pubmed/?term=Cao%20K%5BAuthor%5D&amp;cauthor=true&amp;cauthor_uid=22532253" TargetMode="External"/><Relationship Id="rId32" Type="http://schemas.openxmlformats.org/officeDocument/2006/relationships/hyperlink" Target="https://www.ncbi.nlm.nih.gov/pubmed/?term=Misaki%20T%5BAuthor%5D&amp;cauthor=true&amp;cauthor_uid=6726424" TargetMode="External"/><Relationship Id="rId37" Type="http://schemas.openxmlformats.org/officeDocument/2006/relationships/hyperlink" Target="https://www.ncbi.nlm.nih.gov/pubmed/?term=Bj%26%23x000f6%3Brk%20J%5BAuthor%5D&amp;cauthor=true&amp;cauthor_uid=18312447" TargetMode="External"/><Relationship Id="rId40" Type="http://schemas.openxmlformats.org/officeDocument/2006/relationships/hyperlink" Target="http://www.sciencedirect.com/science/article/pii/S0735109706020924" TargetMode="External"/><Relationship Id="rId45" Type="http://schemas.openxmlformats.org/officeDocument/2006/relationships/hyperlink" Target="https://www.ncbi.nlm.nih.gov/pubmed/?term=Atar%20D%5BAuthor%5D&amp;cauthor=true&amp;cauthor_uid=11219597" TargetMode="External"/><Relationship Id="rId53" Type="http://schemas.openxmlformats.org/officeDocument/2006/relationships/hyperlink" Target="https://www.ncbi.nlm.nih.gov/pubmed/?term=Hall%20AL%5BAuthor%5D&amp;cauthor=true&amp;cauthor_uid=21193708" TargetMode="External"/><Relationship Id="rId58" Type="http://schemas.openxmlformats.org/officeDocument/2006/relationships/hyperlink" Target="https://www.ncbi.nlm.nih.gov/pubmed/?term=Sunil%20H%5BAuthor%5D&amp;cauthor=true&amp;cauthor_uid=23326063" TargetMode="External"/><Relationship Id="rId66" Type="http://schemas.openxmlformats.org/officeDocument/2006/relationships/hyperlink" Target="https://www.researchgate.net/scientific-contributions/81222021_Dabbagh_Kakhki" TargetMode="External"/><Relationship Id="rId74" Type="http://schemas.openxmlformats.org/officeDocument/2006/relationships/hyperlink" Target="https://www.ncbi.nlm.nih.gov/pubmed/?term=V%C3%A9ra%20P%5BAuthor%5D&amp;cauthor=true&amp;cauthor_uid=12439297" TargetMode="External"/><Relationship Id="rId79" Type="http://schemas.openxmlformats.org/officeDocument/2006/relationships/hyperlink" Target="https://www.ncbi.nlm.nih.gov/pubmed/?term=Delouche%20A%5BAuthor%5D&amp;cauthor=true&amp;cauthor_uid=20826906" TargetMode="External"/><Relationship Id="rId87" Type="http://schemas.openxmlformats.org/officeDocument/2006/relationships/hyperlink" Target="https://www.ncbi.nlm.nih.gov/pubmed/?term=Im%20DJ%5BAuthor%5D&amp;cauthor=true&amp;cauthor_uid=28096723" TargetMode="External"/><Relationship Id="rId5" Type="http://schemas.openxmlformats.org/officeDocument/2006/relationships/settings" Target="settings.xml"/><Relationship Id="rId61" Type="http://schemas.openxmlformats.org/officeDocument/2006/relationships/hyperlink" Target="https://www.ncbi.nlm.nih.gov/pubmed/?term=Nair%20G%5BAuthor%5D&amp;cauthor=true&amp;cauthor_uid=23326063" TargetMode="External"/><Relationship Id="rId82" Type="http://schemas.openxmlformats.org/officeDocument/2006/relationships/hyperlink" Target="https://www.ncbi.nlm.nih.gov/pubmed/?term=Frouin%20F%5BAuthor%5D&amp;cauthor=true&amp;cauthor_uid=20826906" TargetMode="External"/><Relationship Id="rId90" Type="http://schemas.openxmlformats.org/officeDocument/2006/relationships/hyperlink" Target="https://www.ncbi.nlm.nih.gov/pubmed/?term=Kim%20JY%5BAuthor%5D&amp;cauthor=true&amp;cauthor_uid=28096723" TargetMode="External"/><Relationship Id="rId95" Type="http://schemas.microsoft.com/office/2011/relationships/commentsExtended" Target="commentsExtended.xml"/><Relationship Id="rId19" Type="http://schemas.openxmlformats.org/officeDocument/2006/relationships/hyperlink" Target="https://www.ncbi.nlm.nih.gov/pubmed/?term=Chen%20C%5BAuthor%5D&amp;cauthor=true&amp;cauthor_uid=22532253" TargetMode="External"/><Relationship Id="rId14" Type="http://schemas.openxmlformats.org/officeDocument/2006/relationships/image" Target="media/image4.png"/><Relationship Id="rId22" Type="http://schemas.openxmlformats.org/officeDocument/2006/relationships/hyperlink" Target="https://www.ncbi.nlm.nih.gov/pubmed/?term=Feng%20J%5BAuthor%5D&amp;cauthor=true&amp;cauthor_uid=22532253" TargetMode="External"/><Relationship Id="rId27" Type="http://schemas.openxmlformats.org/officeDocument/2006/relationships/hyperlink" Target="https://www.ncbi.nlm.nih.gov/pubmed/?term=Bunko%20H%5BAuthor%5D&amp;cauthor=true&amp;cauthor_uid=6726424" TargetMode="External"/><Relationship Id="rId30" Type="http://schemas.openxmlformats.org/officeDocument/2006/relationships/hyperlink" Target="https://www.ncbi.nlm.nih.gov/pubmed/?term=Tonami%20N%5BAuthor%5D&amp;cauthor=true&amp;cauthor_uid=6726424" TargetMode="External"/><Relationship Id="rId35" Type="http://schemas.openxmlformats.org/officeDocument/2006/relationships/hyperlink" Target="https://www.ncbi.nlm.nih.gov/pubmed/?term=Braunwald%20E%5BAuthor%5D&amp;cauthor=true&amp;cauthor_uid=6754130" TargetMode="External"/><Relationship Id="rId43" Type="http://schemas.openxmlformats.org/officeDocument/2006/relationships/hyperlink" Target="https://www.ncbi.nlm.nih.gov/pubmed/?term=Kjoeller-Hansen%20L%5BAuthor%5D&amp;cauthor=true&amp;cauthor_uid=11219597" TargetMode="External"/><Relationship Id="rId48" Type="http://schemas.openxmlformats.org/officeDocument/2006/relationships/hyperlink" Target="http://ieeexplore.ieee.org/xpl/RecentIssue.jsp?punumber=4233" TargetMode="External"/><Relationship Id="rId56" Type="http://schemas.openxmlformats.org/officeDocument/2006/relationships/hyperlink" Target="https://www.ncbi.nlm.nih.gov/pubmed/?term=Ramaiah%20VL%5BAuthor%5D&amp;cauthor=true&amp;cauthor_uid=23326063" TargetMode="External"/><Relationship Id="rId64" Type="http://schemas.openxmlformats.org/officeDocument/2006/relationships/hyperlink" Target="https://www.ncbi.nlm.nih.gov/pubmed/2773787" TargetMode="External"/><Relationship Id="rId69" Type="http://schemas.openxmlformats.org/officeDocument/2006/relationships/hyperlink" Target="http://ieeexplore.ieee.org/xpl/mostRecentIssue.jsp?punumber=9591" TargetMode="External"/><Relationship Id="rId77" Type="http://schemas.openxmlformats.org/officeDocument/2006/relationships/hyperlink" Target="http://www.sciencedirect.com/science/article/pii/S0165168402004838" TargetMode="External"/><Relationship Id="rId8" Type="http://schemas.openxmlformats.org/officeDocument/2006/relationships/endnotes" Target="endnotes.xml"/><Relationship Id="rId51" Type="http://schemas.openxmlformats.org/officeDocument/2006/relationships/hyperlink" Target="https://www.ncbi.nlm.nih.gov/pubmed/?term=Merton%20DA%5BAuthor%5D&amp;cauthor=true&amp;cauthor_uid=21193708" TargetMode="External"/><Relationship Id="rId72" Type="http://schemas.openxmlformats.org/officeDocument/2006/relationships/hyperlink" Target="https://www.ncbi.nlm.nih.gov/pubmed/?term=Derumeaux%20G%5BAuthor%5D&amp;cauthor=true&amp;cauthor_uid=12439297" TargetMode="External"/><Relationship Id="rId80" Type="http://schemas.openxmlformats.org/officeDocument/2006/relationships/hyperlink" Target="https://www.ncbi.nlm.nih.gov/pubmed/?term=Ruiz%20Dominguez%20C%5BAuthor%5D&amp;cauthor=true&amp;cauthor_uid=20826906" TargetMode="External"/><Relationship Id="rId85" Type="http://schemas.openxmlformats.org/officeDocument/2006/relationships/hyperlink" Target="https://www.ncbi.nlm.nih.gov/pubmed/?term=Kim%20PK%5BAuthor%5D&amp;cauthor=true&amp;cauthor_uid=28096723"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ncbi.nlm.nih.gov/entrez/eutils/elink.fcgi?dbfrom=pubmed&amp;retmode=ref&amp;cmd=prlinks&amp;id=22532253" TargetMode="External"/><Relationship Id="rId33" Type="http://schemas.openxmlformats.org/officeDocument/2006/relationships/hyperlink" Target="https://www.ncbi.nlm.nih.gov/pubmed/?term=Iwa%20T%5BAuthor%5D&amp;cauthor=true&amp;cauthor_uid=6726424" TargetMode="External"/><Relationship Id="rId38" Type="http://schemas.openxmlformats.org/officeDocument/2006/relationships/hyperlink" Target="https://www.ncbi.nlm.nih.gov/pubmed/?term=Muraru%20D%5BAuthor%5D&amp;cauthor=true&amp;cauthor_uid=26403342" TargetMode="External"/><Relationship Id="rId46" Type="http://schemas.openxmlformats.org/officeDocument/2006/relationships/hyperlink" Target="https://www.ncbi.nlm.nih.gov/pubmed/?term=Kelbaek%20H%5BAuthor%5D&amp;cauthor=true&amp;cauthor_uid=11219597" TargetMode="External"/><Relationship Id="rId59" Type="http://schemas.openxmlformats.org/officeDocument/2006/relationships/hyperlink" Target="https://www.ncbi.nlm.nih.gov/pubmed/?term=Selvakumar%20J%5BAuthor%5D&amp;cauthor=true&amp;cauthor_uid=23326063" TargetMode="External"/><Relationship Id="rId67" Type="http://schemas.openxmlformats.org/officeDocument/2006/relationships/hyperlink" Target="https://www.researchgate.net/profile/Seyed_Rasoul_Zakavi" TargetMode="External"/><Relationship Id="rId20" Type="http://schemas.openxmlformats.org/officeDocument/2006/relationships/hyperlink" Target="https://www.ncbi.nlm.nih.gov/pubmed/?term=Li%20D%5BAuthor%5D&amp;cauthor=true&amp;cauthor_uid=22532253" TargetMode="External"/><Relationship Id="rId41" Type="http://schemas.openxmlformats.org/officeDocument/2006/relationships/hyperlink" Target="https://www.ncbi.nlm.nih.gov/pubmed/?term=Carstensen%20S%5BAuthor%5D&amp;cauthor=true&amp;cauthor_uid=11219597" TargetMode="External"/><Relationship Id="rId54" Type="http://schemas.openxmlformats.org/officeDocument/2006/relationships/hyperlink" Target="https://www.ncbi.nlm.nih.gov/pubmed/?term=Forsberg%20F%5BAuthor%5D&amp;cauthor=true&amp;cauthor_uid=21193708" TargetMode="External"/><Relationship Id="rId62" Type="http://schemas.openxmlformats.org/officeDocument/2006/relationships/hyperlink" Target="https://www.ncbi.nlm.nih.gov/pmc/articles/PMC3543577/" TargetMode="External"/><Relationship Id="rId70" Type="http://schemas.openxmlformats.org/officeDocument/2006/relationships/hyperlink" Target="https://www.ncbi.nlm.nih.gov/pubmed/?term=Manrique%20A%5BAuthor%5D&amp;cauthor=true&amp;cauthor_uid=12439297" TargetMode="External"/><Relationship Id="rId75" Type="http://schemas.openxmlformats.org/officeDocument/2006/relationships/hyperlink" Target="https://www.ncbi.nlm.nih.gov/pubmed/?term=Dacher%20JN%5BAuthor%5D&amp;cauthor=true&amp;cauthor_uid=12439297" TargetMode="External"/><Relationship Id="rId83" Type="http://schemas.openxmlformats.org/officeDocument/2006/relationships/hyperlink" Target="https://www.ncbi.nlm.nih.gov/pubmed/?term=Diebold%20B%5BAuthor%5D&amp;cauthor=true&amp;cauthor_uid=20826906" TargetMode="External"/><Relationship Id="rId88" Type="http://schemas.openxmlformats.org/officeDocument/2006/relationships/hyperlink" Target="https://www.ncbi.nlm.nih.gov/pubmed/?term=Suh%20YJ%5BAuthor%5D&amp;cauthor=true&amp;cauthor_uid=28096723" TargetMode="External"/><Relationship Id="rId91" Type="http://schemas.openxmlformats.org/officeDocument/2006/relationships/hyperlink" Target="https://www.ncbi.nlm.nih.gov/pmc/articles/PMC52405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ncbi.nlm.nih.gov/pubmed/?term=Zhou%20Y%5BAuthor%5D&amp;cauthor=true&amp;cauthor_uid=22532253" TargetMode="External"/><Relationship Id="rId28" Type="http://schemas.openxmlformats.org/officeDocument/2006/relationships/hyperlink" Target="https://www.ncbi.nlm.nih.gov/pubmed/?term=Tada%20A%5BAuthor%5D&amp;cauthor=true&amp;cauthor_uid=6726424" TargetMode="External"/><Relationship Id="rId36" Type="http://schemas.openxmlformats.org/officeDocument/2006/relationships/hyperlink" Target="https://www.ncbi.nlm.nih.gov/pubmed/?term=Kloner%20RA%5BAuthor%5D&amp;cauthor=true&amp;cauthor_uid=6754130" TargetMode="External"/><Relationship Id="rId49" Type="http://schemas.openxmlformats.org/officeDocument/2006/relationships/hyperlink" Target="https://www.ncbi.nlm.nih.gov/pubmed/?term=Eisenbrey%20JR%5BAuthor%5D&amp;cauthor=true&amp;cauthor_uid=21193708" TargetMode="External"/><Relationship Id="rId57" Type="http://schemas.openxmlformats.org/officeDocument/2006/relationships/hyperlink" Target="https://www.ncbi.nlm.nih.gov/pubmed/?term=Harish%20B%5BAuthor%5D&amp;cauthor=true&amp;cauthor_uid=23326063" TargetMode="External"/><Relationship Id="rId10" Type="http://schemas.openxmlformats.org/officeDocument/2006/relationships/image" Target="media/image1.png"/><Relationship Id="rId31" Type="http://schemas.openxmlformats.org/officeDocument/2006/relationships/hyperlink" Target="https://www.ncbi.nlm.nih.gov/pubmed/?term=Hisada%20K%5BAuthor%5D&amp;cauthor=true&amp;cauthor_uid=6726424" TargetMode="External"/><Relationship Id="rId44" Type="http://schemas.openxmlformats.org/officeDocument/2006/relationships/hyperlink" Target="https://www.ncbi.nlm.nih.gov/pubmed/?term=Saunam%C3%A4ki%20K%5BAuthor%5D&amp;cauthor=true&amp;cauthor_uid=11219597" TargetMode="External"/><Relationship Id="rId52" Type="http://schemas.openxmlformats.org/officeDocument/2006/relationships/hyperlink" Target="https://www.ncbi.nlm.nih.gov/pubmed/?term=Palazzo%20JP%5BAuthor%5D&amp;cauthor=true&amp;cauthor_uid=21193708" TargetMode="External"/><Relationship Id="rId60" Type="http://schemas.openxmlformats.org/officeDocument/2006/relationships/hyperlink" Target="https://www.ncbi.nlm.nih.gov/pubmed/?term=Ravi%20KA%5BAuthor%5D&amp;cauthor=true&amp;cauthor_uid=23326063" TargetMode="External"/><Relationship Id="rId65" Type="http://schemas.openxmlformats.org/officeDocument/2006/relationships/hyperlink" Target="https://www.researchgate.net/scientific-contributions/81710482_Vahid_Reza" TargetMode="External"/><Relationship Id="rId73" Type="http://schemas.openxmlformats.org/officeDocument/2006/relationships/hyperlink" Target="https://www.ncbi.nlm.nih.gov/pubmed/?term=Cribier%20A%5BAuthor%5D&amp;cauthor=true&amp;cauthor_uid=12439297" TargetMode="External"/><Relationship Id="rId78" Type="http://schemas.openxmlformats.org/officeDocument/2006/relationships/hyperlink" Target="https://www.ncbi.nlm.nih.gov/pubmed/?term=Kachenoura%20N%5BAuthor%5D&amp;cauthor=true&amp;cauthor_uid=20826906" TargetMode="External"/><Relationship Id="rId81" Type="http://schemas.openxmlformats.org/officeDocument/2006/relationships/hyperlink" Target="https://www.ncbi.nlm.nih.gov/pubmed/?term=Nardi%20O%5BAuthor%5D&amp;cauthor=true&amp;cauthor_uid=20826906" TargetMode="External"/><Relationship Id="rId86" Type="http://schemas.openxmlformats.org/officeDocument/2006/relationships/hyperlink" Target="https://www.ncbi.nlm.nih.gov/pubmed/?term=Hong%20YJ%5BAuthor%5D&amp;cauthor=true&amp;cauthor_uid=28096723"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arjes.benameur@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9FF8-0E3A-492E-A80E-BA99078A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9282</Words>
  <Characters>52908</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ExpressMedia-PC</dc:creator>
  <cp:lastModifiedBy>caiani</cp:lastModifiedBy>
  <cp:revision>2</cp:revision>
  <dcterms:created xsi:type="dcterms:W3CDTF">2017-09-17T08:40:00Z</dcterms:created>
  <dcterms:modified xsi:type="dcterms:W3CDTF">2017-09-17T08:40:00Z</dcterms:modified>
</cp:coreProperties>
</file>