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7FD0B" w14:textId="77777777" w:rsidR="00074213" w:rsidRDefault="00074213" w:rsidP="007E7BBE">
      <w:pPr>
        <w:spacing w:before="120"/>
        <w:ind w:firstLine="284"/>
        <w:jc w:val="center"/>
        <w:rPr>
          <w:rFonts w:ascii="Times New Roman" w:eastAsia="Liberation Serif" w:hAnsi="Times New Roman"/>
          <w:b/>
          <w:bCs/>
          <w:sz w:val="28"/>
          <w:szCs w:val="24"/>
          <w:lang w:val="en-US" w:eastAsia="en-US" w:bidi="en-US"/>
        </w:rPr>
      </w:pPr>
      <w:bookmarkStart w:id="0" w:name="_Toc460528846"/>
    </w:p>
    <w:p w14:paraId="5D935281" w14:textId="77777777" w:rsidR="00074213" w:rsidRDefault="00074213" w:rsidP="007E7BBE">
      <w:pPr>
        <w:spacing w:before="120"/>
        <w:ind w:firstLine="284"/>
        <w:jc w:val="center"/>
        <w:rPr>
          <w:rFonts w:ascii="Times New Roman" w:eastAsia="Liberation Serif" w:hAnsi="Times New Roman"/>
          <w:b/>
          <w:bCs/>
          <w:sz w:val="28"/>
          <w:szCs w:val="24"/>
          <w:lang w:val="en-US" w:eastAsia="en-US" w:bidi="en-US"/>
        </w:rPr>
      </w:pPr>
    </w:p>
    <w:p w14:paraId="77D111F3" w14:textId="77777777" w:rsidR="00074213" w:rsidRDefault="00074213" w:rsidP="007E7BBE">
      <w:pPr>
        <w:spacing w:before="120"/>
        <w:ind w:firstLine="284"/>
        <w:jc w:val="center"/>
        <w:rPr>
          <w:rFonts w:ascii="Times New Roman" w:eastAsia="Liberation Serif" w:hAnsi="Times New Roman"/>
          <w:b/>
          <w:bCs/>
          <w:sz w:val="28"/>
          <w:szCs w:val="24"/>
          <w:lang w:val="en-US" w:eastAsia="en-US" w:bidi="en-US"/>
        </w:rPr>
      </w:pPr>
    </w:p>
    <w:p w14:paraId="2AAA977B" w14:textId="77777777" w:rsidR="00074213" w:rsidRDefault="00074213" w:rsidP="007E7BBE">
      <w:pPr>
        <w:spacing w:before="120"/>
        <w:ind w:firstLine="284"/>
        <w:jc w:val="center"/>
        <w:rPr>
          <w:rFonts w:ascii="Times New Roman" w:eastAsia="Liberation Serif" w:hAnsi="Times New Roman"/>
          <w:b/>
          <w:bCs/>
          <w:sz w:val="28"/>
          <w:szCs w:val="24"/>
          <w:lang w:val="en-US" w:eastAsia="en-US" w:bidi="en-US"/>
        </w:rPr>
      </w:pPr>
    </w:p>
    <w:p w14:paraId="6D821B6E" w14:textId="6245509A" w:rsidR="007A060E" w:rsidRPr="00074213" w:rsidRDefault="00897D3A" w:rsidP="00074213">
      <w:pPr>
        <w:spacing w:before="120" w:line="360" w:lineRule="auto"/>
        <w:ind w:firstLine="284"/>
        <w:jc w:val="center"/>
        <w:rPr>
          <w:rFonts w:ascii="Times New Roman" w:eastAsia="Liberation Serif" w:hAnsi="Times New Roman"/>
          <w:b/>
          <w:bCs/>
          <w:sz w:val="32"/>
          <w:szCs w:val="24"/>
          <w:lang w:val="en-US" w:eastAsia="en-US" w:bidi="en-US"/>
        </w:rPr>
      </w:pPr>
      <w:r>
        <w:rPr>
          <w:rFonts w:ascii="Times New Roman" w:eastAsia="Liberation Serif" w:hAnsi="Times New Roman"/>
          <w:b/>
          <w:bCs/>
          <w:sz w:val="32"/>
          <w:szCs w:val="24"/>
          <w:lang w:val="en-US" w:eastAsia="en-US" w:bidi="en-US"/>
        </w:rPr>
        <w:t>3D r</w:t>
      </w:r>
      <w:r w:rsidR="007A060E" w:rsidRPr="00074213">
        <w:rPr>
          <w:rFonts w:ascii="Times New Roman" w:eastAsia="Liberation Serif" w:hAnsi="Times New Roman"/>
          <w:b/>
          <w:bCs/>
          <w:sz w:val="32"/>
          <w:szCs w:val="24"/>
          <w:lang w:val="en-US" w:eastAsia="en-US" w:bidi="en-US"/>
        </w:rPr>
        <w:t xml:space="preserve">ight ventricular endocardium </w:t>
      </w:r>
      <w:r w:rsidR="00210ACF">
        <w:rPr>
          <w:rFonts w:ascii="Times New Roman" w:eastAsia="Liberation Serif" w:hAnsi="Times New Roman"/>
          <w:b/>
          <w:bCs/>
          <w:sz w:val="32"/>
          <w:szCs w:val="24"/>
          <w:lang w:val="en-US" w:eastAsia="en-US" w:bidi="en-US"/>
        </w:rPr>
        <w:t>segmentation</w:t>
      </w:r>
      <w:r w:rsidR="0072374C">
        <w:rPr>
          <w:rFonts w:ascii="Times New Roman" w:eastAsia="Liberation Serif" w:hAnsi="Times New Roman"/>
          <w:b/>
          <w:bCs/>
          <w:sz w:val="32"/>
          <w:szCs w:val="24"/>
          <w:lang w:val="en-US" w:eastAsia="en-US" w:bidi="en-US"/>
        </w:rPr>
        <w:t xml:space="preserve"> </w:t>
      </w:r>
      <w:r w:rsidR="007A060E" w:rsidRPr="00074213">
        <w:rPr>
          <w:rFonts w:ascii="Times New Roman" w:eastAsia="Liberation Serif" w:hAnsi="Times New Roman"/>
          <w:b/>
          <w:bCs/>
          <w:sz w:val="32"/>
          <w:szCs w:val="24"/>
          <w:lang w:val="en-US" w:eastAsia="en-US" w:bidi="en-US"/>
        </w:rPr>
        <w:t xml:space="preserve">in </w:t>
      </w:r>
      <w:r w:rsidR="00694862" w:rsidRPr="00694862">
        <w:rPr>
          <w:rFonts w:ascii="Times New Roman" w:eastAsia="Liberation Serif" w:hAnsi="Times New Roman"/>
          <w:b/>
          <w:bCs/>
          <w:sz w:val="32"/>
          <w:szCs w:val="24"/>
          <w:lang w:val="en-US" w:eastAsia="en-US" w:bidi="en-US"/>
        </w:rPr>
        <w:t xml:space="preserve">cardiac magnetic resonance </w:t>
      </w:r>
      <w:r w:rsidR="00210ACF">
        <w:rPr>
          <w:rFonts w:ascii="Times New Roman" w:eastAsia="Liberation Serif" w:hAnsi="Times New Roman"/>
          <w:b/>
          <w:bCs/>
          <w:sz w:val="32"/>
          <w:szCs w:val="24"/>
          <w:lang w:val="en-US" w:eastAsia="en-US" w:bidi="en-US"/>
        </w:rPr>
        <w:t>image</w:t>
      </w:r>
      <w:r w:rsidR="00A02FF8">
        <w:rPr>
          <w:rFonts w:ascii="Times New Roman" w:eastAsia="Liberation Serif" w:hAnsi="Times New Roman"/>
          <w:b/>
          <w:bCs/>
          <w:sz w:val="32"/>
          <w:szCs w:val="24"/>
          <w:lang w:val="en-US" w:eastAsia="en-US" w:bidi="en-US"/>
        </w:rPr>
        <w:t>s</w:t>
      </w:r>
      <w:bookmarkStart w:id="1" w:name="_GoBack"/>
      <w:bookmarkEnd w:id="1"/>
      <w:r w:rsidR="00210ACF">
        <w:rPr>
          <w:rFonts w:ascii="Times New Roman" w:eastAsia="Liberation Serif" w:hAnsi="Times New Roman"/>
          <w:b/>
          <w:bCs/>
          <w:sz w:val="32"/>
          <w:szCs w:val="24"/>
          <w:lang w:val="en-US" w:eastAsia="en-US" w:bidi="en-US"/>
        </w:rPr>
        <w:t xml:space="preserve"> </w:t>
      </w:r>
      <w:r w:rsidR="007A060E" w:rsidRPr="00074213">
        <w:rPr>
          <w:rFonts w:ascii="Times New Roman" w:eastAsia="Liberation Serif" w:hAnsi="Times New Roman"/>
          <w:b/>
          <w:bCs/>
          <w:sz w:val="32"/>
          <w:szCs w:val="24"/>
          <w:lang w:val="en-US" w:eastAsia="en-US" w:bidi="en-US"/>
        </w:rPr>
        <w:t xml:space="preserve">by using </w:t>
      </w:r>
      <w:bookmarkEnd w:id="0"/>
      <w:r w:rsidR="00210ACF">
        <w:rPr>
          <w:rFonts w:ascii="Times New Roman" w:eastAsia="Liberation Serif" w:hAnsi="Times New Roman"/>
          <w:b/>
          <w:bCs/>
          <w:sz w:val="32"/>
          <w:szCs w:val="24"/>
          <w:lang w:val="en-US" w:eastAsia="en-US" w:bidi="en-US"/>
        </w:rPr>
        <w:t xml:space="preserve">a new </w:t>
      </w:r>
      <w:r w:rsidR="00210ACF" w:rsidRPr="00074213">
        <w:rPr>
          <w:rFonts w:ascii="Times New Roman" w:eastAsia="Liberation Serif" w:hAnsi="Times New Roman"/>
          <w:b/>
          <w:bCs/>
          <w:sz w:val="32"/>
          <w:szCs w:val="24"/>
          <w:lang w:val="en-US" w:eastAsia="en-US" w:bidi="en-US"/>
        </w:rPr>
        <w:t>inter-modality statistical shape</w:t>
      </w:r>
      <w:r w:rsidR="00210ACF">
        <w:rPr>
          <w:rFonts w:ascii="Times New Roman" w:eastAsia="Liberation Serif" w:hAnsi="Times New Roman"/>
          <w:b/>
          <w:bCs/>
          <w:sz w:val="32"/>
          <w:szCs w:val="24"/>
          <w:lang w:val="en-US" w:eastAsia="en-US" w:bidi="en-US"/>
        </w:rPr>
        <w:t xml:space="preserve"> </w:t>
      </w:r>
      <w:r w:rsidR="00210ACF" w:rsidRPr="00074213">
        <w:rPr>
          <w:rFonts w:ascii="Times New Roman" w:eastAsia="Liberation Serif" w:hAnsi="Times New Roman"/>
          <w:b/>
          <w:bCs/>
          <w:sz w:val="32"/>
          <w:szCs w:val="24"/>
          <w:lang w:val="en-US" w:eastAsia="en-US" w:bidi="en-US"/>
        </w:rPr>
        <w:t xml:space="preserve">modelling method </w:t>
      </w:r>
    </w:p>
    <w:p w14:paraId="3850312D" w14:textId="77777777" w:rsidR="00074213" w:rsidRPr="0087203C" w:rsidRDefault="00074213" w:rsidP="009F08FF">
      <w:pPr>
        <w:pStyle w:val="Default"/>
        <w:rPr>
          <w:lang w:val="en-US"/>
        </w:rPr>
      </w:pPr>
    </w:p>
    <w:p w14:paraId="777B664F" w14:textId="77777777" w:rsidR="00074213" w:rsidRPr="0087203C" w:rsidRDefault="00074213" w:rsidP="009F08FF">
      <w:pPr>
        <w:pStyle w:val="Default"/>
        <w:rPr>
          <w:lang w:val="en-US"/>
        </w:rPr>
      </w:pPr>
    </w:p>
    <w:p w14:paraId="5410D22B" w14:textId="77777777" w:rsidR="00074213" w:rsidRPr="0087203C" w:rsidRDefault="00074213" w:rsidP="009F08FF">
      <w:pPr>
        <w:pStyle w:val="Default"/>
        <w:rPr>
          <w:lang w:val="en-US"/>
        </w:rPr>
      </w:pPr>
    </w:p>
    <w:p w14:paraId="245BA400" w14:textId="77777777" w:rsidR="00074213" w:rsidRPr="0087203C" w:rsidRDefault="00074213" w:rsidP="009F08FF">
      <w:pPr>
        <w:pStyle w:val="Default"/>
        <w:rPr>
          <w:lang w:val="en-US"/>
        </w:rPr>
      </w:pPr>
    </w:p>
    <w:p w14:paraId="6AAF4873" w14:textId="18D0DA52" w:rsidR="009F08FF" w:rsidRPr="009F08FF" w:rsidRDefault="009F08FF" w:rsidP="009F08FF">
      <w:pPr>
        <w:pStyle w:val="Default"/>
        <w:jc w:val="center"/>
      </w:pPr>
      <w:r w:rsidRPr="009F08FF">
        <w:t>Concetta Piazzese</w:t>
      </w:r>
      <w:r w:rsidRPr="009F08FF">
        <w:rPr>
          <w:vertAlign w:val="superscript"/>
        </w:rPr>
        <w:t>1</w:t>
      </w:r>
      <w:r w:rsidR="006310F2">
        <w:rPr>
          <w:vertAlign w:val="superscript"/>
        </w:rPr>
        <w:t>,2</w:t>
      </w:r>
      <w:r w:rsidRPr="009F08FF">
        <w:t>, M. Chiara Carminati</w:t>
      </w:r>
      <w:r w:rsidR="006310F2">
        <w:rPr>
          <w:vertAlign w:val="superscript"/>
        </w:rPr>
        <w:t>3</w:t>
      </w:r>
      <w:r w:rsidRPr="009F08FF">
        <w:t>, Rolf Krause</w:t>
      </w:r>
      <w:r w:rsidR="006310F2">
        <w:rPr>
          <w:vertAlign w:val="superscript"/>
        </w:rPr>
        <w:t>4</w:t>
      </w:r>
      <w:r w:rsidRPr="009F08FF">
        <w:t>, Angelo Auricchio</w:t>
      </w:r>
      <w:r w:rsidR="006310F2">
        <w:rPr>
          <w:vertAlign w:val="superscript"/>
        </w:rPr>
        <w:t>4</w:t>
      </w:r>
      <w:r w:rsidRPr="009F08FF">
        <w:t>, Lynn Weinert</w:t>
      </w:r>
      <w:r w:rsidR="006310F2">
        <w:rPr>
          <w:vertAlign w:val="superscript"/>
        </w:rPr>
        <w:t>5</w:t>
      </w:r>
      <w:r w:rsidRPr="009F08FF">
        <w:t>, Paola Gripari</w:t>
      </w:r>
      <w:r w:rsidR="006310F2">
        <w:rPr>
          <w:vertAlign w:val="superscript"/>
        </w:rPr>
        <w:t>2</w:t>
      </w:r>
      <w:r w:rsidR="00952F58" w:rsidRPr="009F08FF">
        <w:t xml:space="preserve">, </w:t>
      </w:r>
      <w:r w:rsidRPr="009F08FF">
        <w:t>Gloria Tamborini</w:t>
      </w:r>
      <w:r w:rsidR="006310F2">
        <w:rPr>
          <w:vertAlign w:val="superscript"/>
        </w:rPr>
        <w:t>2</w:t>
      </w:r>
      <w:r w:rsidRPr="009F08FF">
        <w:t>, Gianluca Pontone</w:t>
      </w:r>
      <w:r w:rsidR="006310F2">
        <w:rPr>
          <w:vertAlign w:val="superscript"/>
        </w:rPr>
        <w:t>2</w:t>
      </w:r>
      <w:r w:rsidRPr="009F08FF">
        <w:t>, Daniele Andreini</w:t>
      </w:r>
      <w:r w:rsidR="006310F2">
        <w:rPr>
          <w:vertAlign w:val="superscript"/>
        </w:rPr>
        <w:t>2</w:t>
      </w:r>
      <w:r w:rsidRPr="009F08FF">
        <w:t>, Roberto M Lang</w:t>
      </w:r>
      <w:r w:rsidR="006310F2">
        <w:rPr>
          <w:vertAlign w:val="superscript"/>
        </w:rPr>
        <w:t>5</w:t>
      </w:r>
      <w:r w:rsidRPr="009F08FF">
        <w:t xml:space="preserve">, </w:t>
      </w:r>
      <w:r w:rsidR="006108E5" w:rsidRPr="009F08FF">
        <w:t>Mauro Pepi</w:t>
      </w:r>
      <w:r w:rsidR="006310F2">
        <w:rPr>
          <w:vertAlign w:val="superscript"/>
        </w:rPr>
        <w:t>2</w:t>
      </w:r>
      <w:r w:rsidR="006108E5" w:rsidRPr="009F08FF">
        <w:t xml:space="preserve">, </w:t>
      </w:r>
      <w:r w:rsidRPr="009F08FF">
        <w:t>Enrico G Caiani</w:t>
      </w:r>
      <w:r w:rsidR="00952F58">
        <w:rPr>
          <w:vertAlign w:val="superscript"/>
        </w:rPr>
        <w:t>6</w:t>
      </w:r>
    </w:p>
    <w:p w14:paraId="617B434F" w14:textId="77777777" w:rsidR="009F08FF" w:rsidRDefault="009F08FF" w:rsidP="009F08FF">
      <w:pPr>
        <w:pStyle w:val="Default"/>
        <w:jc w:val="center"/>
        <w:rPr>
          <w:vertAlign w:val="superscript"/>
        </w:rPr>
      </w:pPr>
    </w:p>
    <w:p w14:paraId="50D21E3E" w14:textId="77777777" w:rsidR="00074213" w:rsidRDefault="00074213" w:rsidP="009F08FF">
      <w:pPr>
        <w:pStyle w:val="Default"/>
        <w:jc w:val="center"/>
        <w:rPr>
          <w:vertAlign w:val="superscript"/>
        </w:rPr>
      </w:pPr>
    </w:p>
    <w:p w14:paraId="27DF039F" w14:textId="77777777" w:rsidR="00074213" w:rsidRDefault="00074213" w:rsidP="009F08FF">
      <w:pPr>
        <w:pStyle w:val="Default"/>
        <w:jc w:val="center"/>
        <w:rPr>
          <w:vertAlign w:val="superscript"/>
        </w:rPr>
      </w:pPr>
    </w:p>
    <w:p w14:paraId="319AAF19" w14:textId="77777777" w:rsidR="00074213" w:rsidRDefault="00074213" w:rsidP="009F08FF">
      <w:pPr>
        <w:pStyle w:val="Default"/>
        <w:jc w:val="center"/>
        <w:rPr>
          <w:vertAlign w:val="superscript"/>
        </w:rPr>
      </w:pPr>
    </w:p>
    <w:p w14:paraId="163C1EBD" w14:textId="5FCC5AD3" w:rsidR="009F08FF" w:rsidRDefault="009F08FF" w:rsidP="009F08FF">
      <w:pPr>
        <w:pStyle w:val="Default"/>
        <w:jc w:val="center"/>
        <w:rPr>
          <w:lang w:val="en-GB"/>
        </w:rPr>
      </w:pPr>
      <w:r w:rsidRPr="009F08FF">
        <w:rPr>
          <w:vertAlign w:val="superscript"/>
        </w:rPr>
        <w:t xml:space="preserve">1 </w:t>
      </w:r>
      <w:r w:rsidR="00952F58">
        <w:rPr>
          <w:lang w:val="en-GB"/>
        </w:rPr>
        <w:t>Sc</w:t>
      </w:r>
      <w:r w:rsidR="00952F58" w:rsidRPr="00952F58">
        <w:rPr>
          <w:lang w:val="en-GB"/>
        </w:rPr>
        <w:t>hool of Engineering, Cardiff University, Cardiff, United Kingdom</w:t>
      </w:r>
    </w:p>
    <w:p w14:paraId="3DC53714" w14:textId="2C282221" w:rsidR="006310F2" w:rsidRPr="006310F2" w:rsidRDefault="006310F2" w:rsidP="009F08FF">
      <w:pPr>
        <w:pStyle w:val="Default"/>
        <w:jc w:val="center"/>
      </w:pPr>
      <w:r>
        <w:rPr>
          <w:vertAlign w:val="superscript"/>
          <w:lang w:val="en-GB"/>
        </w:rPr>
        <w:t>2</w:t>
      </w:r>
      <w:r w:rsidRPr="006310F2">
        <w:t xml:space="preserve"> </w:t>
      </w:r>
      <w:r w:rsidRPr="009F08FF">
        <w:t>Centro Cardiologico Monzino IRCCS, Milan, Italy</w:t>
      </w:r>
    </w:p>
    <w:p w14:paraId="1B73E52C" w14:textId="3AD8BBF0" w:rsidR="009F08FF" w:rsidRPr="002125A9" w:rsidRDefault="006310F2" w:rsidP="009F08FF">
      <w:pPr>
        <w:pStyle w:val="Default"/>
        <w:jc w:val="center"/>
        <w:rPr>
          <w:lang w:val="en-GB"/>
        </w:rPr>
      </w:pPr>
      <w:r>
        <w:rPr>
          <w:vertAlign w:val="superscript"/>
          <w:lang w:val="en-GB"/>
        </w:rPr>
        <w:t>3</w:t>
      </w:r>
      <w:r w:rsidR="009F08FF" w:rsidRPr="002125A9">
        <w:rPr>
          <w:vertAlign w:val="superscript"/>
          <w:lang w:val="en-GB"/>
        </w:rPr>
        <w:t xml:space="preserve"> </w:t>
      </w:r>
      <w:r w:rsidR="002125A9" w:rsidRPr="002125A9">
        <w:rPr>
          <w:lang w:val="en-GB"/>
        </w:rPr>
        <w:t>Laboratory for Neutron Scattering and Imaging</w:t>
      </w:r>
      <w:r w:rsidR="002125A9">
        <w:rPr>
          <w:lang w:val="en-GB"/>
        </w:rPr>
        <w:t>,</w:t>
      </w:r>
      <w:r w:rsidR="002125A9" w:rsidRPr="002125A9">
        <w:rPr>
          <w:lang w:val="en-GB"/>
        </w:rPr>
        <w:t xml:space="preserve"> P</w:t>
      </w:r>
      <w:r w:rsidR="009F08FF" w:rsidRPr="002125A9">
        <w:rPr>
          <w:lang w:val="en-GB"/>
        </w:rPr>
        <w:t>aul Scherrer Institut, Villigen, Switzerland</w:t>
      </w:r>
    </w:p>
    <w:p w14:paraId="2F45F407" w14:textId="728306D2" w:rsidR="00D3351E" w:rsidRPr="00F15F05" w:rsidRDefault="006310F2" w:rsidP="009F08FF">
      <w:pPr>
        <w:pStyle w:val="Default"/>
        <w:jc w:val="center"/>
      </w:pPr>
      <w:r>
        <w:rPr>
          <w:vertAlign w:val="superscript"/>
        </w:rPr>
        <w:t>4</w:t>
      </w:r>
      <w:r w:rsidR="009F08FF" w:rsidRPr="00F15F05">
        <w:rPr>
          <w:vertAlign w:val="superscript"/>
        </w:rPr>
        <w:t xml:space="preserve"> </w:t>
      </w:r>
      <w:r w:rsidR="00D3351E" w:rsidRPr="00F15F05">
        <w:t xml:space="preserve">Center for Computational Medicine in Cardiology, Institute of Computational Science, Università della Svizzera italiana, Lugano, Switzerland </w:t>
      </w:r>
    </w:p>
    <w:p w14:paraId="107BEAAC" w14:textId="56DAD74A" w:rsidR="00952F58" w:rsidRPr="0087203C" w:rsidRDefault="006310F2" w:rsidP="006310F2">
      <w:pPr>
        <w:pStyle w:val="Default"/>
        <w:jc w:val="center"/>
        <w:rPr>
          <w:lang w:val="en-US"/>
        </w:rPr>
      </w:pPr>
      <w:r>
        <w:rPr>
          <w:vertAlign w:val="superscript"/>
          <w:lang w:val="en-US"/>
        </w:rPr>
        <w:t>5</w:t>
      </w:r>
      <w:r w:rsidR="009F08FF" w:rsidRPr="0087203C">
        <w:rPr>
          <w:vertAlign w:val="superscript"/>
          <w:lang w:val="en-US"/>
        </w:rPr>
        <w:t xml:space="preserve"> </w:t>
      </w:r>
      <w:r w:rsidR="009F08FF" w:rsidRPr="0087203C">
        <w:rPr>
          <w:lang w:val="en-US"/>
        </w:rPr>
        <w:t>Department of Cardiology, University of Chicago, IL, USA</w:t>
      </w:r>
    </w:p>
    <w:p w14:paraId="020C0D6E" w14:textId="31B02F02" w:rsidR="007E7BBE" w:rsidRPr="0087203C" w:rsidRDefault="00952F58" w:rsidP="009F08FF">
      <w:pPr>
        <w:pStyle w:val="ParagrafoTitti"/>
        <w:jc w:val="center"/>
        <w:rPr>
          <w:szCs w:val="24"/>
          <w:lang w:val="it-IT"/>
        </w:rPr>
      </w:pPr>
      <w:r>
        <w:rPr>
          <w:szCs w:val="24"/>
          <w:vertAlign w:val="superscript"/>
          <w:lang w:val="it-IT"/>
        </w:rPr>
        <w:t>6</w:t>
      </w:r>
      <w:r w:rsidR="009F08FF" w:rsidRPr="0087203C">
        <w:rPr>
          <w:szCs w:val="24"/>
          <w:lang w:val="it-IT"/>
        </w:rPr>
        <w:t xml:space="preserve"> Dipartimento di Elettronica, Informazione e Bioingegneria, Politecnico di Milano, Italy</w:t>
      </w:r>
    </w:p>
    <w:p w14:paraId="236BEEF5" w14:textId="77777777" w:rsidR="009F08FF" w:rsidRPr="0087203C" w:rsidRDefault="009F08FF" w:rsidP="007A060E">
      <w:pPr>
        <w:pStyle w:val="ParagrafoTitti"/>
        <w:rPr>
          <w:lang w:val="it-IT"/>
        </w:rPr>
      </w:pPr>
    </w:p>
    <w:p w14:paraId="65A6D04D" w14:textId="77777777" w:rsidR="00074213" w:rsidRPr="0087203C" w:rsidRDefault="00074213" w:rsidP="007A060E">
      <w:pPr>
        <w:pStyle w:val="ParagrafoTitti"/>
        <w:rPr>
          <w:lang w:val="it-IT"/>
        </w:rPr>
      </w:pPr>
    </w:p>
    <w:p w14:paraId="1AA39F1C" w14:textId="0FAEE936" w:rsidR="00074213" w:rsidRDefault="00074213" w:rsidP="007A060E">
      <w:pPr>
        <w:pStyle w:val="ParagrafoTitti"/>
        <w:rPr>
          <w:lang w:val="it-IT"/>
        </w:rPr>
      </w:pPr>
    </w:p>
    <w:p w14:paraId="4435872C" w14:textId="18C59E1C" w:rsidR="00D97B35" w:rsidRDefault="00D97B35" w:rsidP="007A060E">
      <w:pPr>
        <w:pStyle w:val="ParagrafoTitti"/>
        <w:rPr>
          <w:lang w:val="it-IT"/>
        </w:rPr>
      </w:pPr>
    </w:p>
    <w:p w14:paraId="704F46D9" w14:textId="2C5DF941" w:rsidR="00C877D6" w:rsidRDefault="00C877D6" w:rsidP="007A060E">
      <w:pPr>
        <w:pStyle w:val="ParagrafoTitti"/>
        <w:rPr>
          <w:lang w:val="it-IT"/>
        </w:rPr>
      </w:pPr>
    </w:p>
    <w:p w14:paraId="2C30075C" w14:textId="4997189B" w:rsidR="00C877D6" w:rsidRDefault="00C877D6" w:rsidP="007A060E">
      <w:pPr>
        <w:pStyle w:val="ParagrafoTitti"/>
        <w:rPr>
          <w:lang w:val="it-IT"/>
        </w:rPr>
      </w:pPr>
    </w:p>
    <w:p w14:paraId="4497D763" w14:textId="102ECC15" w:rsidR="00C877D6" w:rsidRDefault="00C877D6" w:rsidP="007A060E">
      <w:pPr>
        <w:pStyle w:val="ParagrafoTitti"/>
        <w:rPr>
          <w:lang w:val="it-IT"/>
        </w:rPr>
      </w:pPr>
    </w:p>
    <w:p w14:paraId="121BA68E" w14:textId="77777777" w:rsidR="00074213" w:rsidRPr="0087203C" w:rsidRDefault="00074213" w:rsidP="007A060E">
      <w:pPr>
        <w:pStyle w:val="ParagrafoTitti"/>
        <w:rPr>
          <w:lang w:val="it-IT"/>
        </w:rPr>
      </w:pPr>
    </w:p>
    <w:p w14:paraId="49D13D99" w14:textId="77777777" w:rsidR="00074213" w:rsidRPr="0087203C" w:rsidRDefault="00074213" w:rsidP="00074213">
      <w:pPr>
        <w:pStyle w:val="ParagrafoTitti"/>
        <w:ind w:firstLine="0"/>
        <w:jc w:val="left"/>
        <w:rPr>
          <w:lang w:val="it-IT"/>
        </w:rPr>
      </w:pPr>
      <w:r w:rsidRPr="0087203C">
        <w:rPr>
          <w:b/>
          <w:lang w:val="it-IT"/>
        </w:rPr>
        <w:t>Corresponding author:</w:t>
      </w:r>
      <w:r w:rsidRPr="0087203C">
        <w:rPr>
          <w:lang w:val="it-IT"/>
        </w:rPr>
        <w:t xml:space="preserve"> </w:t>
      </w:r>
    </w:p>
    <w:p w14:paraId="7B34F045" w14:textId="77777777" w:rsidR="00074213" w:rsidRPr="0087203C" w:rsidRDefault="00074213" w:rsidP="00074213">
      <w:pPr>
        <w:pStyle w:val="ParagrafoTitti"/>
        <w:ind w:firstLine="0"/>
        <w:jc w:val="left"/>
        <w:rPr>
          <w:lang w:val="it-IT"/>
        </w:rPr>
      </w:pPr>
      <w:r w:rsidRPr="0087203C">
        <w:rPr>
          <w:lang w:val="it-IT"/>
        </w:rPr>
        <w:t>Concetta Piazzese</w:t>
      </w:r>
    </w:p>
    <w:p w14:paraId="05FA740E" w14:textId="2ED627F5" w:rsidR="009A1B1A" w:rsidRDefault="009A1B1A" w:rsidP="00074213">
      <w:pPr>
        <w:pStyle w:val="ParagrafoTitti"/>
        <w:ind w:firstLine="0"/>
        <w:jc w:val="left"/>
        <w:rPr>
          <w:lang w:val="it-IT"/>
        </w:rPr>
      </w:pPr>
      <w:r>
        <w:t>Sc</w:t>
      </w:r>
      <w:r w:rsidRPr="00952F58">
        <w:rPr>
          <w:rFonts w:eastAsia="MS PGothic"/>
        </w:rPr>
        <w:t>hool of E</w:t>
      </w:r>
      <w:r>
        <w:rPr>
          <w:rFonts w:eastAsia="MS PGothic"/>
        </w:rPr>
        <w:t xml:space="preserve">ngineering, </w:t>
      </w:r>
      <w:r w:rsidRPr="009A1B1A">
        <w:rPr>
          <w:lang w:val="it-IT"/>
        </w:rPr>
        <w:t xml:space="preserve">Queen’s Buildings, </w:t>
      </w:r>
      <w:r>
        <w:rPr>
          <w:rFonts w:eastAsia="MS PGothic"/>
        </w:rPr>
        <w:t>Cardiff University</w:t>
      </w:r>
    </w:p>
    <w:p w14:paraId="47EC39E4" w14:textId="4B37A873" w:rsidR="00074213" w:rsidRPr="0087203C" w:rsidRDefault="009A1B1A" w:rsidP="00074213">
      <w:pPr>
        <w:pStyle w:val="ParagrafoTitti"/>
        <w:ind w:firstLine="0"/>
        <w:jc w:val="left"/>
        <w:rPr>
          <w:lang w:val="it-IT"/>
        </w:rPr>
      </w:pPr>
      <w:r w:rsidRPr="009A1B1A">
        <w:rPr>
          <w:lang w:val="it-IT"/>
        </w:rPr>
        <w:t>14-17 The Parade, Cardiff CF24 3AA</w:t>
      </w:r>
      <w:r w:rsidRPr="00952F58">
        <w:rPr>
          <w:rFonts w:eastAsia="MS PGothic"/>
        </w:rPr>
        <w:t>, United Kingdom</w:t>
      </w:r>
    </w:p>
    <w:p w14:paraId="4C75AD4E" w14:textId="3845B4CB" w:rsidR="002A4EE6" w:rsidRDefault="00074213" w:rsidP="00074213">
      <w:pPr>
        <w:pStyle w:val="ParagrafoTitti"/>
        <w:ind w:firstLine="0"/>
        <w:jc w:val="left"/>
        <w:rPr>
          <w:rStyle w:val="Hyperlink"/>
        </w:rPr>
      </w:pPr>
      <w:r w:rsidRPr="0087203C">
        <w:rPr>
          <w:lang w:val="it-IT"/>
        </w:rPr>
        <w:t xml:space="preserve">E-mail: </w:t>
      </w:r>
      <w:hyperlink r:id="rId8" w:history="1">
        <w:r w:rsidR="009A1B1A" w:rsidRPr="00AE12F2">
          <w:rPr>
            <w:rStyle w:val="Hyperlink"/>
          </w:rPr>
          <w:t>concettap@cardiff.ac.uk</w:t>
        </w:r>
      </w:hyperlink>
    </w:p>
    <w:p w14:paraId="65359C52" w14:textId="494C503C" w:rsidR="002A4EE6" w:rsidRDefault="002A4EE6">
      <w:pPr>
        <w:rPr>
          <w:rStyle w:val="Hyperlink"/>
          <w:rFonts w:ascii="Times New Roman" w:hAnsi="Times New Roman"/>
          <w:sz w:val="24"/>
        </w:rPr>
      </w:pPr>
      <w:r>
        <w:rPr>
          <w:rStyle w:val="Hyperlink"/>
        </w:rPr>
        <w:br w:type="page"/>
      </w:r>
    </w:p>
    <w:p w14:paraId="59865C21" w14:textId="77777777" w:rsidR="007E7BBE" w:rsidRPr="00AD6E16" w:rsidRDefault="007E7BBE" w:rsidP="00074213">
      <w:pPr>
        <w:pStyle w:val="ParagrafoTitti"/>
        <w:ind w:firstLine="0"/>
        <w:rPr>
          <w:b/>
          <w:sz w:val="28"/>
        </w:rPr>
      </w:pPr>
      <w:r w:rsidRPr="00AD6E16">
        <w:rPr>
          <w:b/>
          <w:sz w:val="28"/>
        </w:rPr>
        <w:lastRenderedPageBreak/>
        <w:t>Abstract</w:t>
      </w:r>
    </w:p>
    <w:p w14:paraId="1289532E" w14:textId="77777777" w:rsidR="007E7BBE" w:rsidRDefault="007E7BBE" w:rsidP="007A060E">
      <w:pPr>
        <w:pStyle w:val="ParagrafoTitti"/>
      </w:pPr>
    </w:p>
    <w:p w14:paraId="3801BC45" w14:textId="37984F5E" w:rsidR="006A6F1A" w:rsidRPr="007E7BBE" w:rsidRDefault="008F1FC8" w:rsidP="006A6F1A">
      <w:pPr>
        <w:pStyle w:val="ParagrafoTitti"/>
        <w:rPr>
          <w:i/>
        </w:rPr>
      </w:pPr>
      <w:r w:rsidRPr="008F1FC8">
        <w:rPr>
          <w:b/>
          <w:i/>
        </w:rPr>
        <w:t>Objective</w:t>
      </w:r>
      <w:r>
        <w:rPr>
          <w:i/>
        </w:rPr>
        <w:t xml:space="preserve"> </w:t>
      </w:r>
      <w:r w:rsidR="007E7BBE" w:rsidRPr="007E7BBE">
        <w:rPr>
          <w:i/>
        </w:rPr>
        <w:t xml:space="preserve">Statistical shape modelling (SSM) </w:t>
      </w:r>
      <w:r w:rsidR="005F61C9">
        <w:rPr>
          <w:i/>
        </w:rPr>
        <w:t>ha</w:t>
      </w:r>
      <w:r w:rsidR="0092083D">
        <w:rPr>
          <w:i/>
        </w:rPr>
        <w:t>s</w:t>
      </w:r>
      <w:r w:rsidR="00310DD6">
        <w:rPr>
          <w:i/>
        </w:rPr>
        <w:t xml:space="preserve"> established as</w:t>
      </w:r>
      <w:r w:rsidR="007E7BBE" w:rsidRPr="007E7BBE">
        <w:rPr>
          <w:i/>
        </w:rPr>
        <w:t xml:space="preserve"> </w:t>
      </w:r>
      <w:r w:rsidR="00020D6C">
        <w:rPr>
          <w:i/>
        </w:rPr>
        <w:t xml:space="preserve">a </w:t>
      </w:r>
      <w:r w:rsidR="007E7BBE" w:rsidRPr="007E7BBE">
        <w:rPr>
          <w:i/>
        </w:rPr>
        <w:t xml:space="preserve">powerful </w:t>
      </w:r>
      <w:r w:rsidR="00020D6C">
        <w:rPr>
          <w:i/>
        </w:rPr>
        <w:t>method</w:t>
      </w:r>
      <w:r w:rsidR="007E7BBE" w:rsidRPr="007E7BBE">
        <w:rPr>
          <w:i/>
        </w:rPr>
        <w:t xml:space="preserve"> </w:t>
      </w:r>
      <w:r w:rsidR="0087203C">
        <w:rPr>
          <w:i/>
        </w:rPr>
        <w:t>for</w:t>
      </w:r>
      <w:r w:rsidR="0087203C" w:rsidRPr="007E7BBE">
        <w:rPr>
          <w:i/>
        </w:rPr>
        <w:t xml:space="preserve"> </w:t>
      </w:r>
      <w:r w:rsidR="007E7BBE" w:rsidRPr="007E7BBE">
        <w:rPr>
          <w:i/>
        </w:rPr>
        <w:t>segment</w:t>
      </w:r>
      <w:r w:rsidR="0087203C">
        <w:rPr>
          <w:i/>
        </w:rPr>
        <w:t>ing</w:t>
      </w:r>
      <w:r w:rsidR="007E7BBE" w:rsidRPr="007E7BBE">
        <w:rPr>
          <w:i/>
        </w:rPr>
        <w:t xml:space="preserve"> the left ventricle in cardiac magnetic resonance (CMR) images</w:t>
      </w:r>
      <w:r w:rsidR="00ED31F5">
        <w:rPr>
          <w:i/>
        </w:rPr>
        <w:t xml:space="preserve"> However, </w:t>
      </w:r>
      <w:r w:rsidR="00020D6C">
        <w:rPr>
          <w:i/>
        </w:rPr>
        <w:t>applying</w:t>
      </w:r>
      <w:r w:rsidR="006C09BC">
        <w:rPr>
          <w:i/>
        </w:rPr>
        <w:t xml:space="preserve"> them to</w:t>
      </w:r>
      <w:r w:rsidR="007E7BBE" w:rsidRPr="007E7BBE">
        <w:rPr>
          <w:i/>
        </w:rPr>
        <w:t xml:space="preserve"> segment the right ven</w:t>
      </w:r>
      <w:r w:rsidR="00840DFE">
        <w:rPr>
          <w:i/>
        </w:rPr>
        <w:t xml:space="preserve">tricle (RV) is not </w:t>
      </w:r>
      <w:r w:rsidR="00BC5756">
        <w:rPr>
          <w:i/>
        </w:rPr>
        <w:t>straightforward</w:t>
      </w:r>
      <w:r w:rsidR="007E7BBE" w:rsidRPr="007E7BBE">
        <w:rPr>
          <w:i/>
        </w:rPr>
        <w:t xml:space="preserve"> because of </w:t>
      </w:r>
      <w:r w:rsidR="0087203C">
        <w:rPr>
          <w:i/>
        </w:rPr>
        <w:t>the</w:t>
      </w:r>
      <w:r w:rsidR="0087203C" w:rsidRPr="007E7BBE">
        <w:rPr>
          <w:i/>
        </w:rPr>
        <w:t xml:space="preserve"> </w:t>
      </w:r>
      <w:r w:rsidR="007E7BBE" w:rsidRPr="007E7BBE">
        <w:rPr>
          <w:i/>
        </w:rPr>
        <w:t>complex structure</w:t>
      </w:r>
      <w:r w:rsidR="0087203C">
        <w:rPr>
          <w:i/>
        </w:rPr>
        <w:t xml:space="preserve"> of this chamber</w:t>
      </w:r>
      <w:r w:rsidR="00C42133">
        <w:rPr>
          <w:i/>
        </w:rPr>
        <w:t xml:space="preserve">. </w:t>
      </w:r>
      <w:r w:rsidR="0087203C">
        <w:rPr>
          <w:i/>
        </w:rPr>
        <w:t xml:space="preserve">Our aim was to </w:t>
      </w:r>
      <w:r w:rsidR="007E7BBE" w:rsidRPr="007E7BBE">
        <w:rPr>
          <w:i/>
        </w:rPr>
        <w:t>develop a new inter-modality SSM</w:t>
      </w:r>
      <w:r w:rsidR="00E81771">
        <w:rPr>
          <w:i/>
        </w:rPr>
        <w:t>-based</w:t>
      </w:r>
      <w:r w:rsidR="007E7BBE" w:rsidRPr="007E7BBE">
        <w:rPr>
          <w:i/>
        </w:rPr>
        <w:t xml:space="preserve"> </w:t>
      </w:r>
      <w:r w:rsidR="00072C89">
        <w:rPr>
          <w:i/>
        </w:rPr>
        <w:t>approach</w:t>
      </w:r>
      <w:r w:rsidR="007E7BBE" w:rsidRPr="007E7BBE">
        <w:rPr>
          <w:i/>
        </w:rPr>
        <w:t xml:space="preserve"> to </w:t>
      </w:r>
      <w:r w:rsidR="00BC5756">
        <w:rPr>
          <w:i/>
        </w:rPr>
        <w:t>detect</w:t>
      </w:r>
      <w:r w:rsidR="007E7BBE" w:rsidRPr="007E7BBE">
        <w:rPr>
          <w:i/>
        </w:rPr>
        <w:t xml:space="preserve"> the RV </w:t>
      </w:r>
      <w:r w:rsidR="006A6F1A">
        <w:rPr>
          <w:i/>
        </w:rPr>
        <w:t>endocardium</w:t>
      </w:r>
      <w:r w:rsidR="007E7BBE" w:rsidRPr="007E7BBE">
        <w:rPr>
          <w:i/>
        </w:rPr>
        <w:t xml:space="preserve"> in CMR </w:t>
      </w:r>
      <w:r w:rsidR="006A6F1A">
        <w:rPr>
          <w:i/>
        </w:rPr>
        <w:t>data.</w:t>
      </w:r>
    </w:p>
    <w:p w14:paraId="3759E06B" w14:textId="6060E681" w:rsidR="007E7BBE" w:rsidRPr="007E7BBE" w:rsidRDefault="008F1FC8" w:rsidP="007E7BBE">
      <w:pPr>
        <w:pStyle w:val="ParagrafoTitti"/>
        <w:rPr>
          <w:i/>
        </w:rPr>
      </w:pPr>
      <w:r w:rsidRPr="008F1FC8">
        <w:rPr>
          <w:b/>
          <w:i/>
        </w:rPr>
        <w:t>Methods</w:t>
      </w:r>
      <w:r>
        <w:rPr>
          <w:i/>
        </w:rPr>
        <w:t xml:space="preserve"> </w:t>
      </w:r>
      <w:r w:rsidR="00A44AEF">
        <w:rPr>
          <w:i/>
        </w:rPr>
        <w:t>R</w:t>
      </w:r>
      <w:r w:rsidR="00AF0B18">
        <w:rPr>
          <w:i/>
        </w:rPr>
        <w:t>eal-time</w:t>
      </w:r>
      <w:r w:rsidR="00601BDF">
        <w:rPr>
          <w:i/>
        </w:rPr>
        <w:t xml:space="preserve"> t</w:t>
      </w:r>
      <w:r w:rsidR="007E7BBE" w:rsidRPr="007E7BBE">
        <w:rPr>
          <w:i/>
        </w:rPr>
        <w:t xml:space="preserve">ransthoracic 3D echocardiographic </w:t>
      </w:r>
      <w:r w:rsidR="00AF0B18">
        <w:rPr>
          <w:i/>
        </w:rPr>
        <w:t xml:space="preserve">(3DE) </w:t>
      </w:r>
      <w:r w:rsidR="007E7BBE" w:rsidRPr="007E7BBE">
        <w:rPr>
          <w:i/>
        </w:rPr>
        <w:t xml:space="preserve">images </w:t>
      </w:r>
      <w:r w:rsidR="00207EE7">
        <w:rPr>
          <w:i/>
        </w:rPr>
        <w:t xml:space="preserve">of </w:t>
      </w:r>
      <w:r w:rsidR="007E7BBE" w:rsidRPr="007E7BBE">
        <w:rPr>
          <w:i/>
        </w:rPr>
        <w:t>219 retrospective pa</w:t>
      </w:r>
      <w:r w:rsidR="003D1771">
        <w:rPr>
          <w:i/>
        </w:rPr>
        <w:t>tients</w:t>
      </w:r>
      <w:r w:rsidR="00A44AEF">
        <w:rPr>
          <w:i/>
        </w:rPr>
        <w:t xml:space="preserve"> were used to </w:t>
      </w:r>
      <w:r w:rsidR="006B34C3">
        <w:rPr>
          <w:i/>
        </w:rPr>
        <w:t>populate</w:t>
      </w:r>
      <w:r w:rsidR="007D4030">
        <w:rPr>
          <w:i/>
        </w:rPr>
        <w:t xml:space="preserve"> a large database containing </w:t>
      </w:r>
      <w:r w:rsidR="00346056" w:rsidRPr="007E7BBE">
        <w:rPr>
          <w:i/>
        </w:rPr>
        <w:t>4347</w:t>
      </w:r>
      <w:r w:rsidR="007D4030">
        <w:rPr>
          <w:i/>
        </w:rPr>
        <w:t xml:space="preserve"> </w:t>
      </w:r>
      <w:r w:rsidR="00346056" w:rsidRPr="007E7BBE">
        <w:rPr>
          <w:i/>
        </w:rPr>
        <w:t xml:space="preserve">3D </w:t>
      </w:r>
      <w:r w:rsidR="00346056">
        <w:rPr>
          <w:i/>
        </w:rPr>
        <w:t xml:space="preserve">RV </w:t>
      </w:r>
      <w:r w:rsidR="00346056" w:rsidRPr="007E7BBE">
        <w:rPr>
          <w:i/>
        </w:rPr>
        <w:t>surfaces</w:t>
      </w:r>
      <w:r w:rsidR="007D4030">
        <w:rPr>
          <w:i/>
        </w:rPr>
        <w:t xml:space="preserve"> </w:t>
      </w:r>
      <w:r w:rsidR="00A44AEF">
        <w:rPr>
          <w:i/>
        </w:rPr>
        <w:t>and</w:t>
      </w:r>
      <w:r w:rsidR="003D1771">
        <w:rPr>
          <w:i/>
        </w:rPr>
        <w:t xml:space="preserve"> train a model</w:t>
      </w:r>
      <w:r w:rsidR="007E7BBE" w:rsidRPr="007E7BBE">
        <w:rPr>
          <w:i/>
        </w:rPr>
        <w:t xml:space="preserve">. </w:t>
      </w:r>
      <w:r w:rsidR="00622C74">
        <w:rPr>
          <w:i/>
        </w:rPr>
        <w:t>T</w:t>
      </w:r>
      <w:r w:rsidR="003D1771" w:rsidRPr="003D1771">
        <w:rPr>
          <w:i/>
        </w:rPr>
        <w:t xml:space="preserve">he initial </w:t>
      </w:r>
      <w:r w:rsidR="006F179B">
        <w:rPr>
          <w:i/>
        </w:rPr>
        <w:t>position, orientation</w:t>
      </w:r>
      <w:r w:rsidR="003D1771" w:rsidRPr="003D1771">
        <w:rPr>
          <w:i/>
        </w:rPr>
        <w:t xml:space="preserve"> and </w:t>
      </w:r>
      <w:r w:rsidR="006F179B">
        <w:rPr>
          <w:i/>
        </w:rPr>
        <w:t>scale</w:t>
      </w:r>
      <w:r w:rsidR="003D1771" w:rsidRPr="003D1771">
        <w:rPr>
          <w:i/>
        </w:rPr>
        <w:t xml:space="preserve"> of the </w:t>
      </w:r>
      <w:r w:rsidR="00587F96">
        <w:rPr>
          <w:i/>
        </w:rPr>
        <w:t>model</w:t>
      </w:r>
      <w:r w:rsidR="003D1771" w:rsidRPr="003D1771">
        <w:rPr>
          <w:i/>
        </w:rPr>
        <w:t xml:space="preserve"> </w:t>
      </w:r>
      <w:r w:rsidR="003605EB">
        <w:rPr>
          <w:i/>
        </w:rPr>
        <w:t>in</w:t>
      </w:r>
      <w:r w:rsidR="003D1771" w:rsidRPr="003D1771">
        <w:rPr>
          <w:i/>
        </w:rPr>
        <w:t xml:space="preserve"> the </w:t>
      </w:r>
      <w:r w:rsidR="002879BA">
        <w:rPr>
          <w:i/>
        </w:rPr>
        <w:t xml:space="preserve">CMR </w:t>
      </w:r>
      <w:r w:rsidR="003605EB">
        <w:rPr>
          <w:i/>
        </w:rPr>
        <w:t>stack</w:t>
      </w:r>
      <w:r w:rsidR="00152BDC">
        <w:rPr>
          <w:i/>
        </w:rPr>
        <w:t xml:space="preserve"> </w:t>
      </w:r>
      <w:r w:rsidR="003D1771" w:rsidRPr="003D1771">
        <w:rPr>
          <w:i/>
        </w:rPr>
        <w:t xml:space="preserve">were </w:t>
      </w:r>
      <w:r w:rsidR="00622C74">
        <w:rPr>
          <w:i/>
        </w:rPr>
        <w:t xml:space="preserve">semi-automatically </w:t>
      </w:r>
      <w:r w:rsidR="003D1771" w:rsidRPr="003D1771">
        <w:rPr>
          <w:i/>
        </w:rPr>
        <w:t>derived.</w:t>
      </w:r>
      <w:r w:rsidR="007E7BBE" w:rsidRPr="007E7BBE">
        <w:rPr>
          <w:i/>
        </w:rPr>
        <w:t xml:space="preserve"> The detection process consisted in </w:t>
      </w:r>
      <w:r w:rsidR="000F7A16">
        <w:rPr>
          <w:i/>
        </w:rPr>
        <w:t xml:space="preserve">iteratively </w:t>
      </w:r>
      <w:r w:rsidR="00DF0609">
        <w:rPr>
          <w:i/>
        </w:rPr>
        <w:t xml:space="preserve">deforming </w:t>
      </w:r>
      <w:r w:rsidR="003D1771">
        <w:rPr>
          <w:i/>
        </w:rPr>
        <w:t xml:space="preserve">the </w:t>
      </w:r>
      <w:r w:rsidR="00587F96">
        <w:rPr>
          <w:i/>
        </w:rPr>
        <w:t>model</w:t>
      </w:r>
      <w:r w:rsidR="007E7BBE" w:rsidRPr="007E7BBE">
        <w:rPr>
          <w:i/>
        </w:rPr>
        <w:t xml:space="preserve"> </w:t>
      </w:r>
      <w:r w:rsidR="003D1771">
        <w:rPr>
          <w:i/>
        </w:rPr>
        <w:t>t</w:t>
      </w:r>
      <w:r w:rsidR="00203A6F">
        <w:rPr>
          <w:i/>
        </w:rPr>
        <w:t>o</w:t>
      </w:r>
      <w:r w:rsidR="003D1771">
        <w:rPr>
          <w:i/>
        </w:rPr>
        <w:t xml:space="preserve"> match endocardial borders in </w:t>
      </w:r>
      <w:r w:rsidR="007E7BBE" w:rsidRPr="007E7BBE">
        <w:rPr>
          <w:i/>
        </w:rPr>
        <w:t xml:space="preserve">each </w:t>
      </w:r>
      <w:r w:rsidR="00152BDC">
        <w:rPr>
          <w:i/>
        </w:rPr>
        <w:t xml:space="preserve">CMR </w:t>
      </w:r>
      <w:r w:rsidR="007E7BBE" w:rsidRPr="007E7BBE">
        <w:rPr>
          <w:i/>
        </w:rPr>
        <w:t xml:space="preserve">plane until </w:t>
      </w:r>
      <w:r w:rsidR="00A76E64">
        <w:rPr>
          <w:i/>
        </w:rPr>
        <w:t>convergence</w:t>
      </w:r>
      <w:r w:rsidR="007E7BBE" w:rsidRPr="007E7BBE">
        <w:rPr>
          <w:i/>
        </w:rPr>
        <w:t xml:space="preserve"> was reached. </w:t>
      </w:r>
      <w:r w:rsidR="00D01C23">
        <w:rPr>
          <w:i/>
        </w:rPr>
        <w:t>Clinical values obtained with the presented SSM method were compared with gold-standard (GS) corresponding parameters</w:t>
      </w:r>
      <w:r w:rsidR="005E66F7">
        <w:rPr>
          <w:i/>
        </w:rPr>
        <w:t>.</w:t>
      </w:r>
    </w:p>
    <w:p w14:paraId="0E034CC1" w14:textId="0C94D6CF" w:rsidR="007E7BBE" w:rsidRDefault="008F1FC8" w:rsidP="007E7BBE">
      <w:pPr>
        <w:pStyle w:val="ParagrafoTitti"/>
        <w:rPr>
          <w:i/>
        </w:rPr>
      </w:pPr>
      <w:r w:rsidRPr="008F1FC8">
        <w:rPr>
          <w:b/>
          <w:i/>
          <w:color w:val="000000" w:themeColor="text1"/>
        </w:rPr>
        <w:t>Results</w:t>
      </w:r>
      <w:r w:rsidR="001B35A9">
        <w:rPr>
          <w:i/>
          <w:color w:val="FF0000"/>
        </w:rPr>
        <w:t xml:space="preserve"> </w:t>
      </w:r>
      <w:r w:rsidR="00381A47">
        <w:rPr>
          <w:i/>
        </w:rPr>
        <w:t xml:space="preserve">CMR images </w:t>
      </w:r>
      <w:r w:rsidR="001B35A9">
        <w:rPr>
          <w:i/>
        </w:rPr>
        <w:t>of 5</w:t>
      </w:r>
      <w:r w:rsidR="002879BA" w:rsidRPr="002879BA">
        <w:rPr>
          <w:i/>
        </w:rPr>
        <w:t>0</w:t>
      </w:r>
      <w:r w:rsidR="007E7BBE" w:rsidRPr="002879BA">
        <w:rPr>
          <w:i/>
        </w:rPr>
        <w:t xml:space="preserve"> </w:t>
      </w:r>
      <w:r w:rsidR="007E7BBE" w:rsidRPr="007E7BBE">
        <w:rPr>
          <w:i/>
        </w:rPr>
        <w:t>patients</w:t>
      </w:r>
      <w:r w:rsidR="001B35A9">
        <w:rPr>
          <w:i/>
        </w:rPr>
        <w:t xml:space="preserve"> with different pathologies </w:t>
      </w:r>
      <w:r w:rsidR="00381A47">
        <w:rPr>
          <w:i/>
        </w:rPr>
        <w:t>were</w:t>
      </w:r>
      <w:r w:rsidR="00373E71">
        <w:rPr>
          <w:i/>
        </w:rPr>
        <w:t xml:space="preserve"> used to test the proposed segmentation method. </w:t>
      </w:r>
      <w:r w:rsidR="005E66F7">
        <w:rPr>
          <w:i/>
        </w:rPr>
        <w:t>A</w:t>
      </w:r>
      <w:r w:rsidR="007E7BBE" w:rsidRPr="007E7BBE">
        <w:rPr>
          <w:i/>
        </w:rPr>
        <w:t xml:space="preserve">verage </w:t>
      </w:r>
      <w:r w:rsidR="003D1771">
        <w:rPr>
          <w:i/>
        </w:rPr>
        <w:t xml:space="preserve">processing </w:t>
      </w:r>
      <w:r w:rsidR="007E7BBE" w:rsidRPr="007E7BBE">
        <w:rPr>
          <w:i/>
        </w:rPr>
        <w:t xml:space="preserve">time </w:t>
      </w:r>
      <w:r w:rsidR="006D4D68">
        <w:rPr>
          <w:i/>
        </w:rPr>
        <w:t>was</w:t>
      </w:r>
      <w:r w:rsidR="007E7BBE" w:rsidRPr="007E7BBE">
        <w:rPr>
          <w:i/>
        </w:rPr>
        <w:t xml:space="preserve"> </w:t>
      </w:r>
      <w:r w:rsidR="000D4FED">
        <w:rPr>
          <w:i/>
        </w:rPr>
        <w:t>2</w:t>
      </w:r>
      <w:r w:rsidR="007E7BBE" w:rsidRPr="007E7BBE">
        <w:rPr>
          <w:i/>
        </w:rPr>
        <w:t xml:space="preserve"> minute</w:t>
      </w:r>
      <w:r w:rsidR="00D32D3E">
        <w:rPr>
          <w:i/>
        </w:rPr>
        <w:t>s</w:t>
      </w:r>
      <w:r w:rsidR="000D4FED">
        <w:rPr>
          <w:i/>
        </w:rPr>
        <w:t xml:space="preserve"> </w:t>
      </w:r>
      <w:r w:rsidR="000D4FED" w:rsidRPr="000D4FED">
        <w:rPr>
          <w:i/>
        </w:rPr>
        <w:t>(i</w:t>
      </w:r>
      <w:r w:rsidR="000D4FED">
        <w:rPr>
          <w:i/>
        </w:rPr>
        <w:t xml:space="preserve">ncluding manual initialization) </w:t>
      </w:r>
      <w:r w:rsidR="007E7BBE" w:rsidRPr="007E7BBE">
        <w:rPr>
          <w:i/>
        </w:rPr>
        <w:t>per patient.</w:t>
      </w:r>
      <w:r w:rsidR="00512282">
        <w:rPr>
          <w:i/>
        </w:rPr>
        <w:t xml:space="preserve"> </w:t>
      </w:r>
      <w:r w:rsidR="00D01C23">
        <w:rPr>
          <w:i/>
        </w:rPr>
        <w:t xml:space="preserve">High correlations </w:t>
      </w:r>
      <w:r w:rsidR="00D01C23" w:rsidRPr="002879BA">
        <w:rPr>
          <w:i/>
        </w:rPr>
        <w:t>(r</w:t>
      </w:r>
      <w:r w:rsidR="00D01C23" w:rsidRPr="002879BA">
        <w:rPr>
          <w:i/>
          <w:vertAlign w:val="superscript"/>
        </w:rPr>
        <w:t>2</w:t>
      </w:r>
      <w:r w:rsidR="00D01C23">
        <w:rPr>
          <w:i/>
        </w:rPr>
        <w:t>&gt;</w:t>
      </w:r>
      <w:r w:rsidR="00D01C23" w:rsidRPr="002879BA">
        <w:rPr>
          <w:i/>
        </w:rPr>
        <w:t>0.76)</w:t>
      </w:r>
      <w:r w:rsidR="00BC4865">
        <w:rPr>
          <w:i/>
        </w:rPr>
        <w:t xml:space="preserve"> </w:t>
      </w:r>
      <w:r w:rsidR="006451D5">
        <w:rPr>
          <w:i/>
        </w:rPr>
        <w:t xml:space="preserve">and not </w:t>
      </w:r>
      <w:r w:rsidR="006451D5" w:rsidRPr="007E7BBE">
        <w:rPr>
          <w:i/>
        </w:rPr>
        <w:t>significant bias</w:t>
      </w:r>
      <w:r w:rsidR="006451D5">
        <w:rPr>
          <w:i/>
        </w:rPr>
        <w:t xml:space="preserve"> (Bland-Altman analysis) </w:t>
      </w:r>
      <w:r w:rsidR="00BC4865">
        <w:rPr>
          <w:i/>
        </w:rPr>
        <w:t xml:space="preserve">were observed when </w:t>
      </w:r>
      <w:r w:rsidR="00FB7C18">
        <w:rPr>
          <w:i/>
        </w:rPr>
        <w:t>evaluating</w:t>
      </w:r>
      <w:r w:rsidR="00BC4865">
        <w:rPr>
          <w:i/>
        </w:rPr>
        <w:t xml:space="preserve"> clinical parameters</w:t>
      </w:r>
      <w:r w:rsidR="006451D5">
        <w:rPr>
          <w:i/>
        </w:rPr>
        <w:t>.</w:t>
      </w:r>
      <w:r w:rsidR="007E7BBE" w:rsidRPr="007E7BBE">
        <w:rPr>
          <w:i/>
        </w:rPr>
        <w:t xml:space="preserve"> </w:t>
      </w:r>
      <w:r w:rsidR="002879BA" w:rsidRPr="002879BA">
        <w:rPr>
          <w:i/>
        </w:rPr>
        <w:t xml:space="preserve">Quantitative analysis </w:t>
      </w:r>
      <w:r w:rsidR="002879BA">
        <w:rPr>
          <w:i/>
        </w:rPr>
        <w:t>showed</w:t>
      </w:r>
      <w:r w:rsidR="002879BA" w:rsidRPr="002879BA">
        <w:rPr>
          <w:i/>
        </w:rPr>
        <w:t xml:space="preserve"> high values of Dice coefficient (0.87</w:t>
      </w:r>
      <w:r w:rsidR="00DD550C">
        <w:rPr>
          <w:i/>
        </w:rPr>
        <w:t>±0.03</w:t>
      </w:r>
      <w:r w:rsidR="002879BA" w:rsidRPr="002879BA">
        <w:rPr>
          <w:i/>
        </w:rPr>
        <w:t>)</w:t>
      </w:r>
      <w:r w:rsidR="00E11D13">
        <w:rPr>
          <w:i/>
        </w:rPr>
        <w:t xml:space="preserve">, acceptable </w:t>
      </w:r>
      <w:r w:rsidR="000D4FED">
        <w:rPr>
          <w:i/>
        </w:rPr>
        <w:t>Hausdorff distance (</w:t>
      </w:r>
      <w:r w:rsidR="00124BFE">
        <w:rPr>
          <w:i/>
        </w:rPr>
        <w:t>9.35</w:t>
      </w:r>
      <w:r w:rsidR="00EA494E">
        <w:rPr>
          <w:i/>
        </w:rPr>
        <w:t>±1.51mm</w:t>
      </w:r>
      <w:r w:rsidR="000D4FED">
        <w:rPr>
          <w:i/>
        </w:rPr>
        <w:t>)</w:t>
      </w:r>
      <w:r w:rsidR="00E11D13">
        <w:rPr>
          <w:i/>
        </w:rPr>
        <w:t xml:space="preserve"> and</w:t>
      </w:r>
      <w:r w:rsidR="007E7BBE" w:rsidRPr="007E7BBE">
        <w:rPr>
          <w:i/>
        </w:rPr>
        <w:t xml:space="preserve"> </w:t>
      </w:r>
      <w:r w:rsidR="00EA494E">
        <w:rPr>
          <w:i/>
        </w:rPr>
        <w:t xml:space="preserve">small </w:t>
      </w:r>
      <w:r w:rsidR="007E7BBE" w:rsidRPr="007E7BBE">
        <w:rPr>
          <w:i/>
        </w:rPr>
        <w:t xml:space="preserve">point-to-surface distance </w:t>
      </w:r>
      <w:r w:rsidR="00E11D13">
        <w:rPr>
          <w:i/>
        </w:rPr>
        <w:t>(</w:t>
      </w:r>
      <w:r w:rsidR="007E7BBE" w:rsidRPr="007E7BBE">
        <w:rPr>
          <w:i/>
        </w:rPr>
        <w:t>1.9</w:t>
      </w:r>
      <w:r w:rsidR="00840DFE">
        <w:rPr>
          <w:i/>
        </w:rPr>
        <w:t>1</w:t>
      </w:r>
      <w:r w:rsidR="007E7BBE" w:rsidRPr="007E7BBE">
        <w:rPr>
          <w:i/>
        </w:rPr>
        <w:t>±0.</w:t>
      </w:r>
      <w:r w:rsidR="00840DFE">
        <w:rPr>
          <w:i/>
        </w:rPr>
        <w:t>26</w:t>
      </w:r>
      <w:r w:rsidR="007E7BBE" w:rsidRPr="007E7BBE">
        <w:rPr>
          <w:i/>
        </w:rPr>
        <w:t>mm</w:t>
      </w:r>
      <w:r w:rsidR="00E11D13">
        <w:rPr>
          <w:i/>
        </w:rPr>
        <w:t>)</w:t>
      </w:r>
      <w:r w:rsidR="007E7BBE" w:rsidRPr="007E7BBE">
        <w:rPr>
          <w:i/>
        </w:rPr>
        <w:t xml:space="preserve">. </w:t>
      </w:r>
    </w:p>
    <w:p w14:paraId="2FA44076" w14:textId="3061D6B2" w:rsidR="007E7BBE" w:rsidRDefault="008F1FC8" w:rsidP="00791A94">
      <w:pPr>
        <w:pStyle w:val="ParagrafoTitti"/>
        <w:rPr>
          <w:i/>
        </w:rPr>
      </w:pPr>
      <w:r w:rsidRPr="008F1FC8">
        <w:rPr>
          <w:b/>
          <w:i/>
        </w:rPr>
        <w:t>Conclusion</w:t>
      </w:r>
      <w:r>
        <w:rPr>
          <w:i/>
        </w:rPr>
        <w:t xml:space="preserve"> </w:t>
      </w:r>
      <w:r w:rsidR="003D1771" w:rsidRPr="003D1771">
        <w:rPr>
          <w:i/>
        </w:rPr>
        <w:t>A novel</w:t>
      </w:r>
      <w:r w:rsidR="00912DB3">
        <w:rPr>
          <w:i/>
        </w:rPr>
        <w:t xml:space="preserve"> </w:t>
      </w:r>
      <w:r w:rsidR="003D1771" w:rsidRPr="003D1771">
        <w:rPr>
          <w:i/>
        </w:rPr>
        <w:t>SSM</w:t>
      </w:r>
      <w:r w:rsidR="003A5AA6">
        <w:rPr>
          <w:i/>
        </w:rPr>
        <w:t>-based</w:t>
      </w:r>
      <w:r w:rsidR="003D1771" w:rsidRPr="003D1771">
        <w:rPr>
          <w:i/>
        </w:rPr>
        <w:t xml:space="preserve"> approach</w:t>
      </w:r>
      <w:r w:rsidR="007E7BBE" w:rsidRPr="007E7BBE">
        <w:rPr>
          <w:i/>
        </w:rPr>
        <w:t xml:space="preserve"> to segment the RV </w:t>
      </w:r>
      <w:r w:rsidR="00B04D4B">
        <w:rPr>
          <w:i/>
        </w:rPr>
        <w:t>endocardium</w:t>
      </w:r>
      <w:r w:rsidR="007E7BBE" w:rsidRPr="007E7BBE">
        <w:rPr>
          <w:i/>
        </w:rPr>
        <w:t xml:space="preserve"> in CMR</w:t>
      </w:r>
      <w:r w:rsidR="003D1771" w:rsidRPr="003D1771">
        <w:rPr>
          <w:i/>
        </w:rPr>
        <w:t xml:space="preserve"> </w:t>
      </w:r>
      <w:r w:rsidR="00B04D4B">
        <w:rPr>
          <w:i/>
        </w:rPr>
        <w:t>scans</w:t>
      </w:r>
      <w:r w:rsidR="002067FC">
        <w:rPr>
          <w:i/>
        </w:rPr>
        <w:t xml:space="preserve"> by using a model trained on</w:t>
      </w:r>
      <w:r w:rsidR="00047C06">
        <w:rPr>
          <w:i/>
        </w:rPr>
        <w:t xml:space="preserve"> 3DE-derived RV endocardial surfaces</w:t>
      </w:r>
      <w:r w:rsidR="00840DFE">
        <w:rPr>
          <w:i/>
        </w:rPr>
        <w:t>,</w:t>
      </w:r>
      <w:r w:rsidR="007E7BBE" w:rsidRPr="007E7BBE">
        <w:rPr>
          <w:i/>
        </w:rPr>
        <w:t xml:space="preserve"> was proposed. </w:t>
      </w:r>
      <w:r w:rsidR="003D1771" w:rsidRPr="003D1771">
        <w:rPr>
          <w:i/>
        </w:rPr>
        <w:t xml:space="preserve">This </w:t>
      </w:r>
      <w:r w:rsidR="00862F75">
        <w:rPr>
          <w:i/>
        </w:rPr>
        <w:t xml:space="preserve">inter-modality </w:t>
      </w:r>
      <w:r w:rsidR="009A3358">
        <w:rPr>
          <w:i/>
        </w:rPr>
        <w:t>technique</w:t>
      </w:r>
      <w:r w:rsidR="003D1771" w:rsidRPr="003D1771">
        <w:rPr>
          <w:i/>
        </w:rPr>
        <w:t xml:space="preserve"> </w:t>
      </w:r>
      <w:r w:rsidR="005A38D7">
        <w:rPr>
          <w:i/>
        </w:rPr>
        <w:t>proved</w:t>
      </w:r>
      <w:r w:rsidR="003D1771" w:rsidRPr="003D1771">
        <w:rPr>
          <w:i/>
        </w:rPr>
        <w:t xml:space="preserve"> </w:t>
      </w:r>
      <w:r w:rsidR="003D1771" w:rsidRPr="00BF23B7">
        <w:rPr>
          <w:i/>
        </w:rPr>
        <w:t xml:space="preserve">to be </w:t>
      </w:r>
      <w:r w:rsidR="005A38D7" w:rsidRPr="00BF23B7">
        <w:rPr>
          <w:i/>
        </w:rPr>
        <w:t xml:space="preserve">rapid </w:t>
      </w:r>
      <w:r w:rsidR="00C33C61">
        <w:rPr>
          <w:i/>
        </w:rPr>
        <w:t>when</w:t>
      </w:r>
      <w:r w:rsidR="009A3358">
        <w:rPr>
          <w:i/>
        </w:rPr>
        <w:t xml:space="preserve"> segment</w:t>
      </w:r>
      <w:r w:rsidR="00C33C61">
        <w:rPr>
          <w:i/>
        </w:rPr>
        <w:t>ing</w:t>
      </w:r>
      <w:r w:rsidR="009A3358">
        <w:rPr>
          <w:i/>
        </w:rPr>
        <w:t xml:space="preserve"> the RV </w:t>
      </w:r>
      <w:r w:rsidR="009A3358" w:rsidRPr="00791A94">
        <w:rPr>
          <w:i/>
        </w:rPr>
        <w:t>endocardium</w:t>
      </w:r>
      <w:r w:rsidR="00C33C61" w:rsidRPr="00791A94">
        <w:rPr>
          <w:i/>
        </w:rPr>
        <w:t xml:space="preserve"> </w:t>
      </w:r>
      <w:r w:rsidR="00E66ADF" w:rsidRPr="00791A94">
        <w:rPr>
          <w:i/>
        </w:rPr>
        <w:t xml:space="preserve">with an accurate anatomical delineation, in particular </w:t>
      </w:r>
      <w:r w:rsidR="00C06A45">
        <w:rPr>
          <w:i/>
        </w:rPr>
        <w:t xml:space="preserve">in </w:t>
      </w:r>
      <w:r w:rsidR="00E66ADF" w:rsidRPr="00791A94">
        <w:rPr>
          <w:i/>
        </w:rPr>
        <w:t xml:space="preserve">apical and basal </w:t>
      </w:r>
      <w:r w:rsidR="00C06A45">
        <w:rPr>
          <w:i/>
        </w:rPr>
        <w:t>regions</w:t>
      </w:r>
      <w:r w:rsidR="00E66ADF" w:rsidRPr="00791A94">
        <w:rPr>
          <w:i/>
        </w:rPr>
        <w:t>.</w:t>
      </w:r>
    </w:p>
    <w:p w14:paraId="4B49B91F" w14:textId="754A9715" w:rsidR="004B469E" w:rsidRDefault="004B469E" w:rsidP="007E7BBE">
      <w:pPr>
        <w:pStyle w:val="ParagrafoTitti"/>
        <w:rPr>
          <w:i/>
        </w:rPr>
      </w:pPr>
    </w:p>
    <w:p w14:paraId="49930554" w14:textId="2840355E" w:rsidR="008914EB" w:rsidRDefault="008914EB" w:rsidP="007E7BBE">
      <w:pPr>
        <w:pStyle w:val="ParagrafoTitti"/>
        <w:rPr>
          <w:i/>
        </w:rPr>
      </w:pPr>
    </w:p>
    <w:p w14:paraId="424C266C" w14:textId="7E6ADDD0" w:rsidR="008914EB" w:rsidRDefault="008914EB" w:rsidP="007E7BBE">
      <w:pPr>
        <w:pStyle w:val="ParagrafoTitti"/>
        <w:rPr>
          <w:i/>
        </w:rPr>
      </w:pPr>
    </w:p>
    <w:p w14:paraId="64CC79EF" w14:textId="136EABF4" w:rsidR="008914EB" w:rsidRDefault="008914EB" w:rsidP="007E7BBE">
      <w:pPr>
        <w:pStyle w:val="ParagrafoTitti"/>
        <w:rPr>
          <w:i/>
        </w:rPr>
      </w:pPr>
    </w:p>
    <w:p w14:paraId="17C77939" w14:textId="5A82416B" w:rsidR="008914EB" w:rsidRDefault="008914EB" w:rsidP="007E7BBE">
      <w:pPr>
        <w:pStyle w:val="ParagrafoTitti"/>
        <w:rPr>
          <w:i/>
        </w:rPr>
      </w:pPr>
    </w:p>
    <w:p w14:paraId="52148B2C" w14:textId="792C0700" w:rsidR="008914EB" w:rsidRDefault="008914EB" w:rsidP="007E7BBE">
      <w:pPr>
        <w:pStyle w:val="ParagrafoTitti"/>
        <w:rPr>
          <w:i/>
        </w:rPr>
      </w:pPr>
    </w:p>
    <w:p w14:paraId="29157A0C" w14:textId="37F7D954" w:rsidR="008914EB" w:rsidRDefault="008914EB" w:rsidP="007E7BBE">
      <w:pPr>
        <w:pStyle w:val="ParagrafoTitti"/>
        <w:rPr>
          <w:i/>
        </w:rPr>
      </w:pPr>
    </w:p>
    <w:p w14:paraId="3A59437B" w14:textId="0D7EA8F8" w:rsidR="008914EB" w:rsidRDefault="008914EB" w:rsidP="007E7BBE">
      <w:pPr>
        <w:pStyle w:val="ParagrafoTitti"/>
        <w:rPr>
          <w:i/>
        </w:rPr>
      </w:pPr>
    </w:p>
    <w:p w14:paraId="4F24D90E" w14:textId="77777777" w:rsidR="008914EB" w:rsidRDefault="008914EB" w:rsidP="007E7BBE">
      <w:pPr>
        <w:pStyle w:val="ParagrafoTitti"/>
        <w:rPr>
          <w:i/>
        </w:rPr>
      </w:pPr>
    </w:p>
    <w:p w14:paraId="4DC300B7" w14:textId="5C640023" w:rsidR="002A4EE6" w:rsidRDefault="004B469E" w:rsidP="002A4EE6">
      <w:pPr>
        <w:pStyle w:val="AbstractText"/>
        <w:ind w:firstLine="0"/>
        <w:rPr>
          <w:i w:val="0"/>
          <w:sz w:val="24"/>
        </w:rPr>
      </w:pPr>
      <w:r w:rsidRPr="00240ADE">
        <w:rPr>
          <w:b/>
          <w:i w:val="0"/>
          <w:sz w:val="24"/>
        </w:rPr>
        <w:t>Key words</w:t>
      </w:r>
      <w:r w:rsidRPr="00240ADE">
        <w:rPr>
          <w:i w:val="0"/>
          <w:sz w:val="24"/>
        </w:rPr>
        <w:t xml:space="preserve">:  cardiac </w:t>
      </w:r>
      <w:r w:rsidR="006D2024">
        <w:rPr>
          <w:i w:val="0"/>
          <w:sz w:val="24"/>
        </w:rPr>
        <w:t>magnetic resonance images</w:t>
      </w:r>
      <w:r w:rsidR="00133EF2">
        <w:rPr>
          <w:i w:val="0"/>
          <w:sz w:val="24"/>
        </w:rPr>
        <w:t>;</w:t>
      </w:r>
      <w:r w:rsidRPr="00240ADE">
        <w:rPr>
          <w:i w:val="0"/>
          <w:sz w:val="24"/>
        </w:rPr>
        <w:t xml:space="preserve"> </w:t>
      </w:r>
      <w:r>
        <w:rPr>
          <w:i w:val="0"/>
          <w:sz w:val="24"/>
        </w:rPr>
        <w:t>right</w:t>
      </w:r>
      <w:r w:rsidRPr="00240ADE">
        <w:rPr>
          <w:i w:val="0"/>
          <w:sz w:val="24"/>
        </w:rPr>
        <w:t xml:space="preserve"> ventricular volume</w:t>
      </w:r>
      <w:r w:rsidR="00133EF2">
        <w:rPr>
          <w:i w:val="0"/>
          <w:sz w:val="24"/>
        </w:rPr>
        <w:t>;</w:t>
      </w:r>
      <w:r>
        <w:rPr>
          <w:i w:val="0"/>
          <w:sz w:val="24"/>
        </w:rPr>
        <w:t xml:space="preserve"> </w:t>
      </w:r>
      <w:r w:rsidR="00133EF2">
        <w:rPr>
          <w:i w:val="0"/>
          <w:sz w:val="24"/>
        </w:rPr>
        <w:t xml:space="preserve">image segmentation; </w:t>
      </w:r>
      <w:r>
        <w:rPr>
          <w:i w:val="0"/>
          <w:sz w:val="24"/>
        </w:rPr>
        <w:t>s</w:t>
      </w:r>
      <w:r w:rsidRPr="00240ADE">
        <w:rPr>
          <w:i w:val="0"/>
          <w:sz w:val="24"/>
        </w:rPr>
        <w:t>tatistical shape model</w:t>
      </w:r>
      <w:r w:rsidR="001C52EB">
        <w:rPr>
          <w:i w:val="0"/>
          <w:sz w:val="24"/>
        </w:rPr>
        <w:t>.</w:t>
      </w:r>
      <w:bookmarkStart w:id="2" w:name="_Toc460528847"/>
    </w:p>
    <w:p w14:paraId="036621B3" w14:textId="7E5A9D1F" w:rsidR="002A4EE6" w:rsidRDefault="002A4EE6">
      <w:pPr>
        <w:rPr>
          <w:rFonts w:ascii="Times New Roman" w:hAnsi="Times New Roman"/>
          <w:sz w:val="24"/>
          <w:szCs w:val="20"/>
          <w:lang w:val="en-US" w:eastAsia="en-US"/>
        </w:rPr>
      </w:pPr>
      <w:r>
        <w:rPr>
          <w:i/>
          <w:sz w:val="24"/>
        </w:rPr>
        <w:br w:type="page"/>
      </w:r>
    </w:p>
    <w:p w14:paraId="4CFF5408" w14:textId="77777777" w:rsidR="004C6EE9" w:rsidRPr="00AD6E16" w:rsidRDefault="00AD6E16" w:rsidP="00AD6E16">
      <w:pPr>
        <w:rPr>
          <w:rFonts w:ascii="Times New Roman" w:hAnsi="Times New Roman"/>
          <w:b/>
          <w:sz w:val="28"/>
          <w:szCs w:val="28"/>
        </w:rPr>
      </w:pPr>
      <w:r w:rsidRPr="00AD6E16">
        <w:rPr>
          <w:rFonts w:ascii="Times New Roman" w:hAnsi="Times New Roman"/>
          <w:b/>
          <w:sz w:val="28"/>
          <w:szCs w:val="28"/>
        </w:rPr>
        <w:lastRenderedPageBreak/>
        <w:t>1.</w:t>
      </w:r>
      <w:r w:rsidRPr="00A77912">
        <w:t xml:space="preserve">   </w:t>
      </w:r>
      <w:r>
        <w:rPr>
          <w:rFonts w:ascii="Times New Roman" w:hAnsi="Times New Roman"/>
          <w:b/>
          <w:sz w:val="28"/>
          <w:szCs w:val="28"/>
        </w:rPr>
        <w:t xml:space="preserve"> </w:t>
      </w:r>
      <w:r w:rsidR="004C6EE9" w:rsidRPr="00AD6E16">
        <w:rPr>
          <w:rFonts w:ascii="Times New Roman" w:hAnsi="Times New Roman"/>
          <w:b/>
          <w:sz w:val="28"/>
          <w:szCs w:val="28"/>
        </w:rPr>
        <w:t>Introduction</w:t>
      </w:r>
      <w:bookmarkEnd w:id="2"/>
      <w:r w:rsidR="004C6EE9" w:rsidRPr="00AD6E16">
        <w:rPr>
          <w:rFonts w:ascii="Times New Roman" w:hAnsi="Times New Roman"/>
          <w:b/>
          <w:sz w:val="28"/>
          <w:szCs w:val="28"/>
        </w:rPr>
        <w:t xml:space="preserve"> </w:t>
      </w:r>
    </w:p>
    <w:p w14:paraId="26B0FF40" w14:textId="30FEEADD" w:rsidR="00BC626B" w:rsidRDefault="00AE55AE" w:rsidP="00C939FF">
      <w:pPr>
        <w:pStyle w:val="ParagrafoTitti"/>
      </w:pPr>
      <w:r w:rsidRPr="00696EC4">
        <w:t>The</w:t>
      </w:r>
      <w:r w:rsidR="00F3190E" w:rsidRPr="00696EC4">
        <w:t xml:space="preserve"> mayor cause</w:t>
      </w:r>
      <w:r w:rsidR="00BF3758" w:rsidRPr="00696EC4">
        <w:t>s</w:t>
      </w:r>
      <w:r w:rsidR="00F3190E" w:rsidRPr="00696EC4">
        <w:t xml:space="preserve"> of </w:t>
      </w:r>
      <w:r w:rsidRPr="00696EC4">
        <w:t xml:space="preserve">mortality </w:t>
      </w:r>
      <w:r w:rsidR="00F3190E" w:rsidRPr="00696EC4">
        <w:t xml:space="preserve">in Europe </w:t>
      </w:r>
      <w:r w:rsidR="00BF3758" w:rsidRPr="00696EC4">
        <w:t>are</w:t>
      </w:r>
      <w:r w:rsidRPr="00696EC4">
        <w:t xml:space="preserve"> </w:t>
      </w:r>
      <w:r w:rsidR="00F6511E" w:rsidRPr="00696EC4">
        <w:t>c</w:t>
      </w:r>
      <w:r w:rsidR="007A060E" w:rsidRPr="00696EC4">
        <w:t xml:space="preserve">ardiovascular diseases with the 47% of </w:t>
      </w:r>
      <w:r w:rsidR="00696EC4" w:rsidRPr="00696EC4">
        <w:t>mortality</w:t>
      </w:r>
      <w:r w:rsidR="007A060E" w:rsidRPr="00696EC4">
        <w:t xml:space="preserve"> every year [</w:t>
      </w:r>
      <w:r w:rsidR="008A54C2" w:rsidRPr="00696EC4">
        <w:t>1</w:t>
      </w:r>
      <w:r w:rsidR="007A060E" w:rsidRPr="00696EC4">
        <w:t>].</w:t>
      </w:r>
      <w:r w:rsidR="007A060E" w:rsidRPr="00BF3758">
        <w:t xml:space="preserve"> </w:t>
      </w:r>
      <w:r w:rsidR="0086507F" w:rsidRPr="00BF3758">
        <w:t>The</w:t>
      </w:r>
      <w:r w:rsidR="0086507F" w:rsidRPr="00544DD4">
        <w:t xml:space="preserve"> relationship between the </w:t>
      </w:r>
      <w:r w:rsidR="007A75F1" w:rsidRPr="00544DD4">
        <w:t>right ventricular</w:t>
      </w:r>
      <w:r w:rsidR="0086507F" w:rsidRPr="00544DD4">
        <w:t xml:space="preserve"> function and a number of cardiac diseases (i.e. pulmonary hypertension</w:t>
      </w:r>
      <w:r w:rsidR="00FA12E2" w:rsidRPr="00544DD4">
        <w:t xml:space="preserve">, congenital heart </w:t>
      </w:r>
      <w:r w:rsidR="00FA12E2" w:rsidRPr="000B08E8">
        <w:t>disease heart failure, myocardial infarction</w:t>
      </w:r>
      <w:r w:rsidR="007A75F1" w:rsidRPr="000B08E8">
        <w:t>)</w:t>
      </w:r>
      <w:r w:rsidR="00B312DF" w:rsidRPr="000B08E8">
        <w:t xml:space="preserve"> has been confirmed by different works [2-4]. </w:t>
      </w:r>
      <w:r w:rsidR="007A060E" w:rsidRPr="000B08E8">
        <w:t>Correct diagnosis of these pathologies depend</w:t>
      </w:r>
      <w:r w:rsidR="009038D7" w:rsidRPr="000B08E8">
        <w:t>s</w:t>
      </w:r>
      <w:r w:rsidR="007A060E" w:rsidRPr="000B08E8">
        <w:t xml:space="preserve"> on information given by available cardiac imaging modalities. </w:t>
      </w:r>
      <w:r w:rsidR="00FA27E2" w:rsidRPr="000B08E8">
        <w:t xml:space="preserve">Due to </w:t>
      </w:r>
      <w:r w:rsidR="00556A07" w:rsidRPr="000B08E8">
        <w:t>its ability to provide high-quality functional and anatomical images in any anatomical orientation</w:t>
      </w:r>
      <w:r w:rsidR="00556A07">
        <w:t xml:space="preserve">, </w:t>
      </w:r>
      <w:r w:rsidR="007A060E" w:rsidRPr="000B08E8">
        <w:t>its ability to modulate tissue contrast in response to several mechanisms</w:t>
      </w:r>
      <w:r w:rsidR="00943D76" w:rsidRPr="00943D76">
        <w:t xml:space="preserve"> </w:t>
      </w:r>
      <w:r w:rsidR="00943D76" w:rsidRPr="000B08E8">
        <w:t xml:space="preserve">and </w:t>
      </w:r>
      <w:r w:rsidR="008F0960" w:rsidRPr="000B08E8">
        <w:t xml:space="preserve">its non-invasiveness </w:t>
      </w:r>
      <w:r w:rsidR="007A060E" w:rsidRPr="000B08E8">
        <w:t>[</w:t>
      </w:r>
      <w:r w:rsidR="008A54C2" w:rsidRPr="000B08E8">
        <w:t>5</w:t>
      </w:r>
      <w:r w:rsidR="0084198F" w:rsidRPr="000B08E8">
        <w:t>,</w:t>
      </w:r>
      <w:r w:rsidR="00370505" w:rsidRPr="000B08E8">
        <w:t xml:space="preserve"> </w:t>
      </w:r>
      <w:r w:rsidR="008A54C2" w:rsidRPr="000B08E8">
        <w:t>6</w:t>
      </w:r>
      <w:r w:rsidR="007A060E" w:rsidRPr="000B08E8">
        <w:t>]</w:t>
      </w:r>
      <w:r w:rsidR="00FA27E2" w:rsidRPr="000B08E8">
        <w:t>, cardiac magnetic resonance (CMR) is increasingly used as a standard tool</w:t>
      </w:r>
      <w:r w:rsidR="008F0960" w:rsidRPr="000B08E8">
        <w:t xml:space="preserve"> in clinical practice for the </w:t>
      </w:r>
      <w:r w:rsidR="00FA27E2" w:rsidRPr="000B08E8">
        <w:t>evaluation of right ventricle (RV) for</w:t>
      </w:r>
      <w:r w:rsidR="007A060E" w:rsidRPr="000B08E8">
        <w:t>.</w:t>
      </w:r>
      <w:r w:rsidR="007A060E" w:rsidRPr="00564AE9">
        <w:t xml:space="preserve"> </w:t>
      </w:r>
      <w:r w:rsidR="002E1956">
        <w:t>I</w:t>
      </w:r>
      <w:r w:rsidR="007A060E" w:rsidRPr="00564AE9">
        <w:t>mportant clini</w:t>
      </w:r>
      <w:r w:rsidR="007E2EC5">
        <w:t>cal parameters, such as volumes, stroke</w:t>
      </w:r>
      <w:r w:rsidR="00264EA1">
        <w:t xml:space="preserve"> volume (SV)</w:t>
      </w:r>
      <w:r w:rsidR="00A45BB5">
        <w:t xml:space="preserve"> and ejection fraction (</w:t>
      </w:r>
      <w:r w:rsidR="00A45BB5" w:rsidRPr="00564AE9">
        <w:t>EF</w:t>
      </w:r>
      <w:r w:rsidR="00A45BB5">
        <w:t>)</w:t>
      </w:r>
      <w:r w:rsidR="007A060E" w:rsidRPr="00564AE9">
        <w:t xml:space="preserve"> are derived by accurate </w:t>
      </w:r>
      <w:r w:rsidR="004A18D2">
        <w:t>outlining</w:t>
      </w:r>
      <w:r w:rsidR="007A060E" w:rsidRPr="00564AE9">
        <w:t xml:space="preserve"> of myocardial contours at </w:t>
      </w:r>
      <w:r w:rsidR="007307DA">
        <w:t>end-diastolic (ED) and end-systolic (ES)</w:t>
      </w:r>
      <w:r w:rsidR="00B50977">
        <w:t xml:space="preserve"> phase</w:t>
      </w:r>
      <w:r w:rsidR="007A060E" w:rsidRPr="00564AE9">
        <w:t xml:space="preserve">. </w:t>
      </w:r>
      <w:r w:rsidR="00BC626B" w:rsidRPr="00386ED2">
        <w:t xml:space="preserve">However, segmenting the RV is </w:t>
      </w:r>
      <w:r w:rsidR="0024200F">
        <w:t>a difficult</w:t>
      </w:r>
      <w:r w:rsidR="00BC626B" w:rsidRPr="00386ED2">
        <w:t xml:space="preserve"> task due to different issues: </w:t>
      </w:r>
      <w:r w:rsidR="00AB16FA" w:rsidRPr="00386ED2">
        <w:t>presence of trabeculations (wall irregularities)</w:t>
      </w:r>
      <w:r w:rsidR="00AB16FA">
        <w:t>,</w:t>
      </w:r>
      <w:r w:rsidR="00AB16FA" w:rsidRPr="00386ED2">
        <w:t xml:space="preserve"> </w:t>
      </w:r>
      <w:r w:rsidR="00B80077">
        <w:t>dissimilar</w:t>
      </w:r>
      <w:r w:rsidR="00BC626B" w:rsidRPr="00386ED2">
        <w:t xml:space="preserve"> shape from </w:t>
      </w:r>
      <w:r w:rsidR="00BC626B">
        <w:t xml:space="preserve">the </w:t>
      </w:r>
      <w:r w:rsidR="00BC626B" w:rsidRPr="00386ED2">
        <w:t>apical to basal level, thin and indistinguishable myocardial walls [</w:t>
      </w:r>
      <w:r w:rsidR="008A54C2">
        <w:t>7</w:t>
      </w:r>
      <w:r w:rsidR="0084198F">
        <w:t>,</w:t>
      </w:r>
      <w:r w:rsidR="00745DB6">
        <w:t xml:space="preserve"> </w:t>
      </w:r>
      <w:r w:rsidR="008A54C2">
        <w:t>8</w:t>
      </w:r>
      <w:r w:rsidR="0084198F">
        <w:t>]</w:t>
      </w:r>
      <w:r w:rsidR="00BC626B" w:rsidRPr="00386ED2">
        <w:t xml:space="preserve">. Consequently, RV border detection is currently performed manually, leading to a tedious </w:t>
      </w:r>
      <w:r w:rsidR="00B50977">
        <w:t xml:space="preserve">and </w:t>
      </w:r>
      <w:r w:rsidR="00B50977" w:rsidRPr="00386ED2">
        <w:t xml:space="preserve">time-consuming </w:t>
      </w:r>
      <w:r w:rsidR="00BC626B" w:rsidRPr="00386ED2">
        <w:t>task,</w:t>
      </w:r>
      <w:r w:rsidR="005E3A80">
        <w:t xml:space="preserve"> subject </w:t>
      </w:r>
      <w:r w:rsidR="00BC626B" w:rsidRPr="00386ED2">
        <w:t>to inter-</w:t>
      </w:r>
      <w:r w:rsidR="005E3A80">
        <w:t xml:space="preserve"> and </w:t>
      </w:r>
      <w:r w:rsidR="005E3A80" w:rsidRPr="00386ED2">
        <w:t>intra</w:t>
      </w:r>
      <w:r w:rsidR="005E3A80">
        <w:t>-</w:t>
      </w:r>
      <w:r w:rsidR="00BC626B" w:rsidRPr="00386ED2">
        <w:t xml:space="preserve">observer variability.  </w:t>
      </w:r>
    </w:p>
    <w:p w14:paraId="17A685E0" w14:textId="1C18670A" w:rsidR="00397E72" w:rsidRPr="0055294D" w:rsidRDefault="00D25D06" w:rsidP="00397E72">
      <w:pPr>
        <w:pStyle w:val="ParagrafoTitti"/>
      </w:pPr>
      <w:r>
        <w:t>In the last decade</w:t>
      </w:r>
      <w:r w:rsidRPr="00D25D06">
        <w:t xml:space="preserve">, several </w:t>
      </w:r>
      <w:r w:rsidR="00A0746B">
        <w:t>methods</w:t>
      </w:r>
      <w:r w:rsidRPr="00D25D06">
        <w:t xml:space="preserve"> have been proposed to automatically or semi-automatically extract cardiac wall borders. </w:t>
      </w:r>
      <w:r w:rsidR="00397E72">
        <w:t>More r</w:t>
      </w:r>
      <w:r w:rsidR="00397E72" w:rsidRPr="00745DB6">
        <w:t>ecently, the Right Ventricle Segmentation Challenge [</w:t>
      </w:r>
      <w:r w:rsidR="00397E72" w:rsidRPr="00745DB6">
        <w:rPr>
          <w:rFonts w:eastAsiaTheme="minorHAnsi"/>
          <w:szCs w:val="24"/>
        </w:rPr>
        <w:t>9</w:t>
      </w:r>
      <w:r w:rsidR="00397E72" w:rsidRPr="00745DB6">
        <w:t xml:space="preserve">] attempted to propose a </w:t>
      </w:r>
      <w:r w:rsidR="001D6E7F">
        <w:t>standard</w:t>
      </w:r>
      <w:r w:rsidR="00397E72" w:rsidRPr="00745DB6">
        <w:t xml:space="preserve"> framework for the </w:t>
      </w:r>
      <w:r w:rsidR="001D6E7F">
        <w:t xml:space="preserve">evaluation of the </w:t>
      </w:r>
      <w:r w:rsidR="00397E72" w:rsidRPr="00745DB6">
        <w:t>RV segmentation. The results of the challenge, obtained by testing various automatic and semi-automatic detection methods, were summarized and used to address different questions concerning the RV detection (i.e. accuracy to be expected, 2D vs 3D segmentation…).</w:t>
      </w:r>
    </w:p>
    <w:p w14:paraId="1072C60D" w14:textId="0FEF002B" w:rsidR="00D25D06" w:rsidRPr="00386ED2" w:rsidRDefault="00AC1271" w:rsidP="00701FC1">
      <w:pPr>
        <w:pStyle w:val="ParagrafoTitti"/>
      </w:pPr>
      <w:r>
        <w:t>Statistical shape</w:t>
      </w:r>
      <w:r w:rsidR="00D25D06" w:rsidRPr="00D25D06">
        <w:t xml:space="preserve"> techniques </w:t>
      </w:r>
      <w:r w:rsidR="00D25D06" w:rsidRPr="00397E72">
        <w:t xml:space="preserve">have become a popular </w:t>
      </w:r>
      <w:r w:rsidR="00132453">
        <w:t>application</w:t>
      </w:r>
      <w:r w:rsidR="00D25D06" w:rsidRPr="00397E72">
        <w:t xml:space="preserve"> for </w:t>
      </w:r>
      <w:r w:rsidR="00132453">
        <w:t>medical image</w:t>
      </w:r>
      <w:r w:rsidR="004600B1">
        <w:t xml:space="preserve"> segmentation</w:t>
      </w:r>
      <w:r w:rsidR="00787099" w:rsidRPr="00397E72">
        <w:t>. In this two-step</w:t>
      </w:r>
      <w:r w:rsidR="00D25D06" w:rsidRPr="00397E72">
        <w:t xml:space="preserve"> approach, </w:t>
      </w:r>
      <w:r w:rsidR="00D25D06" w:rsidRPr="00D25D06">
        <w:t xml:space="preserve">a set of samples </w:t>
      </w:r>
      <w:r w:rsidR="00E546A8">
        <w:t>is used to train a</w:t>
      </w:r>
      <w:r w:rsidR="00E546A8" w:rsidRPr="00397E72">
        <w:t xml:space="preserve"> statistical</w:t>
      </w:r>
      <w:r w:rsidR="00E546A8">
        <w:t xml:space="preserve"> model (SM) </w:t>
      </w:r>
      <w:r w:rsidR="0087399E">
        <w:t>to</w:t>
      </w:r>
      <w:r w:rsidR="00E546A8">
        <w:t xml:space="preserve"> </w:t>
      </w:r>
      <w:r w:rsidR="00D25D06" w:rsidRPr="00D25D06">
        <w:t>encode the morphology and the statistical variabilit</w:t>
      </w:r>
      <w:r w:rsidR="0006224F">
        <w:t xml:space="preserve">y of </w:t>
      </w:r>
      <w:r w:rsidR="00E51101">
        <w:t>a</w:t>
      </w:r>
      <w:r w:rsidR="0006224F">
        <w:t xml:space="preserve"> </w:t>
      </w:r>
      <w:r w:rsidR="00E51101">
        <w:t>shape</w:t>
      </w:r>
      <w:r w:rsidR="0087399E">
        <w:t xml:space="preserve">. The trained </w:t>
      </w:r>
      <w:r w:rsidR="005207DE">
        <w:t>SM</w:t>
      </w:r>
      <w:r w:rsidR="0087399E">
        <w:t xml:space="preserve"> is then</w:t>
      </w:r>
      <w:r w:rsidR="00D25D06" w:rsidRPr="00D25D06">
        <w:t xml:space="preserve"> applied and deformed to </w:t>
      </w:r>
      <w:r w:rsidR="00701FC1">
        <w:t>detect</w:t>
      </w:r>
      <w:r w:rsidR="00D25D06" w:rsidRPr="00D25D06">
        <w:t xml:space="preserve"> the </w:t>
      </w:r>
      <w:r w:rsidR="00701FC1">
        <w:t>shape</w:t>
      </w:r>
      <w:r w:rsidR="00D25D06" w:rsidRPr="00D25D06">
        <w:t xml:space="preserve"> in new </w:t>
      </w:r>
      <w:r w:rsidR="00701FC1">
        <w:t xml:space="preserve">unseen </w:t>
      </w:r>
      <w:r w:rsidR="00D25D06" w:rsidRPr="00D25D06">
        <w:t xml:space="preserve">images. A feature of this approach is that the </w:t>
      </w:r>
      <w:r w:rsidR="007E2EC5">
        <w:t>SM</w:t>
      </w:r>
      <w:r w:rsidR="00D25D06" w:rsidRPr="00D25D06">
        <w:t xml:space="preserve"> is constrained to de</w:t>
      </w:r>
      <w:r w:rsidR="00A96275">
        <w:t>form assuming</w:t>
      </w:r>
      <w:r w:rsidR="00D25D06" w:rsidRPr="00D25D06">
        <w:t xml:space="preserve"> </w:t>
      </w:r>
      <w:r w:rsidR="007E2EC5">
        <w:t xml:space="preserve">only </w:t>
      </w:r>
      <w:r w:rsidR="005207DE" w:rsidRPr="00D25D06">
        <w:t>acceptable</w:t>
      </w:r>
      <w:r w:rsidR="00D25D06" w:rsidRPr="00D25D06">
        <w:t xml:space="preserve"> shapes </w:t>
      </w:r>
      <w:r w:rsidR="0081626D">
        <w:t>seen</w:t>
      </w:r>
      <w:r w:rsidR="00D25D06" w:rsidRPr="00D25D06">
        <w:t xml:space="preserve"> in the training set.</w:t>
      </w:r>
    </w:p>
    <w:p w14:paraId="6F3D004E" w14:textId="10B9655B" w:rsidR="007A060E" w:rsidRPr="00564AE9" w:rsidRDefault="007A060E" w:rsidP="00DE2BD6">
      <w:pPr>
        <w:pStyle w:val="ParagrafoTitti"/>
      </w:pPr>
      <w:r w:rsidRPr="00564AE9">
        <w:t xml:space="preserve">Even if </w:t>
      </w:r>
      <w:r w:rsidR="007E2EC5" w:rsidRPr="00D25D06">
        <w:t xml:space="preserve">model-based </w:t>
      </w:r>
      <w:r w:rsidR="007E2EC5">
        <w:t xml:space="preserve">approaches (i.e. </w:t>
      </w:r>
      <w:r w:rsidR="006A4FAC">
        <w:t>active shape modelling (</w:t>
      </w:r>
      <w:r w:rsidRPr="00564AE9">
        <w:t>ASM</w:t>
      </w:r>
      <w:r w:rsidR="006A4FAC">
        <w:t>)</w:t>
      </w:r>
      <w:r w:rsidRPr="00564AE9">
        <w:t xml:space="preserve"> and </w:t>
      </w:r>
      <w:r w:rsidR="006A4FAC">
        <w:t>active appearance modelling (</w:t>
      </w:r>
      <w:r w:rsidRPr="00564AE9">
        <w:t>AAM</w:t>
      </w:r>
      <w:r w:rsidR="006A4FAC">
        <w:t>)</w:t>
      </w:r>
      <w:r w:rsidRPr="00564AE9">
        <w:t xml:space="preserve"> techniques</w:t>
      </w:r>
      <w:r w:rsidR="007E2EC5">
        <w:t>)</w:t>
      </w:r>
      <w:r w:rsidRPr="00564AE9">
        <w:t xml:space="preserve"> have been successfully </w:t>
      </w:r>
      <w:r w:rsidR="00E158BD">
        <w:t>used</w:t>
      </w:r>
      <w:r w:rsidR="00DE2EAB">
        <w:t xml:space="preserve"> to </w:t>
      </w:r>
      <w:r w:rsidR="00E158BD">
        <w:t>detect</w:t>
      </w:r>
      <w:r w:rsidR="00DE2EAB">
        <w:t xml:space="preserve"> LV </w:t>
      </w:r>
      <w:r w:rsidR="00E74966">
        <w:t>borders</w:t>
      </w:r>
      <w:r w:rsidRPr="00564AE9">
        <w:t xml:space="preserve"> in CMR </w:t>
      </w:r>
      <w:r w:rsidR="00E74966">
        <w:t>scans</w:t>
      </w:r>
      <w:r w:rsidRPr="00564AE9">
        <w:t xml:space="preserve"> [</w:t>
      </w:r>
      <w:r w:rsidR="008A54C2">
        <w:t>10</w:t>
      </w:r>
      <w:r w:rsidR="0084198F">
        <w:t>-</w:t>
      </w:r>
      <w:r w:rsidR="008A54C2">
        <w:t>12</w:t>
      </w:r>
      <w:r w:rsidRPr="00564AE9">
        <w:t xml:space="preserve">], </w:t>
      </w:r>
      <w:r w:rsidR="00E74966">
        <w:t>a small number of</w:t>
      </w:r>
      <w:r w:rsidRPr="00564AE9">
        <w:t xml:space="preserve"> works used model-based techniques to detect RV endocardium</w:t>
      </w:r>
      <w:r w:rsidR="00B813B4">
        <w:t xml:space="preserve"> [</w:t>
      </w:r>
      <w:r w:rsidR="008A54C2">
        <w:t>13</w:t>
      </w:r>
      <w:r w:rsidR="00B813B4">
        <w:t>]</w:t>
      </w:r>
      <w:r w:rsidRPr="00564AE9">
        <w:t xml:space="preserve">. In particular, most of them are based on a joint segmentation of </w:t>
      </w:r>
      <w:r w:rsidR="00C43ED6">
        <w:t xml:space="preserve">LV and RV </w:t>
      </w:r>
      <w:r w:rsidR="00BB3618">
        <w:t>taking</w:t>
      </w:r>
      <w:r w:rsidRPr="0055294D">
        <w:t xml:space="preserve"> </w:t>
      </w:r>
      <w:r w:rsidRPr="00564AE9">
        <w:t xml:space="preserve">advantage of the relative positions of the heart chambers and </w:t>
      </w:r>
      <w:r w:rsidR="009C06A7">
        <w:t xml:space="preserve">similar </w:t>
      </w:r>
      <w:r w:rsidRPr="00564AE9">
        <w:t>grey levels in blood cavities [</w:t>
      </w:r>
      <w:r w:rsidR="008A54C2">
        <w:t>14</w:t>
      </w:r>
      <w:r w:rsidR="0084198F">
        <w:t>-</w:t>
      </w:r>
      <w:r w:rsidR="008A54C2">
        <w:rPr>
          <w:rFonts w:eastAsiaTheme="minorHAnsi"/>
        </w:rPr>
        <w:t>18</w:t>
      </w:r>
      <w:r w:rsidRPr="00564AE9">
        <w:rPr>
          <w:rFonts w:eastAsiaTheme="minorHAnsi"/>
        </w:rPr>
        <w:t>]</w:t>
      </w:r>
      <w:r w:rsidRPr="00564AE9">
        <w:t>.</w:t>
      </w:r>
    </w:p>
    <w:p w14:paraId="7C2A1AF2" w14:textId="02B3CC17" w:rsidR="00F50677" w:rsidRPr="00397E72" w:rsidRDefault="00F50677" w:rsidP="00FC5433">
      <w:pPr>
        <w:autoSpaceDE w:val="0"/>
        <w:autoSpaceDN w:val="0"/>
        <w:adjustRightInd w:val="0"/>
        <w:spacing w:after="0"/>
        <w:ind w:firstLine="284"/>
        <w:jc w:val="both"/>
        <w:rPr>
          <w:rFonts w:ascii="Times New Roman" w:hAnsi="Times New Roman"/>
          <w:sz w:val="24"/>
        </w:rPr>
      </w:pPr>
      <w:r w:rsidRPr="00397E72">
        <w:rPr>
          <w:rFonts w:ascii="Times New Roman" w:hAnsi="Times New Roman"/>
          <w:sz w:val="24"/>
        </w:rPr>
        <w:t>Recently, we developed an inter-modality statistical shape modelling (SSM) approach</w:t>
      </w:r>
      <w:r w:rsidR="003B4293" w:rsidRPr="00397E72">
        <w:rPr>
          <w:rFonts w:ascii="Times New Roman" w:hAnsi="Times New Roman"/>
          <w:sz w:val="24"/>
        </w:rPr>
        <w:t xml:space="preserve"> </w:t>
      </w:r>
      <w:r w:rsidR="00FC5433" w:rsidRPr="00397E72">
        <w:rPr>
          <w:rFonts w:ascii="Times New Roman" w:hAnsi="Times New Roman"/>
          <w:sz w:val="24"/>
        </w:rPr>
        <w:t xml:space="preserve">for segmenting the LV. Briefly, </w:t>
      </w:r>
      <w:r w:rsidR="00DE2EAB" w:rsidRPr="00397E72">
        <w:rPr>
          <w:rFonts w:ascii="Times New Roman" w:hAnsi="Times New Roman"/>
          <w:sz w:val="24"/>
        </w:rPr>
        <w:t>3D surfaces</w:t>
      </w:r>
      <w:r w:rsidR="00D962DC" w:rsidRPr="00397E72">
        <w:rPr>
          <w:rFonts w:ascii="Times New Roman" w:hAnsi="Times New Roman"/>
          <w:sz w:val="24"/>
        </w:rPr>
        <w:t>,</w:t>
      </w:r>
      <w:r w:rsidR="00FC5433" w:rsidRPr="00397E72">
        <w:rPr>
          <w:rFonts w:ascii="Times New Roman" w:hAnsi="Times New Roman"/>
          <w:sz w:val="24"/>
        </w:rPr>
        <w:t xml:space="preserve"> obtained </w:t>
      </w:r>
      <w:r w:rsidR="003B4293" w:rsidRPr="00397E72">
        <w:rPr>
          <w:rFonts w:ascii="Times New Roman" w:hAnsi="Times New Roman"/>
          <w:sz w:val="24"/>
        </w:rPr>
        <w:t xml:space="preserve">from real-time three-dimensional echocardiographic (3DE) </w:t>
      </w:r>
      <w:r w:rsidR="00816FD4">
        <w:rPr>
          <w:rFonts w:ascii="Times New Roman" w:hAnsi="Times New Roman"/>
          <w:sz w:val="24"/>
        </w:rPr>
        <w:t>data</w:t>
      </w:r>
      <w:r w:rsidR="00DE2EAB" w:rsidRPr="00397E72">
        <w:rPr>
          <w:rFonts w:ascii="Times New Roman" w:hAnsi="Times New Roman"/>
          <w:sz w:val="24"/>
        </w:rPr>
        <w:t xml:space="preserve">, </w:t>
      </w:r>
      <w:r w:rsidR="00FC5433" w:rsidRPr="00397E72">
        <w:rPr>
          <w:rFonts w:ascii="Times New Roman" w:hAnsi="Times New Roman"/>
          <w:sz w:val="24"/>
        </w:rPr>
        <w:t>were used to train the SM [</w:t>
      </w:r>
      <w:r w:rsidR="008A54C2" w:rsidRPr="00397E72">
        <w:rPr>
          <w:rFonts w:ascii="Times New Roman" w:hAnsi="Times New Roman"/>
          <w:sz w:val="24"/>
        </w:rPr>
        <w:t>19</w:t>
      </w:r>
      <w:r w:rsidR="00FC5433" w:rsidRPr="00397E72">
        <w:rPr>
          <w:rFonts w:ascii="Times New Roman" w:hAnsi="Times New Roman"/>
          <w:sz w:val="24"/>
        </w:rPr>
        <w:t xml:space="preserve">]. The LV cavity was then detected by applying the SM </w:t>
      </w:r>
      <w:r w:rsidRPr="00397E72">
        <w:rPr>
          <w:rFonts w:ascii="Times New Roman" w:hAnsi="Times New Roman"/>
          <w:sz w:val="24"/>
        </w:rPr>
        <w:t xml:space="preserve">in </w:t>
      </w:r>
      <w:r w:rsidR="00FE6773" w:rsidRPr="00397E72">
        <w:rPr>
          <w:rFonts w:ascii="Times New Roman" w:hAnsi="Times New Roman"/>
          <w:sz w:val="24"/>
        </w:rPr>
        <w:t xml:space="preserve">CMR </w:t>
      </w:r>
      <w:r w:rsidRPr="00397E72">
        <w:rPr>
          <w:rFonts w:ascii="Times New Roman" w:hAnsi="Times New Roman"/>
          <w:sz w:val="24"/>
        </w:rPr>
        <w:t xml:space="preserve">short-axis (SAX) </w:t>
      </w:r>
      <w:r w:rsidR="00336019">
        <w:rPr>
          <w:rFonts w:ascii="Times New Roman" w:hAnsi="Times New Roman"/>
          <w:sz w:val="24"/>
        </w:rPr>
        <w:t xml:space="preserve">and </w:t>
      </w:r>
      <w:r w:rsidR="00336019" w:rsidRPr="00397E72">
        <w:rPr>
          <w:rFonts w:ascii="Times New Roman" w:hAnsi="Times New Roman"/>
          <w:sz w:val="24"/>
        </w:rPr>
        <w:t xml:space="preserve">long-axis (LAX) </w:t>
      </w:r>
      <w:r w:rsidR="00BE5F08">
        <w:rPr>
          <w:rFonts w:ascii="Times New Roman" w:hAnsi="Times New Roman"/>
          <w:sz w:val="24"/>
        </w:rPr>
        <w:t>scans</w:t>
      </w:r>
      <w:r w:rsidR="00B813B4" w:rsidRPr="00397E72">
        <w:rPr>
          <w:rFonts w:ascii="Times New Roman" w:hAnsi="Times New Roman"/>
          <w:sz w:val="24"/>
        </w:rPr>
        <w:t xml:space="preserve"> [</w:t>
      </w:r>
      <w:r w:rsidR="008A54C2" w:rsidRPr="00397E72">
        <w:rPr>
          <w:rFonts w:ascii="Times New Roman" w:hAnsi="Times New Roman"/>
          <w:sz w:val="24"/>
        </w:rPr>
        <w:t>20</w:t>
      </w:r>
      <w:r w:rsidR="0084198F" w:rsidRPr="00397E72">
        <w:rPr>
          <w:rFonts w:ascii="Times New Roman" w:hAnsi="Times New Roman"/>
          <w:sz w:val="24"/>
        </w:rPr>
        <w:t xml:space="preserve">, </w:t>
      </w:r>
      <w:r w:rsidR="008A54C2" w:rsidRPr="00397E72">
        <w:rPr>
          <w:rFonts w:ascii="Times New Roman" w:hAnsi="Times New Roman"/>
          <w:sz w:val="24"/>
        </w:rPr>
        <w:t>21</w:t>
      </w:r>
      <w:r w:rsidRPr="00397E72">
        <w:rPr>
          <w:rFonts w:ascii="Times New Roman" w:hAnsi="Times New Roman"/>
          <w:sz w:val="24"/>
        </w:rPr>
        <w:t xml:space="preserve">]. </w:t>
      </w:r>
      <w:r w:rsidR="0011684C" w:rsidRPr="00397E72">
        <w:rPr>
          <w:rFonts w:ascii="Times New Roman" w:hAnsi="Times New Roman"/>
          <w:sz w:val="24"/>
        </w:rPr>
        <w:t xml:space="preserve">The use of 3DE images allowed </w:t>
      </w:r>
      <w:r w:rsidR="007E2EC5" w:rsidRPr="00397E72">
        <w:rPr>
          <w:rFonts w:ascii="Times New Roman" w:hAnsi="Times New Roman"/>
          <w:sz w:val="24"/>
        </w:rPr>
        <w:t xml:space="preserve">to </w:t>
      </w:r>
      <w:r w:rsidR="00BC626B" w:rsidRPr="00397E72">
        <w:rPr>
          <w:rFonts w:ascii="Times New Roman" w:hAnsi="Times New Roman"/>
          <w:sz w:val="24"/>
        </w:rPr>
        <w:t>overcom</w:t>
      </w:r>
      <w:r w:rsidR="007E2EC5" w:rsidRPr="00397E72">
        <w:rPr>
          <w:rFonts w:ascii="Times New Roman" w:hAnsi="Times New Roman"/>
          <w:sz w:val="24"/>
        </w:rPr>
        <w:t>e</w:t>
      </w:r>
      <w:r w:rsidR="00BC626B" w:rsidRPr="00397E72">
        <w:rPr>
          <w:rFonts w:ascii="Times New Roman" w:hAnsi="Times New Roman"/>
          <w:sz w:val="24"/>
        </w:rPr>
        <w:t xml:space="preserve"> </w:t>
      </w:r>
      <w:r w:rsidRPr="00397E72">
        <w:rPr>
          <w:rFonts w:ascii="Times New Roman" w:hAnsi="Times New Roman"/>
          <w:sz w:val="24"/>
        </w:rPr>
        <w:t xml:space="preserve">some limitations of previously reported SSM-based </w:t>
      </w:r>
      <w:r w:rsidR="0011684C" w:rsidRPr="00397E72">
        <w:rPr>
          <w:rFonts w:ascii="Times New Roman" w:hAnsi="Times New Roman"/>
          <w:sz w:val="24"/>
        </w:rPr>
        <w:t>techniques</w:t>
      </w:r>
      <w:r w:rsidR="001F22A3" w:rsidRPr="00397E72">
        <w:rPr>
          <w:rFonts w:ascii="Times New Roman" w:hAnsi="Times New Roman"/>
          <w:sz w:val="24"/>
        </w:rPr>
        <w:t xml:space="preserve"> and to create a SM</w:t>
      </w:r>
      <w:r w:rsidR="00C069A7" w:rsidRPr="00397E72">
        <w:rPr>
          <w:rFonts w:ascii="Times New Roman" w:hAnsi="Times New Roman"/>
          <w:sz w:val="24"/>
        </w:rPr>
        <w:t>:</w:t>
      </w:r>
    </w:p>
    <w:p w14:paraId="7658A242" w14:textId="77777777" w:rsidR="003B4293" w:rsidRPr="0055294D" w:rsidRDefault="003B4293" w:rsidP="00DE2BD6">
      <w:pPr>
        <w:autoSpaceDE w:val="0"/>
        <w:autoSpaceDN w:val="0"/>
        <w:adjustRightInd w:val="0"/>
        <w:spacing w:after="0"/>
        <w:ind w:firstLine="284"/>
        <w:jc w:val="both"/>
        <w:rPr>
          <w:rFonts w:ascii="Times New Roman" w:hAnsi="Times New Roman"/>
          <w:sz w:val="24"/>
          <w:highlight w:val="yellow"/>
        </w:rPr>
      </w:pPr>
    </w:p>
    <w:p w14:paraId="32DA6D26" w14:textId="23F73912" w:rsidR="00AD09FF" w:rsidRPr="00F82BA3" w:rsidRDefault="001F22A3" w:rsidP="00F82BA3">
      <w:pPr>
        <w:pStyle w:val="ListParagraph"/>
        <w:numPr>
          <w:ilvl w:val="0"/>
          <w:numId w:val="16"/>
        </w:numPr>
        <w:autoSpaceDE w:val="0"/>
        <w:autoSpaceDN w:val="0"/>
        <w:adjustRightInd w:val="0"/>
        <w:spacing w:after="0"/>
        <w:jc w:val="both"/>
        <w:rPr>
          <w:rFonts w:ascii="Times New Roman" w:hAnsi="Times New Roman"/>
          <w:sz w:val="24"/>
        </w:rPr>
      </w:pPr>
      <w:r w:rsidRPr="00397E72">
        <w:rPr>
          <w:rFonts w:ascii="Times New Roman" w:hAnsi="Times New Roman"/>
          <w:sz w:val="24"/>
        </w:rPr>
        <w:lastRenderedPageBreak/>
        <w:t>with a high statistical power</w:t>
      </w:r>
      <w:r w:rsidR="00F230D1">
        <w:rPr>
          <w:rFonts w:ascii="Times New Roman" w:hAnsi="Times New Roman"/>
          <w:sz w:val="24"/>
        </w:rPr>
        <w:t>: t</w:t>
      </w:r>
      <w:r w:rsidR="0011684C" w:rsidRPr="00397E72">
        <w:rPr>
          <w:rFonts w:ascii="Times New Roman" w:hAnsi="Times New Roman"/>
          <w:sz w:val="24"/>
        </w:rPr>
        <w:t xml:space="preserve">he power of a SM depends on the </w:t>
      </w:r>
      <w:r w:rsidR="00704D4B">
        <w:rPr>
          <w:rFonts w:ascii="Times New Roman" w:hAnsi="Times New Roman"/>
          <w:sz w:val="24"/>
        </w:rPr>
        <w:t>number</w:t>
      </w:r>
      <w:r w:rsidR="0011684C" w:rsidRPr="00397E72">
        <w:rPr>
          <w:rFonts w:ascii="Times New Roman" w:hAnsi="Times New Roman"/>
          <w:sz w:val="24"/>
        </w:rPr>
        <w:t xml:space="preserve"> of training </w:t>
      </w:r>
      <w:r w:rsidR="00F45AC4">
        <w:rPr>
          <w:rFonts w:ascii="Times New Roman" w:hAnsi="Times New Roman"/>
          <w:sz w:val="24"/>
        </w:rPr>
        <w:t>samples</w:t>
      </w:r>
      <w:r w:rsidR="0011684C" w:rsidRPr="00397E72">
        <w:rPr>
          <w:rFonts w:ascii="Times New Roman" w:hAnsi="Times New Roman"/>
          <w:sz w:val="24"/>
        </w:rPr>
        <w:t>. In particular, for 3D SM</w:t>
      </w:r>
      <w:r w:rsidR="00F86488" w:rsidRPr="00397E72">
        <w:rPr>
          <w:rFonts w:ascii="Times New Roman" w:hAnsi="Times New Roman"/>
          <w:sz w:val="24"/>
        </w:rPr>
        <w:t>s</w:t>
      </w:r>
      <w:r w:rsidR="0011684C" w:rsidRPr="00397E72">
        <w:rPr>
          <w:rFonts w:ascii="Times New Roman" w:hAnsi="Times New Roman"/>
          <w:sz w:val="24"/>
        </w:rPr>
        <w:t xml:space="preserve">, </w:t>
      </w:r>
      <w:r w:rsidR="00F45AC4">
        <w:rPr>
          <w:rFonts w:ascii="Times New Roman" w:hAnsi="Times New Roman"/>
          <w:sz w:val="24"/>
        </w:rPr>
        <w:t>the size of the tr</w:t>
      </w:r>
      <w:r w:rsidR="00D8474A">
        <w:rPr>
          <w:rFonts w:ascii="Times New Roman" w:hAnsi="Times New Roman"/>
          <w:sz w:val="24"/>
        </w:rPr>
        <w:t>aining data</w:t>
      </w:r>
      <w:r w:rsidR="0011684C" w:rsidRPr="00397E72">
        <w:rPr>
          <w:rFonts w:ascii="Times New Roman" w:hAnsi="Times New Roman"/>
          <w:sz w:val="24"/>
        </w:rPr>
        <w:t xml:space="preserve"> is always </w:t>
      </w:r>
      <w:r w:rsidR="00D8474A">
        <w:rPr>
          <w:rFonts w:ascii="Times New Roman" w:hAnsi="Times New Roman"/>
          <w:sz w:val="24"/>
        </w:rPr>
        <w:t>small</w:t>
      </w:r>
      <w:r w:rsidR="0011684C" w:rsidRPr="00397E72">
        <w:rPr>
          <w:rFonts w:ascii="Times New Roman" w:hAnsi="Times New Roman"/>
          <w:sz w:val="24"/>
        </w:rPr>
        <w:t xml:space="preserve"> due to the difficulty of collecting images and to the </w:t>
      </w:r>
      <w:r w:rsidR="00F230D1">
        <w:rPr>
          <w:rFonts w:ascii="Times New Roman" w:hAnsi="Times New Roman"/>
          <w:sz w:val="24"/>
        </w:rPr>
        <w:t>long</w:t>
      </w:r>
      <w:r w:rsidR="0011684C" w:rsidRPr="00397E72">
        <w:rPr>
          <w:rFonts w:ascii="Times New Roman" w:hAnsi="Times New Roman"/>
          <w:sz w:val="24"/>
        </w:rPr>
        <w:t xml:space="preserve"> time required to manually segment them. Consequently, in many works present in the literature</w:t>
      </w:r>
      <w:r w:rsidR="005972E6">
        <w:rPr>
          <w:rFonts w:ascii="Times New Roman" w:hAnsi="Times New Roman"/>
          <w:sz w:val="24"/>
        </w:rPr>
        <w:t xml:space="preserve"> </w:t>
      </w:r>
      <w:r w:rsidR="005972E6" w:rsidRPr="00397E72">
        <w:rPr>
          <w:rFonts w:ascii="Times New Roman" w:hAnsi="Times New Roman"/>
          <w:sz w:val="24"/>
        </w:rPr>
        <w:t xml:space="preserve">[10, 22, </w:t>
      </w:r>
      <w:r w:rsidR="005972E6" w:rsidRPr="00397E72">
        <w:rPr>
          <w:rFonts w:ascii="Times New Roman" w:hAnsi="Times New Roman"/>
          <w:sz w:val="24"/>
          <w:szCs w:val="24"/>
        </w:rPr>
        <w:t>23]</w:t>
      </w:r>
      <w:r w:rsidR="0011684C" w:rsidRPr="00397E72">
        <w:rPr>
          <w:rFonts w:ascii="Times New Roman" w:hAnsi="Times New Roman"/>
          <w:sz w:val="24"/>
        </w:rPr>
        <w:t>, the SMs are t</w:t>
      </w:r>
      <w:r w:rsidR="00F50677" w:rsidRPr="00397E72">
        <w:rPr>
          <w:rFonts w:ascii="Times New Roman" w:hAnsi="Times New Roman"/>
          <w:sz w:val="24"/>
        </w:rPr>
        <w:t>rained on a limited nu</w:t>
      </w:r>
      <w:r w:rsidR="00AD09FF" w:rsidRPr="00397E72">
        <w:rPr>
          <w:rFonts w:ascii="Times New Roman" w:hAnsi="Times New Roman"/>
          <w:sz w:val="24"/>
        </w:rPr>
        <w:t>mber of samples (less than 100)</w:t>
      </w:r>
      <w:r w:rsidR="005972E6">
        <w:rPr>
          <w:rFonts w:ascii="Times New Roman" w:hAnsi="Times New Roman"/>
          <w:sz w:val="24"/>
        </w:rPr>
        <w:t xml:space="preserve"> </w:t>
      </w:r>
      <w:r w:rsidR="0011684C" w:rsidRPr="00397E72">
        <w:rPr>
          <w:rFonts w:ascii="Times New Roman" w:hAnsi="Times New Roman"/>
          <w:sz w:val="24"/>
        </w:rPr>
        <w:t>and characterized by a low power.</w:t>
      </w:r>
      <w:r w:rsidR="00851D80" w:rsidRPr="00397E72">
        <w:rPr>
          <w:rFonts w:ascii="Times New Roman" w:hAnsi="Times New Roman"/>
          <w:sz w:val="24"/>
        </w:rPr>
        <w:t xml:space="preserve"> </w:t>
      </w:r>
      <w:r w:rsidR="00ED0F0E">
        <w:rPr>
          <w:rFonts w:ascii="Times New Roman" w:hAnsi="Times New Roman"/>
          <w:sz w:val="24"/>
        </w:rPr>
        <w:t>T</w:t>
      </w:r>
      <w:r w:rsidR="00701263" w:rsidRPr="00397E72">
        <w:rPr>
          <w:rFonts w:ascii="Times New Roman" w:hAnsi="Times New Roman"/>
          <w:sz w:val="24"/>
        </w:rPr>
        <w:t>he high temporal resolution of 3DE imaging</w:t>
      </w:r>
      <w:r w:rsidR="00ED0F0E">
        <w:rPr>
          <w:rFonts w:ascii="Times New Roman" w:hAnsi="Times New Roman"/>
          <w:sz w:val="24"/>
        </w:rPr>
        <w:t xml:space="preserve"> allowed us to overcome this limitation and </w:t>
      </w:r>
      <w:r w:rsidR="00701263" w:rsidRPr="00397E72">
        <w:rPr>
          <w:rFonts w:ascii="Times New Roman" w:hAnsi="Times New Roman"/>
          <w:sz w:val="24"/>
        </w:rPr>
        <w:t xml:space="preserve">a large </w:t>
      </w:r>
      <w:r w:rsidR="00D8474A">
        <w:rPr>
          <w:rFonts w:ascii="Times New Roman" w:hAnsi="Times New Roman"/>
          <w:sz w:val="24"/>
        </w:rPr>
        <w:t xml:space="preserve">quantity of </w:t>
      </w:r>
      <w:r w:rsidR="00F82BA3">
        <w:rPr>
          <w:rFonts w:ascii="Times New Roman" w:hAnsi="Times New Roman"/>
          <w:sz w:val="24"/>
        </w:rPr>
        <w:t>data</w:t>
      </w:r>
      <w:r w:rsidR="00701263" w:rsidRPr="00397E72">
        <w:rPr>
          <w:rFonts w:ascii="Times New Roman" w:hAnsi="Times New Roman"/>
          <w:sz w:val="24"/>
        </w:rPr>
        <w:t xml:space="preserve"> were available to be </w:t>
      </w:r>
      <w:r w:rsidR="00D8474A">
        <w:rPr>
          <w:rFonts w:ascii="Times New Roman" w:hAnsi="Times New Roman"/>
          <w:sz w:val="24"/>
        </w:rPr>
        <w:t xml:space="preserve">used as </w:t>
      </w:r>
      <w:r w:rsidR="00701263" w:rsidRPr="00F82BA3">
        <w:rPr>
          <w:rFonts w:ascii="Times New Roman" w:hAnsi="Times New Roman"/>
          <w:sz w:val="24"/>
        </w:rPr>
        <w:t xml:space="preserve">training </w:t>
      </w:r>
      <w:r w:rsidR="00F82BA3">
        <w:rPr>
          <w:rFonts w:ascii="Times New Roman" w:hAnsi="Times New Roman"/>
          <w:sz w:val="24"/>
        </w:rPr>
        <w:t>samples</w:t>
      </w:r>
      <w:r w:rsidR="000D53B5" w:rsidRPr="00F82BA3">
        <w:rPr>
          <w:rFonts w:ascii="Times New Roman" w:hAnsi="Times New Roman"/>
          <w:sz w:val="24"/>
        </w:rPr>
        <w:t>;</w:t>
      </w:r>
    </w:p>
    <w:p w14:paraId="4155B0FE" w14:textId="70BE7410" w:rsidR="00F50677" w:rsidRPr="00397E72" w:rsidRDefault="007B37F6" w:rsidP="00036B94">
      <w:pPr>
        <w:pStyle w:val="ListParagraph"/>
        <w:numPr>
          <w:ilvl w:val="0"/>
          <w:numId w:val="16"/>
        </w:numPr>
        <w:autoSpaceDE w:val="0"/>
        <w:autoSpaceDN w:val="0"/>
        <w:adjustRightInd w:val="0"/>
        <w:spacing w:after="0"/>
        <w:jc w:val="both"/>
        <w:rPr>
          <w:rFonts w:ascii="Times New Roman" w:hAnsi="Times New Roman"/>
          <w:sz w:val="24"/>
        </w:rPr>
      </w:pPr>
      <w:r w:rsidRPr="00397E72">
        <w:rPr>
          <w:rFonts w:ascii="Times New Roman" w:hAnsi="Times New Roman"/>
          <w:sz w:val="24"/>
        </w:rPr>
        <w:t xml:space="preserve">with </w:t>
      </w:r>
      <w:r w:rsidR="00C069A7" w:rsidRPr="00397E72">
        <w:rPr>
          <w:rFonts w:ascii="Times New Roman" w:hAnsi="Times New Roman"/>
          <w:sz w:val="24"/>
        </w:rPr>
        <w:t xml:space="preserve">a </w:t>
      </w:r>
      <w:r w:rsidR="001F22A3" w:rsidRPr="00397E72">
        <w:rPr>
          <w:rFonts w:ascii="Times New Roman" w:hAnsi="Times New Roman"/>
          <w:sz w:val="24"/>
        </w:rPr>
        <w:t>high resolution</w:t>
      </w:r>
      <w:r w:rsidR="00F230D1">
        <w:rPr>
          <w:rFonts w:ascii="Times New Roman" w:hAnsi="Times New Roman"/>
          <w:sz w:val="24"/>
        </w:rPr>
        <w:t>: t</w:t>
      </w:r>
      <w:r w:rsidR="00FD250F" w:rsidRPr="00397E72">
        <w:rPr>
          <w:rFonts w:ascii="Times New Roman" w:hAnsi="Times New Roman"/>
          <w:sz w:val="24"/>
        </w:rPr>
        <w:t>he resolution of the SM is defined by the number of its vertices.</w:t>
      </w:r>
      <w:r w:rsidR="00701263" w:rsidRPr="00397E72">
        <w:rPr>
          <w:rFonts w:ascii="Times New Roman" w:hAnsi="Times New Roman"/>
          <w:sz w:val="24"/>
        </w:rPr>
        <w:t xml:space="preserve"> Training the 3D SM on samples derived from </w:t>
      </w:r>
      <w:r w:rsidR="00F230D1">
        <w:rPr>
          <w:rFonts w:ascii="Times New Roman" w:hAnsi="Times New Roman"/>
          <w:sz w:val="24"/>
        </w:rPr>
        <w:t xml:space="preserve">manually traced </w:t>
      </w:r>
      <w:r w:rsidR="00701263" w:rsidRPr="00397E72">
        <w:rPr>
          <w:rFonts w:ascii="Times New Roman" w:hAnsi="Times New Roman"/>
          <w:sz w:val="24"/>
        </w:rPr>
        <w:t>2D contours on</w:t>
      </w:r>
      <w:r w:rsidR="006C7F04" w:rsidRPr="00397E72">
        <w:rPr>
          <w:rFonts w:ascii="Times New Roman" w:hAnsi="Times New Roman"/>
          <w:sz w:val="24"/>
        </w:rPr>
        <w:t xml:space="preserve"> images with anisotropic resolution (slab thickness several times larger than the planar resolution) and subsequently interpolated along the third dimension [</w:t>
      </w:r>
      <w:r w:rsidR="008A54C2" w:rsidRPr="00397E72">
        <w:rPr>
          <w:rFonts w:ascii="Times New Roman" w:hAnsi="Times New Roman"/>
          <w:sz w:val="24"/>
        </w:rPr>
        <w:t>24</w:t>
      </w:r>
      <w:r w:rsidR="0084198F" w:rsidRPr="00397E72">
        <w:rPr>
          <w:rFonts w:ascii="Times New Roman" w:hAnsi="Times New Roman"/>
          <w:sz w:val="24"/>
        </w:rPr>
        <w:t xml:space="preserve">, </w:t>
      </w:r>
      <w:r w:rsidR="008A54C2" w:rsidRPr="00397E72">
        <w:rPr>
          <w:rFonts w:ascii="Times New Roman" w:hAnsi="Times New Roman"/>
          <w:sz w:val="24"/>
        </w:rPr>
        <w:t>25</w:t>
      </w:r>
      <w:r w:rsidR="006C7F04" w:rsidRPr="00397E72">
        <w:rPr>
          <w:rFonts w:ascii="Times New Roman" w:hAnsi="Times New Roman"/>
          <w:sz w:val="24"/>
        </w:rPr>
        <w:t>]</w:t>
      </w:r>
      <w:r w:rsidR="00701263" w:rsidRPr="00397E72">
        <w:rPr>
          <w:rFonts w:ascii="Times New Roman" w:hAnsi="Times New Roman"/>
          <w:sz w:val="24"/>
        </w:rPr>
        <w:t>,</w:t>
      </w:r>
      <w:r w:rsidR="006C7F04" w:rsidRPr="00397E72">
        <w:rPr>
          <w:rFonts w:ascii="Times New Roman" w:hAnsi="Times New Roman"/>
          <w:sz w:val="24"/>
        </w:rPr>
        <w:t xml:space="preserve"> reduce the resolution of the SM.</w:t>
      </w:r>
      <w:r w:rsidR="00701263" w:rsidRPr="00397E72">
        <w:rPr>
          <w:rFonts w:ascii="Times New Roman" w:hAnsi="Times New Roman"/>
          <w:sz w:val="24"/>
        </w:rPr>
        <w:t xml:space="preserve"> </w:t>
      </w:r>
      <w:r w:rsidR="000D53B5" w:rsidRPr="00397E72">
        <w:rPr>
          <w:rFonts w:ascii="Times New Roman" w:hAnsi="Times New Roman"/>
          <w:sz w:val="24"/>
        </w:rPr>
        <w:t>On the contrary, the use of</w:t>
      </w:r>
      <w:r w:rsidR="00701263" w:rsidRPr="00397E72">
        <w:rPr>
          <w:rFonts w:ascii="Times New Roman" w:hAnsi="Times New Roman"/>
          <w:sz w:val="24"/>
        </w:rPr>
        <w:t xml:space="preserve"> training samples derived from 3D surface</w:t>
      </w:r>
      <w:r w:rsidR="00F230D1">
        <w:rPr>
          <w:rFonts w:ascii="Times New Roman" w:hAnsi="Times New Roman"/>
          <w:sz w:val="24"/>
        </w:rPr>
        <w:t>s</w:t>
      </w:r>
      <w:r w:rsidR="00701263" w:rsidRPr="00397E72">
        <w:rPr>
          <w:rFonts w:ascii="Times New Roman" w:hAnsi="Times New Roman"/>
          <w:sz w:val="24"/>
        </w:rPr>
        <w:t xml:space="preserve"> </w:t>
      </w:r>
      <w:r w:rsidR="00251392">
        <w:rPr>
          <w:rFonts w:ascii="Times New Roman" w:hAnsi="Times New Roman"/>
          <w:sz w:val="24"/>
        </w:rPr>
        <w:t>obtained</w:t>
      </w:r>
      <w:r w:rsidR="00701263" w:rsidRPr="00397E72">
        <w:rPr>
          <w:rFonts w:ascii="Times New Roman" w:hAnsi="Times New Roman"/>
          <w:sz w:val="24"/>
        </w:rPr>
        <w:t xml:space="preserve"> from 3DE </w:t>
      </w:r>
      <w:r w:rsidR="00251392">
        <w:rPr>
          <w:rFonts w:ascii="Times New Roman" w:hAnsi="Times New Roman"/>
          <w:sz w:val="24"/>
        </w:rPr>
        <w:t>data</w:t>
      </w:r>
      <w:r w:rsidR="000D53B5" w:rsidRPr="00397E72">
        <w:rPr>
          <w:rFonts w:ascii="Times New Roman" w:hAnsi="Times New Roman"/>
          <w:sz w:val="24"/>
        </w:rPr>
        <w:t xml:space="preserve"> avoided the need of interpolating and </w:t>
      </w:r>
      <w:r w:rsidR="00701263" w:rsidRPr="00397E72">
        <w:rPr>
          <w:rFonts w:ascii="Times New Roman" w:hAnsi="Times New Roman"/>
          <w:sz w:val="24"/>
        </w:rPr>
        <w:t>allowed to increase the resolution of the SM</w:t>
      </w:r>
      <w:r w:rsidR="000D53B5" w:rsidRPr="00397E72">
        <w:rPr>
          <w:rFonts w:ascii="Times New Roman" w:hAnsi="Times New Roman"/>
          <w:sz w:val="24"/>
        </w:rPr>
        <w:t>;</w:t>
      </w:r>
    </w:p>
    <w:p w14:paraId="0F73D339" w14:textId="5D5A9600" w:rsidR="00F50677" w:rsidRPr="00397E72" w:rsidRDefault="001F22A3" w:rsidP="00F861DF">
      <w:pPr>
        <w:pStyle w:val="ListParagraph"/>
        <w:numPr>
          <w:ilvl w:val="0"/>
          <w:numId w:val="16"/>
        </w:numPr>
        <w:autoSpaceDE w:val="0"/>
        <w:autoSpaceDN w:val="0"/>
        <w:adjustRightInd w:val="0"/>
        <w:spacing w:after="0"/>
        <w:jc w:val="both"/>
        <w:rPr>
          <w:rFonts w:ascii="Times New Roman" w:hAnsi="Times New Roman"/>
          <w:sz w:val="24"/>
        </w:rPr>
      </w:pPr>
      <w:r w:rsidRPr="00397E72">
        <w:rPr>
          <w:rFonts w:ascii="Times New Roman" w:hAnsi="Times New Roman"/>
          <w:sz w:val="24"/>
        </w:rPr>
        <w:t xml:space="preserve">free from morphological artefacts: </w:t>
      </w:r>
      <w:r w:rsidR="000D4C70" w:rsidRPr="00397E72">
        <w:rPr>
          <w:rFonts w:ascii="Times New Roman" w:hAnsi="Times New Roman"/>
          <w:sz w:val="24"/>
        </w:rPr>
        <w:t>training sample</w:t>
      </w:r>
      <w:r w:rsidR="00F230D1">
        <w:rPr>
          <w:rFonts w:ascii="Times New Roman" w:hAnsi="Times New Roman"/>
          <w:sz w:val="24"/>
        </w:rPr>
        <w:t>s</w:t>
      </w:r>
      <w:r w:rsidR="000D4C70" w:rsidRPr="00397E72">
        <w:rPr>
          <w:rFonts w:ascii="Times New Roman" w:hAnsi="Times New Roman"/>
          <w:sz w:val="24"/>
        </w:rPr>
        <w:t xml:space="preserve"> are</w:t>
      </w:r>
      <w:r w:rsidR="00B87384" w:rsidRPr="00397E72">
        <w:rPr>
          <w:rFonts w:ascii="Times New Roman" w:hAnsi="Times New Roman"/>
          <w:sz w:val="24"/>
        </w:rPr>
        <w:t xml:space="preserve"> </w:t>
      </w:r>
      <w:r w:rsidR="000D4C70" w:rsidRPr="00397E72">
        <w:rPr>
          <w:rFonts w:ascii="Times New Roman" w:hAnsi="Times New Roman"/>
          <w:sz w:val="24"/>
        </w:rPr>
        <w:t xml:space="preserve">derived from </w:t>
      </w:r>
      <w:r w:rsidR="00C069A7" w:rsidRPr="00397E72">
        <w:rPr>
          <w:rFonts w:ascii="Times New Roman" w:hAnsi="Times New Roman"/>
          <w:sz w:val="24"/>
        </w:rPr>
        <w:t>3DE</w:t>
      </w:r>
      <w:r w:rsidR="000D4C70" w:rsidRPr="00397E72">
        <w:rPr>
          <w:rFonts w:ascii="Times New Roman" w:hAnsi="Times New Roman"/>
          <w:sz w:val="24"/>
        </w:rPr>
        <w:t xml:space="preserve"> images that are intrinsically 3D </w:t>
      </w:r>
      <w:r w:rsidR="00B87384" w:rsidRPr="00397E72">
        <w:rPr>
          <w:rFonts w:ascii="Times New Roman" w:hAnsi="Times New Roman"/>
          <w:sz w:val="24"/>
        </w:rPr>
        <w:t xml:space="preserve">so </w:t>
      </w:r>
      <w:r w:rsidR="000D4C70" w:rsidRPr="00397E72">
        <w:rPr>
          <w:rFonts w:ascii="Times New Roman" w:hAnsi="Times New Roman"/>
          <w:sz w:val="24"/>
        </w:rPr>
        <w:t xml:space="preserve">avoiding </w:t>
      </w:r>
      <w:r w:rsidR="00C069A7" w:rsidRPr="00397E72">
        <w:rPr>
          <w:rFonts w:ascii="Times New Roman" w:hAnsi="Times New Roman"/>
          <w:sz w:val="24"/>
        </w:rPr>
        <w:t xml:space="preserve">potential </w:t>
      </w:r>
      <w:r w:rsidR="00F50677" w:rsidRPr="00397E72">
        <w:rPr>
          <w:rFonts w:ascii="Times New Roman" w:hAnsi="Times New Roman"/>
          <w:sz w:val="24"/>
        </w:rPr>
        <w:t xml:space="preserve">slice misalignments due to breathing-related motion </w:t>
      </w:r>
      <w:r w:rsidR="000D4C70" w:rsidRPr="00397E72">
        <w:rPr>
          <w:rFonts w:ascii="Times New Roman" w:hAnsi="Times New Roman"/>
          <w:sz w:val="24"/>
        </w:rPr>
        <w:t xml:space="preserve">that </w:t>
      </w:r>
      <w:r w:rsidR="00F50677" w:rsidRPr="00397E72">
        <w:rPr>
          <w:rFonts w:ascii="Times New Roman" w:hAnsi="Times New Roman"/>
          <w:sz w:val="24"/>
        </w:rPr>
        <w:t xml:space="preserve">could affect the generation of the </w:t>
      </w:r>
      <w:r w:rsidR="00203A6F" w:rsidRPr="00397E72">
        <w:rPr>
          <w:rFonts w:ascii="Times New Roman" w:hAnsi="Times New Roman"/>
          <w:sz w:val="24"/>
        </w:rPr>
        <w:t>SM</w:t>
      </w:r>
      <w:r w:rsidR="00C069A7" w:rsidRPr="00397E72">
        <w:rPr>
          <w:rFonts w:ascii="Times New Roman" w:hAnsi="Times New Roman"/>
          <w:sz w:val="24"/>
        </w:rPr>
        <w:t xml:space="preserve"> with inaccuracies</w:t>
      </w:r>
      <w:r w:rsidR="00336BBE" w:rsidRPr="00397E72">
        <w:rPr>
          <w:rFonts w:ascii="Times New Roman" w:hAnsi="Times New Roman"/>
          <w:sz w:val="24"/>
        </w:rPr>
        <w:t>, such as stair-case aliasing</w:t>
      </w:r>
      <w:r w:rsidR="00C069A7" w:rsidRPr="00397E72">
        <w:rPr>
          <w:rFonts w:ascii="Times New Roman" w:hAnsi="Times New Roman"/>
          <w:sz w:val="24"/>
        </w:rPr>
        <w:t xml:space="preserve"> [</w:t>
      </w:r>
      <w:r w:rsidR="008A54C2" w:rsidRPr="00397E72">
        <w:rPr>
          <w:rFonts w:ascii="Times New Roman" w:hAnsi="Times New Roman"/>
          <w:sz w:val="24"/>
        </w:rPr>
        <w:t>26</w:t>
      </w:r>
      <w:r w:rsidR="0084198F" w:rsidRPr="00397E72">
        <w:rPr>
          <w:rFonts w:ascii="Times New Roman" w:hAnsi="Times New Roman"/>
          <w:sz w:val="24"/>
        </w:rPr>
        <w:t xml:space="preserve">, </w:t>
      </w:r>
      <w:r w:rsidR="008A54C2" w:rsidRPr="00397E72">
        <w:rPr>
          <w:rFonts w:ascii="Times New Roman" w:hAnsi="Times New Roman"/>
          <w:sz w:val="24"/>
          <w:szCs w:val="24"/>
        </w:rPr>
        <w:t>27</w:t>
      </w:r>
      <w:r w:rsidR="00C069A7" w:rsidRPr="00397E72">
        <w:rPr>
          <w:rFonts w:ascii="Times New Roman" w:hAnsi="Times New Roman"/>
          <w:sz w:val="24"/>
          <w:szCs w:val="24"/>
        </w:rPr>
        <w:t>]</w:t>
      </w:r>
      <w:r w:rsidR="00336BBE" w:rsidRPr="00397E72">
        <w:rPr>
          <w:rFonts w:ascii="Times New Roman" w:hAnsi="Times New Roman"/>
          <w:sz w:val="24"/>
        </w:rPr>
        <w:t>;</w:t>
      </w:r>
    </w:p>
    <w:p w14:paraId="697AE81A" w14:textId="15210A76" w:rsidR="00096D59" w:rsidRPr="00397E72" w:rsidRDefault="00C069A7" w:rsidP="00F861DF">
      <w:pPr>
        <w:pStyle w:val="ListParagraph"/>
        <w:numPr>
          <w:ilvl w:val="0"/>
          <w:numId w:val="16"/>
        </w:numPr>
        <w:autoSpaceDE w:val="0"/>
        <w:autoSpaceDN w:val="0"/>
        <w:adjustRightInd w:val="0"/>
        <w:spacing w:after="0"/>
        <w:jc w:val="both"/>
        <w:rPr>
          <w:rFonts w:ascii="Times New Roman" w:hAnsi="Times New Roman"/>
          <w:sz w:val="24"/>
        </w:rPr>
      </w:pPr>
      <w:r w:rsidRPr="00397E72">
        <w:rPr>
          <w:rFonts w:ascii="Times New Roman" w:hAnsi="Times New Roman"/>
          <w:sz w:val="24"/>
        </w:rPr>
        <w:t xml:space="preserve">with </w:t>
      </w:r>
      <w:r w:rsidR="00F50677" w:rsidRPr="00397E72">
        <w:rPr>
          <w:rFonts w:ascii="Times New Roman" w:hAnsi="Times New Roman"/>
          <w:sz w:val="24"/>
        </w:rPr>
        <w:t>detailed anatomical information of basal and apical region</w:t>
      </w:r>
      <w:r w:rsidR="009F1540" w:rsidRPr="00397E72">
        <w:rPr>
          <w:rFonts w:ascii="Times New Roman" w:hAnsi="Times New Roman"/>
          <w:sz w:val="24"/>
        </w:rPr>
        <w:t>s</w:t>
      </w:r>
      <w:r w:rsidR="0081419F" w:rsidRPr="00397E72">
        <w:rPr>
          <w:rFonts w:ascii="Times New Roman" w:hAnsi="Times New Roman"/>
          <w:sz w:val="24"/>
        </w:rPr>
        <w:t xml:space="preserve">: </w:t>
      </w:r>
      <w:r w:rsidR="00B87384" w:rsidRPr="00397E72">
        <w:rPr>
          <w:rFonts w:ascii="Times New Roman" w:hAnsi="Times New Roman"/>
          <w:sz w:val="24"/>
        </w:rPr>
        <w:t>a</w:t>
      </w:r>
      <w:r w:rsidR="0081419F" w:rsidRPr="00397E72">
        <w:rPr>
          <w:rFonts w:ascii="Times New Roman" w:hAnsi="Times New Roman"/>
          <w:sz w:val="24"/>
        </w:rPr>
        <w:t xml:space="preserve"> type of information</w:t>
      </w:r>
      <w:r w:rsidR="00F50677" w:rsidRPr="00397E72">
        <w:rPr>
          <w:rFonts w:ascii="Times New Roman" w:hAnsi="Times New Roman"/>
          <w:sz w:val="24"/>
        </w:rPr>
        <w:t xml:space="preserve"> usually not included in the </w:t>
      </w:r>
      <w:r w:rsidR="00E70DB4" w:rsidRPr="00397E72">
        <w:rPr>
          <w:rFonts w:ascii="Times New Roman" w:hAnsi="Times New Roman"/>
          <w:sz w:val="24"/>
        </w:rPr>
        <w:t>SM</w:t>
      </w:r>
      <w:r w:rsidR="00F50677" w:rsidRPr="00397E72">
        <w:rPr>
          <w:rFonts w:ascii="Times New Roman" w:hAnsi="Times New Roman"/>
          <w:sz w:val="24"/>
        </w:rPr>
        <w:t xml:space="preserve"> [</w:t>
      </w:r>
      <w:r w:rsidR="008A54C2" w:rsidRPr="00397E72">
        <w:rPr>
          <w:rFonts w:ascii="Times New Roman" w:hAnsi="Times New Roman"/>
          <w:sz w:val="24"/>
        </w:rPr>
        <w:t>28</w:t>
      </w:r>
      <w:r w:rsidR="00F50677" w:rsidRPr="00397E72">
        <w:rPr>
          <w:rFonts w:ascii="Times New Roman" w:hAnsi="Times New Roman"/>
          <w:sz w:val="24"/>
        </w:rPr>
        <w:t xml:space="preserve">] due to the problematic </w:t>
      </w:r>
      <w:r w:rsidR="008D5D0F" w:rsidRPr="00397E72">
        <w:rPr>
          <w:rFonts w:ascii="Times New Roman" w:hAnsi="Times New Roman"/>
          <w:sz w:val="24"/>
        </w:rPr>
        <w:t xml:space="preserve">visualization </w:t>
      </w:r>
      <w:r w:rsidR="00F50677" w:rsidRPr="00397E72">
        <w:rPr>
          <w:rFonts w:ascii="Times New Roman" w:hAnsi="Times New Roman"/>
          <w:sz w:val="24"/>
        </w:rPr>
        <w:t>of the</w:t>
      </w:r>
      <w:r w:rsidR="008D5D0F" w:rsidRPr="00397E72">
        <w:rPr>
          <w:rFonts w:ascii="Times New Roman" w:hAnsi="Times New Roman"/>
          <w:sz w:val="24"/>
        </w:rPr>
        <w:t>se</w:t>
      </w:r>
      <w:r w:rsidR="00F50677" w:rsidRPr="00397E72">
        <w:rPr>
          <w:rFonts w:ascii="Times New Roman" w:hAnsi="Times New Roman"/>
          <w:sz w:val="24"/>
        </w:rPr>
        <w:t xml:space="preserve"> </w:t>
      </w:r>
      <w:r w:rsidR="008D5D0F" w:rsidRPr="00397E72">
        <w:rPr>
          <w:rFonts w:ascii="Times New Roman" w:hAnsi="Times New Roman"/>
          <w:sz w:val="24"/>
        </w:rPr>
        <w:t xml:space="preserve">parts </w:t>
      </w:r>
      <w:r w:rsidR="00F50677" w:rsidRPr="00397E72">
        <w:rPr>
          <w:rFonts w:ascii="Times New Roman" w:hAnsi="Times New Roman"/>
          <w:sz w:val="24"/>
        </w:rPr>
        <w:t xml:space="preserve">in the 2D </w:t>
      </w:r>
      <w:r w:rsidR="00DE2EAB" w:rsidRPr="00397E72">
        <w:rPr>
          <w:rFonts w:ascii="Times New Roman" w:hAnsi="Times New Roman"/>
          <w:sz w:val="24"/>
        </w:rPr>
        <w:t>CMR</w:t>
      </w:r>
      <w:r w:rsidR="004F1800" w:rsidRPr="00397E72">
        <w:rPr>
          <w:rFonts w:ascii="Times New Roman" w:hAnsi="Times New Roman"/>
          <w:sz w:val="24"/>
        </w:rPr>
        <w:t xml:space="preserve"> SAX</w:t>
      </w:r>
      <w:r w:rsidR="00DE2EAB" w:rsidRPr="00397E72">
        <w:rPr>
          <w:rFonts w:ascii="Times New Roman" w:hAnsi="Times New Roman"/>
          <w:sz w:val="24"/>
        </w:rPr>
        <w:t xml:space="preserve"> </w:t>
      </w:r>
      <w:r w:rsidR="000D53B5" w:rsidRPr="00397E72">
        <w:rPr>
          <w:rFonts w:ascii="Times New Roman" w:hAnsi="Times New Roman"/>
          <w:sz w:val="24"/>
        </w:rPr>
        <w:t>images.</w:t>
      </w:r>
    </w:p>
    <w:p w14:paraId="2B2728B4" w14:textId="77777777" w:rsidR="003B4293" w:rsidRPr="00397E72" w:rsidRDefault="003B4293" w:rsidP="00DE2BD6">
      <w:pPr>
        <w:autoSpaceDE w:val="0"/>
        <w:autoSpaceDN w:val="0"/>
        <w:adjustRightInd w:val="0"/>
        <w:spacing w:after="0"/>
        <w:ind w:firstLine="284"/>
        <w:jc w:val="both"/>
        <w:rPr>
          <w:rFonts w:ascii="Times New Roman" w:hAnsi="Times New Roman"/>
          <w:sz w:val="24"/>
        </w:rPr>
      </w:pPr>
    </w:p>
    <w:p w14:paraId="18515384" w14:textId="63D39D23" w:rsidR="007A060E" w:rsidRDefault="007A060E" w:rsidP="00DE2BD6">
      <w:pPr>
        <w:autoSpaceDE w:val="0"/>
        <w:autoSpaceDN w:val="0"/>
        <w:adjustRightInd w:val="0"/>
        <w:spacing w:after="0"/>
        <w:ind w:firstLine="284"/>
        <w:jc w:val="both"/>
        <w:rPr>
          <w:rFonts w:ascii="Times New Roman" w:hAnsi="Times New Roman"/>
          <w:sz w:val="24"/>
        </w:rPr>
      </w:pPr>
      <w:r w:rsidRPr="00397E72">
        <w:rPr>
          <w:rFonts w:ascii="Times New Roman" w:hAnsi="Times New Roman"/>
          <w:sz w:val="24"/>
        </w:rPr>
        <w:t xml:space="preserve">Based on </w:t>
      </w:r>
      <w:r w:rsidR="00C069A7" w:rsidRPr="00397E72">
        <w:rPr>
          <w:rFonts w:ascii="Times New Roman" w:hAnsi="Times New Roman"/>
          <w:sz w:val="24"/>
        </w:rPr>
        <w:t xml:space="preserve">these considerations and on </w:t>
      </w:r>
      <w:r w:rsidRPr="00397E72">
        <w:rPr>
          <w:rFonts w:ascii="Times New Roman" w:hAnsi="Times New Roman"/>
          <w:sz w:val="24"/>
        </w:rPr>
        <w:t xml:space="preserve">the </w:t>
      </w:r>
      <w:r w:rsidR="00134F63" w:rsidRPr="00397E72">
        <w:rPr>
          <w:rFonts w:ascii="Times New Roman" w:hAnsi="Times New Roman"/>
          <w:sz w:val="24"/>
        </w:rPr>
        <w:t xml:space="preserve">positive </w:t>
      </w:r>
      <w:r w:rsidRPr="00397E72">
        <w:rPr>
          <w:rFonts w:ascii="Times New Roman" w:hAnsi="Times New Roman"/>
          <w:sz w:val="24"/>
        </w:rPr>
        <w:t>results</w:t>
      </w:r>
      <w:r w:rsidR="00134F63" w:rsidRPr="00397E72">
        <w:rPr>
          <w:rFonts w:ascii="Times New Roman" w:hAnsi="Times New Roman"/>
          <w:sz w:val="24"/>
        </w:rPr>
        <w:t xml:space="preserve"> obtained </w:t>
      </w:r>
      <w:r w:rsidR="00DE2EAB" w:rsidRPr="00397E72">
        <w:rPr>
          <w:rFonts w:ascii="Times New Roman" w:hAnsi="Times New Roman"/>
          <w:sz w:val="24"/>
        </w:rPr>
        <w:t xml:space="preserve">by </w:t>
      </w:r>
      <w:r w:rsidR="00134F63" w:rsidRPr="00397E72">
        <w:rPr>
          <w:rFonts w:ascii="Times New Roman" w:hAnsi="Times New Roman"/>
          <w:sz w:val="24"/>
        </w:rPr>
        <w:t>segmenting</w:t>
      </w:r>
      <w:r w:rsidRPr="00397E72">
        <w:rPr>
          <w:rFonts w:ascii="Times New Roman" w:hAnsi="Times New Roman"/>
          <w:sz w:val="24"/>
        </w:rPr>
        <w:t xml:space="preserve"> </w:t>
      </w:r>
      <w:r w:rsidR="00134F63" w:rsidRPr="00397E72">
        <w:rPr>
          <w:rFonts w:ascii="Times New Roman" w:hAnsi="Times New Roman"/>
          <w:sz w:val="24"/>
        </w:rPr>
        <w:t>LV myocardial contour</w:t>
      </w:r>
      <w:r w:rsidR="00F230D1">
        <w:rPr>
          <w:rFonts w:ascii="Times New Roman" w:hAnsi="Times New Roman"/>
          <w:sz w:val="24"/>
        </w:rPr>
        <w:t>s</w:t>
      </w:r>
      <w:r w:rsidR="00134F63" w:rsidRPr="00397E72">
        <w:rPr>
          <w:rFonts w:ascii="Times New Roman" w:hAnsi="Times New Roman"/>
          <w:sz w:val="24"/>
        </w:rPr>
        <w:t xml:space="preserve"> with the </w:t>
      </w:r>
      <w:r w:rsidR="00202341">
        <w:rPr>
          <w:rFonts w:ascii="Times New Roman" w:hAnsi="Times New Roman"/>
          <w:sz w:val="24"/>
        </w:rPr>
        <w:t>proposed</w:t>
      </w:r>
      <w:r w:rsidR="00134F63" w:rsidRPr="00397E72">
        <w:rPr>
          <w:rFonts w:ascii="Times New Roman" w:hAnsi="Times New Roman"/>
          <w:sz w:val="24"/>
        </w:rPr>
        <w:t xml:space="preserve"> </w:t>
      </w:r>
      <w:r w:rsidR="00583ADE" w:rsidRPr="00397E72">
        <w:rPr>
          <w:rFonts w:ascii="Times New Roman" w:hAnsi="Times New Roman"/>
          <w:sz w:val="24"/>
        </w:rPr>
        <w:t>SSM approach [</w:t>
      </w:r>
      <w:r w:rsidR="00036B94" w:rsidRPr="00397E72">
        <w:rPr>
          <w:rFonts w:ascii="Times New Roman" w:hAnsi="Times New Roman"/>
          <w:sz w:val="24"/>
        </w:rPr>
        <w:t>19</w:t>
      </w:r>
      <w:r w:rsidR="0084198F" w:rsidRPr="00397E72">
        <w:rPr>
          <w:rFonts w:ascii="Times New Roman" w:hAnsi="Times New Roman"/>
          <w:sz w:val="24"/>
        </w:rPr>
        <w:t>-</w:t>
      </w:r>
      <w:r w:rsidR="00036B94" w:rsidRPr="00397E72">
        <w:rPr>
          <w:rFonts w:ascii="Times New Roman" w:hAnsi="Times New Roman"/>
          <w:sz w:val="24"/>
        </w:rPr>
        <w:t>21</w:t>
      </w:r>
      <w:r w:rsidR="00134F63" w:rsidRPr="00397E72">
        <w:rPr>
          <w:rFonts w:ascii="Times New Roman" w:hAnsi="Times New Roman"/>
          <w:sz w:val="24"/>
        </w:rPr>
        <w:t>]</w:t>
      </w:r>
      <w:r w:rsidRPr="00397E72">
        <w:rPr>
          <w:rFonts w:ascii="Times New Roman" w:hAnsi="Times New Roman"/>
          <w:sz w:val="24"/>
        </w:rPr>
        <w:t xml:space="preserve">, we </w:t>
      </w:r>
      <w:r w:rsidR="00555F9B" w:rsidRPr="00397E72">
        <w:rPr>
          <w:rFonts w:ascii="Times New Roman" w:hAnsi="Times New Roman"/>
          <w:sz w:val="24"/>
        </w:rPr>
        <w:t>assumed</w:t>
      </w:r>
      <w:r w:rsidRPr="00397E72">
        <w:rPr>
          <w:rFonts w:ascii="Times New Roman" w:hAnsi="Times New Roman"/>
          <w:sz w:val="24"/>
        </w:rPr>
        <w:t xml:space="preserve"> a </w:t>
      </w:r>
      <w:r w:rsidR="00134F63" w:rsidRPr="00397E72">
        <w:rPr>
          <w:rFonts w:ascii="Times New Roman" w:hAnsi="Times New Roman"/>
          <w:sz w:val="24"/>
        </w:rPr>
        <w:t xml:space="preserve">similar </w:t>
      </w:r>
      <w:r w:rsidR="00202341" w:rsidRPr="00397E72">
        <w:rPr>
          <w:rFonts w:ascii="Times New Roman" w:hAnsi="Times New Roman"/>
          <w:sz w:val="24"/>
        </w:rPr>
        <w:t xml:space="preserve">inter-modality </w:t>
      </w:r>
      <w:r w:rsidRPr="00397E72">
        <w:rPr>
          <w:rFonts w:ascii="Times New Roman" w:hAnsi="Times New Roman"/>
          <w:sz w:val="24"/>
        </w:rPr>
        <w:t>SSM</w:t>
      </w:r>
      <w:r w:rsidR="00E13BD4">
        <w:rPr>
          <w:rFonts w:ascii="Times New Roman" w:hAnsi="Times New Roman"/>
          <w:sz w:val="24"/>
        </w:rPr>
        <w:t>-based</w:t>
      </w:r>
      <w:r w:rsidRPr="00397E72">
        <w:rPr>
          <w:rFonts w:ascii="Times New Roman" w:hAnsi="Times New Roman"/>
          <w:sz w:val="24"/>
        </w:rPr>
        <w:t xml:space="preserve"> workflow</w:t>
      </w:r>
      <w:r w:rsidR="00134F63" w:rsidRPr="00397E72">
        <w:rPr>
          <w:rFonts w:ascii="Times New Roman" w:hAnsi="Times New Roman"/>
          <w:sz w:val="24"/>
        </w:rPr>
        <w:t xml:space="preserve"> </w:t>
      </w:r>
      <w:r w:rsidRPr="00397E72">
        <w:rPr>
          <w:rFonts w:ascii="Times New Roman" w:hAnsi="Times New Roman"/>
          <w:sz w:val="24"/>
        </w:rPr>
        <w:t xml:space="preserve">could be </w:t>
      </w:r>
      <w:r w:rsidR="00F230D1">
        <w:rPr>
          <w:rFonts w:ascii="Times New Roman" w:hAnsi="Times New Roman"/>
          <w:sz w:val="24"/>
        </w:rPr>
        <w:t xml:space="preserve">developed and </w:t>
      </w:r>
      <w:r w:rsidR="00E6446C">
        <w:rPr>
          <w:rFonts w:ascii="Times New Roman" w:hAnsi="Times New Roman"/>
          <w:sz w:val="24"/>
        </w:rPr>
        <w:t>used t</w:t>
      </w:r>
      <w:r w:rsidRPr="00397E72">
        <w:rPr>
          <w:rFonts w:ascii="Times New Roman" w:hAnsi="Times New Roman"/>
          <w:sz w:val="24"/>
        </w:rPr>
        <w:t>o</w:t>
      </w:r>
      <w:r w:rsidR="00E6446C">
        <w:rPr>
          <w:rFonts w:ascii="Times New Roman" w:hAnsi="Times New Roman"/>
          <w:sz w:val="24"/>
        </w:rPr>
        <w:t xml:space="preserve"> s</w:t>
      </w:r>
      <w:r w:rsidR="008D5D0F" w:rsidRPr="00397E72">
        <w:rPr>
          <w:rFonts w:ascii="Times New Roman" w:hAnsi="Times New Roman"/>
          <w:sz w:val="24"/>
        </w:rPr>
        <w:t>egment</w:t>
      </w:r>
      <w:r w:rsidR="00240BE1">
        <w:rPr>
          <w:rFonts w:ascii="Times New Roman" w:hAnsi="Times New Roman"/>
          <w:sz w:val="24"/>
        </w:rPr>
        <w:t xml:space="preserve"> </w:t>
      </w:r>
      <w:r w:rsidRPr="00397E72">
        <w:rPr>
          <w:rFonts w:ascii="Times New Roman" w:hAnsi="Times New Roman"/>
          <w:sz w:val="24"/>
        </w:rPr>
        <w:t xml:space="preserve">the RV </w:t>
      </w:r>
      <w:r w:rsidR="00B870DE">
        <w:rPr>
          <w:rFonts w:ascii="Times New Roman" w:hAnsi="Times New Roman"/>
          <w:sz w:val="24"/>
        </w:rPr>
        <w:t>blood cavity</w:t>
      </w:r>
      <w:r w:rsidR="008D5D0F" w:rsidRPr="00397E72">
        <w:rPr>
          <w:rFonts w:ascii="Times New Roman" w:hAnsi="Times New Roman"/>
          <w:sz w:val="24"/>
        </w:rPr>
        <w:t xml:space="preserve"> from a stack of 2D CMR SAX images</w:t>
      </w:r>
      <w:r w:rsidRPr="00397E72">
        <w:rPr>
          <w:rFonts w:ascii="Times New Roman" w:hAnsi="Times New Roman"/>
          <w:sz w:val="24"/>
        </w:rPr>
        <w:t xml:space="preserve">. </w:t>
      </w:r>
      <w:r w:rsidR="00F230D1">
        <w:rPr>
          <w:rFonts w:ascii="Times New Roman" w:hAnsi="Times New Roman"/>
          <w:sz w:val="24"/>
        </w:rPr>
        <w:t>Consequently, i</w:t>
      </w:r>
      <w:r w:rsidR="00134F63" w:rsidRPr="00397E72">
        <w:rPr>
          <w:rFonts w:ascii="Times New Roman" w:hAnsi="Times New Roman"/>
          <w:sz w:val="24"/>
        </w:rPr>
        <w:t>n this work,</w:t>
      </w:r>
      <w:r w:rsidRPr="00397E72">
        <w:rPr>
          <w:rFonts w:ascii="Times New Roman" w:hAnsi="Times New Roman"/>
          <w:sz w:val="24"/>
        </w:rPr>
        <w:t xml:space="preserve"> an ad hoc strategy to train a SM on information included in a new database of RV 3D endocardial surfaces is presented, as well as the SSM approach to </w:t>
      </w:r>
      <w:r w:rsidR="00240BE1">
        <w:rPr>
          <w:rFonts w:ascii="Times New Roman" w:hAnsi="Times New Roman"/>
          <w:sz w:val="24"/>
        </w:rPr>
        <w:t>detect</w:t>
      </w:r>
      <w:r w:rsidRPr="00397E72">
        <w:rPr>
          <w:rFonts w:ascii="Times New Roman" w:hAnsi="Times New Roman"/>
          <w:sz w:val="24"/>
        </w:rPr>
        <w:t xml:space="preserve"> the RV </w:t>
      </w:r>
      <w:r w:rsidR="009E586A">
        <w:rPr>
          <w:rFonts w:ascii="Times New Roman" w:hAnsi="Times New Roman"/>
          <w:sz w:val="24"/>
        </w:rPr>
        <w:t>cavity</w:t>
      </w:r>
      <w:r w:rsidRPr="00397E72">
        <w:rPr>
          <w:rFonts w:ascii="Times New Roman" w:hAnsi="Times New Roman"/>
          <w:sz w:val="24"/>
        </w:rPr>
        <w:t xml:space="preserve"> in </w:t>
      </w:r>
      <w:r w:rsidR="004F1800" w:rsidRPr="00397E72">
        <w:rPr>
          <w:rFonts w:ascii="Times New Roman" w:hAnsi="Times New Roman"/>
          <w:sz w:val="24"/>
        </w:rPr>
        <w:t>CMR SA</w:t>
      </w:r>
      <w:r w:rsidR="00214AC5">
        <w:rPr>
          <w:rFonts w:ascii="Times New Roman" w:hAnsi="Times New Roman"/>
          <w:sz w:val="24"/>
        </w:rPr>
        <w:t>X scans</w:t>
      </w:r>
      <w:r w:rsidR="00FD71AE" w:rsidRPr="00397E72">
        <w:rPr>
          <w:rFonts w:ascii="Times New Roman" w:hAnsi="Times New Roman"/>
          <w:sz w:val="24"/>
        </w:rPr>
        <w:t xml:space="preserve"> and its validation performed by comparing the obtained results with those derived from the conventional gold-standard (GS) tracing</w:t>
      </w:r>
      <w:r w:rsidRPr="00397E72">
        <w:rPr>
          <w:rFonts w:ascii="Times New Roman" w:hAnsi="Times New Roman"/>
          <w:sz w:val="24"/>
        </w:rPr>
        <w:t>.</w:t>
      </w:r>
    </w:p>
    <w:p w14:paraId="02FDA56E" w14:textId="77777777" w:rsidR="007A060E" w:rsidRDefault="007A060E" w:rsidP="00DE2BD6">
      <w:pPr>
        <w:autoSpaceDE w:val="0"/>
        <w:autoSpaceDN w:val="0"/>
        <w:adjustRightInd w:val="0"/>
        <w:jc w:val="both"/>
        <w:rPr>
          <w:rFonts w:ascii="Times New Roman" w:hAnsi="Times New Roman"/>
          <w:sz w:val="24"/>
        </w:rPr>
      </w:pPr>
    </w:p>
    <w:p w14:paraId="57C02275" w14:textId="77777777" w:rsidR="00F72270" w:rsidRDefault="00F72270" w:rsidP="00DE2BD6">
      <w:pPr>
        <w:autoSpaceDE w:val="0"/>
        <w:autoSpaceDN w:val="0"/>
        <w:adjustRightInd w:val="0"/>
        <w:jc w:val="both"/>
        <w:rPr>
          <w:rFonts w:ascii="Times New Roman" w:hAnsi="Times New Roman"/>
          <w:sz w:val="24"/>
        </w:rPr>
      </w:pPr>
    </w:p>
    <w:p w14:paraId="00F6D6E0" w14:textId="77777777" w:rsidR="004F1800" w:rsidRPr="00AD6E16" w:rsidRDefault="00AD6E16" w:rsidP="00AD6E16">
      <w:pPr>
        <w:rPr>
          <w:rFonts w:ascii="Times New Roman" w:hAnsi="Times New Roman"/>
          <w:b/>
          <w:sz w:val="28"/>
          <w:szCs w:val="28"/>
        </w:rPr>
      </w:pPr>
      <w:r>
        <w:rPr>
          <w:rFonts w:ascii="Times New Roman" w:hAnsi="Times New Roman"/>
          <w:b/>
          <w:sz w:val="28"/>
          <w:szCs w:val="28"/>
        </w:rPr>
        <w:t>2.</w:t>
      </w:r>
      <w:r w:rsidRPr="00A77912">
        <w:t xml:space="preserve">   </w:t>
      </w:r>
      <w:r w:rsidR="004F1800" w:rsidRPr="00AD6E16">
        <w:rPr>
          <w:rFonts w:ascii="Times New Roman" w:hAnsi="Times New Roman"/>
          <w:b/>
          <w:sz w:val="28"/>
          <w:szCs w:val="28"/>
        </w:rPr>
        <w:t>Materials and Methods</w:t>
      </w:r>
    </w:p>
    <w:p w14:paraId="189DF6DD" w14:textId="77777777" w:rsidR="003978FE" w:rsidRPr="00BD6DE4" w:rsidRDefault="00A77912" w:rsidP="006064B0">
      <w:pPr>
        <w:pStyle w:val="ChapterTitti"/>
        <w:numPr>
          <w:ilvl w:val="0"/>
          <w:numId w:val="0"/>
        </w:numPr>
        <w:rPr>
          <w:b w:val="0"/>
          <w:u w:val="single"/>
        </w:rPr>
      </w:pPr>
      <w:bookmarkStart w:id="3" w:name="_Toc460528848"/>
      <w:r w:rsidRPr="00BD6DE4">
        <w:rPr>
          <w:b w:val="0"/>
          <w:u w:val="single"/>
        </w:rPr>
        <w:t xml:space="preserve">2.1   </w:t>
      </w:r>
      <w:r w:rsidR="00645C48" w:rsidRPr="00BD6DE4">
        <w:rPr>
          <w:b w:val="0"/>
          <w:u w:val="single"/>
        </w:rPr>
        <w:t>Statistical shape model</w:t>
      </w:r>
    </w:p>
    <w:bookmarkEnd w:id="3"/>
    <w:p w14:paraId="7F144B8F" w14:textId="77777777" w:rsidR="007A060E" w:rsidRPr="00BD6DE4" w:rsidRDefault="00A77912" w:rsidP="00A77912">
      <w:pPr>
        <w:pStyle w:val="Chapter1Titti"/>
        <w:numPr>
          <w:ilvl w:val="0"/>
          <w:numId w:val="0"/>
        </w:numPr>
        <w:rPr>
          <w:b w:val="0"/>
        </w:rPr>
      </w:pPr>
      <w:r w:rsidRPr="00BD6DE4">
        <w:rPr>
          <w:b w:val="0"/>
        </w:rPr>
        <w:t xml:space="preserve">2.1.1   </w:t>
      </w:r>
      <w:r w:rsidR="008D5D0F" w:rsidRPr="00BD6DE4">
        <w:rPr>
          <w:b w:val="0"/>
        </w:rPr>
        <w:t xml:space="preserve">Right ventricular shapes </w:t>
      </w:r>
      <w:r w:rsidR="003B4293" w:rsidRPr="00BD6DE4">
        <w:rPr>
          <w:b w:val="0"/>
        </w:rPr>
        <w:t>collection</w:t>
      </w:r>
    </w:p>
    <w:p w14:paraId="48A39908" w14:textId="21792AFE" w:rsidR="007A060E" w:rsidRDefault="00C13932" w:rsidP="00C13932">
      <w:pPr>
        <w:pStyle w:val="ParagrafoTitti"/>
      </w:pPr>
      <w:r>
        <w:t>A</w:t>
      </w:r>
      <w:r w:rsidR="007A060E" w:rsidRPr="000601C4">
        <w:t xml:space="preserve"> clinical cohort of </w:t>
      </w:r>
      <w:r w:rsidR="007A060E">
        <w:t>219</w:t>
      </w:r>
      <w:r w:rsidR="007A060E" w:rsidRPr="000601C4">
        <w:t xml:space="preserve"> subjects </w:t>
      </w:r>
      <w:r w:rsidR="007A060E" w:rsidRPr="00A227DE">
        <w:t>(</w:t>
      </w:r>
      <w:r w:rsidR="00F07918">
        <w:t xml:space="preserve">mean </w:t>
      </w:r>
      <w:r w:rsidR="00F07918" w:rsidRPr="00A227DE">
        <w:t>±</w:t>
      </w:r>
      <w:r w:rsidR="00F07918">
        <w:t xml:space="preserve"> </w:t>
      </w:r>
      <w:r w:rsidR="00F07918" w:rsidRPr="00F07918">
        <w:t>standard deviation (SD)</w:t>
      </w:r>
      <w:r w:rsidR="00F07918">
        <w:t xml:space="preserve">: </w:t>
      </w:r>
      <w:r w:rsidR="00F230D1">
        <w:t xml:space="preserve">age </w:t>
      </w:r>
      <w:r w:rsidR="007A060E" w:rsidRPr="00A227DE">
        <w:t>5</w:t>
      </w:r>
      <w:r w:rsidR="007A060E">
        <w:t>1</w:t>
      </w:r>
      <w:r w:rsidR="007A060E" w:rsidRPr="00A227DE">
        <w:t xml:space="preserve"> ± 20 years</w:t>
      </w:r>
      <w:r w:rsidR="005B7FAB">
        <w:t>,</w:t>
      </w:r>
      <w:r w:rsidR="007A060E" w:rsidRPr="00A227DE">
        <w:t xml:space="preserve"> range </w:t>
      </w:r>
      <w:r w:rsidR="007A060E">
        <w:t>8</w:t>
      </w:r>
      <w:r w:rsidR="005B6B40">
        <w:t xml:space="preserve"> </w:t>
      </w:r>
      <w:r w:rsidR="007A060E" w:rsidRPr="00A227DE">
        <w:t>–</w:t>
      </w:r>
      <w:r w:rsidR="005B6B40">
        <w:t xml:space="preserve"> </w:t>
      </w:r>
      <w:r w:rsidR="007A060E" w:rsidRPr="00A227DE">
        <w:t>9</w:t>
      </w:r>
      <w:r w:rsidR="007A060E">
        <w:t>9</w:t>
      </w:r>
      <w:r w:rsidR="007A060E" w:rsidRPr="00A227DE">
        <w:t xml:space="preserve"> years, </w:t>
      </w:r>
      <w:r w:rsidR="007A060E">
        <w:t xml:space="preserve">65 </w:t>
      </w:r>
      <w:r w:rsidR="007A060E" w:rsidRPr="00A227DE">
        <w:t>males</w:t>
      </w:r>
      <w:r w:rsidR="008D5D0F">
        <w:t>;</w:t>
      </w:r>
      <w:r w:rsidR="008D5D0F" w:rsidRPr="00A227DE">
        <w:t xml:space="preserve"> </w:t>
      </w:r>
      <w:r w:rsidR="007A060E" w:rsidRPr="00A227DE">
        <w:t>ED</w:t>
      </w:r>
      <w:r w:rsidR="00D25C97">
        <w:t xml:space="preserve"> </w:t>
      </w:r>
      <w:r w:rsidR="00F07918">
        <w:t xml:space="preserve">volume </w:t>
      </w:r>
      <w:r w:rsidR="007A060E">
        <w:t>122</w:t>
      </w:r>
      <w:r w:rsidR="007A060E" w:rsidRPr="00A227DE">
        <w:t xml:space="preserve"> ± </w:t>
      </w:r>
      <w:r w:rsidR="007A060E">
        <w:t>48</w:t>
      </w:r>
      <w:r w:rsidR="007A060E" w:rsidRPr="00A227DE">
        <w:t xml:space="preserve"> ml</w:t>
      </w:r>
      <w:r w:rsidR="008D5D0F">
        <w:t>;</w:t>
      </w:r>
      <w:r w:rsidR="007A060E" w:rsidRPr="00A227DE">
        <w:t xml:space="preserve"> </w:t>
      </w:r>
      <w:r w:rsidR="00D25C97">
        <w:t xml:space="preserve">ES </w:t>
      </w:r>
      <w:r w:rsidR="00F07918">
        <w:t>volume:</w:t>
      </w:r>
      <w:r w:rsidR="007A060E" w:rsidRPr="00A227DE">
        <w:t xml:space="preserve"> 7</w:t>
      </w:r>
      <w:r w:rsidR="007A060E">
        <w:t>0</w:t>
      </w:r>
      <w:r w:rsidR="007A060E" w:rsidRPr="00A227DE">
        <w:t xml:space="preserve"> ± </w:t>
      </w:r>
      <w:r w:rsidR="007A060E">
        <w:t>43</w:t>
      </w:r>
      <w:r w:rsidR="007A060E" w:rsidRPr="00A227DE">
        <w:t xml:space="preserve"> ml</w:t>
      </w:r>
      <w:r w:rsidR="008D5D0F">
        <w:t>;</w:t>
      </w:r>
      <w:r w:rsidR="007A060E" w:rsidRPr="00A227DE">
        <w:t xml:space="preserve"> EF</w:t>
      </w:r>
      <w:r w:rsidR="005B7FAB">
        <w:t>:</w:t>
      </w:r>
      <w:r w:rsidR="007A060E" w:rsidRPr="00A227DE">
        <w:t xml:space="preserve"> </w:t>
      </w:r>
      <w:r w:rsidR="007A060E">
        <w:t>45 ± 15</w:t>
      </w:r>
      <w:r w:rsidR="007A060E" w:rsidRPr="00A227DE">
        <w:t>%</w:t>
      </w:r>
      <w:r w:rsidR="00274395">
        <w:t xml:space="preserve">; </w:t>
      </w:r>
      <w:r w:rsidR="00264EA1">
        <w:t>SV</w:t>
      </w:r>
      <w:r w:rsidR="00274395">
        <w:t xml:space="preserve">: </w:t>
      </w:r>
      <w:r w:rsidR="00574119">
        <w:t>52</w:t>
      </w:r>
      <w:r w:rsidR="00574119" w:rsidRPr="00A227DE">
        <w:t xml:space="preserve"> ± </w:t>
      </w:r>
      <w:r w:rsidR="00574119">
        <w:t>21</w:t>
      </w:r>
      <w:r w:rsidR="00574119" w:rsidRPr="00A227DE">
        <w:t xml:space="preserve"> </w:t>
      </w:r>
      <w:r w:rsidR="00274395" w:rsidRPr="00A227DE">
        <w:t>ml</w:t>
      </w:r>
      <w:r w:rsidR="007A060E" w:rsidRPr="00A227DE">
        <w:t>)</w:t>
      </w:r>
      <w:r>
        <w:t xml:space="preserve">, </w:t>
      </w:r>
      <w:r w:rsidR="007A060E">
        <w:rPr>
          <w:lang w:val="en-US"/>
        </w:rPr>
        <w:t xml:space="preserve">including a majority of normal subjects </w:t>
      </w:r>
      <w:r w:rsidR="008F73C2">
        <w:rPr>
          <w:lang w:val="en-US"/>
        </w:rPr>
        <w:t>(</w:t>
      </w:r>
      <w:r w:rsidR="00904188">
        <w:rPr>
          <w:lang w:val="en-US"/>
        </w:rPr>
        <w:t xml:space="preserve">n = 181) </w:t>
      </w:r>
      <w:r w:rsidR="007A060E">
        <w:rPr>
          <w:lang w:val="en-US"/>
        </w:rPr>
        <w:t xml:space="preserve">over a </w:t>
      </w:r>
      <w:r w:rsidR="00724FE5">
        <w:rPr>
          <w:lang w:val="en-US"/>
        </w:rPr>
        <w:t>wide age range</w:t>
      </w:r>
      <w:r w:rsidR="007A060E">
        <w:rPr>
          <w:lang w:val="en-US"/>
        </w:rPr>
        <w:t xml:space="preserve"> and patients</w:t>
      </w:r>
      <w:r w:rsidR="007A060E" w:rsidRPr="00E960E5">
        <w:rPr>
          <w:lang w:val="en-US"/>
        </w:rPr>
        <w:t xml:space="preserve"> with various pathologies </w:t>
      </w:r>
      <w:r w:rsidR="007A060E" w:rsidRPr="000601C4">
        <w:t>(</w:t>
      </w:r>
      <w:r w:rsidR="007A060E">
        <w:t>10</w:t>
      </w:r>
      <w:r w:rsidR="007A060E" w:rsidRPr="000601C4">
        <w:t xml:space="preserve"> </w:t>
      </w:r>
      <w:r w:rsidR="007A060E" w:rsidRPr="00B252A8">
        <w:t xml:space="preserve">with </w:t>
      </w:r>
      <w:r w:rsidR="003B4293" w:rsidRPr="003B4293">
        <w:t xml:space="preserve">dilated cardiomyopathy </w:t>
      </w:r>
      <w:r w:rsidR="001E56E1">
        <w:t>(</w:t>
      </w:r>
      <w:r w:rsidR="001E56E1" w:rsidRPr="00645C48">
        <w:t>DCM</w:t>
      </w:r>
      <w:r w:rsidR="001E56E1">
        <w:t>)</w:t>
      </w:r>
      <w:r w:rsidR="00AD0AD7">
        <w:t xml:space="preserve">, </w:t>
      </w:r>
      <w:r w:rsidR="007A060E">
        <w:t>5</w:t>
      </w:r>
      <w:r w:rsidR="007A060E" w:rsidRPr="000601C4">
        <w:t xml:space="preserve"> with </w:t>
      </w:r>
      <w:r w:rsidR="007A060E">
        <w:t>congenital diseases</w:t>
      </w:r>
      <w:r w:rsidR="00AD0AD7">
        <w:t xml:space="preserve"> and </w:t>
      </w:r>
      <w:r w:rsidR="00D95B51">
        <w:t>23</w:t>
      </w:r>
      <w:r w:rsidR="00D95B51" w:rsidRPr="000601C4">
        <w:t xml:space="preserve"> with </w:t>
      </w:r>
      <w:r w:rsidR="00D95B51">
        <w:t>mitral valve prolapse</w:t>
      </w:r>
      <w:r w:rsidR="00724FE5">
        <w:t>)</w:t>
      </w:r>
      <w:r>
        <w:t xml:space="preserve"> was </w:t>
      </w:r>
      <w:r>
        <w:lastRenderedPageBreak/>
        <w:t xml:space="preserve">retrospectively </w:t>
      </w:r>
      <w:r w:rsidR="00417B17">
        <w:t xml:space="preserve">collected. </w:t>
      </w:r>
      <w:r w:rsidR="007A060E" w:rsidRPr="007E51DA">
        <w:t xml:space="preserve">All subjects underwent 3DE examination </w:t>
      </w:r>
      <w:r w:rsidR="008D5D0F">
        <w:t xml:space="preserve">for clinical reasons </w:t>
      </w:r>
      <w:r w:rsidR="007A060E" w:rsidRPr="007E51DA">
        <w:t>at the</w:t>
      </w:r>
      <w:r w:rsidR="009E46C9" w:rsidRPr="007E51DA">
        <w:t xml:space="preserve"> Centro Cardiologico Monzino, Milano, Italy</w:t>
      </w:r>
      <w:r w:rsidR="009E46C9">
        <w:t xml:space="preserve"> or </w:t>
      </w:r>
      <w:r w:rsidR="007A060E" w:rsidRPr="007E51DA">
        <w:t xml:space="preserve">University of Chicago, IL, USA </w:t>
      </w:r>
      <w:proofErr w:type="gramStart"/>
      <w:r w:rsidR="003B4293" w:rsidRPr="003B4293">
        <w:t>In</w:t>
      </w:r>
      <w:proofErr w:type="gramEnd"/>
      <w:r w:rsidR="003B4293" w:rsidRPr="003B4293">
        <w:t xml:space="preserve"> both </w:t>
      </w:r>
      <w:r w:rsidR="001A566B" w:rsidRPr="003B4293">
        <w:t>institutions</w:t>
      </w:r>
      <w:r w:rsidR="003B4293" w:rsidRPr="003B4293">
        <w:t xml:space="preserve">, </w:t>
      </w:r>
      <w:r w:rsidR="00D12342" w:rsidRPr="003B4293">
        <w:t>wedge-shaped sub-volumes</w:t>
      </w:r>
      <w:r w:rsidR="00D12342">
        <w:t xml:space="preserve"> </w:t>
      </w:r>
      <w:r w:rsidR="00606DCD">
        <w:t>were acquired over 4</w:t>
      </w:r>
      <w:r w:rsidR="00606DCD" w:rsidRPr="003B4293">
        <w:t xml:space="preserve"> to </w:t>
      </w:r>
      <w:r w:rsidR="00606DCD">
        <w:t>7</w:t>
      </w:r>
      <w:r w:rsidR="00606DCD" w:rsidRPr="003B4293">
        <w:t xml:space="preserve"> consecutive cardiac cycles during a breath-hold</w:t>
      </w:r>
      <w:r w:rsidR="00515DD8">
        <w:t xml:space="preserve"> </w:t>
      </w:r>
      <w:r w:rsidR="00E243F3">
        <w:t xml:space="preserve">and </w:t>
      </w:r>
      <w:r w:rsidR="00E243F3" w:rsidRPr="003B4293">
        <w:t>with ECG gating</w:t>
      </w:r>
      <w:r w:rsidR="00E243F3">
        <w:t xml:space="preserve"> </w:t>
      </w:r>
      <w:r w:rsidR="007759E9">
        <w:t xml:space="preserve">using </w:t>
      </w:r>
      <w:r w:rsidR="003B4293" w:rsidRPr="003B4293">
        <w:t>Philips iE33 with X3-1 probe</w:t>
      </w:r>
      <w:r w:rsidR="00E243F3">
        <w:t xml:space="preserve">. </w:t>
      </w:r>
      <w:r w:rsidR="003B4293" w:rsidRPr="003B4293">
        <w:t xml:space="preserve">Inclusion criterion was the availability of the segmented 3DE </w:t>
      </w:r>
      <w:r w:rsidR="007225A4">
        <w:t>data</w:t>
      </w:r>
      <w:r w:rsidR="003B4293" w:rsidRPr="003B4293">
        <w:t xml:space="preserve"> in the hospital database, </w:t>
      </w:r>
      <w:r w:rsidR="008D5D0F">
        <w:t xml:space="preserve">with secondary data use </w:t>
      </w:r>
      <w:r w:rsidR="003B4293" w:rsidRPr="003B4293">
        <w:t>approved by IRB in both</w:t>
      </w:r>
      <w:r w:rsidR="001A566B">
        <w:t xml:space="preserve"> centres</w:t>
      </w:r>
      <w:r w:rsidR="003B4293">
        <w:t>.</w:t>
      </w:r>
      <w:r w:rsidR="007A060E" w:rsidRPr="007E51DA">
        <w:t xml:space="preserve"> </w:t>
      </w:r>
    </w:p>
    <w:p w14:paraId="4732B5AD" w14:textId="41CA88FA" w:rsidR="007A060E" w:rsidRDefault="003B4293" w:rsidP="00DE2BD6">
      <w:pPr>
        <w:pStyle w:val="ParagrafoTitti"/>
      </w:pPr>
      <w:r w:rsidRPr="003B4293">
        <w:t xml:space="preserve">For each </w:t>
      </w:r>
      <w:r w:rsidR="00CE75EE">
        <w:t xml:space="preserve">acquired </w:t>
      </w:r>
      <w:r w:rsidR="00D17352">
        <w:t>3DE data</w:t>
      </w:r>
      <w:r w:rsidRPr="003B4293">
        <w:t xml:space="preserve">, </w:t>
      </w:r>
      <w:r w:rsidR="007A060E">
        <w:t>R</w:t>
      </w:r>
      <w:r w:rsidR="007A060E" w:rsidRPr="00F223ED">
        <w:t xml:space="preserve">V endocardial quantification </w:t>
      </w:r>
      <w:r w:rsidR="00897308">
        <w:t xml:space="preserve">was </w:t>
      </w:r>
      <w:r w:rsidR="00D17352">
        <w:t>performed</w:t>
      </w:r>
      <w:r w:rsidR="00897308">
        <w:t xml:space="preserve"> </w:t>
      </w:r>
      <w:r w:rsidR="007A060E" w:rsidRPr="00F223ED">
        <w:t>by using TomTec Image Arena</w:t>
      </w:r>
      <w:r w:rsidR="007A060E">
        <w:t xml:space="preserve">. </w:t>
      </w:r>
      <w:r w:rsidR="007A060E">
        <w:rPr>
          <w:lang w:val="en-US"/>
        </w:rPr>
        <w:t xml:space="preserve">Following manual initialization of few points, </w:t>
      </w:r>
      <w:r w:rsidR="007A060E">
        <w:t>a triangulated mesh</w:t>
      </w:r>
      <w:r w:rsidR="007A060E" w:rsidRPr="00B252A8">
        <w:t xml:space="preserve">, </w:t>
      </w:r>
      <w:r w:rsidR="00724FE5">
        <w:t>describing the</w:t>
      </w:r>
      <w:r w:rsidR="00724FE5" w:rsidRPr="00B252A8">
        <w:t xml:space="preserve"> </w:t>
      </w:r>
      <w:r w:rsidR="00724FE5">
        <w:t xml:space="preserve">RV endocardium and </w:t>
      </w:r>
      <w:r w:rsidR="007A060E" w:rsidRPr="00B252A8">
        <w:t xml:space="preserve">defined </w:t>
      </w:r>
      <w:r w:rsidR="001824BA">
        <w:t xml:space="preserve">by </w:t>
      </w:r>
      <w:r w:rsidR="007A060E" w:rsidRPr="00B252A8">
        <w:t>1280 faces</w:t>
      </w:r>
      <w:r w:rsidR="00046713">
        <w:t xml:space="preserve"> and </w:t>
      </w:r>
      <w:r w:rsidR="00046713" w:rsidRPr="00B252A8">
        <w:t>642 vertices</w:t>
      </w:r>
      <w:r w:rsidR="007A060E" w:rsidRPr="00B252A8">
        <w:t>,</w:t>
      </w:r>
      <w:r w:rsidR="007A060E">
        <w:t xml:space="preserve"> was a</w:t>
      </w:r>
      <w:r w:rsidR="007A060E" w:rsidRPr="00B252A8">
        <w:t>utomatically exported</w:t>
      </w:r>
      <w:r w:rsidR="007A060E">
        <w:t xml:space="preserve"> </w:t>
      </w:r>
      <w:r w:rsidR="007A060E" w:rsidRPr="00B252A8">
        <w:t xml:space="preserve">as a surface </w:t>
      </w:r>
      <w:r w:rsidR="00CA2AB9">
        <w:rPr>
          <w:lang w:val="en-US"/>
        </w:rPr>
        <w:t>f</w:t>
      </w:r>
      <w:r w:rsidR="00CA2AB9" w:rsidRPr="00B252A8">
        <w:t xml:space="preserve">or each frame of </w:t>
      </w:r>
      <w:r w:rsidR="00CA2AB9">
        <w:t xml:space="preserve">the </w:t>
      </w:r>
      <w:r w:rsidR="00CA2AB9" w:rsidRPr="00B252A8">
        <w:t>cardiac cycle</w:t>
      </w:r>
      <w:r w:rsidR="00CA2AB9" w:rsidRPr="000F1113">
        <w:t xml:space="preserve"> </w:t>
      </w:r>
      <w:r w:rsidR="007A060E" w:rsidRPr="000F1113">
        <w:t>(Figure 1)</w:t>
      </w:r>
      <w:r w:rsidR="007A060E">
        <w:t>, thus</w:t>
      </w:r>
      <w:r w:rsidR="007A060E" w:rsidRPr="00B252A8">
        <w:t xml:space="preserve"> guaranteeing the anatomical correspondences of nodes belonging to each shape. </w:t>
      </w:r>
      <w:r w:rsidR="0055550B">
        <w:t xml:space="preserve">The dataset containing </w:t>
      </w:r>
      <w:r w:rsidR="007A060E">
        <w:t>4347</w:t>
      </w:r>
      <w:r w:rsidR="007A060E" w:rsidRPr="00B252A8">
        <w:t xml:space="preserve"> </w:t>
      </w:r>
      <w:r w:rsidR="001824BA">
        <w:t xml:space="preserve">surfaces corresponding to the </w:t>
      </w:r>
      <w:r w:rsidR="007A060E">
        <w:t>R</w:t>
      </w:r>
      <w:r w:rsidR="007A060E" w:rsidRPr="00B252A8">
        <w:t>V endocardi</w:t>
      </w:r>
      <w:r w:rsidR="001824BA">
        <w:t>um</w:t>
      </w:r>
      <w:r w:rsidR="007A060E" w:rsidRPr="00B252A8">
        <w:t xml:space="preserve">, </w:t>
      </w:r>
      <w:r w:rsidR="007A060E" w:rsidRPr="008C7EF7">
        <w:t>which volume</w:t>
      </w:r>
      <w:r w:rsidR="007A060E">
        <w:t>s</w:t>
      </w:r>
      <w:r w:rsidR="007A060E" w:rsidRPr="008C7EF7">
        <w:t xml:space="preserve"> ranged from </w:t>
      </w:r>
      <w:r w:rsidR="007A060E">
        <w:t>20</w:t>
      </w:r>
      <w:r w:rsidR="007A060E" w:rsidRPr="008C7EF7">
        <w:t xml:space="preserve"> ml to </w:t>
      </w:r>
      <w:r w:rsidR="007A060E">
        <w:t>261</w:t>
      </w:r>
      <w:r w:rsidR="007A060E" w:rsidRPr="008C7EF7">
        <w:t xml:space="preserve"> ml</w:t>
      </w:r>
      <w:r w:rsidR="007A060E" w:rsidRPr="00B252A8">
        <w:t xml:space="preserve">, was </w:t>
      </w:r>
      <w:r w:rsidR="0055550B">
        <w:t>used</w:t>
      </w:r>
      <w:r w:rsidR="007A060E" w:rsidRPr="00B252A8">
        <w:t xml:space="preserve"> as set to </w:t>
      </w:r>
      <w:r w:rsidR="0055550B">
        <w:t>train</w:t>
      </w:r>
      <w:r w:rsidR="007A060E" w:rsidRPr="00B252A8">
        <w:t xml:space="preserve"> </w:t>
      </w:r>
      <w:r w:rsidR="0037795B" w:rsidRPr="00B252A8">
        <w:t>the</w:t>
      </w:r>
      <w:r w:rsidR="0037795B">
        <w:t xml:space="preserve"> RV</w:t>
      </w:r>
      <w:r w:rsidR="00BC339F">
        <w:t xml:space="preserve"> S</w:t>
      </w:r>
      <w:r w:rsidR="00203A6F">
        <w:t>M</w:t>
      </w:r>
      <w:r w:rsidR="007A060E" w:rsidRPr="00B252A8">
        <w:t>.</w:t>
      </w:r>
    </w:p>
    <w:p w14:paraId="7F708BA8" w14:textId="77777777" w:rsidR="007A060E" w:rsidRPr="007A060E" w:rsidRDefault="007A060E" w:rsidP="007A060E">
      <w:pPr>
        <w:pStyle w:val="ListParagraph"/>
        <w:autoSpaceDE w:val="0"/>
        <w:autoSpaceDN w:val="0"/>
        <w:adjustRightInd w:val="0"/>
        <w:spacing w:line="240" w:lineRule="auto"/>
        <w:ind w:left="0" w:firstLine="284"/>
        <w:jc w:val="both"/>
        <w:rPr>
          <w:rFonts w:ascii="Times New Roman" w:hAnsi="Times New Roman" w:cs="Times New Roman"/>
          <w:sz w:val="24"/>
        </w:rPr>
      </w:pPr>
    </w:p>
    <w:p w14:paraId="1BAA95C2" w14:textId="77777777" w:rsidR="007A060E" w:rsidRPr="00BD6DE4" w:rsidRDefault="00A77912" w:rsidP="00A77912">
      <w:pPr>
        <w:pStyle w:val="Chapter1Titti"/>
        <w:numPr>
          <w:ilvl w:val="0"/>
          <w:numId w:val="0"/>
        </w:numPr>
        <w:rPr>
          <w:b w:val="0"/>
        </w:rPr>
      </w:pPr>
      <w:bookmarkStart w:id="4" w:name="_Toc460528849"/>
      <w:r w:rsidRPr="00BD6DE4">
        <w:rPr>
          <w:b w:val="0"/>
        </w:rPr>
        <w:t xml:space="preserve">2.1.2    </w:t>
      </w:r>
      <w:r w:rsidR="007A060E" w:rsidRPr="00BD6DE4">
        <w:rPr>
          <w:b w:val="0"/>
        </w:rPr>
        <w:t>Shapes alignment and dimensionality reduction</w:t>
      </w:r>
      <w:bookmarkEnd w:id="4"/>
    </w:p>
    <w:p w14:paraId="7A3FF257" w14:textId="00230CE4" w:rsidR="00BE588F" w:rsidRDefault="00BE588F" w:rsidP="00DE2BD6">
      <w:pPr>
        <w:pStyle w:val="ParagrafoTitti"/>
      </w:pPr>
      <w:r>
        <w:t>T</w:t>
      </w:r>
      <w:r w:rsidR="007A060E" w:rsidRPr="007A060E">
        <w:t xml:space="preserve">he </w:t>
      </w:r>
      <w:r w:rsidR="00821CEB">
        <w:t xml:space="preserve">3D </w:t>
      </w:r>
      <w:r w:rsidR="007A060E" w:rsidRPr="007A060E">
        <w:t xml:space="preserve">coordinates of the first three </w:t>
      </w:r>
      <w:r w:rsidR="00FC16FC" w:rsidRPr="007A060E">
        <w:t>vertices</w:t>
      </w:r>
      <w:r w:rsidR="007A060E" w:rsidRPr="007A060E">
        <w:t xml:space="preserve"> </w:t>
      </w:r>
      <w:r w:rsidR="00DC449D">
        <w:t xml:space="preserve">(figure </w:t>
      </w:r>
      <w:r w:rsidR="00DC449D" w:rsidRPr="007A060E">
        <w:t>1)</w:t>
      </w:r>
      <w:r w:rsidR="00DC449D">
        <w:t xml:space="preserve"> </w:t>
      </w:r>
      <w:r w:rsidR="0037795B">
        <w:t>in</w:t>
      </w:r>
      <w:r w:rsidR="0037795B" w:rsidRPr="007A060E">
        <w:t xml:space="preserve"> </w:t>
      </w:r>
      <w:r w:rsidR="007A060E" w:rsidRPr="007A060E">
        <w:t>the nodes list</w:t>
      </w:r>
      <w:r>
        <w:t xml:space="preserve"> corresponding to</w:t>
      </w:r>
      <w:r w:rsidR="005F5BC8">
        <w:t xml:space="preserve"> the position of</w:t>
      </w:r>
      <w:r>
        <w:t>:</w:t>
      </w:r>
    </w:p>
    <w:p w14:paraId="0240DCA9" w14:textId="77777777" w:rsidR="00336BBE" w:rsidRDefault="00336BBE" w:rsidP="00DE2BD6">
      <w:pPr>
        <w:pStyle w:val="ParagrafoTitti"/>
      </w:pPr>
    </w:p>
    <w:p w14:paraId="213D8469" w14:textId="77777777" w:rsidR="00D15CEA" w:rsidRDefault="00D15CEA" w:rsidP="00D15CEA">
      <w:pPr>
        <w:pStyle w:val="ParagrafoTitti"/>
        <w:numPr>
          <w:ilvl w:val="0"/>
          <w:numId w:val="17"/>
        </w:numPr>
      </w:pPr>
      <w:r w:rsidRPr="007A060E">
        <w:t>the pulmonary valve (PV)</w:t>
      </w:r>
      <w:r>
        <w:t xml:space="preserve"> centre;</w:t>
      </w:r>
    </w:p>
    <w:p w14:paraId="536A966B" w14:textId="77777777" w:rsidR="00EA1CDE" w:rsidRDefault="00EA1CDE" w:rsidP="00EA1CDE">
      <w:pPr>
        <w:pStyle w:val="ParagrafoTitti"/>
        <w:numPr>
          <w:ilvl w:val="0"/>
          <w:numId w:val="17"/>
        </w:numPr>
      </w:pPr>
      <w:r w:rsidRPr="007A060E">
        <w:t>the tricuspid valve (TV)</w:t>
      </w:r>
      <w:r>
        <w:t xml:space="preserve"> centre;</w:t>
      </w:r>
    </w:p>
    <w:p w14:paraId="0D5DE5FC" w14:textId="08B9E12B" w:rsidR="00BE588F" w:rsidRDefault="007A060E" w:rsidP="00F861DF">
      <w:pPr>
        <w:pStyle w:val="ParagrafoTitti"/>
        <w:numPr>
          <w:ilvl w:val="0"/>
          <w:numId w:val="17"/>
        </w:numPr>
      </w:pPr>
      <w:r w:rsidRPr="007A060E">
        <w:t xml:space="preserve">the </w:t>
      </w:r>
      <w:r w:rsidR="00BE588F">
        <w:t>apex (</w:t>
      </w:r>
      <w:r w:rsidR="001E26DD">
        <w:t>AP</w:t>
      </w:r>
      <w:r w:rsidR="00BE588F">
        <w:t>)</w:t>
      </w:r>
      <w:r w:rsidR="00EA1CDE">
        <w:t>.</w:t>
      </w:r>
    </w:p>
    <w:p w14:paraId="6CBAC760" w14:textId="77777777" w:rsidR="00336BBE" w:rsidRDefault="00336BBE" w:rsidP="00336BBE">
      <w:pPr>
        <w:pStyle w:val="ParagrafoTitti"/>
        <w:ind w:left="928" w:firstLine="0"/>
      </w:pPr>
    </w:p>
    <w:p w14:paraId="47C90629" w14:textId="18A6BDDE" w:rsidR="009D2F28" w:rsidRDefault="007A060E" w:rsidP="00993288">
      <w:pPr>
        <w:pStyle w:val="ParagrafoTitti"/>
        <w:ind w:firstLine="0"/>
      </w:pPr>
      <w:r w:rsidRPr="007A060E">
        <w:t>were a</w:t>
      </w:r>
      <w:r w:rsidR="00FE6773">
        <w:t xml:space="preserve">utomatically extracted </w:t>
      </w:r>
      <w:r w:rsidR="00BE588F">
        <w:t>for each 3D surface</w:t>
      </w:r>
      <w:r w:rsidR="00ED6F6B">
        <w:t xml:space="preserve"> using an in-house developed software</w:t>
      </w:r>
      <w:r w:rsidRPr="007A060E">
        <w:t>.</w:t>
      </w:r>
      <w:r w:rsidR="009D2F28">
        <w:t xml:space="preserve"> </w:t>
      </w:r>
    </w:p>
    <w:p w14:paraId="49B5ABA9" w14:textId="59875D3E" w:rsidR="00D06D5F" w:rsidRDefault="00D06D5F" w:rsidP="00993288">
      <w:pPr>
        <w:pStyle w:val="ParagrafoTitti"/>
        <w:ind w:firstLine="0"/>
      </w:pPr>
    </w:p>
    <w:p w14:paraId="3910EE1D" w14:textId="70AEFDE7" w:rsidR="00D06D5F" w:rsidRDefault="001B424B" w:rsidP="001B424B">
      <w:pPr>
        <w:pStyle w:val="ParagrafoTitti"/>
        <w:ind w:firstLine="0"/>
        <w:jc w:val="center"/>
      </w:pPr>
      <w:r>
        <w:rPr>
          <w:noProof/>
        </w:rPr>
        <w:drawing>
          <wp:inline distT="0" distB="0" distL="0" distR="0" wp14:anchorId="32ACF0D1" wp14:editId="52FA8AE3">
            <wp:extent cx="2758191" cy="2861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9">
                      <a:extLst>
                        <a:ext uri="{28A0092B-C50C-407E-A947-70E740481C1C}">
                          <a14:useLocalDpi xmlns:a14="http://schemas.microsoft.com/office/drawing/2010/main" val="0"/>
                        </a:ext>
                      </a:extLst>
                    </a:blip>
                    <a:stretch>
                      <a:fillRect/>
                    </a:stretch>
                  </pic:blipFill>
                  <pic:spPr>
                    <a:xfrm>
                      <a:off x="0" y="0"/>
                      <a:ext cx="2774408" cy="2877932"/>
                    </a:xfrm>
                    <a:prstGeom prst="rect">
                      <a:avLst/>
                    </a:prstGeom>
                  </pic:spPr>
                </pic:pic>
              </a:graphicData>
            </a:graphic>
          </wp:inline>
        </w:drawing>
      </w:r>
    </w:p>
    <w:p w14:paraId="044F8626" w14:textId="7332159E" w:rsidR="001B424B" w:rsidRDefault="000454C5" w:rsidP="000454C5">
      <w:pPr>
        <w:pStyle w:val="ParagrafoTitti"/>
        <w:ind w:firstLine="0"/>
        <w:rPr>
          <w:sz w:val="20"/>
          <w:szCs w:val="20"/>
        </w:rPr>
      </w:pPr>
      <w:r w:rsidRPr="000454C5">
        <w:rPr>
          <w:sz w:val="20"/>
          <w:szCs w:val="20"/>
        </w:rPr>
        <w:t>Figure 1</w:t>
      </w:r>
      <w:r>
        <w:rPr>
          <w:sz w:val="20"/>
          <w:szCs w:val="20"/>
        </w:rPr>
        <w:t>.</w:t>
      </w:r>
      <w:r w:rsidRPr="000454C5">
        <w:rPr>
          <w:sz w:val="20"/>
          <w:szCs w:val="20"/>
        </w:rPr>
        <w:t xml:space="preserve"> Example of a</w:t>
      </w:r>
      <w:r w:rsidR="007A190F">
        <w:rPr>
          <w:sz w:val="20"/>
          <w:szCs w:val="20"/>
        </w:rPr>
        <w:t xml:space="preserve"> </w:t>
      </w:r>
      <w:r w:rsidRPr="000454C5">
        <w:rPr>
          <w:sz w:val="20"/>
          <w:szCs w:val="20"/>
        </w:rPr>
        <w:t xml:space="preserve">RV </w:t>
      </w:r>
      <w:r w:rsidR="00DC449D">
        <w:rPr>
          <w:sz w:val="20"/>
          <w:szCs w:val="20"/>
        </w:rPr>
        <w:t>shape</w:t>
      </w:r>
      <w:r w:rsidR="007A190F">
        <w:rPr>
          <w:sz w:val="20"/>
          <w:szCs w:val="20"/>
        </w:rPr>
        <w:t xml:space="preserve"> </w:t>
      </w:r>
      <w:r w:rsidRPr="000454C5">
        <w:rPr>
          <w:sz w:val="20"/>
          <w:szCs w:val="20"/>
        </w:rPr>
        <w:t xml:space="preserve">semi-automatically </w:t>
      </w:r>
      <w:r w:rsidR="003A4CBC">
        <w:rPr>
          <w:sz w:val="20"/>
          <w:szCs w:val="20"/>
        </w:rPr>
        <w:t>obtained from</w:t>
      </w:r>
      <w:r w:rsidR="00AA4C1B">
        <w:rPr>
          <w:sz w:val="20"/>
          <w:szCs w:val="20"/>
        </w:rPr>
        <w:t xml:space="preserve"> </w:t>
      </w:r>
      <w:r w:rsidRPr="000454C5">
        <w:rPr>
          <w:sz w:val="20"/>
          <w:szCs w:val="20"/>
        </w:rPr>
        <w:t xml:space="preserve">real-time 3D echocardiographic image with a commercial software (Tomtec) and defined by 642 vertices and 1280 faces, with three automatically located fiducial </w:t>
      </w:r>
      <w:r w:rsidR="00EB29BA">
        <w:rPr>
          <w:sz w:val="20"/>
          <w:szCs w:val="20"/>
        </w:rPr>
        <w:t>vertices</w:t>
      </w:r>
      <w:r w:rsidRPr="000454C5">
        <w:rPr>
          <w:sz w:val="20"/>
          <w:szCs w:val="20"/>
        </w:rPr>
        <w:t xml:space="preserve"> corresponding to RV pulmonary valve (PV)</w:t>
      </w:r>
      <w:r w:rsidR="00EB29BA">
        <w:rPr>
          <w:sz w:val="20"/>
          <w:szCs w:val="20"/>
        </w:rPr>
        <w:t>,</w:t>
      </w:r>
      <w:r w:rsidRPr="000454C5">
        <w:rPr>
          <w:sz w:val="20"/>
          <w:szCs w:val="20"/>
        </w:rPr>
        <w:t xml:space="preserve"> </w:t>
      </w:r>
      <w:r w:rsidR="00EB29BA" w:rsidRPr="000454C5">
        <w:rPr>
          <w:sz w:val="20"/>
          <w:szCs w:val="20"/>
        </w:rPr>
        <w:t>apex (AP)</w:t>
      </w:r>
      <w:r w:rsidR="00EB29BA">
        <w:rPr>
          <w:sz w:val="20"/>
          <w:szCs w:val="20"/>
        </w:rPr>
        <w:t xml:space="preserve"> and </w:t>
      </w:r>
      <w:r w:rsidR="00EB29BA" w:rsidRPr="000454C5">
        <w:rPr>
          <w:sz w:val="20"/>
          <w:szCs w:val="20"/>
        </w:rPr>
        <w:t xml:space="preserve">tricuspid valve (TV) </w:t>
      </w:r>
      <w:r w:rsidR="00EB29BA">
        <w:rPr>
          <w:sz w:val="20"/>
          <w:szCs w:val="20"/>
        </w:rPr>
        <w:t>position.</w:t>
      </w:r>
    </w:p>
    <w:p w14:paraId="69A5CEC3" w14:textId="18FA0B26" w:rsidR="00024214" w:rsidRDefault="00024214" w:rsidP="000454C5">
      <w:pPr>
        <w:pStyle w:val="ParagrafoTitti"/>
        <w:ind w:firstLine="0"/>
        <w:rPr>
          <w:sz w:val="20"/>
          <w:szCs w:val="20"/>
        </w:rPr>
      </w:pPr>
    </w:p>
    <w:p w14:paraId="7226DB7A" w14:textId="0BCB00C1" w:rsidR="007A060E" w:rsidRPr="00386ED2" w:rsidRDefault="00CA158D" w:rsidP="00CC3D50">
      <w:pPr>
        <w:pStyle w:val="ParagrafoTitti"/>
        <w:tabs>
          <w:tab w:val="left" w:pos="6334"/>
        </w:tabs>
      </w:pPr>
      <w:r>
        <w:t>S</w:t>
      </w:r>
      <w:r w:rsidR="00CC3D50" w:rsidRPr="00116950">
        <w:t>urface alignment</w:t>
      </w:r>
      <w:r w:rsidR="00CC3D50" w:rsidRPr="00CC3D50">
        <w:t xml:space="preserve"> </w:t>
      </w:r>
      <w:r>
        <w:t xml:space="preserve">was performed </w:t>
      </w:r>
      <w:r w:rsidR="00021229">
        <w:t xml:space="preserve">by </w:t>
      </w:r>
      <w:r>
        <w:t>defin</w:t>
      </w:r>
      <w:r w:rsidR="00021229">
        <w:t>ing</w:t>
      </w:r>
      <w:r>
        <w:t xml:space="preserve"> a </w:t>
      </w:r>
      <w:r w:rsidRPr="009F14C8">
        <w:t>local reference system</w:t>
      </w:r>
      <w:r>
        <w:t xml:space="preserve"> </w:t>
      </w:r>
      <w:r w:rsidR="00CC3D50" w:rsidRPr="00386ED2">
        <w:t>as follows</w:t>
      </w:r>
      <w:r w:rsidR="00CC3D50">
        <w:t>:</w:t>
      </w:r>
      <w:r w:rsidR="007A060E" w:rsidRPr="00386ED2">
        <w:t xml:space="preserve"> </w:t>
      </w:r>
    </w:p>
    <w:p w14:paraId="57BECBFC" w14:textId="77777777" w:rsidR="007A060E" w:rsidRDefault="007A060E" w:rsidP="00386ED2">
      <w:pPr>
        <w:pStyle w:val="ListParagraph"/>
        <w:autoSpaceDE w:val="0"/>
        <w:autoSpaceDN w:val="0"/>
        <w:adjustRightInd w:val="0"/>
        <w:ind w:left="0" w:firstLine="284"/>
        <w:rPr>
          <w:rFonts w:ascii="Times New Roman" w:hAnsi="Times New Roman" w:cs="Times New Roman"/>
          <w:sz w:val="24"/>
        </w:rPr>
      </w:pPr>
    </w:p>
    <w:p w14:paraId="4DA45558" w14:textId="77777777" w:rsidR="00315AC2" w:rsidRPr="00386ED2" w:rsidRDefault="00315AC2" w:rsidP="00386ED2">
      <w:pPr>
        <w:pStyle w:val="ListParagraph"/>
        <w:autoSpaceDE w:val="0"/>
        <w:autoSpaceDN w:val="0"/>
        <w:adjustRightInd w:val="0"/>
        <w:ind w:left="0" w:firstLine="284"/>
        <w:rPr>
          <w:rFonts w:ascii="Times New Roman" w:hAnsi="Times New Roman" w:cs="Times New Roman"/>
          <w:sz w:val="24"/>
        </w:rPr>
      </w:pPr>
    </w:p>
    <w:p w14:paraId="346ADFCB" w14:textId="77777777" w:rsidR="007A060E" w:rsidRPr="00386ED2" w:rsidRDefault="00A02FF8" w:rsidP="00386ED2">
      <w:pPr>
        <w:pStyle w:val="ListParagraph"/>
        <w:autoSpaceDE w:val="0"/>
        <w:autoSpaceDN w:val="0"/>
        <w:adjustRightInd w:val="0"/>
        <w:spacing w:after="0"/>
        <w:ind w:left="0" w:firstLine="284"/>
        <w:jc w:val="right"/>
        <w:rPr>
          <w:rFonts w:ascii="Times New Roman" w:hAnsi="Times New Roman" w:cs="Times New Roman"/>
          <w:sz w:val="24"/>
        </w:rPr>
      </w:pPr>
      <m:oMath>
        <m:d>
          <m:dPr>
            <m:begChr m:val="{"/>
            <m:endChr m:val=""/>
            <m:ctrlPr>
              <w:rPr>
                <w:rFonts w:ascii="Cambria Math" w:hAnsi="Cambria Math" w:cs="Times New Roman"/>
                <w:i/>
                <w:sz w:val="24"/>
              </w:rPr>
            </m:ctrlPr>
          </m:dPr>
          <m:e>
            <m:eqArr>
              <m:eqArrPr>
                <m:objDist m:val="1"/>
                <m:rSpRule m:val="4"/>
                <m:rSp m:val="6"/>
                <m:ctrlPr>
                  <w:rPr>
                    <w:rFonts w:ascii="Cambria Math" w:hAnsi="Cambria Math" w:cs="Times New Roman"/>
                    <w:i/>
                    <w:sz w:val="24"/>
                  </w:rPr>
                </m:ctrlPr>
              </m:eqArrPr>
              <m:e>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1</m:t>
                    </m:r>
                  </m:sub>
                </m:sSub>
                <m:r>
                  <w:rPr>
                    <w:rFonts w:ascii="Cambria Math" w:hAnsi="Cambria Math" w:cs="Times New Roman"/>
                    <w:sz w:val="24"/>
                  </w:rPr>
                  <m:t xml:space="preserve"> = </m:t>
                </m:r>
                <m:f>
                  <m:fPr>
                    <m:ctrlPr>
                      <w:rPr>
                        <w:rFonts w:ascii="Cambria Math" w:hAnsi="Cambria Math" w:cs="Times New Roman"/>
                        <w:i/>
                        <w:sz w:val="24"/>
                      </w:rPr>
                    </m:ctrlPr>
                  </m:fPr>
                  <m:num>
                    <m:r>
                      <m:rPr>
                        <m:sty m:val="p"/>
                      </m:rPr>
                      <w:rPr>
                        <w:rFonts w:ascii="Cambria Math" w:hAnsi="Cambria Math" w:cs="Times New Roman"/>
                        <w:sz w:val="24"/>
                      </w:rPr>
                      <m:t>TV - AP</m:t>
                    </m:r>
                  </m:num>
                  <m:den>
                    <m:d>
                      <m:dPr>
                        <m:begChr m:val="|"/>
                        <m:endChr m:val="|"/>
                        <m:ctrlPr>
                          <w:rPr>
                            <w:rFonts w:ascii="Cambria Math" w:hAnsi="Cambria Math" w:cs="Times New Roman"/>
                            <w:i/>
                            <w:sz w:val="24"/>
                          </w:rPr>
                        </m:ctrlPr>
                      </m:dPr>
                      <m:e>
                        <m:r>
                          <m:rPr>
                            <m:sty m:val="p"/>
                          </m:rPr>
                          <w:rPr>
                            <w:rFonts w:ascii="Cambria Math" w:hAnsi="Cambria Math" w:cs="Times New Roman"/>
                            <w:sz w:val="24"/>
                          </w:rPr>
                          <m:t>TV - AP</m:t>
                        </m:r>
                      </m:e>
                    </m:d>
                  </m:den>
                </m:f>
              </m:e>
              <m:e>
                <m:r>
                  <w:rPr>
                    <w:rFonts w:ascii="Cambria Math" w:hAnsi="Cambria Math" w:cs="Times New Roman"/>
                    <w:sz w:val="24"/>
                  </w:rPr>
                  <m:t xml:space="preserve">          </m:t>
                </m:r>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2</m:t>
                    </m:r>
                  </m:sub>
                </m:sSub>
                <m:r>
                  <w:rPr>
                    <w:rFonts w:ascii="Cambria Math" w:hAnsi="Cambria Math" w:cs="Times New Roman"/>
                    <w:sz w:val="24"/>
                  </w:rPr>
                  <m:t xml:space="preserve">= </m:t>
                </m:r>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1</m:t>
                    </m:r>
                  </m:sub>
                </m:sSub>
                <m:r>
                  <w:rPr>
                    <w:rFonts w:ascii="Cambria Math" w:hAnsi="Cambria Math" w:cs="Times New Roman"/>
                    <w:sz w:val="24"/>
                  </w:rPr>
                  <m:t xml:space="preserve">  × </m:t>
                </m:r>
                <m:f>
                  <m:fPr>
                    <m:ctrlPr>
                      <w:rPr>
                        <w:rFonts w:ascii="Cambria Math" w:hAnsi="Cambria Math" w:cs="Times New Roman"/>
                        <w:i/>
                        <w:sz w:val="24"/>
                      </w:rPr>
                    </m:ctrlPr>
                  </m:fPr>
                  <m:num>
                    <m:r>
                      <m:rPr>
                        <m:sty m:val="p"/>
                      </m:rPr>
                      <w:rPr>
                        <w:rFonts w:ascii="Cambria Math" w:hAnsi="Cambria Math" w:cs="Times New Roman"/>
                        <w:sz w:val="24"/>
                      </w:rPr>
                      <m:t>PV -TV</m:t>
                    </m:r>
                  </m:num>
                  <m:den>
                    <m:d>
                      <m:dPr>
                        <m:begChr m:val="|"/>
                        <m:endChr m:val="|"/>
                        <m:ctrlPr>
                          <w:rPr>
                            <w:rFonts w:ascii="Cambria Math" w:hAnsi="Cambria Math" w:cs="Times New Roman"/>
                            <w:i/>
                            <w:sz w:val="24"/>
                          </w:rPr>
                        </m:ctrlPr>
                      </m:dPr>
                      <m:e>
                        <m:r>
                          <m:rPr>
                            <m:sty m:val="p"/>
                          </m:rPr>
                          <w:rPr>
                            <w:rFonts w:ascii="Cambria Math" w:hAnsi="Cambria Math" w:cs="Times New Roman"/>
                            <w:sz w:val="24"/>
                          </w:rPr>
                          <m:t>PV -TV</m:t>
                        </m:r>
                      </m:e>
                    </m:d>
                  </m:den>
                </m:f>
                <m:ctrlPr>
                  <w:rPr>
                    <w:rFonts w:ascii="Cambria Math" w:hAnsi="Cambria Math" w:cs="Times New Roman"/>
                    <w:i/>
                    <w:sz w:val="24"/>
                    <w:lang w:val="en-US"/>
                  </w:rPr>
                </m:ctrlPr>
              </m:e>
              <m:e>
                <m:r>
                  <w:rPr>
                    <w:rFonts w:ascii="Cambria Math" w:hAnsi="Cambria Math" w:cs="Times New Roman"/>
                    <w:sz w:val="24"/>
                    <w:lang w:val="en-US"/>
                  </w:rPr>
                  <m:t xml:space="preserve">    </m:t>
                </m:r>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3</m:t>
                    </m:r>
                  </m:sub>
                </m:sSub>
                <m:r>
                  <w:rPr>
                    <w:rFonts w:ascii="Cambria Math" w:hAnsi="Cambria Math" w:cs="Times New Roman"/>
                    <w:sz w:val="24"/>
                  </w:rPr>
                  <m:t xml:space="preserve"> = </m:t>
                </m:r>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1</m:t>
                    </m:r>
                  </m:sub>
                </m:sSub>
                <m:r>
                  <w:rPr>
                    <w:rFonts w:ascii="Cambria Math" w:hAnsi="Cambria Math" w:cs="Times New Roman"/>
                    <w:sz w:val="24"/>
                  </w:rPr>
                  <m:t xml:space="preserve">  ×  </m:t>
                </m:r>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2</m:t>
                    </m:r>
                  </m:sub>
                </m:sSub>
              </m:e>
            </m:eqArr>
          </m:e>
        </m:d>
      </m:oMath>
      <w:r w:rsidR="007A060E" w:rsidRPr="00386ED2">
        <w:rPr>
          <w:rFonts w:ascii="Times New Roman" w:hAnsi="Times New Roman" w:cs="Times New Roman"/>
          <w:sz w:val="24"/>
        </w:rPr>
        <w:t xml:space="preserve">                   </w:t>
      </w:r>
      <w:r w:rsidR="007A060E">
        <w:rPr>
          <w:rFonts w:ascii="Times New Roman" w:hAnsi="Times New Roman" w:cs="Times New Roman"/>
          <w:sz w:val="24"/>
        </w:rPr>
        <w:t xml:space="preserve">     </w:t>
      </w:r>
      <w:r w:rsidR="00BE588F">
        <w:rPr>
          <w:rFonts w:ascii="Times New Roman" w:hAnsi="Times New Roman" w:cs="Times New Roman"/>
          <w:sz w:val="24"/>
        </w:rPr>
        <w:t xml:space="preserve">   </w:t>
      </w:r>
      <w:r w:rsidR="007A060E" w:rsidRPr="00386ED2">
        <w:rPr>
          <w:rFonts w:ascii="Times New Roman" w:hAnsi="Times New Roman" w:cs="Times New Roman"/>
          <w:sz w:val="24"/>
        </w:rPr>
        <w:t xml:space="preserve"> </w:t>
      </w:r>
      <w:r w:rsidR="007A060E">
        <w:rPr>
          <w:rFonts w:ascii="Times New Roman" w:hAnsi="Times New Roman" w:cs="Times New Roman"/>
          <w:sz w:val="24"/>
        </w:rPr>
        <w:t xml:space="preserve"> </w:t>
      </w:r>
      <w:r w:rsidR="007A060E" w:rsidRPr="00386ED2">
        <w:rPr>
          <w:rFonts w:ascii="Times New Roman" w:hAnsi="Times New Roman" w:cs="Times New Roman"/>
          <w:sz w:val="24"/>
        </w:rPr>
        <w:t xml:space="preserve">                  (</w:t>
      </w:r>
      <w:r w:rsidR="00BE588F">
        <w:rPr>
          <w:rFonts w:ascii="Times New Roman" w:hAnsi="Times New Roman" w:cs="Times New Roman"/>
          <w:sz w:val="24"/>
        </w:rPr>
        <w:t>1</w:t>
      </w:r>
      <w:r w:rsidR="007A060E" w:rsidRPr="00386ED2">
        <w:rPr>
          <w:rFonts w:ascii="Times New Roman" w:hAnsi="Times New Roman" w:cs="Times New Roman"/>
          <w:sz w:val="24"/>
        </w:rPr>
        <w:t>)</w:t>
      </w:r>
    </w:p>
    <w:p w14:paraId="03184BE3" w14:textId="77777777" w:rsidR="007A060E" w:rsidRDefault="007A060E" w:rsidP="00386ED2">
      <w:pPr>
        <w:pStyle w:val="ListParagraph"/>
        <w:autoSpaceDE w:val="0"/>
        <w:autoSpaceDN w:val="0"/>
        <w:adjustRightInd w:val="0"/>
        <w:ind w:left="0" w:firstLine="284"/>
        <w:rPr>
          <w:rFonts w:ascii="Times New Roman" w:hAnsi="Times New Roman" w:cs="Times New Roman"/>
          <w:sz w:val="24"/>
        </w:rPr>
      </w:pPr>
    </w:p>
    <w:p w14:paraId="5623EE79" w14:textId="77777777" w:rsidR="00315AC2" w:rsidRPr="00386ED2" w:rsidRDefault="00315AC2" w:rsidP="00386ED2">
      <w:pPr>
        <w:pStyle w:val="ListParagraph"/>
        <w:autoSpaceDE w:val="0"/>
        <w:autoSpaceDN w:val="0"/>
        <w:adjustRightInd w:val="0"/>
        <w:ind w:left="0" w:firstLine="284"/>
        <w:rPr>
          <w:rFonts w:ascii="Times New Roman" w:hAnsi="Times New Roman" w:cs="Times New Roman"/>
          <w:sz w:val="24"/>
        </w:rPr>
      </w:pPr>
    </w:p>
    <w:p w14:paraId="3B807BD7" w14:textId="77777777" w:rsidR="0017008C" w:rsidRDefault="007A060E" w:rsidP="00386ED2">
      <w:pPr>
        <w:pStyle w:val="ListParagraph"/>
        <w:autoSpaceDE w:val="0"/>
        <w:autoSpaceDN w:val="0"/>
        <w:adjustRightInd w:val="0"/>
        <w:spacing w:after="0"/>
        <w:ind w:left="0"/>
        <w:jc w:val="both"/>
        <w:rPr>
          <w:rFonts w:ascii="Times New Roman" w:hAnsi="Times New Roman" w:cs="Times New Roman"/>
          <w:sz w:val="24"/>
        </w:rPr>
      </w:pPr>
      <w:r w:rsidRPr="00386ED2">
        <w:rPr>
          <w:rFonts w:ascii="Times New Roman" w:hAnsi="Times New Roman" w:cs="Times New Roman"/>
          <w:sz w:val="24"/>
        </w:rPr>
        <w:t xml:space="preserve">with </w:t>
      </w:r>
      <m:oMath>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1</m:t>
            </m:r>
          </m:sub>
        </m:sSub>
      </m:oMath>
      <w:r w:rsidRPr="00386ED2">
        <w:rPr>
          <w:rFonts w:ascii="Times New Roman" w:hAnsi="Times New Roman" w:cs="Times New Roman"/>
          <w:sz w:val="24"/>
        </w:rPr>
        <w:t xml:space="preserve"> corresponding to the long axis of RV directed from AP to TV, </w:t>
      </w:r>
      <m:oMath>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2</m:t>
            </m:r>
          </m:sub>
        </m:sSub>
      </m:oMath>
      <w:r w:rsidR="00F833B9">
        <w:rPr>
          <w:rFonts w:ascii="Times New Roman" w:eastAsiaTheme="minorEastAsia" w:hAnsi="Times New Roman" w:cs="Times New Roman"/>
          <w:b/>
          <w:sz w:val="24"/>
        </w:rPr>
        <w:t xml:space="preserve"> </w:t>
      </w:r>
      <w:r w:rsidRPr="00386ED2">
        <w:rPr>
          <w:rFonts w:ascii="Times New Roman" w:hAnsi="Times New Roman" w:cs="Times New Roman"/>
          <w:sz w:val="24"/>
        </w:rPr>
        <w:t xml:space="preserve">defined as the </w:t>
      </w:r>
    </w:p>
    <w:p w14:paraId="4B1BB674" w14:textId="22103D39" w:rsidR="007A060E" w:rsidRPr="00386ED2" w:rsidRDefault="007A060E" w:rsidP="00386ED2">
      <w:pPr>
        <w:pStyle w:val="ListParagraph"/>
        <w:autoSpaceDE w:val="0"/>
        <w:autoSpaceDN w:val="0"/>
        <w:adjustRightInd w:val="0"/>
        <w:spacing w:after="0"/>
        <w:ind w:left="0"/>
        <w:jc w:val="both"/>
        <w:rPr>
          <w:rFonts w:ascii="Times New Roman" w:hAnsi="Times New Roman" w:cs="Times New Roman"/>
          <w:sz w:val="24"/>
        </w:rPr>
      </w:pPr>
      <w:r w:rsidRPr="00386ED2">
        <w:rPr>
          <w:rFonts w:ascii="Times New Roman" w:hAnsi="Times New Roman" w:cs="Times New Roman"/>
          <w:sz w:val="24"/>
        </w:rPr>
        <w:t xml:space="preserve">orthogonal axis to the plane containing </w:t>
      </w:r>
      <w:r>
        <w:rPr>
          <w:rFonts w:ascii="Times New Roman" w:hAnsi="Times New Roman" w:cs="Times New Roman"/>
          <w:sz w:val="24"/>
        </w:rPr>
        <w:t xml:space="preserve">the pulmonary axis </w:t>
      </w:r>
      <m:oMath>
        <m:f>
          <m:fPr>
            <m:ctrlPr>
              <w:rPr>
                <w:rFonts w:ascii="Cambria Math" w:hAnsi="Cambria Math" w:cs="Times New Roman"/>
                <w:i/>
                <w:sz w:val="24"/>
              </w:rPr>
            </m:ctrlPr>
          </m:fPr>
          <m:num>
            <m:r>
              <m:rPr>
                <m:sty m:val="p"/>
              </m:rPr>
              <w:rPr>
                <w:rFonts w:ascii="Cambria Math" w:hAnsi="Cambria Math" w:cs="Times New Roman"/>
                <w:sz w:val="24"/>
              </w:rPr>
              <m:t>PV -TV</m:t>
            </m:r>
          </m:num>
          <m:den>
            <m:d>
              <m:dPr>
                <m:begChr m:val="|"/>
                <m:endChr m:val="|"/>
                <m:ctrlPr>
                  <w:rPr>
                    <w:rFonts w:ascii="Cambria Math" w:hAnsi="Cambria Math" w:cs="Times New Roman"/>
                    <w:i/>
                    <w:sz w:val="24"/>
                  </w:rPr>
                </m:ctrlPr>
              </m:dPr>
              <m:e>
                <m:r>
                  <m:rPr>
                    <m:sty m:val="p"/>
                  </m:rPr>
                  <w:rPr>
                    <w:rFonts w:ascii="Cambria Math" w:hAnsi="Cambria Math" w:cs="Times New Roman"/>
                    <w:sz w:val="24"/>
                  </w:rPr>
                  <m:t>PV -TV</m:t>
                </m:r>
              </m:e>
            </m:d>
          </m:den>
        </m:f>
      </m:oMath>
      <w:r w:rsidRPr="00386ED2">
        <w:rPr>
          <w:rFonts w:ascii="Times New Roman" w:hAnsi="Times New Roman" w:cs="Times New Roman"/>
          <w:sz w:val="24"/>
        </w:rPr>
        <w:t xml:space="preserve"> and </w:t>
      </w:r>
      <m:oMath>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1</m:t>
            </m:r>
          </m:sub>
        </m:sSub>
      </m:oMath>
      <w:r w:rsidR="008D346B">
        <w:rPr>
          <w:rFonts w:ascii="Times New Roman" w:hAnsi="Times New Roman" w:cs="Times New Roman"/>
          <w:sz w:val="24"/>
        </w:rPr>
        <w:t>,</w:t>
      </w:r>
      <w:r w:rsidR="008D346B">
        <w:rPr>
          <w:rFonts w:ascii="Times New Roman" w:eastAsiaTheme="minorEastAsia" w:hAnsi="Times New Roman" w:cs="Times New Roman"/>
          <w:sz w:val="24"/>
        </w:rPr>
        <w:t xml:space="preserve"> </w:t>
      </w:r>
      <m:oMath>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3</m:t>
            </m:r>
          </m:sub>
        </m:sSub>
      </m:oMath>
      <w:r w:rsidRPr="00386ED2">
        <w:rPr>
          <w:rFonts w:ascii="Times New Roman" w:hAnsi="Times New Roman" w:cs="Times New Roman"/>
          <w:sz w:val="24"/>
          <w:vertAlign w:val="subscript"/>
        </w:rPr>
        <w:t xml:space="preserve"> </w:t>
      </w:r>
      <w:r w:rsidRPr="00386ED2">
        <w:rPr>
          <w:rFonts w:ascii="Times New Roman" w:hAnsi="Times New Roman" w:cs="Times New Roman"/>
          <w:sz w:val="24"/>
        </w:rPr>
        <w:t xml:space="preserve">the </w:t>
      </w:r>
      <w:r w:rsidR="00877403">
        <w:rPr>
          <w:rFonts w:ascii="Times New Roman" w:hAnsi="Times New Roman" w:cs="Times New Roman"/>
          <w:sz w:val="24"/>
        </w:rPr>
        <w:t>o</w:t>
      </w:r>
      <w:r w:rsidRPr="00386ED2">
        <w:rPr>
          <w:rFonts w:ascii="Times New Roman" w:hAnsi="Times New Roman" w:cs="Times New Roman"/>
          <w:sz w:val="24"/>
        </w:rPr>
        <w:t xml:space="preserve">rthogonal </w:t>
      </w:r>
      <w:r w:rsidR="00877403">
        <w:rPr>
          <w:rFonts w:ascii="Times New Roman" w:hAnsi="Times New Roman" w:cs="Times New Roman"/>
          <w:sz w:val="24"/>
        </w:rPr>
        <w:t>axis</w:t>
      </w:r>
      <w:r w:rsidRPr="00386ED2">
        <w:rPr>
          <w:rFonts w:ascii="Times New Roman" w:hAnsi="Times New Roman" w:cs="Times New Roman"/>
          <w:sz w:val="24"/>
        </w:rPr>
        <w:t xml:space="preserve"> to </w:t>
      </w:r>
      <m:oMath>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1</m:t>
            </m:r>
          </m:sub>
        </m:sSub>
      </m:oMath>
      <w:r w:rsidRPr="00386ED2">
        <w:rPr>
          <w:rFonts w:ascii="Times New Roman" w:hAnsi="Times New Roman" w:cs="Times New Roman"/>
          <w:sz w:val="24"/>
        </w:rPr>
        <w:t xml:space="preserve"> and </w:t>
      </w:r>
      <m:oMath>
        <m:sSub>
          <m:sSubPr>
            <m:ctrlPr>
              <w:rPr>
                <w:rFonts w:ascii="Cambria Math" w:hAnsi="Cambria Math"/>
                <w:b/>
                <w:sz w:val="24"/>
              </w:rPr>
            </m:ctrlPr>
          </m:sSubPr>
          <m:e>
            <m:r>
              <m:rPr>
                <m:sty m:val="b"/>
              </m:rPr>
              <w:rPr>
                <w:rFonts w:ascii="Cambria Math" w:hAnsi="Cambria Math"/>
                <w:sz w:val="24"/>
              </w:rPr>
              <m:t>v</m:t>
            </m:r>
          </m:e>
          <m:sub>
            <m:r>
              <m:rPr>
                <m:sty m:val="b"/>
              </m:rPr>
              <w:rPr>
                <w:rFonts w:ascii="Cambria Math" w:hAnsi="Cambria Math"/>
                <w:sz w:val="24"/>
              </w:rPr>
              <m:t>2</m:t>
            </m:r>
          </m:sub>
        </m:sSub>
      </m:oMath>
      <w:r w:rsidR="00FF15D1" w:rsidRPr="00FF15D1">
        <w:rPr>
          <w:rFonts w:ascii="Times New Roman" w:eastAsiaTheme="minorEastAsia" w:hAnsi="Times New Roman" w:cs="Times New Roman"/>
          <w:sz w:val="24"/>
        </w:rPr>
        <w:t>.</w:t>
      </w:r>
    </w:p>
    <w:p w14:paraId="6798A90C" w14:textId="150E4FBE" w:rsidR="009D2F28" w:rsidRDefault="00E57599" w:rsidP="006363FB">
      <w:pPr>
        <w:pStyle w:val="ListParagraph"/>
        <w:autoSpaceDE w:val="0"/>
        <w:autoSpaceDN w:val="0"/>
        <w:adjustRightInd w:val="0"/>
        <w:spacing w:after="0"/>
        <w:ind w:left="0" w:firstLine="284"/>
        <w:jc w:val="both"/>
        <w:rPr>
          <w:rFonts w:ascii="Times New Roman" w:hAnsi="Times New Roman" w:cs="Times New Roman"/>
          <w:sz w:val="24"/>
        </w:rPr>
      </w:pPr>
      <w:r>
        <w:rPr>
          <w:rFonts w:ascii="Times New Roman" w:hAnsi="Times New Roman" w:cs="Times New Roman"/>
          <w:sz w:val="24"/>
        </w:rPr>
        <w:t>E</w:t>
      </w:r>
      <w:r w:rsidR="007A060E" w:rsidRPr="00116950">
        <w:rPr>
          <w:rFonts w:ascii="Times New Roman" w:hAnsi="Times New Roman" w:cs="Times New Roman"/>
          <w:sz w:val="24"/>
        </w:rPr>
        <w:t xml:space="preserve">ach surface </w:t>
      </w:r>
      <w:r>
        <w:rPr>
          <w:rFonts w:ascii="Times New Roman" w:hAnsi="Times New Roman" w:cs="Times New Roman"/>
          <w:sz w:val="24"/>
        </w:rPr>
        <w:t xml:space="preserve">was </w:t>
      </w:r>
      <w:r w:rsidRPr="00116950">
        <w:rPr>
          <w:rFonts w:ascii="Times New Roman" w:hAnsi="Times New Roman" w:cs="Times New Roman"/>
          <w:sz w:val="24"/>
        </w:rPr>
        <w:t>co-register</w:t>
      </w:r>
      <w:r>
        <w:rPr>
          <w:rFonts w:ascii="Times New Roman" w:hAnsi="Times New Roman" w:cs="Times New Roman"/>
          <w:sz w:val="24"/>
        </w:rPr>
        <w:t>ed</w:t>
      </w:r>
      <w:r w:rsidR="00E07CB7">
        <w:rPr>
          <w:rFonts w:ascii="Times New Roman" w:hAnsi="Times New Roman" w:cs="Times New Roman"/>
          <w:sz w:val="24"/>
        </w:rPr>
        <w:t xml:space="preserve"> </w:t>
      </w:r>
      <w:r w:rsidR="007A060E" w:rsidRPr="00116950">
        <w:rPr>
          <w:rFonts w:ascii="Times New Roman" w:hAnsi="Times New Roman" w:cs="Times New Roman"/>
          <w:sz w:val="24"/>
        </w:rPr>
        <w:t xml:space="preserve">to the local reference system of a reference surface </w:t>
      </w:r>
      <w:r w:rsidR="00E07CB7" w:rsidRPr="00116950">
        <w:rPr>
          <w:rFonts w:ascii="Times New Roman" w:hAnsi="Times New Roman" w:cs="Times New Roman"/>
          <w:sz w:val="24"/>
        </w:rPr>
        <w:t xml:space="preserve">randomly chosen </w:t>
      </w:r>
      <w:r w:rsidR="007A060E" w:rsidRPr="00116950">
        <w:rPr>
          <w:rFonts w:ascii="Times New Roman" w:hAnsi="Times New Roman" w:cs="Times New Roman"/>
          <w:sz w:val="24"/>
        </w:rPr>
        <w:t>(</w:t>
      </w:r>
      <w:r w:rsidR="0088017C">
        <w:rPr>
          <w:rFonts w:ascii="Times New Roman" w:hAnsi="Times New Roman" w:cs="Times New Roman"/>
          <w:sz w:val="24"/>
        </w:rPr>
        <w:t>f</w:t>
      </w:r>
      <w:r w:rsidR="007A060E" w:rsidRPr="00116950">
        <w:rPr>
          <w:rFonts w:ascii="Times New Roman" w:hAnsi="Times New Roman" w:cs="Times New Roman"/>
          <w:sz w:val="24"/>
        </w:rPr>
        <w:t xml:space="preserve">igure 2). </w:t>
      </w:r>
      <w:r w:rsidR="00E07CB7">
        <w:rPr>
          <w:rFonts w:ascii="Times New Roman" w:hAnsi="Times New Roman" w:cs="Times New Roman"/>
          <w:sz w:val="24"/>
        </w:rPr>
        <w:t>T</w:t>
      </w:r>
      <w:r w:rsidR="007A060E" w:rsidRPr="00116950">
        <w:rPr>
          <w:rFonts w:ascii="Times New Roman" w:hAnsi="Times New Roman" w:cs="Times New Roman"/>
          <w:sz w:val="24"/>
        </w:rPr>
        <w:t xml:space="preserve">o include </w:t>
      </w:r>
      <w:r w:rsidR="00C37F77">
        <w:rPr>
          <w:rFonts w:ascii="Times New Roman" w:hAnsi="Times New Roman" w:cs="Times New Roman"/>
          <w:sz w:val="24"/>
        </w:rPr>
        <w:t xml:space="preserve">the </w:t>
      </w:r>
      <w:r w:rsidR="007A060E" w:rsidRPr="00116950">
        <w:rPr>
          <w:rFonts w:ascii="Times New Roman" w:hAnsi="Times New Roman" w:cs="Times New Roman"/>
          <w:sz w:val="24"/>
        </w:rPr>
        <w:t xml:space="preserve">anatomical variability </w:t>
      </w:r>
      <w:r w:rsidR="002A7B00">
        <w:rPr>
          <w:rFonts w:ascii="Times New Roman" w:hAnsi="Times New Roman" w:cs="Times New Roman"/>
          <w:sz w:val="24"/>
        </w:rPr>
        <w:t>of RV</w:t>
      </w:r>
      <w:r w:rsidR="00C37F77">
        <w:rPr>
          <w:rFonts w:ascii="Times New Roman" w:hAnsi="Times New Roman" w:cs="Times New Roman"/>
          <w:sz w:val="24"/>
        </w:rPr>
        <w:t>s</w:t>
      </w:r>
      <w:r w:rsidR="002A7B00">
        <w:rPr>
          <w:rFonts w:ascii="Times New Roman" w:hAnsi="Times New Roman" w:cs="Times New Roman"/>
          <w:sz w:val="24"/>
        </w:rPr>
        <w:t xml:space="preserve"> with different </w:t>
      </w:r>
      <w:r w:rsidR="00C37F77">
        <w:rPr>
          <w:rFonts w:ascii="Times New Roman" w:hAnsi="Times New Roman" w:cs="Times New Roman"/>
          <w:sz w:val="24"/>
        </w:rPr>
        <w:t>dimensions</w:t>
      </w:r>
      <w:r w:rsidR="002A7B00">
        <w:rPr>
          <w:rFonts w:ascii="Times New Roman" w:hAnsi="Times New Roman" w:cs="Times New Roman"/>
          <w:sz w:val="24"/>
        </w:rPr>
        <w:t xml:space="preserve"> </w:t>
      </w:r>
      <w:r w:rsidR="007A060E" w:rsidRPr="00116950">
        <w:rPr>
          <w:rFonts w:ascii="Times New Roman" w:hAnsi="Times New Roman" w:cs="Times New Roman"/>
          <w:sz w:val="24"/>
        </w:rPr>
        <w:t xml:space="preserve">in the </w:t>
      </w:r>
      <w:r w:rsidR="00203A6F">
        <w:rPr>
          <w:rFonts w:ascii="Times New Roman" w:hAnsi="Times New Roman" w:cs="Times New Roman"/>
          <w:sz w:val="24"/>
        </w:rPr>
        <w:t>SM</w:t>
      </w:r>
      <w:r w:rsidR="00E07CB7">
        <w:rPr>
          <w:rFonts w:ascii="Times New Roman" w:hAnsi="Times New Roman" w:cs="Times New Roman"/>
          <w:sz w:val="24"/>
        </w:rPr>
        <w:t>, s</w:t>
      </w:r>
      <w:r w:rsidR="00E07CB7" w:rsidRPr="00116950">
        <w:rPr>
          <w:rFonts w:ascii="Times New Roman" w:hAnsi="Times New Roman" w:cs="Times New Roman"/>
          <w:sz w:val="24"/>
        </w:rPr>
        <w:t>caling was not performe</w:t>
      </w:r>
      <w:r w:rsidR="00E07CB7">
        <w:rPr>
          <w:rFonts w:ascii="Times New Roman" w:hAnsi="Times New Roman" w:cs="Times New Roman"/>
          <w:sz w:val="24"/>
        </w:rPr>
        <w:t>d</w:t>
      </w:r>
      <w:r w:rsidR="007A060E" w:rsidRPr="00116950">
        <w:rPr>
          <w:rFonts w:ascii="Times New Roman" w:hAnsi="Times New Roman" w:cs="Times New Roman"/>
          <w:sz w:val="24"/>
        </w:rPr>
        <w:t xml:space="preserve"> [</w:t>
      </w:r>
      <w:r w:rsidR="00036B94">
        <w:rPr>
          <w:rFonts w:ascii="Times New Roman" w:hAnsi="Times New Roman" w:cs="Times New Roman"/>
          <w:sz w:val="24"/>
        </w:rPr>
        <w:t>29</w:t>
      </w:r>
      <w:r w:rsidR="007A060E" w:rsidRPr="00116950">
        <w:rPr>
          <w:rFonts w:ascii="Times New Roman" w:hAnsi="Times New Roman" w:cs="Times New Roman"/>
          <w:sz w:val="24"/>
        </w:rPr>
        <w:t>].</w:t>
      </w:r>
    </w:p>
    <w:p w14:paraId="50BD14AB" w14:textId="77777777" w:rsidR="00BD6DE4" w:rsidRDefault="00BD6DE4" w:rsidP="006363FB">
      <w:pPr>
        <w:pStyle w:val="ListParagraph"/>
        <w:autoSpaceDE w:val="0"/>
        <w:autoSpaceDN w:val="0"/>
        <w:adjustRightInd w:val="0"/>
        <w:spacing w:after="0"/>
        <w:ind w:left="0" w:firstLine="284"/>
        <w:jc w:val="both"/>
        <w:rPr>
          <w:rFonts w:ascii="Times New Roman" w:hAnsi="Times New Roman" w:cs="Times New Roman"/>
          <w:sz w:val="24"/>
        </w:rPr>
      </w:pPr>
    </w:p>
    <w:p w14:paraId="322A31A9" w14:textId="75A7DB65" w:rsidR="000454C5" w:rsidRPr="00BD6DE4" w:rsidRDefault="00BD6DE4" w:rsidP="00BD6DE4">
      <w:pPr>
        <w:pStyle w:val="ListParagraph"/>
        <w:autoSpaceDE w:val="0"/>
        <w:autoSpaceDN w:val="0"/>
        <w:adjustRightInd w:val="0"/>
        <w:spacing w:after="0"/>
        <w:ind w:left="0" w:firstLine="284"/>
        <w:jc w:val="center"/>
        <w:rPr>
          <w:rFonts w:ascii="Times New Roman" w:hAnsi="Times New Roman" w:cs="Times New Roman"/>
          <w:sz w:val="24"/>
        </w:rPr>
      </w:pPr>
      <w:r>
        <w:rPr>
          <w:rFonts w:ascii="Times New Roman" w:hAnsi="Times New Roman" w:cs="Times New Roman"/>
          <w:noProof/>
          <w:sz w:val="24"/>
        </w:rPr>
        <w:drawing>
          <wp:inline distT="0" distB="0" distL="0" distR="0" wp14:anchorId="248759D6" wp14:editId="020C9C29">
            <wp:extent cx="4309672" cy="2453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0">
                      <a:extLst>
                        <a:ext uri="{28A0092B-C50C-407E-A947-70E740481C1C}">
                          <a14:useLocalDpi xmlns:a14="http://schemas.microsoft.com/office/drawing/2010/main" val="0"/>
                        </a:ext>
                      </a:extLst>
                    </a:blip>
                    <a:stretch>
                      <a:fillRect/>
                    </a:stretch>
                  </pic:blipFill>
                  <pic:spPr>
                    <a:xfrm>
                      <a:off x="0" y="0"/>
                      <a:ext cx="4322283" cy="2461012"/>
                    </a:xfrm>
                    <a:prstGeom prst="rect">
                      <a:avLst/>
                    </a:prstGeom>
                  </pic:spPr>
                </pic:pic>
              </a:graphicData>
            </a:graphic>
          </wp:inline>
        </w:drawing>
      </w:r>
    </w:p>
    <w:p w14:paraId="38B95AF2" w14:textId="57AC0C9C" w:rsidR="000454C5" w:rsidRPr="00BD6DE4" w:rsidRDefault="00BD6DE4" w:rsidP="00BD6DE4">
      <w:pPr>
        <w:pStyle w:val="ParagrafoTitti"/>
        <w:ind w:firstLine="0"/>
        <w:rPr>
          <w:sz w:val="20"/>
          <w:szCs w:val="20"/>
        </w:rPr>
      </w:pPr>
      <w:r w:rsidRPr="00BD6DE4">
        <w:rPr>
          <w:sz w:val="20"/>
          <w:szCs w:val="20"/>
        </w:rPr>
        <w:t>Figure 2</w:t>
      </w:r>
      <w:r>
        <w:rPr>
          <w:sz w:val="20"/>
          <w:szCs w:val="20"/>
        </w:rPr>
        <w:t xml:space="preserve">. </w:t>
      </w:r>
      <w:r w:rsidRPr="00BD6DE4">
        <w:rPr>
          <w:sz w:val="20"/>
          <w:szCs w:val="20"/>
        </w:rPr>
        <w:t>Schematization of the alignment of each training shape, performed by rotating and translating, with a geometric transformation T, the local reference system O</w:t>
      </w:r>
      <w:r w:rsidRPr="001B0FFC">
        <w:rPr>
          <w:sz w:val="20"/>
          <w:szCs w:val="20"/>
          <w:vertAlign w:val="subscript"/>
        </w:rPr>
        <w:t>2</w:t>
      </w:r>
      <w:r w:rsidRPr="00BD6DE4">
        <w:rPr>
          <w:sz w:val="20"/>
          <w:szCs w:val="20"/>
        </w:rPr>
        <w:t xml:space="preserve"> (defined by the RV pulmonary valve (PV)</w:t>
      </w:r>
      <w:r w:rsidR="00176CC8">
        <w:rPr>
          <w:sz w:val="20"/>
          <w:szCs w:val="20"/>
        </w:rPr>
        <w:t xml:space="preserve">, the </w:t>
      </w:r>
      <w:r w:rsidR="00176CC8" w:rsidRPr="00BD6DE4">
        <w:rPr>
          <w:sz w:val="20"/>
          <w:szCs w:val="20"/>
        </w:rPr>
        <w:t>apex (AP)</w:t>
      </w:r>
      <w:r w:rsidR="00A95A72">
        <w:rPr>
          <w:sz w:val="20"/>
          <w:szCs w:val="20"/>
        </w:rPr>
        <w:t xml:space="preserve"> and</w:t>
      </w:r>
      <w:r w:rsidR="00176CC8" w:rsidRPr="00BD6DE4">
        <w:rPr>
          <w:sz w:val="20"/>
          <w:szCs w:val="20"/>
        </w:rPr>
        <w:t xml:space="preserve"> the tricuspid valve (TV) </w:t>
      </w:r>
      <w:r w:rsidR="00176CC8">
        <w:rPr>
          <w:sz w:val="20"/>
          <w:szCs w:val="20"/>
        </w:rPr>
        <w:t>position</w:t>
      </w:r>
      <w:r w:rsidRPr="00BD6DE4">
        <w:rPr>
          <w:sz w:val="20"/>
          <w:szCs w:val="20"/>
        </w:rPr>
        <w:t>) to the local system O</w:t>
      </w:r>
      <w:r w:rsidRPr="001B0FFC">
        <w:rPr>
          <w:sz w:val="20"/>
          <w:szCs w:val="20"/>
          <w:vertAlign w:val="subscript"/>
        </w:rPr>
        <w:t>1</w:t>
      </w:r>
      <w:r w:rsidRPr="00BD6DE4">
        <w:rPr>
          <w:sz w:val="20"/>
          <w:szCs w:val="20"/>
        </w:rPr>
        <w:t xml:space="preserve"> of a reference surface.</w:t>
      </w:r>
    </w:p>
    <w:p w14:paraId="4E2646D4" w14:textId="77777777" w:rsidR="000454C5" w:rsidRPr="007A060E" w:rsidRDefault="000454C5" w:rsidP="006363FB">
      <w:pPr>
        <w:pStyle w:val="ListParagraph"/>
        <w:autoSpaceDE w:val="0"/>
        <w:autoSpaceDN w:val="0"/>
        <w:adjustRightInd w:val="0"/>
        <w:spacing w:after="0"/>
        <w:ind w:left="0" w:firstLine="284"/>
        <w:jc w:val="both"/>
        <w:rPr>
          <w:rFonts w:ascii="Times New Roman" w:hAnsi="Times New Roman" w:cs="Times New Roman"/>
          <w:sz w:val="24"/>
        </w:rPr>
      </w:pPr>
    </w:p>
    <w:p w14:paraId="2C1DCC31" w14:textId="0B2513E0" w:rsidR="007A060E" w:rsidRPr="00386ED2" w:rsidRDefault="00645C48" w:rsidP="00386ED2">
      <w:pPr>
        <w:pStyle w:val="ListParagraph"/>
        <w:autoSpaceDE w:val="0"/>
        <w:autoSpaceDN w:val="0"/>
        <w:adjustRightInd w:val="0"/>
        <w:spacing w:after="0"/>
        <w:ind w:left="0" w:firstLine="284"/>
        <w:jc w:val="both"/>
        <w:rPr>
          <w:rFonts w:ascii="Times New Roman" w:hAnsi="Times New Roman" w:cs="Times New Roman"/>
          <w:sz w:val="24"/>
        </w:rPr>
      </w:pPr>
      <w:r>
        <w:rPr>
          <w:rFonts w:ascii="Times New Roman" w:hAnsi="Times New Roman" w:cs="Times New Roman"/>
          <w:sz w:val="24"/>
        </w:rPr>
        <w:t>T</w:t>
      </w:r>
      <w:r w:rsidR="007A060E" w:rsidRPr="00386ED2">
        <w:rPr>
          <w:rFonts w:ascii="Times New Roman" w:hAnsi="Times New Roman" w:cs="Times New Roman"/>
          <w:sz w:val="24"/>
        </w:rPr>
        <w:t xml:space="preserve">he database of aligned shapes was analysed </w:t>
      </w:r>
      <w:r w:rsidR="001E26DD" w:rsidRPr="00386ED2">
        <w:rPr>
          <w:rFonts w:ascii="Times New Roman" w:hAnsi="Times New Roman" w:cs="Times New Roman"/>
          <w:sz w:val="24"/>
        </w:rPr>
        <w:t xml:space="preserve">through </w:t>
      </w:r>
      <w:r w:rsidR="00A827B0">
        <w:rPr>
          <w:rFonts w:ascii="Times New Roman" w:hAnsi="Times New Roman" w:cs="Times New Roman"/>
          <w:sz w:val="24"/>
        </w:rPr>
        <w:t>principal component analysis (</w:t>
      </w:r>
      <w:r w:rsidR="001E26DD" w:rsidRPr="00386ED2">
        <w:rPr>
          <w:rFonts w:ascii="Times New Roman" w:hAnsi="Times New Roman" w:cs="Times New Roman"/>
          <w:sz w:val="24"/>
        </w:rPr>
        <w:t>PCA</w:t>
      </w:r>
      <w:r w:rsidR="00A827B0">
        <w:rPr>
          <w:rFonts w:ascii="Times New Roman" w:hAnsi="Times New Roman" w:cs="Times New Roman"/>
          <w:sz w:val="24"/>
        </w:rPr>
        <w:t>)</w:t>
      </w:r>
      <w:r w:rsidR="001E26DD" w:rsidRPr="00386ED2">
        <w:rPr>
          <w:rFonts w:ascii="Times New Roman" w:hAnsi="Times New Roman" w:cs="Times New Roman"/>
          <w:sz w:val="24"/>
        </w:rPr>
        <w:t xml:space="preserve"> </w:t>
      </w:r>
      <w:r w:rsidR="007A060E" w:rsidRPr="00386ED2">
        <w:rPr>
          <w:rFonts w:ascii="Times New Roman" w:hAnsi="Times New Roman" w:cs="Times New Roman"/>
          <w:sz w:val="24"/>
        </w:rPr>
        <w:t xml:space="preserve">to filter and keep </w:t>
      </w:r>
      <w:r w:rsidR="001E26DD">
        <w:rPr>
          <w:rFonts w:ascii="Times New Roman" w:hAnsi="Times New Roman" w:cs="Times New Roman"/>
          <w:sz w:val="24"/>
        </w:rPr>
        <w:t>only the meaningful information</w:t>
      </w:r>
      <w:r>
        <w:rPr>
          <w:rFonts w:ascii="Times New Roman" w:hAnsi="Times New Roman" w:cs="Times New Roman"/>
          <w:sz w:val="24"/>
        </w:rPr>
        <w:t xml:space="preserve"> </w:t>
      </w:r>
      <w:r w:rsidR="007A060E" w:rsidRPr="00386ED2">
        <w:rPr>
          <w:rFonts w:ascii="Times New Roman" w:hAnsi="Times New Roman" w:cs="Times New Roman"/>
          <w:sz w:val="24"/>
        </w:rPr>
        <w:t>[</w:t>
      </w:r>
      <w:r w:rsidR="00036B94">
        <w:rPr>
          <w:rFonts w:ascii="Times New Roman" w:hAnsi="Times New Roman" w:cs="Times New Roman"/>
          <w:sz w:val="24"/>
        </w:rPr>
        <w:t>30</w:t>
      </w:r>
      <w:r w:rsidR="007A060E" w:rsidRPr="00386ED2">
        <w:rPr>
          <w:rFonts w:ascii="Times New Roman" w:hAnsi="Times New Roman" w:cs="Times New Roman"/>
          <w:sz w:val="24"/>
        </w:rPr>
        <w:t xml:space="preserve">]. </w:t>
      </w:r>
      <w:r w:rsidR="00590AA6">
        <w:rPr>
          <w:rFonts w:ascii="Times New Roman" w:hAnsi="Times New Roman" w:cs="Times New Roman"/>
          <w:sz w:val="24"/>
        </w:rPr>
        <w:t>B</w:t>
      </w:r>
      <w:r w:rsidR="007A060E" w:rsidRPr="00386ED2">
        <w:rPr>
          <w:rFonts w:ascii="Times New Roman" w:hAnsi="Times New Roman" w:cs="Times New Roman"/>
          <w:sz w:val="24"/>
        </w:rPr>
        <w:t xml:space="preserve">y averaging the x, y, z coordinates of </w:t>
      </w:r>
      <w:r w:rsidR="00485C1E">
        <w:rPr>
          <w:rFonts w:ascii="Times New Roman" w:hAnsi="Times New Roman" w:cs="Times New Roman"/>
          <w:sz w:val="24"/>
        </w:rPr>
        <w:t xml:space="preserve">training </w:t>
      </w:r>
      <w:r w:rsidR="007A060E" w:rsidRPr="00386ED2">
        <w:rPr>
          <w:rFonts w:ascii="Times New Roman" w:hAnsi="Times New Roman" w:cs="Times New Roman"/>
          <w:sz w:val="24"/>
        </w:rPr>
        <w:t>surfaces</w:t>
      </w:r>
      <w:r w:rsidR="00485C1E">
        <w:rPr>
          <w:rFonts w:ascii="Times New Roman" w:hAnsi="Times New Roman" w:cs="Times New Roman"/>
          <w:sz w:val="24"/>
        </w:rPr>
        <w:t>, t</w:t>
      </w:r>
      <w:r w:rsidR="00485C1E" w:rsidRPr="00386ED2">
        <w:rPr>
          <w:rFonts w:ascii="Times New Roman" w:hAnsi="Times New Roman" w:cs="Times New Roman"/>
          <w:sz w:val="24"/>
        </w:rPr>
        <w:t xml:space="preserve">he mean RV endocardial </w:t>
      </w:r>
      <w:r w:rsidR="00485C1E">
        <w:rPr>
          <w:rFonts w:ascii="Times New Roman" w:hAnsi="Times New Roman" w:cs="Times New Roman"/>
          <w:sz w:val="24"/>
        </w:rPr>
        <w:t xml:space="preserve">shape </w:t>
      </w:r>
      <m:oMath>
        <m:acc>
          <m:accPr>
            <m:chr m:val="̅"/>
            <m:ctrlPr>
              <w:rPr>
                <w:rFonts w:ascii="Cambria Math" w:hAnsi="Cambria Math"/>
                <w:i/>
                <w:sz w:val="24"/>
              </w:rPr>
            </m:ctrlPr>
          </m:accPr>
          <m:e>
            <m:r>
              <m:rPr>
                <m:sty m:val="bi"/>
              </m:rPr>
              <w:rPr>
                <w:rFonts w:ascii="Cambria Math" w:hAnsi="Cambria Math"/>
                <w:sz w:val="24"/>
              </w:rPr>
              <m:t>s</m:t>
            </m:r>
          </m:e>
        </m:acc>
      </m:oMath>
      <w:r w:rsidR="00485C1E" w:rsidRPr="00386ED2">
        <w:rPr>
          <w:rFonts w:ascii="Times New Roman" w:hAnsi="Times New Roman" w:cs="Times New Roman"/>
          <w:sz w:val="24"/>
        </w:rPr>
        <w:t xml:space="preserve"> was </w:t>
      </w:r>
      <w:r w:rsidR="00485C1E">
        <w:rPr>
          <w:rFonts w:ascii="Times New Roman" w:hAnsi="Times New Roman" w:cs="Times New Roman"/>
          <w:sz w:val="24"/>
        </w:rPr>
        <w:t>obtained</w:t>
      </w:r>
      <w:r w:rsidR="007A060E" w:rsidRPr="00386ED2">
        <w:rPr>
          <w:rFonts w:ascii="Times New Roman" w:hAnsi="Times New Roman" w:cs="Times New Roman"/>
          <w:sz w:val="24"/>
        </w:rPr>
        <w:t>.</w:t>
      </w:r>
      <w:r w:rsidR="007A060E">
        <w:rPr>
          <w:rFonts w:ascii="Times New Roman" w:hAnsi="Times New Roman" w:cs="Times New Roman"/>
          <w:sz w:val="24"/>
        </w:rPr>
        <w:t xml:space="preserve"> </w:t>
      </w:r>
      <w:r w:rsidR="00F64699">
        <w:rPr>
          <w:rFonts w:ascii="Times New Roman" w:hAnsi="Times New Roman" w:cs="Times New Roman"/>
          <w:sz w:val="24"/>
        </w:rPr>
        <w:t>E</w:t>
      </w:r>
      <w:r w:rsidR="007A060E" w:rsidRPr="00386ED2">
        <w:rPr>
          <w:rFonts w:ascii="Times New Roman" w:hAnsi="Times New Roman" w:cs="Times New Roman"/>
          <w:sz w:val="24"/>
        </w:rPr>
        <w:t>igenvectors and eigenvalues</w:t>
      </w:r>
      <w:r w:rsidR="007A060E">
        <w:rPr>
          <w:rFonts w:ascii="Times New Roman" w:hAnsi="Times New Roman" w:cs="Times New Roman"/>
          <w:sz w:val="24"/>
        </w:rPr>
        <w:t xml:space="preserve"> </w:t>
      </w:r>
      <w:r w:rsidR="007A060E" w:rsidRPr="00386ED2">
        <w:rPr>
          <w:rFonts w:ascii="Times New Roman" w:hAnsi="Times New Roman" w:cs="Times New Roman"/>
          <w:sz w:val="24"/>
        </w:rPr>
        <w:t>(</w:t>
      </w:r>
      <m:oMath>
        <m:r>
          <m:rPr>
            <m:sty m:val="p"/>
          </m:rPr>
          <w:rPr>
            <w:rFonts w:ascii="Cambria Math" w:hAnsi="Cambria Math"/>
            <w:sz w:val="24"/>
          </w:rPr>
          <m:t>λ</m:t>
        </m:r>
      </m:oMath>
      <w:r w:rsidR="007A060E" w:rsidRPr="00386ED2">
        <w:rPr>
          <w:rFonts w:ascii="Times New Roman" w:hAnsi="Times New Roman" w:cs="Times New Roman"/>
          <w:sz w:val="24"/>
        </w:rPr>
        <w:t>), representing the principal modes of variation and the variance expressed by each component respectively, were computed from the corresponding covariance matrix so that every valid shape included in the database was approximated as:</w:t>
      </w:r>
    </w:p>
    <w:p w14:paraId="0E2F33F2" w14:textId="77777777" w:rsidR="007A060E" w:rsidRPr="00386ED2" w:rsidRDefault="007A060E" w:rsidP="00386ED2">
      <w:pPr>
        <w:pStyle w:val="ListParagraph"/>
        <w:autoSpaceDE w:val="0"/>
        <w:autoSpaceDN w:val="0"/>
        <w:adjustRightInd w:val="0"/>
        <w:spacing w:after="0"/>
        <w:ind w:firstLine="284"/>
        <w:rPr>
          <w:rFonts w:ascii="Times New Roman" w:hAnsi="Times New Roman" w:cs="Times New Roman"/>
          <w:sz w:val="24"/>
        </w:rPr>
      </w:pPr>
    </w:p>
    <w:p w14:paraId="43E8761C" w14:textId="77777777" w:rsidR="007A060E" w:rsidRPr="00386ED2" w:rsidRDefault="007A060E" w:rsidP="00386ED2">
      <w:pPr>
        <w:autoSpaceDE w:val="0"/>
        <w:autoSpaceDN w:val="0"/>
        <w:adjustRightInd w:val="0"/>
        <w:spacing w:after="0"/>
        <w:jc w:val="right"/>
        <w:rPr>
          <w:rFonts w:ascii="Times New Roman" w:hAnsi="Times New Roman"/>
          <w:sz w:val="24"/>
        </w:rPr>
      </w:pPr>
      <m:oMath>
        <m:r>
          <m:rPr>
            <m:sty m:val="bi"/>
          </m:rPr>
          <w:rPr>
            <w:rFonts w:ascii="Cambria Math" w:hAnsi="Cambria Math"/>
            <w:sz w:val="24"/>
          </w:rPr>
          <m:t>s</m:t>
        </m:r>
        <m:r>
          <w:rPr>
            <w:rFonts w:ascii="Cambria Math" w:hAnsi="Cambria Math"/>
            <w:sz w:val="24"/>
          </w:rPr>
          <m:t xml:space="preserve">= </m:t>
        </m:r>
        <m:acc>
          <m:accPr>
            <m:chr m:val="̅"/>
            <m:ctrlPr>
              <w:rPr>
                <w:rFonts w:ascii="Cambria Math" w:hAnsi="Cambria Math"/>
                <w:i/>
                <w:sz w:val="24"/>
              </w:rPr>
            </m:ctrlPr>
          </m:accPr>
          <m:e>
            <m:r>
              <m:rPr>
                <m:sty m:val="bi"/>
              </m:rPr>
              <w:rPr>
                <w:rFonts w:ascii="Cambria Math" w:hAnsi="Cambria Math"/>
                <w:sz w:val="24"/>
              </w:rPr>
              <m:t>s</m:t>
            </m:r>
          </m:e>
        </m:acc>
        <m:r>
          <w:rPr>
            <w:rFonts w:ascii="Cambria Math" w:hAnsi="Cambria Math"/>
            <w:sz w:val="24"/>
          </w:rPr>
          <m:t xml:space="preserve">+ </m:t>
        </m:r>
        <m:r>
          <m:rPr>
            <m:sty m:val="bi"/>
          </m:rPr>
          <w:rPr>
            <w:rFonts w:ascii="Cambria Math" w:hAnsi="Cambria Math"/>
            <w:sz w:val="24"/>
          </w:rPr>
          <m:t>Pb</m:t>
        </m:r>
      </m:oMath>
      <w:r w:rsidRPr="00386ED2">
        <w:rPr>
          <w:rFonts w:ascii="Times New Roman" w:hAnsi="Times New Roman"/>
          <w:sz w:val="24"/>
        </w:rPr>
        <w:t xml:space="preserve">                 </w:t>
      </w:r>
      <w:r>
        <w:rPr>
          <w:rFonts w:ascii="Times New Roman" w:hAnsi="Times New Roman"/>
          <w:sz w:val="24"/>
        </w:rPr>
        <w:t xml:space="preserve">     </w:t>
      </w:r>
      <w:r w:rsidR="00516326">
        <w:rPr>
          <w:rFonts w:ascii="Times New Roman" w:hAnsi="Times New Roman"/>
          <w:sz w:val="24"/>
        </w:rPr>
        <w:t xml:space="preserve">     </w:t>
      </w:r>
      <w:r>
        <w:rPr>
          <w:rFonts w:ascii="Times New Roman" w:hAnsi="Times New Roman"/>
          <w:sz w:val="24"/>
        </w:rPr>
        <w:t xml:space="preserve">   </w:t>
      </w:r>
      <w:r w:rsidRPr="00386ED2">
        <w:rPr>
          <w:rFonts w:ascii="Times New Roman" w:hAnsi="Times New Roman"/>
          <w:sz w:val="24"/>
        </w:rPr>
        <w:t xml:space="preserve">                       (</w:t>
      </w:r>
      <w:r w:rsidR="00516326">
        <w:rPr>
          <w:rFonts w:ascii="Times New Roman" w:hAnsi="Times New Roman"/>
          <w:sz w:val="24"/>
        </w:rPr>
        <w:t>2</w:t>
      </w:r>
      <w:r w:rsidRPr="00386ED2">
        <w:rPr>
          <w:rFonts w:ascii="Times New Roman" w:hAnsi="Times New Roman"/>
          <w:sz w:val="24"/>
        </w:rPr>
        <w:t>)</w:t>
      </w:r>
    </w:p>
    <w:p w14:paraId="4807F24A" w14:textId="77777777" w:rsidR="007A060E" w:rsidRPr="00386ED2" w:rsidRDefault="007A060E" w:rsidP="00386ED2">
      <w:pPr>
        <w:pStyle w:val="ListParagraph"/>
        <w:autoSpaceDE w:val="0"/>
        <w:autoSpaceDN w:val="0"/>
        <w:adjustRightInd w:val="0"/>
        <w:spacing w:after="0"/>
        <w:ind w:firstLine="284"/>
        <w:rPr>
          <w:rFonts w:ascii="Times New Roman" w:hAnsi="Times New Roman" w:cs="Times New Roman"/>
          <w:sz w:val="24"/>
        </w:rPr>
      </w:pPr>
    </w:p>
    <w:p w14:paraId="73DAB010" w14:textId="34135DEA" w:rsidR="009D2F28" w:rsidRDefault="00835822" w:rsidP="007D64EA">
      <w:pPr>
        <w:autoSpaceDE w:val="0"/>
        <w:autoSpaceDN w:val="0"/>
        <w:adjustRightInd w:val="0"/>
        <w:spacing w:after="0"/>
        <w:jc w:val="both"/>
        <w:rPr>
          <w:rFonts w:ascii="Times New Roman" w:hAnsi="Times New Roman"/>
          <w:sz w:val="24"/>
        </w:rPr>
      </w:pPr>
      <w:r>
        <w:rPr>
          <w:rFonts w:ascii="Times New Roman" w:hAnsi="Times New Roman"/>
          <w:sz w:val="24"/>
        </w:rPr>
        <w:lastRenderedPageBreak/>
        <w:t xml:space="preserve">with </w:t>
      </w:r>
      <m:oMath>
        <m:acc>
          <m:accPr>
            <m:chr m:val="̅"/>
            <m:ctrlPr>
              <w:rPr>
                <w:rFonts w:ascii="Cambria Math" w:hAnsi="Cambria Math"/>
                <w:i/>
                <w:sz w:val="24"/>
              </w:rPr>
            </m:ctrlPr>
          </m:accPr>
          <m:e>
            <m:r>
              <m:rPr>
                <m:sty m:val="bi"/>
              </m:rPr>
              <w:rPr>
                <w:rFonts w:ascii="Cambria Math" w:hAnsi="Cambria Math"/>
                <w:sz w:val="24"/>
              </w:rPr>
              <m:t>s</m:t>
            </m:r>
          </m:e>
        </m:acc>
      </m:oMath>
      <w:r w:rsidR="007A060E" w:rsidRPr="00386ED2">
        <w:rPr>
          <w:rFonts w:ascii="Times New Roman" w:hAnsi="Times New Roman"/>
          <w:sz w:val="24"/>
        </w:rPr>
        <w:t xml:space="preserve"> </w:t>
      </w:r>
      <w:r>
        <w:rPr>
          <w:rFonts w:ascii="Times New Roman" w:hAnsi="Times New Roman"/>
          <w:sz w:val="24"/>
        </w:rPr>
        <w:t xml:space="preserve">the mean shape </w:t>
      </w:r>
      <w:r w:rsidR="00BE29CD">
        <w:rPr>
          <w:rFonts w:ascii="Times New Roman" w:hAnsi="Times New Roman"/>
          <w:sz w:val="24"/>
        </w:rPr>
        <w:t>obtained from the samples</w:t>
      </w:r>
      <w:r w:rsidRPr="00835822">
        <w:rPr>
          <w:rFonts w:ascii="Times New Roman" w:hAnsi="Times New Roman"/>
          <w:sz w:val="24"/>
        </w:rPr>
        <w:t xml:space="preserve"> composing the </w:t>
      </w:r>
      <w:r>
        <w:rPr>
          <w:rFonts w:ascii="Times New Roman" w:hAnsi="Times New Roman"/>
          <w:sz w:val="24"/>
        </w:rPr>
        <w:t xml:space="preserve">training </w:t>
      </w:r>
      <w:r w:rsidRPr="00835822">
        <w:rPr>
          <w:rFonts w:ascii="Times New Roman" w:hAnsi="Times New Roman"/>
          <w:sz w:val="24"/>
        </w:rPr>
        <w:t>set</w:t>
      </w:r>
      <w:r>
        <w:rPr>
          <w:rFonts w:ascii="Times New Roman" w:hAnsi="Times New Roman"/>
          <w:sz w:val="24"/>
        </w:rPr>
        <w:t xml:space="preserve">, </w:t>
      </w:r>
      <m:oMath>
        <m:r>
          <m:rPr>
            <m:sty m:val="bi"/>
          </m:rPr>
          <w:rPr>
            <w:rFonts w:ascii="Cambria Math" w:hAnsi="Cambria Math"/>
            <w:sz w:val="24"/>
          </w:rPr>
          <m:t>P</m:t>
        </m:r>
      </m:oMath>
      <w:r w:rsidR="007A060E" w:rsidRPr="00386ED2">
        <w:rPr>
          <w:rFonts w:ascii="Times New Roman" w:hAnsi="Times New Roman"/>
          <w:sz w:val="24"/>
        </w:rPr>
        <w:t xml:space="preserve"> the </w:t>
      </w:r>
      <w:r w:rsidR="007A060E">
        <w:rPr>
          <w:rFonts w:ascii="Times New Roman" w:hAnsi="Times New Roman"/>
          <w:sz w:val="24"/>
        </w:rPr>
        <w:t>matrix</w:t>
      </w:r>
      <w:r w:rsidR="007A060E" w:rsidRPr="00386ED2">
        <w:rPr>
          <w:rFonts w:ascii="Times New Roman" w:hAnsi="Times New Roman"/>
          <w:sz w:val="24"/>
        </w:rPr>
        <w:t xml:space="preserve"> of </w:t>
      </w:r>
      <w:r w:rsidR="00645C48" w:rsidRPr="00645C48">
        <w:rPr>
          <w:rFonts w:ascii="Times New Roman" w:hAnsi="Times New Roman"/>
          <w:sz w:val="24"/>
        </w:rPr>
        <w:t>principal components (PCs)</w:t>
      </w:r>
      <w:r w:rsidR="007A060E" w:rsidRPr="00386ED2">
        <w:rPr>
          <w:rFonts w:ascii="Times New Roman" w:hAnsi="Times New Roman"/>
          <w:sz w:val="24"/>
        </w:rPr>
        <w:t xml:space="preserve"> and </w:t>
      </w:r>
      <m:oMath>
        <m:r>
          <m:rPr>
            <m:sty m:val="bi"/>
          </m:rPr>
          <w:rPr>
            <w:rFonts w:ascii="Cambria Math" w:hAnsi="Cambria Math"/>
            <w:sz w:val="24"/>
          </w:rPr>
          <m:t>b</m:t>
        </m:r>
      </m:oMath>
      <w:r w:rsidR="007A060E" w:rsidRPr="00386ED2">
        <w:rPr>
          <w:rFonts w:ascii="Times New Roman" w:hAnsi="Times New Roman"/>
          <w:sz w:val="24"/>
        </w:rPr>
        <w:t xml:space="preserve"> the </w:t>
      </w:r>
      <w:r w:rsidR="007A060E" w:rsidRPr="00386ED2">
        <w:rPr>
          <w:rFonts w:ascii="Times New Roman" w:hAnsi="Times New Roman"/>
          <w:i/>
          <w:sz w:val="24"/>
        </w:rPr>
        <w:t>m</w:t>
      </w:r>
      <w:r w:rsidR="007A060E" w:rsidRPr="00386ED2">
        <w:rPr>
          <w:rFonts w:ascii="Times New Roman" w:hAnsi="Times New Roman"/>
          <w:sz w:val="24"/>
        </w:rPr>
        <w:t xml:space="preserve">-dimensional vector that holds the shape </w:t>
      </w:r>
      <w:r w:rsidR="007A060E" w:rsidRPr="006D3959">
        <w:rPr>
          <w:rFonts w:ascii="Times New Roman" w:hAnsi="Times New Roman"/>
          <w:sz w:val="24"/>
        </w:rPr>
        <w:t>parameters, limited to [-3</w:t>
      </w:r>
      <m:oMath>
        <m:rad>
          <m:radPr>
            <m:degHide m:val="1"/>
            <m:ctrlPr>
              <w:rPr>
                <w:rFonts w:ascii="Cambria Math" w:hAnsi="Cambria Math"/>
                <w:i/>
                <w:sz w:val="24"/>
              </w:rPr>
            </m:ctrlPr>
          </m:radPr>
          <m:deg/>
          <m:e>
            <m:r>
              <m:rPr>
                <m:sty m:val="p"/>
              </m:rPr>
              <w:rPr>
                <w:rFonts w:ascii="Cambria Math" w:hAnsi="Cambria Math"/>
                <w:sz w:val="24"/>
              </w:rPr>
              <m:t>λ</m:t>
            </m:r>
          </m:e>
        </m:rad>
      </m:oMath>
      <w:r w:rsidR="007A060E" w:rsidRPr="006D3959">
        <w:rPr>
          <w:rFonts w:ascii="Times New Roman" w:hAnsi="Times New Roman"/>
          <w:sz w:val="24"/>
        </w:rPr>
        <w:t>, 3</w:t>
      </w:r>
      <m:oMath>
        <m:rad>
          <m:radPr>
            <m:degHide m:val="1"/>
            <m:ctrlPr>
              <w:rPr>
                <w:rFonts w:ascii="Cambria Math" w:hAnsi="Cambria Math"/>
                <w:i/>
                <w:sz w:val="24"/>
              </w:rPr>
            </m:ctrlPr>
          </m:radPr>
          <m:deg/>
          <m:e>
            <m:r>
              <m:rPr>
                <m:sty m:val="p"/>
              </m:rPr>
              <w:rPr>
                <w:rFonts w:ascii="Cambria Math" w:hAnsi="Cambria Math"/>
                <w:sz w:val="24"/>
              </w:rPr>
              <m:t>λ</m:t>
            </m:r>
          </m:e>
        </m:rad>
      </m:oMath>
      <w:r w:rsidR="007A060E" w:rsidRPr="006D3959">
        <w:rPr>
          <w:rFonts w:ascii="Times New Roman" w:hAnsi="Times New Roman"/>
          <w:sz w:val="24"/>
        </w:rPr>
        <w:t xml:space="preserve"> ]</w:t>
      </w:r>
      <w:r w:rsidR="00E70DB4">
        <w:rPr>
          <w:rFonts w:ascii="Times New Roman" w:hAnsi="Times New Roman"/>
          <w:sz w:val="24"/>
        </w:rPr>
        <w:t>, [</w:t>
      </w:r>
      <w:r w:rsidR="00036B94">
        <w:rPr>
          <w:rFonts w:ascii="Times New Roman" w:hAnsi="Times New Roman"/>
          <w:sz w:val="24"/>
          <w:szCs w:val="24"/>
        </w:rPr>
        <w:t>31</w:t>
      </w:r>
      <w:r w:rsidR="00E70DB4">
        <w:rPr>
          <w:rFonts w:ascii="Times New Roman" w:hAnsi="Times New Roman"/>
          <w:sz w:val="24"/>
        </w:rPr>
        <w:t>].</w:t>
      </w:r>
      <w:r w:rsidR="007A060E" w:rsidRPr="006D3959">
        <w:rPr>
          <w:rFonts w:ascii="Times New Roman" w:hAnsi="Times New Roman"/>
          <w:sz w:val="24"/>
        </w:rPr>
        <w:t xml:space="preserve"> </w:t>
      </w:r>
      <w:r w:rsidR="007A060E" w:rsidRPr="00386ED2">
        <w:rPr>
          <w:rFonts w:ascii="Times New Roman" w:hAnsi="Times New Roman"/>
          <w:sz w:val="24"/>
        </w:rPr>
        <w:t xml:space="preserve">Knowing that most of </w:t>
      </w:r>
      <w:r w:rsidR="007A060E">
        <w:rPr>
          <w:rFonts w:ascii="Times New Roman" w:hAnsi="Times New Roman"/>
          <w:sz w:val="24"/>
        </w:rPr>
        <w:t xml:space="preserve">the </w:t>
      </w:r>
      <w:r w:rsidR="007A060E" w:rsidRPr="00386ED2">
        <w:rPr>
          <w:rFonts w:ascii="Times New Roman" w:hAnsi="Times New Roman"/>
          <w:sz w:val="24"/>
        </w:rPr>
        <w:t xml:space="preserve">variance included in the database is explained by a </w:t>
      </w:r>
      <w:r w:rsidR="00EA44AE">
        <w:rPr>
          <w:rFonts w:ascii="Times New Roman" w:hAnsi="Times New Roman"/>
          <w:sz w:val="24"/>
        </w:rPr>
        <w:t>small</w:t>
      </w:r>
      <w:r w:rsidR="007A060E" w:rsidRPr="00386ED2">
        <w:rPr>
          <w:rFonts w:ascii="Times New Roman" w:hAnsi="Times New Roman"/>
          <w:sz w:val="24"/>
        </w:rPr>
        <w:t xml:space="preserve"> number of modes, 91 principal </w:t>
      </w:r>
      <w:r w:rsidR="001E26DD">
        <w:rPr>
          <w:rFonts w:ascii="Times New Roman" w:hAnsi="Times New Roman"/>
          <w:sz w:val="24"/>
        </w:rPr>
        <w:t>modes</w:t>
      </w:r>
      <w:r w:rsidR="007A060E" w:rsidRPr="00386ED2">
        <w:rPr>
          <w:rFonts w:ascii="Times New Roman" w:hAnsi="Times New Roman"/>
          <w:sz w:val="24"/>
        </w:rPr>
        <w:t xml:space="preserve"> </w:t>
      </w:r>
      <w:r w:rsidR="005C4C36">
        <w:rPr>
          <w:rFonts w:ascii="Times New Roman" w:hAnsi="Times New Roman"/>
          <w:sz w:val="24"/>
        </w:rPr>
        <w:t xml:space="preserve">out of 1926 </w:t>
      </w:r>
      <w:r w:rsidR="007A060E" w:rsidRPr="00386ED2">
        <w:rPr>
          <w:rFonts w:ascii="Times New Roman" w:hAnsi="Times New Roman"/>
          <w:sz w:val="24"/>
        </w:rPr>
        <w:t>were retained so to limit the variability explained to 99.73%</w:t>
      </w:r>
      <w:r w:rsidR="007A060E">
        <w:rPr>
          <w:rFonts w:ascii="Times New Roman" w:hAnsi="Times New Roman"/>
          <w:sz w:val="24"/>
        </w:rPr>
        <w:t xml:space="preserve"> [</w:t>
      </w:r>
      <w:r w:rsidR="00036B94">
        <w:rPr>
          <w:rFonts w:ascii="Times New Roman" w:hAnsi="Times New Roman"/>
          <w:sz w:val="24"/>
          <w:szCs w:val="24"/>
        </w:rPr>
        <w:t>32</w:t>
      </w:r>
      <w:r w:rsidR="007A060E" w:rsidRPr="001D1900">
        <w:rPr>
          <w:rFonts w:ascii="Times New Roman" w:hAnsi="Times New Roman"/>
          <w:sz w:val="24"/>
          <w:szCs w:val="24"/>
        </w:rPr>
        <w:t>]</w:t>
      </w:r>
      <w:r w:rsidR="001F4998">
        <w:rPr>
          <w:rFonts w:ascii="Times New Roman" w:hAnsi="Times New Roman"/>
          <w:sz w:val="24"/>
        </w:rPr>
        <w:t xml:space="preserve">. Figure </w:t>
      </w:r>
      <w:r w:rsidR="001F4998" w:rsidRPr="006D3959">
        <w:rPr>
          <w:rFonts w:ascii="Times New Roman" w:hAnsi="Times New Roman"/>
          <w:sz w:val="24"/>
        </w:rPr>
        <w:t xml:space="preserve">3 shows </w:t>
      </w:r>
      <w:r w:rsidR="008479B4">
        <w:rPr>
          <w:rFonts w:ascii="Times New Roman" w:hAnsi="Times New Roman"/>
          <w:sz w:val="24"/>
        </w:rPr>
        <w:t>2</w:t>
      </w:r>
      <w:r w:rsidR="008479B4" w:rsidRPr="008479B4">
        <w:rPr>
          <w:rFonts w:ascii="Times New Roman" w:hAnsi="Times New Roman"/>
          <w:sz w:val="24"/>
        </w:rPr>
        <w:t xml:space="preserve"> PCs </w:t>
      </w:r>
      <w:r w:rsidR="000100DD">
        <w:rPr>
          <w:rFonts w:ascii="Times New Roman" w:hAnsi="Times New Roman"/>
          <w:sz w:val="24"/>
        </w:rPr>
        <w:t>explaining the</w:t>
      </w:r>
      <w:r w:rsidR="001F4998">
        <w:rPr>
          <w:rFonts w:ascii="Times New Roman" w:hAnsi="Times New Roman"/>
          <w:sz w:val="24"/>
        </w:rPr>
        <w:t xml:space="preserve"> highest </w:t>
      </w:r>
      <w:r w:rsidR="004D2500">
        <w:rPr>
          <w:rFonts w:ascii="Times New Roman" w:hAnsi="Times New Roman"/>
          <w:sz w:val="24"/>
        </w:rPr>
        <w:t>variance</w:t>
      </w:r>
      <w:r w:rsidR="001F4998" w:rsidRPr="00645C48">
        <w:rPr>
          <w:rFonts w:ascii="Times New Roman" w:hAnsi="Times New Roman"/>
          <w:sz w:val="24"/>
        </w:rPr>
        <w:t>.</w:t>
      </w:r>
    </w:p>
    <w:p w14:paraId="19C03FFC" w14:textId="7F63639C" w:rsidR="00A6074F" w:rsidRDefault="00A6074F" w:rsidP="007D64EA">
      <w:pPr>
        <w:autoSpaceDE w:val="0"/>
        <w:autoSpaceDN w:val="0"/>
        <w:adjustRightInd w:val="0"/>
        <w:spacing w:after="0"/>
        <w:jc w:val="both"/>
        <w:rPr>
          <w:rFonts w:ascii="Times New Roman" w:hAnsi="Times New Roman"/>
          <w:sz w:val="24"/>
        </w:rPr>
      </w:pPr>
    </w:p>
    <w:p w14:paraId="22F1594D" w14:textId="77EA2A6F" w:rsidR="00A6074F" w:rsidRDefault="00A6074F" w:rsidP="00A6074F">
      <w:pPr>
        <w:autoSpaceDE w:val="0"/>
        <w:autoSpaceDN w:val="0"/>
        <w:adjustRightInd w:val="0"/>
        <w:spacing w:after="0"/>
        <w:jc w:val="center"/>
        <w:rPr>
          <w:rFonts w:ascii="Times New Roman" w:hAnsi="Times New Roman"/>
          <w:sz w:val="24"/>
        </w:rPr>
      </w:pPr>
      <w:r>
        <w:rPr>
          <w:rFonts w:ascii="Times New Roman" w:hAnsi="Times New Roman"/>
          <w:noProof/>
          <w:sz w:val="24"/>
        </w:rPr>
        <w:drawing>
          <wp:inline distT="0" distB="0" distL="0" distR="0" wp14:anchorId="7A6B7556" wp14:editId="02EDCD50">
            <wp:extent cx="4174760" cy="29622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a:blip r:embed="rId11">
                      <a:extLst>
                        <a:ext uri="{28A0092B-C50C-407E-A947-70E740481C1C}">
                          <a14:useLocalDpi xmlns:a14="http://schemas.microsoft.com/office/drawing/2010/main" val="0"/>
                        </a:ext>
                      </a:extLst>
                    </a:blip>
                    <a:stretch>
                      <a:fillRect/>
                    </a:stretch>
                  </pic:blipFill>
                  <pic:spPr>
                    <a:xfrm>
                      <a:off x="0" y="0"/>
                      <a:ext cx="4190212" cy="2973239"/>
                    </a:xfrm>
                    <a:prstGeom prst="rect">
                      <a:avLst/>
                    </a:prstGeom>
                  </pic:spPr>
                </pic:pic>
              </a:graphicData>
            </a:graphic>
          </wp:inline>
        </w:drawing>
      </w:r>
    </w:p>
    <w:p w14:paraId="3C9AB5DD" w14:textId="007E5FFE" w:rsidR="001B66B6" w:rsidRPr="001B66B6" w:rsidRDefault="001B66B6" w:rsidP="001B66B6">
      <w:pPr>
        <w:pStyle w:val="ParagrafoTitti"/>
        <w:ind w:firstLine="0"/>
        <w:rPr>
          <w:sz w:val="20"/>
          <w:szCs w:val="20"/>
        </w:rPr>
      </w:pPr>
      <w:r w:rsidRPr="001B66B6">
        <w:rPr>
          <w:sz w:val="20"/>
          <w:szCs w:val="20"/>
        </w:rPr>
        <w:t xml:space="preserve">Figure 3. </w:t>
      </w:r>
      <w:r w:rsidR="004D2500">
        <w:rPr>
          <w:sz w:val="20"/>
          <w:szCs w:val="20"/>
        </w:rPr>
        <w:t>Two PCs</w:t>
      </w:r>
      <w:r w:rsidRPr="001B66B6">
        <w:rPr>
          <w:sz w:val="20"/>
          <w:szCs w:val="20"/>
        </w:rPr>
        <w:t xml:space="preserve"> and their variations expressed as mean shape </w:t>
      </w:r>
      <w:r w:rsidR="007D2E55">
        <w:rPr>
          <w:sz w:val="20"/>
          <w:szCs w:val="20"/>
        </w:rPr>
        <w:t>–</w:t>
      </w:r>
      <w:r w:rsidRPr="001B66B6">
        <w:rPr>
          <w:sz w:val="20"/>
          <w:szCs w:val="20"/>
        </w:rPr>
        <w:t xml:space="preserve"> 3</w:t>
      </w:r>
      <w:r w:rsidR="007D2E55" w:rsidRPr="001B66B6">
        <w:rPr>
          <w:sz w:val="20"/>
          <w:szCs w:val="20"/>
        </w:rPr>
        <w:t>√</w:t>
      </w:r>
      <w:proofErr w:type="gramStart"/>
      <w:r w:rsidR="007D2E55" w:rsidRPr="001B66B6">
        <w:rPr>
          <w:sz w:val="20"/>
          <w:szCs w:val="20"/>
        </w:rPr>
        <w:t>λ</w:t>
      </w:r>
      <w:r w:rsidR="007D2E55">
        <w:rPr>
          <w:sz w:val="20"/>
          <w:szCs w:val="20"/>
        </w:rPr>
        <w:t xml:space="preserve"> </w:t>
      </w:r>
      <w:r w:rsidRPr="001B66B6">
        <w:rPr>
          <w:sz w:val="20"/>
          <w:szCs w:val="20"/>
        </w:rPr>
        <w:t xml:space="preserve"> (</w:t>
      </w:r>
      <w:proofErr w:type="gramEnd"/>
      <w:r w:rsidRPr="001B66B6">
        <w:rPr>
          <w:sz w:val="20"/>
          <w:szCs w:val="20"/>
        </w:rPr>
        <w:t>violet), mean shape - 1.5</w:t>
      </w:r>
      <w:r w:rsidR="007D2E55" w:rsidRPr="001B66B6">
        <w:rPr>
          <w:sz w:val="20"/>
          <w:szCs w:val="20"/>
        </w:rPr>
        <w:t>√λ</w:t>
      </w:r>
      <w:r w:rsidRPr="001B66B6">
        <w:rPr>
          <w:sz w:val="20"/>
          <w:szCs w:val="20"/>
        </w:rPr>
        <w:t xml:space="preserve"> (blu), mean shape (green), mean shape + 1.5</w:t>
      </w:r>
      <w:r w:rsidR="00272CB3" w:rsidRPr="001B66B6">
        <w:rPr>
          <w:sz w:val="20"/>
          <w:szCs w:val="20"/>
        </w:rPr>
        <w:t>√λ</w:t>
      </w:r>
      <w:r w:rsidRPr="001B66B6">
        <w:rPr>
          <w:sz w:val="20"/>
          <w:szCs w:val="20"/>
        </w:rPr>
        <w:t xml:space="preserve"> (yellow), and mean shape + 3</w:t>
      </w:r>
      <w:r w:rsidR="00272CB3" w:rsidRPr="001B66B6">
        <w:rPr>
          <w:sz w:val="20"/>
          <w:szCs w:val="20"/>
        </w:rPr>
        <w:t>√λ</w:t>
      </w:r>
      <w:r w:rsidRPr="001B66B6">
        <w:rPr>
          <w:sz w:val="20"/>
          <w:szCs w:val="20"/>
        </w:rPr>
        <w:t xml:space="preserve"> (red) and. The first PC was able to explain 34.15% of the total variance contained in the training set and about 50% when considering the first two PCs.</w:t>
      </w:r>
    </w:p>
    <w:p w14:paraId="6D6AE341" w14:textId="77777777" w:rsidR="00A6074F" w:rsidRDefault="00A6074F" w:rsidP="00A6074F">
      <w:pPr>
        <w:autoSpaceDE w:val="0"/>
        <w:autoSpaceDN w:val="0"/>
        <w:adjustRightInd w:val="0"/>
        <w:spacing w:after="0"/>
        <w:jc w:val="center"/>
        <w:rPr>
          <w:rFonts w:ascii="Times New Roman" w:hAnsi="Times New Roman"/>
          <w:sz w:val="24"/>
        </w:rPr>
      </w:pPr>
    </w:p>
    <w:p w14:paraId="475B277A" w14:textId="77777777" w:rsidR="007D64EA" w:rsidRPr="007A060E" w:rsidRDefault="007D64EA" w:rsidP="007D64EA">
      <w:pPr>
        <w:autoSpaceDE w:val="0"/>
        <w:autoSpaceDN w:val="0"/>
        <w:adjustRightInd w:val="0"/>
        <w:spacing w:after="0"/>
        <w:jc w:val="both"/>
        <w:rPr>
          <w:rFonts w:ascii="Times New Roman" w:hAnsi="Times New Roman"/>
          <w:sz w:val="24"/>
        </w:rPr>
      </w:pPr>
    </w:p>
    <w:p w14:paraId="66ED8F31" w14:textId="77777777" w:rsidR="00645C48" w:rsidRPr="00BD6DE4" w:rsidRDefault="00A77912" w:rsidP="00AD6E16">
      <w:pPr>
        <w:pStyle w:val="ChapterTitti"/>
        <w:numPr>
          <w:ilvl w:val="0"/>
          <w:numId w:val="0"/>
        </w:numPr>
        <w:rPr>
          <w:b w:val="0"/>
          <w:u w:val="single"/>
        </w:rPr>
      </w:pPr>
      <w:r w:rsidRPr="00BD6DE4">
        <w:rPr>
          <w:b w:val="0"/>
          <w:u w:val="single"/>
        </w:rPr>
        <w:t xml:space="preserve">2.2   </w:t>
      </w:r>
      <w:r w:rsidR="00645C48" w:rsidRPr="00BD6DE4">
        <w:rPr>
          <w:b w:val="0"/>
          <w:u w:val="single"/>
        </w:rPr>
        <w:t>CMR images</w:t>
      </w:r>
    </w:p>
    <w:p w14:paraId="429B3E44" w14:textId="77777777" w:rsidR="00645C48" w:rsidRPr="00BD6DE4" w:rsidRDefault="00A77912" w:rsidP="00A77912">
      <w:pPr>
        <w:pStyle w:val="Chapterfourmodels"/>
        <w:numPr>
          <w:ilvl w:val="0"/>
          <w:numId w:val="0"/>
        </w:numPr>
      </w:pPr>
      <w:r w:rsidRPr="00BD6DE4">
        <w:rPr>
          <w:b w:val="0"/>
        </w:rPr>
        <w:t xml:space="preserve">2.2.1   </w:t>
      </w:r>
      <w:r w:rsidR="00645C48" w:rsidRPr="00BD6DE4">
        <w:rPr>
          <w:b w:val="0"/>
        </w:rPr>
        <w:t>Population</w:t>
      </w:r>
    </w:p>
    <w:p w14:paraId="4B7A1481" w14:textId="6531FAB8" w:rsidR="009D2F28" w:rsidRPr="005B4978" w:rsidRDefault="00EE2415" w:rsidP="00FE10BC">
      <w:pPr>
        <w:pStyle w:val="ListParagraph"/>
        <w:autoSpaceDE w:val="0"/>
        <w:autoSpaceDN w:val="0"/>
        <w:adjustRightInd w:val="0"/>
        <w:ind w:left="0" w:firstLine="284"/>
        <w:jc w:val="both"/>
        <w:rPr>
          <w:rFonts w:ascii="Times New Roman" w:hAnsi="Times New Roman" w:cs="Times New Roman"/>
          <w:sz w:val="24"/>
          <w:szCs w:val="24"/>
        </w:rPr>
      </w:pPr>
      <w:r w:rsidRPr="005B4978">
        <w:rPr>
          <w:rFonts w:ascii="Times New Roman" w:hAnsi="Times New Roman" w:cs="Times New Roman"/>
          <w:sz w:val="24"/>
          <w:szCs w:val="24"/>
        </w:rPr>
        <w:t>A</w:t>
      </w:r>
      <w:r w:rsidR="00645C48" w:rsidRPr="005B4978">
        <w:rPr>
          <w:rFonts w:ascii="Times New Roman" w:hAnsi="Times New Roman" w:cs="Times New Roman"/>
          <w:sz w:val="24"/>
          <w:szCs w:val="24"/>
        </w:rPr>
        <w:t xml:space="preserve"> total of </w:t>
      </w:r>
      <w:r w:rsidR="00203A6F" w:rsidRPr="005B4978">
        <w:rPr>
          <w:rFonts w:ascii="Times New Roman" w:hAnsi="Times New Roman" w:cs="Times New Roman"/>
          <w:sz w:val="24"/>
          <w:szCs w:val="24"/>
        </w:rPr>
        <w:t>50</w:t>
      </w:r>
      <w:r w:rsidR="00645C48" w:rsidRPr="005B4978">
        <w:rPr>
          <w:rFonts w:ascii="Times New Roman" w:hAnsi="Times New Roman" w:cs="Times New Roman"/>
          <w:sz w:val="24"/>
          <w:szCs w:val="24"/>
        </w:rPr>
        <w:t xml:space="preserve"> patients (</w:t>
      </w:r>
      <w:r w:rsidR="00D3462B" w:rsidRPr="005B4978">
        <w:rPr>
          <w:rFonts w:ascii="Times New Roman" w:hAnsi="Times New Roman" w:cs="Times New Roman"/>
          <w:sz w:val="24"/>
          <w:szCs w:val="24"/>
        </w:rPr>
        <w:t>58</w:t>
      </w:r>
      <w:r w:rsidR="00645C48" w:rsidRPr="005B4978">
        <w:rPr>
          <w:rFonts w:ascii="Times New Roman" w:hAnsi="Times New Roman" w:cs="Times New Roman"/>
          <w:sz w:val="24"/>
          <w:szCs w:val="24"/>
        </w:rPr>
        <w:t xml:space="preserve"> ± 1</w:t>
      </w:r>
      <w:r w:rsidR="00D3462B" w:rsidRPr="005B4978">
        <w:rPr>
          <w:rFonts w:ascii="Times New Roman" w:hAnsi="Times New Roman" w:cs="Times New Roman"/>
          <w:sz w:val="24"/>
          <w:szCs w:val="24"/>
        </w:rPr>
        <w:t>5</w:t>
      </w:r>
      <w:r w:rsidR="00645C48" w:rsidRPr="005B4978">
        <w:rPr>
          <w:rFonts w:ascii="Times New Roman" w:hAnsi="Times New Roman" w:cs="Times New Roman"/>
          <w:sz w:val="24"/>
          <w:szCs w:val="24"/>
        </w:rPr>
        <w:t xml:space="preserve"> years, </w:t>
      </w:r>
      <w:r w:rsidR="005B7FAB" w:rsidRPr="005B4978">
        <w:rPr>
          <w:rFonts w:ascii="Times New Roman" w:hAnsi="Times New Roman" w:cs="Times New Roman"/>
          <w:sz w:val="24"/>
          <w:szCs w:val="24"/>
        </w:rPr>
        <w:t xml:space="preserve">range 15 – 86 years, </w:t>
      </w:r>
      <w:r w:rsidR="00645C48" w:rsidRPr="005B4978">
        <w:rPr>
          <w:rFonts w:ascii="Times New Roman" w:hAnsi="Times New Roman" w:cs="Times New Roman"/>
          <w:sz w:val="24"/>
          <w:szCs w:val="24"/>
        </w:rPr>
        <w:t>32 males</w:t>
      </w:r>
      <w:r w:rsidR="006B5884" w:rsidRPr="005B4978">
        <w:rPr>
          <w:rFonts w:ascii="Times New Roman" w:hAnsi="Times New Roman" w:cs="Times New Roman"/>
          <w:sz w:val="24"/>
          <w:szCs w:val="24"/>
        </w:rPr>
        <w:t>;</w:t>
      </w:r>
      <w:r w:rsidR="005B7FAB" w:rsidRPr="005B4978">
        <w:rPr>
          <w:sz w:val="24"/>
          <w:szCs w:val="24"/>
        </w:rPr>
        <w:t xml:space="preserve"> </w:t>
      </w:r>
      <w:r w:rsidR="005B7FAB" w:rsidRPr="005B4978">
        <w:rPr>
          <w:rFonts w:ascii="Times New Roman" w:hAnsi="Times New Roman" w:cs="Times New Roman"/>
          <w:sz w:val="24"/>
          <w:szCs w:val="24"/>
        </w:rPr>
        <w:t>ED volume</w:t>
      </w:r>
      <w:r w:rsidR="003B5A4E" w:rsidRPr="005B4978">
        <w:rPr>
          <w:rFonts w:ascii="Times New Roman" w:hAnsi="Times New Roman" w:cs="Times New Roman"/>
          <w:sz w:val="24"/>
          <w:szCs w:val="24"/>
        </w:rPr>
        <w:t>:</w:t>
      </w:r>
      <w:r w:rsidR="005B7FAB" w:rsidRPr="005B4978">
        <w:rPr>
          <w:rFonts w:ascii="Times New Roman" w:hAnsi="Times New Roman" w:cs="Times New Roman"/>
          <w:sz w:val="24"/>
          <w:szCs w:val="24"/>
        </w:rPr>
        <w:t xml:space="preserve"> </w:t>
      </w:r>
      <w:r w:rsidR="00D3462B" w:rsidRPr="005B4978">
        <w:rPr>
          <w:rFonts w:ascii="Times New Roman" w:hAnsi="Times New Roman" w:cs="Times New Roman"/>
          <w:sz w:val="24"/>
          <w:szCs w:val="24"/>
        </w:rPr>
        <w:t>13</w:t>
      </w:r>
      <w:r w:rsidR="003B5A4E" w:rsidRPr="005B4978">
        <w:rPr>
          <w:rFonts w:ascii="Times New Roman" w:hAnsi="Times New Roman" w:cs="Times New Roman"/>
          <w:sz w:val="24"/>
          <w:szCs w:val="24"/>
        </w:rPr>
        <w:t>8</w:t>
      </w:r>
      <w:r w:rsidR="00645C48" w:rsidRPr="005B4978">
        <w:rPr>
          <w:rFonts w:ascii="Times New Roman" w:hAnsi="Times New Roman" w:cs="Times New Roman"/>
          <w:sz w:val="24"/>
          <w:szCs w:val="24"/>
        </w:rPr>
        <w:t xml:space="preserve"> ± </w:t>
      </w:r>
      <w:r w:rsidR="00D3462B" w:rsidRPr="005B4978">
        <w:rPr>
          <w:rFonts w:ascii="Times New Roman" w:hAnsi="Times New Roman" w:cs="Times New Roman"/>
          <w:sz w:val="24"/>
          <w:szCs w:val="24"/>
        </w:rPr>
        <w:t>3</w:t>
      </w:r>
      <w:r w:rsidR="003B5A4E" w:rsidRPr="005B4978">
        <w:rPr>
          <w:rFonts w:ascii="Times New Roman" w:hAnsi="Times New Roman" w:cs="Times New Roman"/>
          <w:sz w:val="24"/>
          <w:szCs w:val="24"/>
        </w:rPr>
        <w:t>9</w:t>
      </w:r>
      <w:r w:rsidR="00645C48" w:rsidRPr="005B4978">
        <w:rPr>
          <w:rFonts w:ascii="Times New Roman" w:hAnsi="Times New Roman" w:cs="Times New Roman"/>
          <w:sz w:val="24"/>
          <w:szCs w:val="24"/>
        </w:rPr>
        <w:t xml:space="preserve"> ml, </w:t>
      </w:r>
      <w:r w:rsidR="005B7FAB" w:rsidRPr="005B4978">
        <w:rPr>
          <w:rFonts w:ascii="Times New Roman" w:hAnsi="Times New Roman" w:cs="Times New Roman"/>
          <w:sz w:val="24"/>
          <w:szCs w:val="24"/>
        </w:rPr>
        <w:t>ES volume</w:t>
      </w:r>
      <w:r w:rsidR="003B5A4E" w:rsidRPr="005B4978">
        <w:rPr>
          <w:rFonts w:ascii="Times New Roman" w:hAnsi="Times New Roman" w:cs="Times New Roman"/>
          <w:sz w:val="24"/>
          <w:szCs w:val="24"/>
        </w:rPr>
        <w:t>:</w:t>
      </w:r>
      <w:r w:rsidR="005B7FAB" w:rsidRPr="005B4978">
        <w:rPr>
          <w:rFonts w:ascii="Times New Roman" w:hAnsi="Times New Roman" w:cs="Times New Roman"/>
          <w:sz w:val="24"/>
          <w:szCs w:val="24"/>
        </w:rPr>
        <w:t xml:space="preserve"> </w:t>
      </w:r>
      <w:r w:rsidR="00D3462B" w:rsidRPr="005B4978">
        <w:rPr>
          <w:rFonts w:ascii="Times New Roman" w:hAnsi="Times New Roman" w:cs="Times New Roman"/>
          <w:sz w:val="24"/>
          <w:szCs w:val="24"/>
        </w:rPr>
        <w:t>6</w:t>
      </w:r>
      <w:r w:rsidR="003B5A4E" w:rsidRPr="005B4978">
        <w:rPr>
          <w:rFonts w:ascii="Times New Roman" w:hAnsi="Times New Roman" w:cs="Times New Roman"/>
          <w:sz w:val="24"/>
          <w:szCs w:val="24"/>
        </w:rPr>
        <w:t>6</w:t>
      </w:r>
      <w:r w:rsidR="00645C48" w:rsidRPr="005B4978">
        <w:rPr>
          <w:rFonts w:ascii="Times New Roman" w:hAnsi="Times New Roman" w:cs="Times New Roman"/>
          <w:sz w:val="24"/>
          <w:szCs w:val="24"/>
        </w:rPr>
        <w:t xml:space="preserve"> ± </w:t>
      </w:r>
      <w:r w:rsidR="00D3462B" w:rsidRPr="005B4978">
        <w:rPr>
          <w:rFonts w:ascii="Times New Roman" w:hAnsi="Times New Roman" w:cs="Times New Roman"/>
          <w:sz w:val="24"/>
          <w:szCs w:val="24"/>
        </w:rPr>
        <w:t>2</w:t>
      </w:r>
      <w:r w:rsidR="003B5A4E" w:rsidRPr="005B4978">
        <w:rPr>
          <w:rFonts w:ascii="Times New Roman" w:hAnsi="Times New Roman" w:cs="Times New Roman"/>
          <w:sz w:val="24"/>
          <w:szCs w:val="24"/>
        </w:rPr>
        <w:t>9</w:t>
      </w:r>
      <w:r w:rsidR="00645C48" w:rsidRPr="005B4978">
        <w:rPr>
          <w:rFonts w:ascii="Times New Roman" w:hAnsi="Times New Roman" w:cs="Times New Roman"/>
          <w:sz w:val="24"/>
          <w:szCs w:val="24"/>
        </w:rPr>
        <w:t xml:space="preserve"> ml, EF</w:t>
      </w:r>
      <w:r w:rsidR="003B5A4E" w:rsidRPr="005B4978">
        <w:rPr>
          <w:rFonts w:ascii="Times New Roman" w:hAnsi="Times New Roman" w:cs="Times New Roman"/>
          <w:sz w:val="24"/>
          <w:szCs w:val="24"/>
        </w:rPr>
        <w:t>:</w:t>
      </w:r>
      <w:r w:rsidR="00645C48" w:rsidRPr="005B4978">
        <w:rPr>
          <w:rFonts w:ascii="Times New Roman" w:hAnsi="Times New Roman" w:cs="Times New Roman"/>
          <w:sz w:val="24"/>
          <w:szCs w:val="24"/>
        </w:rPr>
        <w:t xml:space="preserve"> </w:t>
      </w:r>
      <w:r w:rsidR="00D3462B" w:rsidRPr="005B4978">
        <w:rPr>
          <w:rFonts w:ascii="Times New Roman" w:hAnsi="Times New Roman" w:cs="Times New Roman"/>
          <w:sz w:val="24"/>
          <w:szCs w:val="24"/>
        </w:rPr>
        <w:t>5</w:t>
      </w:r>
      <w:r w:rsidR="003B5A4E" w:rsidRPr="005B4978">
        <w:rPr>
          <w:rFonts w:ascii="Times New Roman" w:hAnsi="Times New Roman" w:cs="Times New Roman"/>
          <w:sz w:val="24"/>
          <w:szCs w:val="24"/>
        </w:rPr>
        <w:t>3</w:t>
      </w:r>
      <w:r w:rsidR="00645C48" w:rsidRPr="005B4978">
        <w:rPr>
          <w:rFonts w:ascii="Times New Roman" w:hAnsi="Times New Roman" w:cs="Times New Roman"/>
          <w:sz w:val="24"/>
          <w:szCs w:val="24"/>
        </w:rPr>
        <w:t xml:space="preserve"> ± </w:t>
      </w:r>
      <w:r w:rsidR="00D3462B" w:rsidRPr="005B4978">
        <w:rPr>
          <w:rFonts w:ascii="Times New Roman" w:hAnsi="Times New Roman" w:cs="Times New Roman"/>
          <w:sz w:val="24"/>
          <w:szCs w:val="24"/>
        </w:rPr>
        <w:t>1</w:t>
      </w:r>
      <w:r w:rsidR="003B5A4E" w:rsidRPr="005B4978">
        <w:rPr>
          <w:rFonts w:ascii="Times New Roman" w:hAnsi="Times New Roman" w:cs="Times New Roman"/>
          <w:sz w:val="24"/>
          <w:szCs w:val="24"/>
        </w:rPr>
        <w:t>3</w:t>
      </w:r>
      <w:r w:rsidR="00645C48" w:rsidRPr="005B4978">
        <w:rPr>
          <w:rFonts w:ascii="Times New Roman" w:hAnsi="Times New Roman" w:cs="Times New Roman"/>
          <w:sz w:val="24"/>
          <w:szCs w:val="24"/>
        </w:rPr>
        <w:t xml:space="preserve"> %</w:t>
      </w:r>
      <w:r w:rsidR="003B5A4E" w:rsidRPr="005B4978">
        <w:rPr>
          <w:rFonts w:ascii="Times New Roman" w:hAnsi="Times New Roman" w:cs="Times New Roman"/>
          <w:sz w:val="24"/>
          <w:szCs w:val="24"/>
        </w:rPr>
        <w:t xml:space="preserve">, </w:t>
      </w:r>
      <w:r w:rsidR="00264EA1" w:rsidRPr="005B4978">
        <w:rPr>
          <w:rFonts w:ascii="Times New Roman" w:hAnsi="Times New Roman" w:cs="Times New Roman"/>
          <w:sz w:val="24"/>
          <w:szCs w:val="24"/>
        </w:rPr>
        <w:t>SV</w:t>
      </w:r>
      <w:r w:rsidR="003B5A4E" w:rsidRPr="005B4978">
        <w:rPr>
          <w:rFonts w:ascii="Times New Roman" w:hAnsi="Times New Roman" w:cs="Times New Roman"/>
          <w:sz w:val="24"/>
          <w:szCs w:val="24"/>
        </w:rPr>
        <w:t>: 73 ± 26 ml)</w:t>
      </w:r>
      <w:r w:rsidR="007E3DD1" w:rsidRPr="005B4978">
        <w:rPr>
          <w:rFonts w:ascii="Times New Roman" w:hAnsi="Times New Roman" w:cs="Times New Roman"/>
          <w:sz w:val="24"/>
          <w:szCs w:val="24"/>
        </w:rPr>
        <w:t xml:space="preserve"> </w:t>
      </w:r>
      <w:r w:rsidR="00676A2E" w:rsidRPr="005B4978">
        <w:rPr>
          <w:rFonts w:ascii="Times New Roman" w:hAnsi="Times New Roman" w:cs="Times New Roman"/>
          <w:sz w:val="24"/>
          <w:szCs w:val="24"/>
        </w:rPr>
        <w:t>referred for cardiac evaluation at Centro Cardiologico Monzino</w:t>
      </w:r>
      <w:r w:rsidR="00666658">
        <w:rPr>
          <w:rFonts w:ascii="Times New Roman" w:hAnsi="Times New Roman" w:cs="Times New Roman"/>
          <w:sz w:val="24"/>
          <w:szCs w:val="24"/>
        </w:rPr>
        <w:t xml:space="preserve"> and </w:t>
      </w:r>
      <w:r w:rsidR="00666658" w:rsidRPr="005B4978">
        <w:rPr>
          <w:rFonts w:ascii="Times New Roman" w:hAnsi="Times New Roman" w:cs="Times New Roman"/>
          <w:sz w:val="24"/>
          <w:szCs w:val="24"/>
        </w:rPr>
        <w:t>diagnosed with ischemic DCM, coronary artery disease (CAD) or normal RV function</w:t>
      </w:r>
      <w:r w:rsidR="00666658">
        <w:rPr>
          <w:rFonts w:ascii="Times New Roman" w:hAnsi="Times New Roman" w:cs="Times New Roman"/>
          <w:sz w:val="24"/>
          <w:szCs w:val="24"/>
        </w:rPr>
        <w:t xml:space="preserve"> </w:t>
      </w:r>
      <w:r w:rsidR="00676A2E">
        <w:rPr>
          <w:rFonts w:ascii="Times New Roman" w:hAnsi="Times New Roman" w:cs="Times New Roman"/>
          <w:sz w:val="24"/>
          <w:szCs w:val="24"/>
        </w:rPr>
        <w:t xml:space="preserve">were </w:t>
      </w:r>
      <w:r w:rsidR="00676A2E" w:rsidRPr="005B4978">
        <w:rPr>
          <w:rFonts w:ascii="Times New Roman" w:hAnsi="Times New Roman" w:cs="Times New Roman"/>
          <w:sz w:val="24"/>
          <w:szCs w:val="24"/>
        </w:rPr>
        <w:t>retrospectively selected</w:t>
      </w:r>
      <w:r w:rsidR="00FE10BC">
        <w:rPr>
          <w:rFonts w:ascii="Times New Roman" w:hAnsi="Times New Roman" w:cs="Times New Roman"/>
          <w:sz w:val="24"/>
          <w:szCs w:val="24"/>
        </w:rPr>
        <w:t xml:space="preserve"> and </w:t>
      </w:r>
      <w:r w:rsidR="00FE10BC" w:rsidRPr="005B4978">
        <w:rPr>
          <w:rFonts w:ascii="Times New Roman" w:hAnsi="Times New Roman" w:cs="Times New Roman"/>
          <w:sz w:val="24"/>
          <w:szCs w:val="24"/>
        </w:rPr>
        <w:t>included in this study (</w:t>
      </w:r>
      <w:r w:rsidR="008C0E51" w:rsidRPr="005B4978">
        <w:rPr>
          <w:rFonts w:ascii="Times New Roman" w:hAnsi="Times New Roman" w:cs="Times New Roman"/>
          <w:sz w:val="24"/>
          <w:szCs w:val="24"/>
        </w:rPr>
        <w:t>19 CAD</w:t>
      </w:r>
      <w:r w:rsidR="008C0E51">
        <w:rPr>
          <w:rFonts w:ascii="Times New Roman" w:hAnsi="Times New Roman" w:cs="Times New Roman"/>
          <w:sz w:val="24"/>
          <w:szCs w:val="24"/>
        </w:rPr>
        <w:t xml:space="preserve">, </w:t>
      </w:r>
      <w:r w:rsidR="00FE10BC" w:rsidRPr="005B4978">
        <w:rPr>
          <w:rFonts w:ascii="Times New Roman" w:hAnsi="Times New Roman" w:cs="Times New Roman"/>
          <w:sz w:val="24"/>
          <w:szCs w:val="24"/>
        </w:rPr>
        <w:t xml:space="preserve">12 DCM and </w:t>
      </w:r>
      <w:r w:rsidR="00FE10BC" w:rsidRPr="005B4978">
        <w:rPr>
          <w:rFonts w:ascii="Times New Roman" w:hAnsi="Times New Roman" w:cs="Times New Roman"/>
          <w:sz w:val="24"/>
          <w:szCs w:val="24"/>
          <w:lang w:val="en-US"/>
        </w:rPr>
        <w:t>19 healthy</w:t>
      </w:r>
      <w:r w:rsidR="00FE10BC" w:rsidRPr="005B4978">
        <w:rPr>
          <w:rFonts w:ascii="Times New Roman" w:hAnsi="Times New Roman" w:cs="Times New Roman"/>
          <w:sz w:val="24"/>
          <w:szCs w:val="24"/>
        </w:rPr>
        <w:t xml:space="preserve">). </w:t>
      </w:r>
    </w:p>
    <w:p w14:paraId="58B08D05" w14:textId="680319E8" w:rsidR="0007605F" w:rsidRDefault="00645C48" w:rsidP="008E43EE">
      <w:pPr>
        <w:pStyle w:val="ListParagraph"/>
        <w:autoSpaceDE w:val="0"/>
        <w:autoSpaceDN w:val="0"/>
        <w:adjustRightInd w:val="0"/>
        <w:ind w:left="0" w:firstLine="284"/>
        <w:jc w:val="both"/>
        <w:rPr>
          <w:rFonts w:ascii="Times New Roman" w:hAnsi="Times New Roman" w:cs="Times New Roman"/>
          <w:sz w:val="24"/>
        </w:rPr>
      </w:pPr>
      <w:r w:rsidRPr="005B4978">
        <w:rPr>
          <w:rFonts w:ascii="Times New Roman" w:hAnsi="Times New Roman" w:cs="Times New Roman"/>
          <w:sz w:val="24"/>
          <w:szCs w:val="24"/>
        </w:rPr>
        <w:t xml:space="preserve">For each patient, CMR 2D </w:t>
      </w:r>
      <w:r w:rsidR="00FE10BC">
        <w:rPr>
          <w:rFonts w:ascii="Times New Roman" w:hAnsi="Times New Roman" w:cs="Times New Roman"/>
          <w:sz w:val="24"/>
          <w:szCs w:val="24"/>
        </w:rPr>
        <w:t xml:space="preserve">SAX </w:t>
      </w:r>
      <w:r w:rsidR="000A6ED2">
        <w:rPr>
          <w:rFonts w:ascii="Times New Roman" w:hAnsi="Times New Roman" w:cs="Times New Roman"/>
          <w:sz w:val="24"/>
          <w:szCs w:val="24"/>
        </w:rPr>
        <w:t xml:space="preserve">and </w:t>
      </w:r>
      <w:r w:rsidR="000A6ED2" w:rsidRPr="0007605F">
        <w:rPr>
          <w:rFonts w:ascii="Times New Roman" w:hAnsi="Times New Roman" w:cs="Times New Roman"/>
          <w:sz w:val="24"/>
        </w:rPr>
        <w:t>LAX (2-ch, 3-ch and 4-ch views)</w:t>
      </w:r>
      <w:r w:rsidR="000A6ED2">
        <w:rPr>
          <w:rFonts w:ascii="Times New Roman" w:hAnsi="Times New Roman" w:cs="Times New Roman"/>
          <w:sz w:val="24"/>
        </w:rPr>
        <w:t xml:space="preserve"> </w:t>
      </w:r>
      <w:r w:rsidRPr="005B4978">
        <w:rPr>
          <w:rFonts w:ascii="Times New Roman" w:hAnsi="Times New Roman" w:cs="Times New Roman"/>
          <w:sz w:val="24"/>
          <w:szCs w:val="24"/>
        </w:rPr>
        <w:t xml:space="preserve">images </w:t>
      </w:r>
      <w:r w:rsidR="006B5884" w:rsidRPr="005B4978">
        <w:rPr>
          <w:rFonts w:ascii="Times New Roman" w:hAnsi="Times New Roman" w:cs="Times New Roman"/>
          <w:sz w:val="24"/>
          <w:szCs w:val="24"/>
        </w:rPr>
        <w:t xml:space="preserve">were </w:t>
      </w:r>
      <w:r w:rsidRPr="005B4978">
        <w:rPr>
          <w:rFonts w:ascii="Times New Roman" w:hAnsi="Times New Roman" w:cs="Times New Roman"/>
          <w:sz w:val="24"/>
          <w:szCs w:val="24"/>
        </w:rPr>
        <w:t xml:space="preserve">acquired </w:t>
      </w:r>
      <w:r w:rsidR="00E52CE9" w:rsidRPr="005B4978">
        <w:rPr>
          <w:rFonts w:ascii="Times New Roman" w:hAnsi="Times New Roman" w:cs="Times New Roman"/>
          <w:sz w:val="24"/>
          <w:szCs w:val="24"/>
        </w:rPr>
        <w:t xml:space="preserve">during consecutive apneas </w:t>
      </w:r>
      <w:r w:rsidR="00506C31">
        <w:rPr>
          <w:rFonts w:ascii="Times New Roman" w:hAnsi="Times New Roman" w:cs="Times New Roman"/>
          <w:sz w:val="24"/>
          <w:szCs w:val="24"/>
        </w:rPr>
        <w:t>with</w:t>
      </w:r>
      <w:r w:rsidRPr="005B4978">
        <w:rPr>
          <w:rFonts w:ascii="Times New Roman" w:hAnsi="Times New Roman" w:cs="Times New Roman"/>
          <w:sz w:val="24"/>
          <w:szCs w:val="24"/>
        </w:rPr>
        <w:t xml:space="preserve"> a 1.5T scanner (Discovery MR450, GE Healthcare, Milwaukee, WI, USA)</w:t>
      </w:r>
      <w:r w:rsidR="0007605F" w:rsidRPr="005B4978">
        <w:rPr>
          <w:rFonts w:ascii="Times New Roman" w:hAnsi="Times New Roman" w:cs="Times New Roman"/>
          <w:sz w:val="24"/>
          <w:szCs w:val="24"/>
        </w:rPr>
        <w:t xml:space="preserve"> equipped with an eight elements torso coil</w:t>
      </w:r>
      <w:r w:rsidR="00C57CE6">
        <w:rPr>
          <w:rFonts w:ascii="Times New Roman" w:hAnsi="Times New Roman" w:cs="Times New Roman"/>
          <w:sz w:val="24"/>
          <w:szCs w:val="24"/>
        </w:rPr>
        <w:t xml:space="preserve">. </w:t>
      </w:r>
      <w:r w:rsidR="0007605F" w:rsidRPr="005B4978">
        <w:rPr>
          <w:rFonts w:ascii="Times New Roman" w:hAnsi="Times New Roman" w:cs="Times New Roman"/>
          <w:sz w:val="24"/>
          <w:szCs w:val="24"/>
        </w:rPr>
        <w:t xml:space="preserve">The following </w:t>
      </w:r>
      <w:r w:rsidR="0012670A">
        <w:rPr>
          <w:rFonts w:ascii="Times New Roman" w:hAnsi="Times New Roman" w:cs="Times New Roman"/>
          <w:sz w:val="24"/>
          <w:szCs w:val="24"/>
        </w:rPr>
        <w:t>protocol</w:t>
      </w:r>
      <w:r w:rsidR="0007605F" w:rsidRPr="005B4978">
        <w:rPr>
          <w:rFonts w:ascii="Times New Roman" w:hAnsi="Times New Roman" w:cs="Times New Roman"/>
          <w:sz w:val="24"/>
          <w:szCs w:val="24"/>
        </w:rPr>
        <w:t xml:space="preserve"> parameters were used: </w:t>
      </w:r>
      <w:r w:rsidR="00C57CE6" w:rsidRPr="005B4978">
        <w:rPr>
          <w:rFonts w:ascii="Times New Roman" w:hAnsi="Times New Roman" w:cs="Times New Roman"/>
          <w:sz w:val="24"/>
          <w:szCs w:val="24"/>
        </w:rPr>
        <w:t>steady-state free precession (SSFP) gradient echo sequence</w:t>
      </w:r>
      <w:r w:rsidR="0012670A">
        <w:rPr>
          <w:rFonts w:ascii="Times New Roman" w:hAnsi="Times New Roman" w:cs="Times New Roman"/>
          <w:sz w:val="24"/>
          <w:szCs w:val="24"/>
        </w:rPr>
        <w:t xml:space="preserve"> with </w:t>
      </w:r>
      <w:r w:rsidR="00C57CE6" w:rsidRPr="005B4978">
        <w:rPr>
          <w:rFonts w:ascii="Times New Roman" w:hAnsi="Times New Roman" w:cs="Times New Roman"/>
          <w:sz w:val="24"/>
          <w:szCs w:val="24"/>
        </w:rPr>
        <w:t>retrospective ECG gating</w:t>
      </w:r>
      <w:r w:rsidR="0012670A">
        <w:rPr>
          <w:rFonts w:ascii="Times New Roman" w:hAnsi="Times New Roman" w:cs="Times New Roman"/>
          <w:sz w:val="24"/>
          <w:szCs w:val="24"/>
        </w:rPr>
        <w:t>,</w:t>
      </w:r>
      <w:r w:rsidR="00C57CE6">
        <w:rPr>
          <w:rFonts w:ascii="Times New Roman" w:hAnsi="Times New Roman" w:cs="Times New Roman"/>
          <w:sz w:val="24"/>
          <w:szCs w:val="24"/>
        </w:rPr>
        <w:t xml:space="preserve"> </w:t>
      </w:r>
      <w:r w:rsidR="0007605F" w:rsidRPr="0007605F">
        <w:rPr>
          <w:rFonts w:ascii="Times New Roman" w:hAnsi="Times New Roman" w:cs="Times New Roman"/>
          <w:sz w:val="24"/>
        </w:rPr>
        <w:t>repetition time 3.2 ms,</w:t>
      </w:r>
      <w:r w:rsidR="00B44A09">
        <w:rPr>
          <w:rFonts w:ascii="Times New Roman" w:hAnsi="Times New Roman" w:cs="Times New Roman"/>
          <w:sz w:val="24"/>
        </w:rPr>
        <w:t xml:space="preserve"> </w:t>
      </w:r>
      <w:r w:rsidR="00B44A09" w:rsidRPr="005B4978">
        <w:rPr>
          <w:rFonts w:ascii="Times New Roman" w:hAnsi="Times New Roman" w:cs="Times New Roman"/>
          <w:sz w:val="24"/>
          <w:szCs w:val="24"/>
        </w:rPr>
        <w:t>echo time</w:t>
      </w:r>
      <w:r w:rsidR="00B44A09" w:rsidRPr="0007605F">
        <w:rPr>
          <w:rFonts w:ascii="Times New Roman" w:hAnsi="Times New Roman" w:cs="Times New Roman"/>
          <w:sz w:val="24"/>
        </w:rPr>
        <w:t xml:space="preserve"> 1.57 ms,</w:t>
      </w:r>
      <w:r w:rsidR="0007605F" w:rsidRPr="0007605F">
        <w:rPr>
          <w:rFonts w:ascii="Times New Roman" w:hAnsi="Times New Roman" w:cs="Times New Roman"/>
          <w:sz w:val="24"/>
        </w:rPr>
        <w:t xml:space="preserve"> no gap between slices, </w:t>
      </w:r>
      <w:r w:rsidR="00785E67" w:rsidRPr="0007605F">
        <w:rPr>
          <w:rFonts w:ascii="Times New Roman" w:hAnsi="Times New Roman" w:cs="Times New Roman"/>
          <w:sz w:val="24"/>
        </w:rPr>
        <w:t>slice thickness 8 mm</w:t>
      </w:r>
      <w:r w:rsidR="00785E67">
        <w:rPr>
          <w:rFonts w:ascii="Times New Roman" w:hAnsi="Times New Roman" w:cs="Times New Roman"/>
          <w:sz w:val="24"/>
        </w:rPr>
        <w:t xml:space="preserve"> </w:t>
      </w:r>
      <w:r w:rsidR="0007605F" w:rsidRPr="0007605F">
        <w:rPr>
          <w:rFonts w:ascii="Times New Roman" w:hAnsi="Times New Roman" w:cs="Times New Roman"/>
          <w:sz w:val="24"/>
        </w:rPr>
        <w:t>and pixel size from 0.</w:t>
      </w:r>
      <w:r w:rsidR="00D3462B">
        <w:rPr>
          <w:rFonts w:ascii="Times New Roman" w:hAnsi="Times New Roman" w:cs="Times New Roman"/>
          <w:sz w:val="24"/>
        </w:rPr>
        <w:t>66</w:t>
      </w:r>
      <w:r w:rsidR="0007605F" w:rsidRPr="0007605F">
        <w:rPr>
          <w:rFonts w:ascii="Times New Roman" w:hAnsi="Times New Roman" w:cs="Times New Roman"/>
          <w:sz w:val="24"/>
        </w:rPr>
        <w:t xml:space="preserve"> to 0.</w:t>
      </w:r>
      <w:r w:rsidR="00D3462B">
        <w:rPr>
          <w:rFonts w:ascii="Times New Roman" w:hAnsi="Times New Roman" w:cs="Times New Roman"/>
          <w:sz w:val="24"/>
        </w:rPr>
        <w:t>94</w:t>
      </w:r>
      <w:r w:rsidR="0007605F" w:rsidRPr="0007605F">
        <w:rPr>
          <w:rFonts w:ascii="Times New Roman" w:hAnsi="Times New Roman" w:cs="Times New Roman"/>
          <w:sz w:val="24"/>
        </w:rPr>
        <w:t xml:space="preserve"> mm.</w:t>
      </w:r>
    </w:p>
    <w:p w14:paraId="081EDC40" w14:textId="77777777" w:rsidR="001E4391" w:rsidRPr="001D1900" w:rsidRDefault="001E4391" w:rsidP="00645C48">
      <w:pPr>
        <w:pStyle w:val="ListParagraph"/>
        <w:autoSpaceDE w:val="0"/>
        <w:autoSpaceDN w:val="0"/>
        <w:adjustRightInd w:val="0"/>
        <w:ind w:left="0"/>
        <w:jc w:val="both"/>
        <w:rPr>
          <w:rFonts w:ascii="Times New Roman" w:hAnsi="Times New Roman" w:cs="Times New Roman"/>
          <w:sz w:val="24"/>
        </w:rPr>
      </w:pPr>
    </w:p>
    <w:p w14:paraId="22F43827" w14:textId="77777777" w:rsidR="007A060E" w:rsidRPr="00BD6DE4" w:rsidRDefault="00831929" w:rsidP="00831929">
      <w:pPr>
        <w:pStyle w:val="Chapterfourmodels"/>
        <w:numPr>
          <w:ilvl w:val="0"/>
          <w:numId w:val="0"/>
        </w:numPr>
        <w:rPr>
          <w:b w:val="0"/>
        </w:rPr>
      </w:pPr>
      <w:bookmarkStart w:id="5" w:name="_Toc460528850"/>
      <w:r w:rsidRPr="00BD6DE4">
        <w:rPr>
          <w:b w:val="0"/>
        </w:rPr>
        <w:t xml:space="preserve">2.2.2   </w:t>
      </w:r>
      <w:r w:rsidR="0007605F" w:rsidRPr="00BD6DE4">
        <w:rPr>
          <w:b w:val="0"/>
        </w:rPr>
        <w:t>P</w:t>
      </w:r>
      <w:r w:rsidR="00645C48" w:rsidRPr="00BD6DE4">
        <w:rPr>
          <w:b w:val="0"/>
        </w:rPr>
        <w:t xml:space="preserve">re-processing and </w:t>
      </w:r>
      <w:r w:rsidR="0055692C" w:rsidRPr="00BD6DE4">
        <w:rPr>
          <w:b w:val="0"/>
        </w:rPr>
        <w:t>manual</w:t>
      </w:r>
      <w:r w:rsidR="007A060E" w:rsidRPr="00BD6DE4">
        <w:rPr>
          <w:b w:val="0"/>
        </w:rPr>
        <w:t xml:space="preserve"> initialization</w:t>
      </w:r>
      <w:bookmarkEnd w:id="5"/>
      <w:r w:rsidR="007A060E" w:rsidRPr="00BD6DE4">
        <w:rPr>
          <w:b w:val="0"/>
        </w:rPr>
        <w:t xml:space="preserve"> </w:t>
      </w:r>
    </w:p>
    <w:p w14:paraId="0E1AECCA" w14:textId="11CC8679" w:rsidR="0007605F" w:rsidRDefault="008F05D3" w:rsidP="00DE2BD6">
      <w:pPr>
        <w:pStyle w:val="ListParagraph"/>
        <w:autoSpaceDE w:val="0"/>
        <w:autoSpaceDN w:val="0"/>
        <w:adjustRightInd w:val="0"/>
        <w:spacing w:after="0"/>
        <w:ind w:left="0" w:firstLine="284"/>
        <w:jc w:val="both"/>
        <w:rPr>
          <w:rFonts w:ascii="Times New Roman" w:hAnsi="Times New Roman" w:cs="Times New Roman"/>
          <w:sz w:val="24"/>
        </w:rPr>
      </w:pPr>
      <w:r w:rsidRPr="00397E72">
        <w:rPr>
          <w:rFonts w:ascii="Times New Roman" w:hAnsi="Times New Roman" w:cs="Times New Roman"/>
          <w:sz w:val="24"/>
        </w:rPr>
        <w:lastRenderedPageBreak/>
        <w:t>E</w:t>
      </w:r>
      <w:r w:rsidR="0007605F" w:rsidRPr="00397E72">
        <w:rPr>
          <w:rFonts w:ascii="Times New Roman" w:hAnsi="Times New Roman" w:cs="Times New Roman"/>
          <w:sz w:val="24"/>
        </w:rPr>
        <w:t xml:space="preserve">ach CMR dataset was </w:t>
      </w:r>
      <w:r w:rsidR="00FE6773" w:rsidRPr="00397E72">
        <w:rPr>
          <w:rFonts w:ascii="Times New Roman" w:hAnsi="Times New Roman" w:cs="Times New Roman"/>
          <w:sz w:val="24"/>
        </w:rPr>
        <w:t xml:space="preserve">visually </w:t>
      </w:r>
      <w:r w:rsidR="00E52CE9" w:rsidRPr="00397E72">
        <w:rPr>
          <w:rFonts w:ascii="Times New Roman" w:hAnsi="Times New Roman" w:cs="Times New Roman"/>
          <w:sz w:val="24"/>
        </w:rPr>
        <w:t>inspected to</w:t>
      </w:r>
      <w:r w:rsidR="0007605F" w:rsidRPr="00397E72">
        <w:rPr>
          <w:rFonts w:ascii="Times New Roman" w:hAnsi="Times New Roman" w:cs="Times New Roman"/>
          <w:sz w:val="24"/>
        </w:rPr>
        <w:t xml:space="preserve"> select </w:t>
      </w:r>
      <w:r w:rsidR="005B7FAB" w:rsidRPr="00397E72">
        <w:rPr>
          <w:rFonts w:ascii="Times New Roman" w:hAnsi="Times New Roman" w:cs="Times New Roman"/>
          <w:sz w:val="24"/>
        </w:rPr>
        <w:t>E</w:t>
      </w:r>
      <w:r w:rsidR="00B44A09">
        <w:rPr>
          <w:rFonts w:ascii="Times New Roman" w:hAnsi="Times New Roman" w:cs="Times New Roman"/>
          <w:sz w:val="24"/>
        </w:rPr>
        <w:t>S</w:t>
      </w:r>
      <w:r w:rsidR="0007605F" w:rsidRPr="00397E72">
        <w:rPr>
          <w:rFonts w:ascii="Times New Roman" w:hAnsi="Times New Roman" w:cs="Times New Roman"/>
          <w:sz w:val="24"/>
        </w:rPr>
        <w:t xml:space="preserve"> and E</w:t>
      </w:r>
      <w:r w:rsidR="00B44A09">
        <w:rPr>
          <w:rFonts w:ascii="Times New Roman" w:hAnsi="Times New Roman" w:cs="Times New Roman"/>
          <w:sz w:val="24"/>
        </w:rPr>
        <w:t>D</w:t>
      </w:r>
      <w:r w:rsidR="0007605F" w:rsidRPr="00397E72">
        <w:rPr>
          <w:rFonts w:ascii="Times New Roman" w:hAnsi="Times New Roman" w:cs="Times New Roman"/>
          <w:sz w:val="24"/>
        </w:rPr>
        <w:t xml:space="preserve"> frames </w:t>
      </w:r>
      <w:r w:rsidR="006B5884" w:rsidRPr="00397E72">
        <w:rPr>
          <w:rFonts w:ascii="Times New Roman" w:hAnsi="Times New Roman" w:cs="Times New Roman"/>
          <w:sz w:val="24"/>
        </w:rPr>
        <w:t xml:space="preserve">defined as </w:t>
      </w:r>
      <w:r w:rsidR="00B44A09">
        <w:rPr>
          <w:rFonts w:ascii="Times New Roman" w:hAnsi="Times New Roman" w:cs="Times New Roman"/>
          <w:sz w:val="24"/>
        </w:rPr>
        <w:t>the ones</w:t>
      </w:r>
      <w:r w:rsidR="006B5884" w:rsidRPr="00397E72">
        <w:rPr>
          <w:rFonts w:ascii="Times New Roman" w:hAnsi="Times New Roman" w:cs="Times New Roman"/>
          <w:sz w:val="24"/>
        </w:rPr>
        <w:t xml:space="preserve"> </w:t>
      </w:r>
      <w:r w:rsidR="00B44A09">
        <w:rPr>
          <w:rFonts w:ascii="Times New Roman" w:hAnsi="Times New Roman" w:cs="Times New Roman"/>
          <w:sz w:val="24"/>
        </w:rPr>
        <w:t>with</w:t>
      </w:r>
      <w:r w:rsidR="006B5884" w:rsidRPr="00397E72">
        <w:rPr>
          <w:rFonts w:ascii="Times New Roman" w:hAnsi="Times New Roman" w:cs="Times New Roman"/>
          <w:sz w:val="24"/>
        </w:rPr>
        <w:t xml:space="preserve"> RV </w:t>
      </w:r>
      <w:r w:rsidR="00C62F43" w:rsidRPr="00397E72">
        <w:rPr>
          <w:rFonts w:ascii="Times New Roman" w:hAnsi="Times New Roman" w:cs="Times New Roman"/>
          <w:sz w:val="24"/>
        </w:rPr>
        <w:t>at</w:t>
      </w:r>
      <w:r w:rsidR="0007605F" w:rsidRPr="00397E72">
        <w:rPr>
          <w:rFonts w:ascii="Times New Roman" w:hAnsi="Times New Roman" w:cs="Times New Roman"/>
          <w:sz w:val="24"/>
        </w:rPr>
        <w:t xml:space="preserve"> minimal </w:t>
      </w:r>
      <w:r w:rsidR="00B44A09">
        <w:rPr>
          <w:rFonts w:ascii="Times New Roman" w:hAnsi="Times New Roman" w:cs="Times New Roman"/>
          <w:sz w:val="24"/>
        </w:rPr>
        <w:t xml:space="preserve">and </w:t>
      </w:r>
      <w:r w:rsidR="00B44A09" w:rsidRPr="00397E72">
        <w:rPr>
          <w:rFonts w:ascii="Times New Roman" w:hAnsi="Times New Roman" w:cs="Times New Roman"/>
          <w:sz w:val="24"/>
        </w:rPr>
        <w:t xml:space="preserve">maximal </w:t>
      </w:r>
      <w:r w:rsidR="0007605F" w:rsidRPr="00397E72">
        <w:rPr>
          <w:rFonts w:ascii="Times New Roman" w:hAnsi="Times New Roman" w:cs="Times New Roman"/>
          <w:sz w:val="24"/>
        </w:rPr>
        <w:t xml:space="preserve">size, respectively. </w:t>
      </w:r>
      <w:r w:rsidR="00115F95">
        <w:rPr>
          <w:rFonts w:ascii="Times New Roman" w:hAnsi="Times New Roman" w:cs="Times New Roman"/>
          <w:sz w:val="24"/>
        </w:rPr>
        <w:t>T</w:t>
      </w:r>
      <w:r w:rsidR="00AA5C62" w:rsidRPr="00397E72">
        <w:rPr>
          <w:rFonts w:ascii="Times New Roman" w:hAnsi="Times New Roman" w:cs="Times New Roman"/>
          <w:sz w:val="24"/>
        </w:rPr>
        <w:t>o avoid inaccuracies and distortions in the final RV endocardial SM, the CMR dataset was</w:t>
      </w:r>
      <w:r w:rsidR="0007605F" w:rsidRPr="00397E72">
        <w:rPr>
          <w:rFonts w:ascii="Times New Roman" w:hAnsi="Times New Roman" w:cs="Times New Roman"/>
          <w:sz w:val="24"/>
        </w:rPr>
        <w:t xml:space="preserve"> pre-processed to </w:t>
      </w:r>
      <w:r w:rsidR="00D46FA5">
        <w:rPr>
          <w:rFonts w:ascii="Times New Roman" w:hAnsi="Times New Roman" w:cs="Times New Roman"/>
          <w:sz w:val="24"/>
        </w:rPr>
        <w:t>remove</w:t>
      </w:r>
      <w:r w:rsidR="0007605F" w:rsidRPr="00397E72">
        <w:rPr>
          <w:rFonts w:ascii="Times New Roman" w:hAnsi="Times New Roman" w:cs="Times New Roman"/>
          <w:sz w:val="24"/>
        </w:rPr>
        <w:t xml:space="preserve"> spatial misalignments</w:t>
      </w:r>
      <w:r w:rsidRPr="00397E72">
        <w:rPr>
          <w:rFonts w:ascii="Times New Roman" w:hAnsi="Times New Roman" w:cs="Times New Roman"/>
          <w:sz w:val="24"/>
        </w:rPr>
        <w:t xml:space="preserve"> </w:t>
      </w:r>
      <w:r w:rsidR="00D46FA5">
        <w:rPr>
          <w:rFonts w:ascii="Times New Roman" w:hAnsi="Times New Roman" w:cs="Times New Roman"/>
          <w:sz w:val="24"/>
        </w:rPr>
        <w:t xml:space="preserve">due </w:t>
      </w:r>
      <w:r w:rsidR="00D93B6A">
        <w:rPr>
          <w:rFonts w:ascii="Times New Roman" w:hAnsi="Times New Roman" w:cs="Times New Roman"/>
          <w:sz w:val="24"/>
        </w:rPr>
        <w:t xml:space="preserve">to </w:t>
      </w:r>
      <w:r w:rsidR="0007605F" w:rsidRPr="00397E72">
        <w:rPr>
          <w:rFonts w:ascii="Times New Roman" w:hAnsi="Times New Roman" w:cs="Times New Roman"/>
          <w:sz w:val="24"/>
        </w:rPr>
        <w:t xml:space="preserve">patient’s breath-related motion. </w:t>
      </w:r>
      <w:r w:rsidR="00D10C21" w:rsidRPr="00397E72">
        <w:rPr>
          <w:rFonts w:ascii="Times New Roman" w:hAnsi="Times New Roman" w:cs="Times New Roman"/>
          <w:sz w:val="24"/>
        </w:rPr>
        <w:t>B</w:t>
      </w:r>
      <w:r w:rsidR="0007605F" w:rsidRPr="00397E72">
        <w:rPr>
          <w:rFonts w:ascii="Times New Roman" w:hAnsi="Times New Roman" w:cs="Times New Roman"/>
          <w:sz w:val="24"/>
        </w:rPr>
        <w:t>oth</w:t>
      </w:r>
      <w:r w:rsidR="0007605F" w:rsidRPr="0007605F">
        <w:rPr>
          <w:rFonts w:ascii="Times New Roman" w:hAnsi="Times New Roman" w:cs="Times New Roman"/>
          <w:sz w:val="24"/>
        </w:rPr>
        <w:t xml:space="preserve"> LAX images</w:t>
      </w:r>
      <w:r>
        <w:rPr>
          <w:rFonts w:ascii="Times New Roman" w:hAnsi="Times New Roman" w:cs="Times New Roman"/>
          <w:sz w:val="24"/>
        </w:rPr>
        <w:t xml:space="preserve"> </w:t>
      </w:r>
      <w:r w:rsidRPr="008F05D3">
        <w:rPr>
          <w:rFonts w:ascii="Times New Roman" w:hAnsi="Times New Roman" w:cs="Times New Roman"/>
          <w:sz w:val="24"/>
        </w:rPr>
        <w:t>(2-ch</w:t>
      </w:r>
      <w:r>
        <w:rPr>
          <w:rFonts w:ascii="Times New Roman" w:hAnsi="Times New Roman" w:cs="Times New Roman"/>
          <w:sz w:val="24"/>
        </w:rPr>
        <w:t xml:space="preserve"> </w:t>
      </w:r>
      <w:r w:rsidRPr="008F05D3">
        <w:rPr>
          <w:rFonts w:ascii="Times New Roman" w:hAnsi="Times New Roman" w:cs="Times New Roman"/>
          <w:sz w:val="24"/>
        </w:rPr>
        <w:t>and</w:t>
      </w:r>
      <w:r>
        <w:rPr>
          <w:rFonts w:ascii="Times New Roman" w:hAnsi="Times New Roman" w:cs="Times New Roman"/>
          <w:sz w:val="24"/>
        </w:rPr>
        <w:t xml:space="preserve"> </w:t>
      </w:r>
      <w:r w:rsidRPr="008F05D3">
        <w:rPr>
          <w:rFonts w:ascii="Times New Roman" w:hAnsi="Times New Roman" w:cs="Times New Roman"/>
          <w:sz w:val="24"/>
        </w:rPr>
        <w:t>4-ch</w:t>
      </w:r>
      <w:r>
        <w:rPr>
          <w:rFonts w:ascii="Times New Roman" w:hAnsi="Times New Roman" w:cs="Times New Roman"/>
          <w:sz w:val="24"/>
        </w:rPr>
        <w:t xml:space="preserve"> </w:t>
      </w:r>
      <w:r w:rsidRPr="008F05D3">
        <w:rPr>
          <w:rFonts w:ascii="Times New Roman" w:hAnsi="Times New Roman" w:cs="Times New Roman"/>
          <w:sz w:val="24"/>
        </w:rPr>
        <w:t>views</w:t>
      </w:r>
      <w:r>
        <w:rPr>
          <w:rFonts w:ascii="Times New Roman" w:hAnsi="Times New Roman" w:cs="Times New Roman"/>
          <w:sz w:val="24"/>
        </w:rPr>
        <w:t>)</w:t>
      </w:r>
      <w:r w:rsidR="0007605F" w:rsidRPr="0007605F">
        <w:rPr>
          <w:rFonts w:ascii="Times New Roman" w:hAnsi="Times New Roman" w:cs="Times New Roman"/>
          <w:sz w:val="24"/>
        </w:rPr>
        <w:t xml:space="preserve"> were visually assessed in 3D space and their relative position was manually adjusted by applying a 3D translation, if necessary. </w:t>
      </w:r>
      <w:r w:rsidR="006B5884">
        <w:rPr>
          <w:rFonts w:ascii="Times New Roman" w:hAnsi="Times New Roman" w:cs="Times New Roman"/>
          <w:sz w:val="24"/>
        </w:rPr>
        <w:t>Then, a</w:t>
      </w:r>
      <w:r w:rsidR="006B5884" w:rsidRPr="0007605F">
        <w:rPr>
          <w:rFonts w:ascii="Times New Roman" w:hAnsi="Times New Roman" w:cs="Times New Roman"/>
          <w:sz w:val="24"/>
        </w:rPr>
        <w:t xml:space="preserve">n </w:t>
      </w:r>
      <w:r w:rsidR="0007605F" w:rsidRPr="0007605F">
        <w:rPr>
          <w:rFonts w:ascii="Times New Roman" w:hAnsi="Times New Roman" w:cs="Times New Roman"/>
          <w:sz w:val="24"/>
        </w:rPr>
        <w:t>automatic registration corrected each SAX image position with an in-plane translation, optimizing the normalized cross-correlation of intensity profile at the SAX-LAX image intersections [</w:t>
      </w:r>
      <w:r w:rsidR="00036B94">
        <w:rPr>
          <w:rFonts w:ascii="Times New Roman" w:hAnsi="Times New Roman" w:cs="Times New Roman"/>
          <w:sz w:val="24"/>
        </w:rPr>
        <w:t>33</w:t>
      </w:r>
      <w:r w:rsidR="0007605F" w:rsidRPr="0007605F">
        <w:rPr>
          <w:rFonts w:ascii="Times New Roman" w:hAnsi="Times New Roman" w:cs="Times New Roman"/>
          <w:sz w:val="24"/>
        </w:rPr>
        <w:t xml:space="preserve">]. </w:t>
      </w:r>
    </w:p>
    <w:p w14:paraId="39FAB2D6" w14:textId="242A8DBF" w:rsidR="007A060E" w:rsidRPr="0007605F" w:rsidRDefault="00D10C21" w:rsidP="0007605F">
      <w:pPr>
        <w:pStyle w:val="ListParagraph"/>
        <w:autoSpaceDE w:val="0"/>
        <w:autoSpaceDN w:val="0"/>
        <w:adjustRightInd w:val="0"/>
        <w:spacing w:after="0"/>
        <w:ind w:left="0" w:firstLine="284"/>
        <w:jc w:val="both"/>
        <w:rPr>
          <w:rFonts w:ascii="Times New Roman" w:hAnsi="Times New Roman" w:cs="Times New Roman"/>
          <w:sz w:val="24"/>
        </w:rPr>
      </w:pPr>
      <w:r w:rsidRPr="00397E72">
        <w:rPr>
          <w:rFonts w:ascii="Times New Roman" w:hAnsi="Times New Roman" w:cs="Times New Roman"/>
          <w:sz w:val="24"/>
        </w:rPr>
        <w:t xml:space="preserve">To fit the SM in the CMR SAX stack for segmenting the RV, an initialization step was required. Due to the anisotropic resolution of CMR SAX images and </w:t>
      </w:r>
      <w:r w:rsidR="005A4985">
        <w:rPr>
          <w:rFonts w:ascii="Times New Roman" w:hAnsi="Times New Roman" w:cs="Times New Roman"/>
          <w:sz w:val="24"/>
        </w:rPr>
        <w:t xml:space="preserve">an </w:t>
      </w:r>
      <w:r w:rsidRPr="00397E72">
        <w:rPr>
          <w:rFonts w:ascii="Times New Roman" w:hAnsi="Times New Roman" w:cs="Times New Roman"/>
          <w:sz w:val="24"/>
        </w:rPr>
        <w:t xml:space="preserve">incorrect inclusion of a SAX planes in the range of </w:t>
      </w:r>
      <w:r w:rsidR="00A323BD">
        <w:rPr>
          <w:rFonts w:ascii="Times New Roman" w:hAnsi="Times New Roman" w:cs="Times New Roman"/>
          <w:sz w:val="24"/>
        </w:rPr>
        <w:t>scans</w:t>
      </w:r>
      <w:r w:rsidRPr="00397E72">
        <w:rPr>
          <w:rFonts w:ascii="Times New Roman" w:hAnsi="Times New Roman" w:cs="Times New Roman"/>
          <w:sz w:val="24"/>
        </w:rPr>
        <w:t xml:space="preserve"> to be </w:t>
      </w:r>
      <w:r w:rsidR="00B60FD7">
        <w:rPr>
          <w:rFonts w:ascii="Times New Roman" w:hAnsi="Times New Roman" w:cs="Times New Roman"/>
          <w:sz w:val="24"/>
        </w:rPr>
        <w:t>processed</w:t>
      </w:r>
      <w:r w:rsidRPr="00397E72">
        <w:rPr>
          <w:rFonts w:ascii="Times New Roman" w:hAnsi="Times New Roman" w:cs="Times New Roman"/>
          <w:sz w:val="24"/>
        </w:rPr>
        <w:t xml:space="preserve">, the initialization step was performed </w:t>
      </w:r>
      <w:r w:rsidR="00F230D1">
        <w:rPr>
          <w:rFonts w:ascii="Times New Roman" w:hAnsi="Times New Roman" w:cs="Times New Roman"/>
          <w:sz w:val="24"/>
        </w:rPr>
        <w:t xml:space="preserve">by </w:t>
      </w:r>
      <w:r w:rsidR="00BB2C89">
        <w:rPr>
          <w:rFonts w:ascii="Times New Roman" w:hAnsi="Times New Roman" w:cs="Times New Roman"/>
          <w:sz w:val="24"/>
        </w:rPr>
        <w:t xml:space="preserve">manually </w:t>
      </w:r>
      <w:r w:rsidRPr="00397E72">
        <w:rPr>
          <w:rFonts w:ascii="Times New Roman" w:hAnsi="Times New Roman" w:cs="Times New Roman"/>
          <w:sz w:val="24"/>
        </w:rPr>
        <w:t>selecting anatomical landmarks on LAX planes.</w:t>
      </w:r>
      <w:r w:rsidR="007A060E" w:rsidRPr="00397E72">
        <w:rPr>
          <w:rFonts w:ascii="Times New Roman" w:hAnsi="Times New Roman" w:cs="Times New Roman"/>
          <w:sz w:val="24"/>
        </w:rPr>
        <w:t xml:space="preserve"> In particular</w:t>
      </w:r>
      <w:r w:rsidR="007A060E" w:rsidRPr="00116950">
        <w:rPr>
          <w:rFonts w:ascii="Times New Roman" w:hAnsi="Times New Roman" w:cs="Times New Roman"/>
          <w:sz w:val="24"/>
        </w:rPr>
        <w:t xml:space="preserve">, </w:t>
      </w:r>
      <w:r w:rsidR="0032261C">
        <w:rPr>
          <w:rFonts w:ascii="Times New Roman" w:hAnsi="Times New Roman" w:cs="Times New Roman"/>
          <w:sz w:val="24"/>
        </w:rPr>
        <w:t>2</w:t>
      </w:r>
      <w:r w:rsidR="007A060E" w:rsidRPr="00116950">
        <w:rPr>
          <w:rFonts w:ascii="Times New Roman" w:hAnsi="Times New Roman" w:cs="Times New Roman"/>
          <w:sz w:val="24"/>
        </w:rPr>
        <w:t xml:space="preserve"> points for TV leaflet insertion</w:t>
      </w:r>
      <w:r w:rsidR="00E7461E">
        <w:rPr>
          <w:rFonts w:ascii="Times New Roman" w:hAnsi="Times New Roman" w:cs="Times New Roman"/>
          <w:sz w:val="24"/>
        </w:rPr>
        <w:t xml:space="preserve"> (</w:t>
      </w:r>
      <w:r w:rsidR="007A060E" w:rsidRPr="00116950">
        <w:rPr>
          <w:rFonts w:ascii="Times New Roman" w:hAnsi="Times New Roman" w:cs="Times New Roman"/>
          <w:sz w:val="24"/>
        </w:rPr>
        <w:t>from which the approximate position of TV centre in CMR reference system was obtained</w:t>
      </w:r>
      <w:r w:rsidR="00E7461E">
        <w:rPr>
          <w:rFonts w:ascii="Times New Roman" w:hAnsi="Times New Roman" w:cs="Times New Roman"/>
          <w:sz w:val="24"/>
        </w:rPr>
        <w:t xml:space="preserve">) </w:t>
      </w:r>
      <w:r w:rsidR="007A060E" w:rsidRPr="00116950">
        <w:rPr>
          <w:rFonts w:ascii="Times New Roman" w:hAnsi="Times New Roman" w:cs="Times New Roman"/>
          <w:sz w:val="24"/>
        </w:rPr>
        <w:t xml:space="preserve">and </w:t>
      </w:r>
      <w:r w:rsidR="0032261C">
        <w:rPr>
          <w:rFonts w:ascii="Times New Roman" w:hAnsi="Times New Roman" w:cs="Times New Roman"/>
          <w:sz w:val="24"/>
        </w:rPr>
        <w:t>1</w:t>
      </w:r>
      <w:r w:rsidR="007A060E" w:rsidRPr="00116950">
        <w:rPr>
          <w:rFonts w:ascii="Times New Roman" w:hAnsi="Times New Roman" w:cs="Times New Roman"/>
          <w:sz w:val="24"/>
        </w:rPr>
        <w:t xml:space="preserve"> for RV AP were selected </w:t>
      </w:r>
      <w:r w:rsidR="0007605F">
        <w:rPr>
          <w:rFonts w:ascii="Times New Roman" w:hAnsi="Times New Roman" w:cs="Times New Roman"/>
          <w:sz w:val="24"/>
        </w:rPr>
        <w:t xml:space="preserve">on the 4-ch LAX </w:t>
      </w:r>
      <w:r w:rsidR="0007433F">
        <w:rPr>
          <w:rFonts w:ascii="Times New Roman" w:hAnsi="Times New Roman" w:cs="Times New Roman"/>
          <w:sz w:val="24"/>
        </w:rPr>
        <w:t>plane</w:t>
      </w:r>
      <w:r w:rsidR="0007605F">
        <w:rPr>
          <w:rFonts w:ascii="Times New Roman" w:hAnsi="Times New Roman" w:cs="Times New Roman"/>
          <w:sz w:val="24"/>
        </w:rPr>
        <w:t xml:space="preserve"> (</w:t>
      </w:r>
      <w:r w:rsidR="0088017C">
        <w:rPr>
          <w:rFonts w:ascii="Times New Roman" w:hAnsi="Times New Roman" w:cs="Times New Roman"/>
          <w:sz w:val="24"/>
        </w:rPr>
        <w:t>f</w:t>
      </w:r>
      <w:r w:rsidR="0007605F">
        <w:rPr>
          <w:rFonts w:ascii="Times New Roman" w:hAnsi="Times New Roman" w:cs="Times New Roman"/>
          <w:sz w:val="24"/>
        </w:rPr>
        <w:t xml:space="preserve">igure </w:t>
      </w:r>
      <w:r w:rsidR="007A060E" w:rsidRPr="00116950">
        <w:rPr>
          <w:rFonts w:ascii="Times New Roman" w:hAnsi="Times New Roman" w:cs="Times New Roman"/>
          <w:sz w:val="24"/>
        </w:rPr>
        <w:t xml:space="preserve">4 top left). Furthermore, </w:t>
      </w:r>
      <w:r w:rsidR="00B84C23">
        <w:rPr>
          <w:rFonts w:ascii="Times New Roman" w:hAnsi="Times New Roman" w:cs="Times New Roman"/>
          <w:sz w:val="24"/>
        </w:rPr>
        <w:t xml:space="preserve">1 </w:t>
      </w:r>
      <w:r w:rsidR="007A060E" w:rsidRPr="00116950">
        <w:rPr>
          <w:rFonts w:ascii="Times New Roman" w:hAnsi="Times New Roman" w:cs="Times New Roman"/>
          <w:sz w:val="24"/>
        </w:rPr>
        <w:t xml:space="preserve">point was </w:t>
      </w:r>
      <w:r w:rsidR="00B84C23">
        <w:rPr>
          <w:rFonts w:ascii="Times New Roman" w:hAnsi="Times New Roman" w:cs="Times New Roman"/>
          <w:sz w:val="24"/>
        </w:rPr>
        <w:t>placed</w:t>
      </w:r>
      <w:r w:rsidR="007A060E" w:rsidRPr="00116950">
        <w:rPr>
          <w:rFonts w:ascii="Times New Roman" w:hAnsi="Times New Roman" w:cs="Times New Roman"/>
          <w:sz w:val="24"/>
        </w:rPr>
        <w:t xml:space="preserve"> on the 3-ch </w:t>
      </w:r>
      <w:r w:rsidR="0007605F">
        <w:rPr>
          <w:rFonts w:ascii="Times New Roman" w:hAnsi="Times New Roman" w:cs="Times New Roman"/>
          <w:sz w:val="24"/>
        </w:rPr>
        <w:t xml:space="preserve">LAX </w:t>
      </w:r>
      <w:r w:rsidR="0007433F">
        <w:rPr>
          <w:rFonts w:ascii="Times New Roman" w:hAnsi="Times New Roman" w:cs="Times New Roman"/>
          <w:sz w:val="24"/>
        </w:rPr>
        <w:t>image</w:t>
      </w:r>
      <w:r w:rsidR="0007605F">
        <w:rPr>
          <w:rFonts w:ascii="Times New Roman" w:hAnsi="Times New Roman" w:cs="Times New Roman"/>
          <w:sz w:val="24"/>
        </w:rPr>
        <w:t xml:space="preserve"> (</w:t>
      </w:r>
      <w:r w:rsidR="0088017C">
        <w:rPr>
          <w:rFonts w:ascii="Times New Roman" w:hAnsi="Times New Roman" w:cs="Times New Roman"/>
          <w:sz w:val="24"/>
        </w:rPr>
        <w:t>f</w:t>
      </w:r>
      <w:r w:rsidR="0007605F">
        <w:rPr>
          <w:rFonts w:ascii="Times New Roman" w:hAnsi="Times New Roman" w:cs="Times New Roman"/>
          <w:sz w:val="24"/>
        </w:rPr>
        <w:t xml:space="preserve">igure </w:t>
      </w:r>
      <w:r w:rsidR="007A060E" w:rsidRPr="00116950">
        <w:rPr>
          <w:rFonts w:ascii="Times New Roman" w:hAnsi="Times New Roman" w:cs="Times New Roman"/>
          <w:sz w:val="24"/>
        </w:rPr>
        <w:t xml:space="preserve">4 top right) between the RV and the aorta (RA). </w:t>
      </w:r>
      <w:r w:rsidR="008F05D3">
        <w:rPr>
          <w:rFonts w:ascii="Times New Roman" w:hAnsi="Times New Roman" w:cs="Times New Roman"/>
          <w:sz w:val="24"/>
        </w:rPr>
        <w:t>F</w:t>
      </w:r>
      <w:r w:rsidR="007A060E" w:rsidRPr="00116950">
        <w:rPr>
          <w:rFonts w:ascii="Times New Roman" w:hAnsi="Times New Roman" w:cs="Times New Roman"/>
          <w:sz w:val="24"/>
        </w:rPr>
        <w:t xml:space="preserve">rom </w:t>
      </w:r>
      <w:r w:rsidR="008F05D3">
        <w:rPr>
          <w:rFonts w:ascii="Times New Roman" w:hAnsi="Times New Roman" w:cs="Times New Roman"/>
          <w:sz w:val="24"/>
        </w:rPr>
        <w:t>these manually placed</w:t>
      </w:r>
      <w:r w:rsidR="007A060E" w:rsidRPr="00116950">
        <w:rPr>
          <w:rFonts w:ascii="Times New Roman" w:hAnsi="Times New Roman" w:cs="Times New Roman"/>
          <w:sz w:val="24"/>
        </w:rPr>
        <w:t xml:space="preserve"> points, </w:t>
      </w:r>
      <w:r w:rsidR="00923705">
        <w:rPr>
          <w:rFonts w:ascii="Times New Roman" w:hAnsi="Times New Roman" w:cs="Times New Roman"/>
          <w:sz w:val="24"/>
        </w:rPr>
        <w:t xml:space="preserve">a local </w:t>
      </w:r>
      <w:r w:rsidR="007A060E" w:rsidRPr="00116950">
        <w:rPr>
          <w:rFonts w:ascii="Times New Roman" w:hAnsi="Times New Roman" w:cs="Times New Roman"/>
          <w:sz w:val="24"/>
        </w:rPr>
        <w:t xml:space="preserve">reference system </w:t>
      </w:r>
      <w:r w:rsidR="00923705">
        <w:rPr>
          <w:rFonts w:ascii="Times New Roman" w:hAnsi="Times New Roman" w:cs="Times New Roman"/>
          <w:sz w:val="24"/>
        </w:rPr>
        <w:t xml:space="preserve">for each </w:t>
      </w:r>
      <w:r w:rsidR="00D40572" w:rsidRPr="00397E72">
        <w:rPr>
          <w:rFonts w:ascii="Times New Roman" w:hAnsi="Times New Roman" w:cs="Times New Roman"/>
          <w:sz w:val="24"/>
        </w:rPr>
        <w:t xml:space="preserve">CMR </w:t>
      </w:r>
      <w:r w:rsidR="00923705">
        <w:rPr>
          <w:rFonts w:ascii="Times New Roman" w:hAnsi="Times New Roman" w:cs="Times New Roman"/>
          <w:sz w:val="24"/>
        </w:rPr>
        <w:t xml:space="preserve">data </w:t>
      </w:r>
      <w:r w:rsidR="007A060E" w:rsidRPr="00116950">
        <w:rPr>
          <w:rFonts w:ascii="Times New Roman" w:hAnsi="Times New Roman" w:cs="Times New Roman"/>
          <w:sz w:val="24"/>
        </w:rPr>
        <w:t>was comput</w:t>
      </w:r>
      <w:r w:rsidR="0007605F">
        <w:rPr>
          <w:rFonts w:ascii="Times New Roman" w:hAnsi="Times New Roman" w:cs="Times New Roman"/>
          <w:sz w:val="24"/>
        </w:rPr>
        <w:t>ed similarly as in equation (</w:t>
      </w:r>
      <w:r w:rsidR="001E26DD">
        <w:rPr>
          <w:rFonts w:ascii="Times New Roman" w:hAnsi="Times New Roman" w:cs="Times New Roman"/>
          <w:sz w:val="24"/>
        </w:rPr>
        <w:t>1</w:t>
      </w:r>
      <w:r w:rsidR="0007605F">
        <w:rPr>
          <w:rFonts w:ascii="Times New Roman" w:hAnsi="Times New Roman" w:cs="Times New Roman"/>
          <w:sz w:val="24"/>
        </w:rPr>
        <w:t>)</w:t>
      </w:r>
      <w:r w:rsidR="007A060E" w:rsidRPr="00116950">
        <w:rPr>
          <w:rFonts w:ascii="Times New Roman" w:hAnsi="Times New Roman" w:cs="Times New Roman"/>
          <w:sz w:val="24"/>
        </w:rPr>
        <w:t xml:space="preserve"> and used to derive the initial pose of the </w:t>
      </w:r>
      <w:r w:rsidR="00FE6773">
        <w:rPr>
          <w:rFonts w:ascii="Times New Roman" w:hAnsi="Times New Roman" w:cs="Times New Roman"/>
          <w:sz w:val="24"/>
        </w:rPr>
        <w:t>SM</w:t>
      </w:r>
      <w:r w:rsidR="007A060E" w:rsidRPr="00116950">
        <w:rPr>
          <w:rFonts w:ascii="Times New Roman" w:hAnsi="Times New Roman" w:cs="Times New Roman"/>
          <w:sz w:val="24"/>
        </w:rPr>
        <w:t xml:space="preserve"> in the CMR SAX stack</w:t>
      </w:r>
      <w:r w:rsidR="0007605F">
        <w:rPr>
          <w:rFonts w:ascii="Times New Roman" w:hAnsi="Times New Roman" w:cs="Times New Roman"/>
          <w:sz w:val="24"/>
        </w:rPr>
        <w:t>.</w:t>
      </w:r>
    </w:p>
    <w:p w14:paraId="5DA62E6C" w14:textId="7805C2E1" w:rsidR="008226EE" w:rsidRDefault="007A060E" w:rsidP="004C627D">
      <w:pPr>
        <w:pStyle w:val="ListParagraph"/>
        <w:spacing w:after="0"/>
        <w:ind w:left="0" w:firstLine="284"/>
        <w:jc w:val="both"/>
        <w:rPr>
          <w:rStyle w:val="ParagrafoTittiCarattere"/>
          <w:rFonts w:eastAsiaTheme="minorHAnsi"/>
        </w:rPr>
      </w:pPr>
      <w:r w:rsidRPr="00386ED2">
        <w:rPr>
          <w:rFonts w:ascii="Times New Roman" w:hAnsi="Times New Roman" w:cs="Times New Roman"/>
          <w:sz w:val="24"/>
          <w:lang w:val="en-US"/>
        </w:rPr>
        <w:t xml:space="preserve">The distance </w:t>
      </w:r>
      <w:r>
        <w:rPr>
          <w:rFonts w:ascii="Times New Roman" w:hAnsi="Times New Roman" w:cs="Times New Roman"/>
          <w:sz w:val="24"/>
          <w:lang w:val="en-US"/>
        </w:rPr>
        <w:t xml:space="preserve">between TV and AP </w:t>
      </w:r>
      <w:r w:rsidRPr="00386ED2">
        <w:rPr>
          <w:rFonts w:ascii="Times New Roman" w:hAnsi="Times New Roman" w:cs="Times New Roman"/>
          <w:sz w:val="24"/>
        </w:rPr>
        <w:t xml:space="preserve">was used </w:t>
      </w:r>
      <w:r>
        <w:rPr>
          <w:rFonts w:ascii="Times New Roman" w:hAnsi="Times New Roman" w:cs="Times New Roman"/>
          <w:sz w:val="24"/>
        </w:rPr>
        <w:t xml:space="preserve">as </w:t>
      </w:r>
      <w:r w:rsidRPr="00386ED2">
        <w:rPr>
          <w:rFonts w:ascii="Times New Roman" w:hAnsi="Times New Roman" w:cs="Times New Roman"/>
          <w:sz w:val="24"/>
          <w:lang w:val="en-US"/>
        </w:rPr>
        <w:t xml:space="preserve">apex-to-base </w:t>
      </w:r>
      <w:r>
        <w:rPr>
          <w:rFonts w:ascii="Times New Roman" w:hAnsi="Times New Roman" w:cs="Times New Roman"/>
          <w:sz w:val="24"/>
          <w:lang w:val="en-US"/>
        </w:rPr>
        <w:t xml:space="preserve">distance </w:t>
      </w:r>
      <w:r w:rsidRPr="00386ED2">
        <w:rPr>
          <w:rFonts w:ascii="Times New Roman" w:hAnsi="Times New Roman" w:cs="Times New Roman"/>
          <w:sz w:val="24"/>
        </w:rPr>
        <w:t xml:space="preserve">to scale the initial </w:t>
      </w:r>
      <w:r w:rsidR="00FE6773">
        <w:rPr>
          <w:rFonts w:ascii="Times New Roman" w:hAnsi="Times New Roman" w:cs="Times New Roman"/>
          <w:sz w:val="24"/>
        </w:rPr>
        <w:t>SM</w:t>
      </w:r>
      <w:r w:rsidRPr="00386ED2">
        <w:rPr>
          <w:rFonts w:ascii="Times New Roman" w:hAnsi="Times New Roman" w:cs="Times New Roman"/>
          <w:sz w:val="24"/>
        </w:rPr>
        <w:t xml:space="preserve"> and to</w:t>
      </w:r>
      <w:r w:rsidRPr="00386ED2">
        <w:rPr>
          <w:rFonts w:ascii="Times New Roman" w:hAnsi="Times New Roman" w:cs="Times New Roman"/>
          <w:sz w:val="24"/>
          <w:lang w:val="en-US"/>
        </w:rPr>
        <w:t xml:space="preserve"> automatically select the SAX image </w:t>
      </w:r>
      <w:r w:rsidR="00B129FA">
        <w:rPr>
          <w:rFonts w:ascii="Times New Roman" w:hAnsi="Times New Roman" w:cs="Times New Roman"/>
          <w:sz w:val="24"/>
          <w:lang w:val="en-US"/>
        </w:rPr>
        <w:t xml:space="preserve">of the CMR </w:t>
      </w:r>
      <w:r w:rsidRPr="00386ED2">
        <w:rPr>
          <w:rFonts w:ascii="Times New Roman" w:hAnsi="Times New Roman" w:cs="Times New Roman"/>
          <w:sz w:val="24"/>
          <w:lang w:val="en-US"/>
        </w:rPr>
        <w:t xml:space="preserve">stack </w:t>
      </w:r>
      <w:r w:rsidR="00B129FA">
        <w:rPr>
          <w:rStyle w:val="ParagrafoTittiCarattere"/>
          <w:rFonts w:eastAsiaTheme="minorHAnsi"/>
        </w:rPr>
        <w:t>to be segmented</w:t>
      </w:r>
      <w:r w:rsidRPr="00BA66B2">
        <w:rPr>
          <w:rStyle w:val="ParagrafoTittiCarattere"/>
          <w:rFonts w:eastAsiaTheme="minorHAnsi"/>
        </w:rPr>
        <w:t>. A better definition of the SAX</w:t>
      </w:r>
      <w:r w:rsidR="00397E72">
        <w:rPr>
          <w:rStyle w:val="ParagrafoTittiCarattere"/>
          <w:rFonts w:eastAsiaTheme="minorHAnsi"/>
        </w:rPr>
        <w:t xml:space="preserve"> </w:t>
      </w:r>
      <w:r w:rsidR="008226EE">
        <w:rPr>
          <w:rStyle w:val="ParagrafoTittiCarattere"/>
          <w:rFonts w:eastAsiaTheme="minorHAnsi"/>
        </w:rPr>
        <w:t>planes</w:t>
      </w:r>
      <w:r w:rsidR="008226EE" w:rsidRPr="00BA66B2">
        <w:rPr>
          <w:rStyle w:val="ParagrafoTittiCarattere"/>
          <w:rFonts w:eastAsiaTheme="minorHAnsi"/>
        </w:rPr>
        <w:t xml:space="preserve"> </w:t>
      </w:r>
      <w:r w:rsidRPr="00BA66B2">
        <w:rPr>
          <w:rStyle w:val="ParagrafoTittiCarattere"/>
          <w:rFonts w:eastAsiaTheme="minorHAnsi"/>
        </w:rPr>
        <w:t>range</w:t>
      </w:r>
      <w:r w:rsidR="00C50F6E">
        <w:rPr>
          <w:rStyle w:val="ParagrafoTittiCarattere"/>
          <w:rFonts w:eastAsiaTheme="minorHAnsi"/>
        </w:rPr>
        <w:t>,</w:t>
      </w:r>
      <w:r w:rsidRPr="00BA66B2">
        <w:rPr>
          <w:rStyle w:val="ParagrafoTittiCarattere"/>
          <w:rFonts w:eastAsiaTheme="minorHAnsi"/>
        </w:rPr>
        <w:t xml:space="preserve"> to be used </w:t>
      </w:r>
      <w:r w:rsidR="008226EE">
        <w:rPr>
          <w:rStyle w:val="ParagrafoTittiCarattere"/>
          <w:rFonts w:eastAsiaTheme="minorHAnsi"/>
        </w:rPr>
        <w:t>to guide</w:t>
      </w:r>
      <w:r w:rsidR="008226EE" w:rsidRPr="00BA66B2">
        <w:rPr>
          <w:rStyle w:val="ParagrafoTittiCarattere"/>
          <w:rFonts w:eastAsiaTheme="minorHAnsi"/>
        </w:rPr>
        <w:t xml:space="preserve"> </w:t>
      </w:r>
      <w:r w:rsidRPr="00BA66B2">
        <w:rPr>
          <w:rStyle w:val="ParagrafoTittiCarattere"/>
          <w:rFonts w:eastAsiaTheme="minorHAnsi"/>
        </w:rPr>
        <w:t>model deformation</w:t>
      </w:r>
      <w:r w:rsidR="00C50F6E">
        <w:rPr>
          <w:rStyle w:val="ParagrafoTittiCarattere"/>
          <w:rFonts w:eastAsiaTheme="minorHAnsi"/>
        </w:rPr>
        <w:t>,</w:t>
      </w:r>
      <w:r w:rsidRPr="00BA66B2">
        <w:rPr>
          <w:rStyle w:val="ParagrafoTittiCarattere"/>
          <w:rFonts w:eastAsiaTheme="minorHAnsi"/>
        </w:rPr>
        <w:t xml:space="preserve"> would derive by </w:t>
      </w:r>
      <w:r w:rsidR="008226EE">
        <w:rPr>
          <w:rStyle w:val="ParagrafoTittiCarattere"/>
          <w:rFonts w:eastAsiaTheme="minorHAnsi"/>
        </w:rPr>
        <w:t xml:space="preserve">visually </w:t>
      </w:r>
      <w:r w:rsidRPr="00BA66B2">
        <w:rPr>
          <w:rStyle w:val="ParagrafoTittiCarattere"/>
          <w:rFonts w:eastAsiaTheme="minorHAnsi"/>
        </w:rPr>
        <w:t xml:space="preserve">integrating information of </w:t>
      </w:r>
      <w:r w:rsidR="00533B56">
        <w:rPr>
          <w:rStyle w:val="ParagrafoTittiCarattere"/>
          <w:rFonts w:eastAsiaTheme="minorHAnsi"/>
        </w:rPr>
        <w:t xml:space="preserve">a </w:t>
      </w:r>
      <w:r w:rsidRPr="00BA66B2">
        <w:rPr>
          <w:rStyle w:val="ParagrafoTittiCarattere"/>
          <w:rFonts w:eastAsiaTheme="minorHAnsi"/>
        </w:rPr>
        <w:t xml:space="preserve">2-ch LAX image of RV, usually not acquired in </w:t>
      </w:r>
      <w:r w:rsidRPr="000219DD">
        <w:rPr>
          <w:rStyle w:val="ParagrafoTittiCarattere"/>
          <w:rFonts w:eastAsiaTheme="minorHAnsi"/>
        </w:rPr>
        <w:t xml:space="preserve">clinical practice. </w:t>
      </w:r>
      <w:r w:rsidR="001E26DD" w:rsidRPr="000219DD">
        <w:rPr>
          <w:rStyle w:val="ParagrafoTittiCarattere"/>
          <w:rFonts w:eastAsiaTheme="minorHAnsi"/>
        </w:rPr>
        <w:t>For this reason</w:t>
      </w:r>
      <w:r w:rsidR="00760E1E" w:rsidRPr="000219DD">
        <w:rPr>
          <w:rStyle w:val="ParagrafoTittiCarattere"/>
          <w:rFonts w:eastAsiaTheme="minorHAnsi"/>
        </w:rPr>
        <w:t xml:space="preserve">, </w:t>
      </w:r>
      <w:r w:rsidR="00B63EC7" w:rsidRPr="000219DD">
        <w:rPr>
          <w:rStyle w:val="ParagrafoTittiCarattere"/>
          <w:rFonts w:eastAsiaTheme="minorHAnsi"/>
        </w:rPr>
        <w:t xml:space="preserve">we developed a </w:t>
      </w:r>
      <w:r w:rsidR="00E8252D" w:rsidRPr="000219DD">
        <w:rPr>
          <w:rStyle w:val="ParagrafoTittiCarattere"/>
          <w:rFonts w:eastAsiaTheme="minorHAnsi"/>
        </w:rPr>
        <w:t>3D interactive visual interface</w:t>
      </w:r>
      <w:r w:rsidR="001A6AAB" w:rsidRPr="000219DD">
        <w:rPr>
          <w:rStyle w:val="ParagrafoTittiCarattere"/>
          <w:rFonts w:eastAsiaTheme="minorHAnsi"/>
        </w:rPr>
        <w:t xml:space="preserve"> to </w:t>
      </w:r>
      <w:r w:rsidR="00F76BFF" w:rsidRPr="000219DD">
        <w:rPr>
          <w:rStyle w:val="ParagrafoTittiCarattere"/>
          <w:rFonts w:eastAsiaTheme="minorHAnsi"/>
        </w:rPr>
        <w:t>correct</w:t>
      </w:r>
      <w:r w:rsidR="00760E1E" w:rsidRPr="000219DD">
        <w:rPr>
          <w:rStyle w:val="ParagrafoTittiCarattere"/>
          <w:rFonts w:eastAsiaTheme="minorHAnsi"/>
        </w:rPr>
        <w:t xml:space="preserve">, if necessary, </w:t>
      </w:r>
      <w:r w:rsidR="00F76BFF" w:rsidRPr="000219DD">
        <w:rPr>
          <w:rStyle w:val="ParagrafoTittiCarattere"/>
          <w:rFonts w:eastAsiaTheme="minorHAnsi"/>
        </w:rPr>
        <w:t>the range of SAX planes to be used for segmentation</w:t>
      </w:r>
      <w:r w:rsidR="001A6AAB" w:rsidRPr="000219DD">
        <w:rPr>
          <w:rStyle w:val="ParagrafoTittiCarattere"/>
          <w:rFonts w:eastAsiaTheme="minorHAnsi"/>
        </w:rPr>
        <w:t xml:space="preserve"> </w:t>
      </w:r>
      <w:r w:rsidR="00F76BFF" w:rsidRPr="000219DD">
        <w:rPr>
          <w:rStyle w:val="ParagrafoTittiCarattere"/>
          <w:rFonts w:eastAsiaTheme="minorHAnsi"/>
        </w:rPr>
        <w:t xml:space="preserve">with </w:t>
      </w:r>
      <w:r w:rsidRPr="000219DD">
        <w:rPr>
          <w:rStyle w:val="ParagrafoTittiCarattere"/>
          <w:rFonts w:eastAsiaTheme="minorHAnsi"/>
        </w:rPr>
        <w:t xml:space="preserve">a manual correction </w:t>
      </w:r>
      <w:r w:rsidR="0007605F" w:rsidRPr="000219DD">
        <w:rPr>
          <w:rStyle w:val="ParagrafoTittiCarattere"/>
          <w:rFonts w:eastAsiaTheme="minorHAnsi"/>
        </w:rPr>
        <w:t>(</w:t>
      </w:r>
      <w:r w:rsidR="0088017C">
        <w:rPr>
          <w:rStyle w:val="ParagrafoTittiCarattere"/>
          <w:rFonts w:eastAsiaTheme="minorHAnsi"/>
        </w:rPr>
        <w:t>f</w:t>
      </w:r>
      <w:r w:rsidR="0007605F" w:rsidRPr="000219DD">
        <w:rPr>
          <w:rStyle w:val="ParagrafoTittiCarattere"/>
          <w:rFonts w:eastAsiaTheme="minorHAnsi"/>
        </w:rPr>
        <w:t xml:space="preserve">igure </w:t>
      </w:r>
      <w:r w:rsidR="00FE6773" w:rsidRPr="000219DD">
        <w:rPr>
          <w:rStyle w:val="ParagrafoTittiCarattere"/>
          <w:rFonts w:eastAsiaTheme="minorHAnsi"/>
        </w:rPr>
        <w:t xml:space="preserve">4 </w:t>
      </w:r>
      <w:r w:rsidRPr="000219DD">
        <w:rPr>
          <w:rStyle w:val="ParagrafoTittiCarattere"/>
          <w:rFonts w:eastAsiaTheme="minorHAnsi"/>
        </w:rPr>
        <w:t>bottom).</w:t>
      </w:r>
      <w:r w:rsidRPr="00BA66B2">
        <w:rPr>
          <w:rStyle w:val="ParagrafoTittiCarattere"/>
          <w:rFonts w:eastAsiaTheme="minorHAnsi"/>
        </w:rPr>
        <w:t xml:space="preserve"> </w:t>
      </w:r>
    </w:p>
    <w:p w14:paraId="10A3EE09" w14:textId="7BEF81FE" w:rsidR="001B66B6" w:rsidRDefault="001B66B6" w:rsidP="00460F94">
      <w:pPr>
        <w:autoSpaceDE w:val="0"/>
        <w:autoSpaceDN w:val="0"/>
        <w:adjustRightInd w:val="0"/>
        <w:spacing w:after="0"/>
        <w:ind w:firstLine="284"/>
        <w:jc w:val="both"/>
        <w:rPr>
          <w:rStyle w:val="ParagrafoTittiCarattere"/>
          <w:rFonts w:eastAsiaTheme="minorHAnsi"/>
        </w:rPr>
      </w:pPr>
    </w:p>
    <w:p w14:paraId="2E5AEC5A" w14:textId="44DD8C74" w:rsidR="001B66B6" w:rsidRDefault="00130484" w:rsidP="00130484">
      <w:pPr>
        <w:autoSpaceDE w:val="0"/>
        <w:autoSpaceDN w:val="0"/>
        <w:adjustRightInd w:val="0"/>
        <w:spacing w:after="0"/>
        <w:ind w:firstLine="284"/>
        <w:jc w:val="center"/>
        <w:rPr>
          <w:rStyle w:val="ParagrafoTittiCarattere"/>
          <w:rFonts w:eastAsiaTheme="minorHAnsi"/>
        </w:rPr>
      </w:pPr>
      <w:r>
        <w:rPr>
          <w:rFonts w:ascii="Times New Roman" w:eastAsiaTheme="minorHAnsi" w:hAnsi="Times New Roman"/>
          <w:noProof/>
          <w:sz w:val="24"/>
        </w:rPr>
        <w:lastRenderedPageBreak/>
        <w:drawing>
          <wp:inline distT="0" distB="0" distL="0" distR="0" wp14:anchorId="02621DFA" wp14:editId="3EFA7E34">
            <wp:extent cx="3140439" cy="36900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2">
                      <a:extLst>
                        <a:ext uri="{28A0092B-C50C-407E-A947-70E740481C1C}">
                          <a14:useLocalDpi xmlns:a14="http://schemas.microsoft.com/office/drawing/2010/main" val="0"/>
                        </a:ext>
                      </a:extLst>
                    </a:blip>
                    <a:stretch>
                      <a:fillRect/>
                    </a:stretch>
                  </pic:blipFill>
                  <pic:spPr>
                    <a:xfrm>
                      <a:off x="0" y="0"/>
                      <a:ext cx="3148011" cy="3698913"/>
                    </a:xfrm>
                    <a:prstGeom prst="rect">
                      <a:avLst/>
                    </a:prstGeom>
                  </pic:spPr>
                </pic:pic>
              </a:graphicData>
            </a:graphic>
          </wp:inline>
        </w:drawing>
      </w:r>
    </w:p>
    <w:p w14:paraId="22D577E0" w14:textId="42561227" w:rsidR="00130484" w:rsidRPr="00130484" w:rsidRDefault="00130484" w:rsidP="00130484">
      <w:pPr>
        <w:pStyle w:val="ParagrafoTitti"/>
        <w:ind w:firstLine="0"/>
        <w:rPr>
          <w:sz w:val="20"/>
          <w:szCs w:val="20"/>
        </w:rPr>
      </w:pPr>
      <w:r w:rsidRPr="00130484">
        <w:rPr>
          <w:sz w:val="20"/>
          <w:szCs w:val="20"/>
        </w:rPr>
        <w:t>Figure 4. Example of the required manual initialization of four points: three on 4-ch LAX image (top left) corresponding to apex (AP) and tricuspid valve leaflet insertion (TV1 and TV2) and one point on 3-ch LAX plane between the aorta (RA) and the RV (top right). The SAX planes range to be used for model deformation is automatically derived from apex-to-base distance and eventually manual corrected with an interactive visualization tool (bottom).</w:t>
      </w:r>
    </w:p>
    <w:p w14:paraId="28BDD744" w14:textId="77777777" w:rsidR="00533B56" w:rsidRDefault="00533B56" w:rsidP="00533B56">
      <w:pPr>
        <w:autoSpaceDE w:val="0"/>
        <w:autoSpaceDN w:val="0"/>
        <w:adjustRightInd w:val="0"/>
        <w:ind w:firstLine="284"/>
        <w:jc w:val="both"/>
        <w:rPr>
          <w:rFonts w:ascii="Times New Roman" w:hAnsi="Times New Roman"/>
          <w:sz w:val="24"/>
        </w:rPr>
      </w:pPr>
    </w:p>
    <w:p w14:paraId="4B4FC358" w14:textId="77777777" w:rsidR="007A060E" w:rsidRPr="00BD6DE4" w:rsidRDefault="00AD6E16" w:rsidP="00AD6E16">
      <w:pPr>
        <w:pStyle w:val="ChapterTitti"/>
        <w:numPr>
          <w:ilvl w:val="0"/>
          <w:numId w:val="0"/>
        </w:numPr>
        <w:rPr>
          <w:b w:val="0"/>
        </w:rPr>
      </w:pPr>
      <w:bookmarkStart w:id="6" w:name="_Toc460528851"/>
      <w:r w:rsidRPr="00BD6DE4">
        <w:rPr>
          <w:b w:val="0"/>
        </w:rPr>
        <w:t xml:space="preserve">2.3   </w:t>
      </w:r>
      <w:r w:rsidR="007A060E" w:rsidRPr="00BD6DE4">
        <w:rPr>
          <w:b w:val="0"/>
        </w:rPr>
        <w:t xml:space="preserve">RV </w:t>
      </w:r>
      <w:r w:rsidR="0007605F" w:rsidRPr="00BD6DE4">
        <w:rPr>
          <w:b w:val="0"/>
        </w:rPr>
        <w:t xml:space="preserve">endocardial </w:t>
      </w:r>
      <w:r w:rsidR="007A060E" w:rsidRPr="00BD6DE4">
        <w:rPr>
          <w:b w:val="0"/>
        </w:rPr>
        <w:t>segmentation</w:t>
      </w:r>
      <w:bookmarkEnd w:id="6"/>
      <w:r w:rsidR="007A060E" w:rsidRPr="00BD6DE4">
        <w:rPr>
          <w:b w:val="0"/>
        </w:rPr>
        <w:t xml:space="preserve"> </w:t>
      </w:r>
    </w:p>
    <w:p w14:paraId="568C4326" w14:textId="3A6F87BD" w:rsidR="009D2F28" w:rsidRPr="00884931" w:rsidRDefault="004F1800" w:rsidP="007D64EA">
      <w:pPr>
        <w:pStyle w:val="ParagrafoTitti"/>
      </w:pPr>
      <w:r w:rsidRPr="004F1800">
        <w:t>Prior to the</w:t>
      </w:r>
      <w:r>
        <w:t xml:space="preserve"> </w:t>
      </w:r>
      <w:r w:rsidR="007A060E" w:rsidRPr="00884931">
        <w:t xml:space="preserve">segmentation of the RV endocardium using the </w:t>
      </w:r>
      <w:r w:rsidR="008226EE">
        <w:t xml:space="preserve">proposed </w:t>
      </w:r>
      <w:r w:rsidR="007A060E" w:rsidRPr="00884931">
        <w:t xml:space="preserve">approach, a fundamental prerequisite was the detection of the LV myocardium </w:t>
      </w:r>
      <w:r w:rsidR="008226EE">
        <w:t xml:space="preserve">as </w:t>
      </w:r>
      <w:r w:rsidR="007A060E" w:rsidRPr="00884931">
        <w:t xml:space="preserve">described in </w:t>
      </w:r>
      <w:r w:rsidR="00967258">
        <w:t xml:space="preserve">our works </w:t>
      </w:r>
      <w:r w:rsidR="00D91FCA" w:rsidRPr="00D91FCA">
        <w:t>[</w:t>
      </w:r>
      <w:r w:rsidR="00036B94">
        <w:t>19</w:t>
      </w:r>
      <w:r w:rsidR="0084198F">
        <w:t>-</w:t>
      </w:r>
      <w:r w:rsidR="00036B94">
        <w:t>21</w:t>
      </w:r>
      <w:r w:rsidR="00D91FCA" w:rsidRPr="00B813B4">
        <w:t xml:space="preserve">] </w:t>
      </w:r>
      <w:r w:rsidR="00D91FCA">
        <w:t>so</w:t>
      </w:r>
      <w:r w:rsidR="007A060E" w:rsidRPr="00884931">
        <w:t xml:space="preserve"> to use the resulting 2D contours to exclude the interventricular septum from the RV blood pool detection.</w:t>
      </w:r>
    </w:p>
    <w:p w14:paraId="535D2D8F" w14:textId="17297A60" w:rsidR="007A060E" w:rsidRDefault="00DA5B21" w:rsidP="00065A79">
      <w:pPr>
        <w:pStyle w:val="ListParagraph"/>
        <w:autoSpaceDE w:val="0"/>
        <w:autoSpaceDN w:val="0"/>
        <w:adjustRightInd w:val="0"/>
        <w:spacing w:after="0"/>
        <w:ind w:left="0" w:firstLine="284"/>
        <w:jc w:val="both"/>
        <w:rPr>
          <w:rFonts w:ascii="Times New Roman" w:hAnsi="Times New Roman" w:cs="Times New Roman"/>
          <w:sz w:val="24"/>
        </w:rPr>
      </w:pPr>
      <w:r>
        <w:rPr>
          <w:rFonts w:ascii="Times New Roman" w:hAnsi="Times New Roman" w:cs="Times New Roman"/>
          <w:sz w:val="24"/>
        </w:rPr>
        <w:t>RV</w:t>
      </w:r>
      <w:r w:rsidR="002F2F4A">
        <w:rPr>
          <w:rFonts w:ascii="Times New Roman" w:hAnsi="Times New Roman" w:cs="Times New Roman"/>
          <w:sz w:val="24"/>
        </w:rPr>
        <w:t xml:space="preserve"> endocardium was segmented </w:t>
      </w:r>
      <w:r w:rsidR="00CA0222">
        <w:rPr>
          <w:rFonts w:ascii="Times New Roman" w:hAnsi="Times New Roman" w:cs="Times New Roman"/>
          <w:sz w:val="24"/>
        </w:rPr>
        <w:t xml:space="preserve">by </w:t>
      </w:r>
      <w:r w:rsidR="007A060E" w:rsidRPr="00884931">
        <w:rPr>
          <w:rFonts w:ascii="Times New Roman" w:hAnsi="Times New Roman" w:cs="Times New Roman"/>
          <w:sz w:val="24"/>
        </w:rPr>
        <w:t>iteratively deform</w:t>
      </w:r>
      <w:r w:rsidR="00CA0222">
        <w:rPr>
          <w:rFonts w:ascii="Times New Roman" w:hAnsi="Times New Roman" w:cs="Times New Roman"/>
          <w:sz w:val="24"/>
        </w:rPr>
        <w:t>ing</w:t>
      </w:r>
      <w:r w:rsidR="007A060E" w:rsidRPr="00884931">
        <w:rPr>
          <w:rFonts w:ascii="Times New Roman" w:hAnsi="Times New Roman" w:cs="Times New Roman"/>
          <w:sz w:val="24"/>
        </w:rPr>
        <w:t xml:space="preserve"> the </w:t>
      </w:r>
      <w:r w:rsidR="00203A6F">
        <w:rPr>
          <w:rFonts w:ascii="Times New Roman" w:hAnsi="Times New Roman" w:cs="Times New Roman"/>
          <w:sz w:val="24"/>
        </w:rPr>
        <w:t>SM</w:t>
      </w:r>
      <w:r w:rsidR="007A060E" w:rsidRPr="00884931">
        <w:rPr>
          <w:rFonts w:ascii="Times New Roman" w:hAnsi="Times New Roman" w:cs="Times New Roman"/>
          <w:sz w:val="24"/>
        </w:rPr>
        <w:t xml:space="preserve"> </w:t>
      </w:r>
      <w:r w:rsidR="00C058BF" w:rsidRPr="00397E72">
        <w:rPr>
          <w:rFonts w:ascii="Times New Roman" w:hAnsi="Times New Roman" w:cs="Times New Roman"/>
          <w:sz w:val="24"/>
        </w:rPr>
        <w:t>using simultaneously the information</w:t>
      </w:r>
      <w:r w:rsidR="00C058BF" w:rsidRPr="00884931">
        <w:rPr>
          <w:rFonts w:ascii="Times New Roman" w:hAnsi="Times New Roman" w:cs="Times New Roman"/>
          <w:sz w:val="24"/>
        </w:rPr>
        <w:t xml:space="preserve"> </w:t>
      </w:r>
      <w:r w:rsidR="007A060E" w:rsidRPr="00884931">
        <w:rPr>
          <w:rFonts w:ascii="Times New Roman" w:hAnsi="Times New Roman" w:cs="Times New Roman"/>
          <w:sz w:val="24"/>
        </w:rPr>
        <w:t xml:space="preserve">extracted from the </w:t>
      </w:r>
      <w:r w:rsidR="001F5757">
        <w:rPr>
          <w:rFonts w:ascii="Times New Roman" w:hAnsi="Times New Roman" w:cs="Times New Roman"/>
          <w:sz w:val="24"/>
        </w:rPr>
        <w:t xml:space="preserve">CMR </w:t>
      </w:r>
      <w:r w:rsidR="007A060E" w:rsidRPr="00884931">
        <w:rPr>
          <w:rFonts w:ascii="Times New Roman" w:hAnsi="Times New Roman" w:cs="Times New Roman"/>
          <w:sz w:val="24"/>
        </w:rPr>
        <w:t>stack of SAX images</w:t>
      </w:r>
      <w:r w:rsidR="00D91FCA">
        <w:rPr>
          <w:rFonts w:ascii="Times New Roman" w:hAnsi="Times New Roman" w:cs="Times New Roman"/>
          <w:sz w:val="24"/>
        </w:rPr>
        <w:t xml:space="preserve">. </w:t>
      </w:r>
      <w:r w:rsidR="0070397D">
        <w:rPr>
          <w:rFonts w:ascii="Times New Roman" w:hAnsi="Times New Roman" w:cs="Times New Roman"/>
          <w:sz w:val="24"/>
        </w:rPr>
        <w:t xml:space="preserve">At </w:t>
      </w:r>
      <w:r w:rsidR="00065A79">
        <w:rPr>
          <w:rFonts w:ascii="Times New Roman" w:hAnsi="Times New Roman" w:cs="Times New Roman"/>
          <w:sz w:val="24"/>
        </w:rPr>
        <w:t>each iteration</w:t>
      </w:r>
      <w:r w:rsidR="0070397D">
        <w:rPr>
          <w:rFonts w:ascii="Times New Roman" w:hAnsi="Times New Roman" w:cs="Times New Roman"/>
          <w:sz w:val="24"/>
        </w:rPr>
        <w:t>,</w:t>
      </w:r>
      <w:r w:rsidR="007A060E">
        <w:rPr>
          <w:rFonts w:ascii="Times New Roman" w:hAnsi="Times New Roman" w:cs="Times New Roman"/>
          <w:sz w:val="24"/>
        </w:rPr>
        <w:t xml:space="preserve"> the </w:t>
      </w:r>
      <w:r w:rsidR="00FE6773">
        <w:rPr>
          <w:rFonts w:ascii="Times New Roman" w:hAnsi="Times New Roman" w:cs="Times New Roman"/>
          <w:sz w:val="24"/>
        </w:rPr>
        <w:t>SM</w:t>
      </w:r>
      <w:r w:rsidR="007A060E">
        <w:rPr>
          <w:rFonts w:ascii="Times New Roman" w:hAnsi="Times New Roman" w:cs="Times New Roman"/>
          <w:sz w:val="24"/>
        </w:rPr>
        <w:t xml:space="preserve"> was</w:t>
      </w:r>
      <w:r w:rsidR="007A060E" w:rsidRPr="00386ED2">
        <w:rPr>
          <w:rFonts w:ascii="Times New Roman" w:hAnsi="Times New Roman" w:cs="Times New Roman"/>
          <w:sz w:val="24"/>
        </w:rPr>
        <w:t xml:space="preserve"> </w:t>
      </w:r>
      <w:r w:rsidR="00355856">
        <w:rPr>
          <w:rFonts w:ascii="Times New Roman" w:hAnsi="Times New Roman" w:cs="Times New Roman"/>
          <w:sz w:val="24"/>
        </w:rPr>
        <w:t>registered</w:t>
      </w:r>
      <w:r w:rsidR="007A060E" w:rsidRPr="00386ED2">
        <w:rPr>
          <w:rFonts w:ascii="Times New Roman" w:hAnsi="Times New Roman" w:cs="Times New Roman"/>
          <w:sz w:val="24"/>
        </w:rPr>
        <w:t xml:space="preserve"> </w:t>
      </w:r>
      <w:r w:rsidR="00355856">
        <w:rPr>
          <w:rFonts w:ascii="Times New Roman" w:hAnsi="Times New Roman" w:cs="Times New Roman"/>
          <w:sz w:val="24"/>
        </w:rPr>
        <w:t>to</w:t>
      </w:r>
      <w:r w:rsidR="007A060E" w:rsidRPr="00386ED2">
        <w:rPr>
          <w:rFonts w:ascii="Times New Roman" w:hAnsi="Times New Roman" w:cs="Times New Roman"/>
          <w:sz w:val="24"/>
        </w:rPr>
        <w:t xml:space="preserve"> the stack of </w:t>
      </w:r>
      <w:r w:rsidR="00D43731">
        <w:rPr>
          <w:rFonts w:ascii="Times New Roman" w:hAnsi="Times New Roman" w:cs="Times New Roman"/>
          <w:sz w:val="24"/>
        </w:rPr>
        <w:t xml:space="preserve">selected </w:t>
      </w:r>
      <w:r w:rsidR="007A060E" w:rsidRPr="00386ED2">
        <w:rPr>
          <w:rFonts w:ascii="Times New Roman" w:hAnsi="Times New Roman" w:cs="Times New Roman"/>
          <w:sz w:val="24"/>
        </w:rPr>
        <w:t>SAX ima</w:t>
      </w:r>
      <w:r w:rsidR="00D91FCA">
        <w:rPr>
          <w:rFonts w:ascii="Times New Roman" w:hAnsi="Times New Roman" w:cs="Times New Roman"/>
          <w:sz w:val="24"/>
        </w:rPr>
        <w:t>ges (</w:t>
      </w:r>
      <w:r w:rsidR="0088017C">
        <w:rPr>
          <w:rFonts w:ascii="Times New Roman" w:hAnsi="Times New Roman" w:cs="Times New Roman"/>
          <w:sz w:val="24"/>
        </w:rPr>
        <w:t>f</w:t>
      </w:r>
      <w:r w:rsidR="00D91FCA">
        <w:rPr>
          <w:rFonts w:ascii="Times New Roman" w:hAnsi="Times New Roman" w:cs="Times New Roman"/>
          <w:sz w:val="24"/>
        </w:rPr>
        <w:t xml:space="preserve">igure </w:t>
      </w:r>
      <w:r w:rsidR="007A060E" w:rsidRPr="00386ED2">
        <w:rPr>
          <w:rFonts w:ascii="Times New Roman" w:hAnsi="Times New Roman" w:cs="Times New Roman"/>
          <w:sz w:val="24"/>
        </w:rPr>
        <w:t xml:space="preserve">5 </w:t>
      </w:r>
      <w:r w:rsidR="00FE6773">
        <w:rPr>
          <w:rFonts w:ascii="Times New Roman" w:hAnsi="Times New Roman" w:cs="Times New Roman"/>
          <w:sz w:val="24"/>
        </w:rPr>
        <w:t>top left</w:t>
      </w:r>
      <w:r w:rsidR="007A060E" w:rsidRPr="00386ED2">
        <w:rPr>
          <w:rFonts w:ascii="Times New Roman" w:hAnsi="Times New Roman" w:cs="Times New Roman"/>
          <w:sz w:val="24"/>
        </w:rPr>
        <w:t xml:space="preserve">) and </w:t>
      </w:r>
      <w:r w:rsidR="00C53287">
        <w:rPr>
          <w:rFonts w:ascii="Times New Roman" w:hAnsi="Times New Roman" w:cs="Times New Roman"/>
          <w:sz w:val="24"/>
        </w:rPr>
        <w:t>for each mesh triangle crossing</w:t>
      </w:r>
      <w:r w:rsidR="00C53287" w:rsidRPr="00386ED2">
        <w:rPr>
          <w:rFonts w:ascii="Times New Roman" w:hAnsi="Times New Roman" w:cs="Times New Roman"/>
          <w:sz w:val="24"/>
        </w:rPr>
        <w:t xml:space="preserve"> a SAX plane, </w:t>
      </w:r>
      <w:r w:rsidR="00C53287">
        <w:rPr>
          <w:rFonts w:ascii="Times New Roman" w:hAnsi="Times New Roman" w:cs="Times New Roman"/>
          <w:sz w:val="24"/>
        </w:rPr>
        <w:t>2</w:t>
      </w:r>
      <w:r w:rsidR="00C53287" w:rsidRPr="00386ED2">
        <w:rPr>
          <w:rFonts w:ascii="Times New Roman" w:hAnsi="Times New Roman" w:cs="Times New Roman"/>
          <w:sz w:val="24"/>
        </w:rPr>
        <w:t xml:space="preserve"> intersection </w:t>
      </w:r>
      <w:r w:rsidR="00C53287">
        <w:rPr>
          <w:rFonts w:ascii="Times New Roman" w:hAnsi="Times New Roman" w:cs="Times New Roman"/>
          <w:sz w:val="24"/>
        </w:rPr>
        <w:t>points</w:t>
      </w:r>
      <w:r w:rsidR="00C53287" w:rsidRPr="00386ED2">
        <w:rPr>
          <w:rFonts w:ascii="Times New Roman" w:hAnsi="Times New Roman" w:cs="Times New Roman"/>
          <w:sz w:val="24"/>
        </w:rPr>
        <w:t xml:space="preserve"> were obtained</w:t>
      </w:r>
      <w:r w:rsidR="00C53287">
        <w:rPr>
          <w:rFonts w:ascii="Times New Roman" w:hAnsi="Times New Roman" w:cs="Times New Roman"/>
          <w:sz w:val="24"/>
        </w:rPr>
        <w:t xml:space="preserve"> </w:t>
      </w:r>
      <w:r w:rsidR="00D91FCA">
        <w:rPr>
          <w:rFonts w:ascii="Times New Roman" w:hAnsi="Times New Roman" w:cs="Times New Roman"/>
          <w:sz w:val="24"/>
        </w:rPr>
        <w:t>(</w:t>
      </w:r>
      <w:r w:rsidR="0088017C">
        <w:rPr>
          <w:rFonts w:ascii="Times New Roman" w:hAnsi="Times New Roman" w:cs="Times New Roman"/>
          <w:sz w:val="24"/>
        </w:rPr>
        <w:t>f</w:t>
      </w:r>
      <w:r w:rsidR="00D91FCA">
        <w:rPr>
          <w:rFonts w:ascii="Times New Roman" w:hAnsi="Times New Roman" w:cs="Times New Roman"/>
          <w:sz w:val="24"/>
        </w:rPr>
        <w:t xml:space="preserve">igure </w:t>
      </w:r>
      <w:r w:rsidR="007A060E" w:rsidRPr="00386ED2">
        <w:rPr>
          <w:rFonts w:ascii="Times New Roman" w:hAnsi="Times New Roman" w:cs="Times New Roman"/>
          <w:sz w:val="24"/>
        </w:rPr>
        <w:t xml:space="preserve">5 </w:t>
      </w:r>
      <w:r w:rsidR="00FE6773">
        <w:rPr>
          <w:rFonts w:ascii="Times New Roman" w:hAnsi="Times New Roman" w:cs="Times New Roman"/>
          <w:sz w:val="24"/>
        </w:rPr>
        <w:t>top right and bottom</w:t>
      </w:r>
      <w:r w:rsidR="00C53287">
        <w:rPr>
          <w:rFonts w:ascii="Times New Roman" w:hAnsi="Times New Roman" w:cs="Times New Roman"/>
          <w:sz w:val="24"/>
        </w:rPr>
        <w:t>). Furthermore, i</w:t>
      </w:r>
      <w:r w:rsidR="00285906">
        <w:rPr>
          <w:rFonts w:ascii="Times New Roman" w:hAnsi="Times New Roman" w:cs="Times New Roman"/>
          <w:sz w:val="24"/>
        </w:rPr>
        <w:t xml:space="preserve">n </w:t>
      </w:r>
      <w:r w:rsidR="00285906" w:rsidRPr="00386ED2">
        <w:rPr>
          <w:rFonts w:ascii="Times New Roman" w:hAnsi="Times New Roman" w:cs="Times New Roman"/>
          <w:sz w:val="24"/>
        </w:rPr>
        <w:t>order to expand the research domain</w:t>
      </w:r>
      <w:r w:rsidR="00285906">
        <w:rPr>
          <w:rFonts w:ascii="Times New Roman" w:hAnsi="Times New Roman" w:cs="Times New Roman"/>
          <w:sz w:val="24"/>
        </w:rPr>
        <w:t>, a</w:t>
      </w:r>
      <w:r w:rsidR="007A060E" w:rsidRPr="00386ED2">
        <w:rPr>
          <w:rFonts w:ascii="Times New Roman" w:hAnsi="Times New Roman" w:cs="Times New Roman"/>
          <w:sz w:val="24"/>
        </w:rPr>
        <w:t xml:space="preserve">n additional point was </w:t>
      </w:r>
      <w:r w:rsidR="00194AB5" w:rsidRPr="00397E72">
        <w:rPr>
          <w:rFonts w:ascii="Times New Roman" w:hAnsi="Times New Roman" w:cs="Times New Roman"/>
          <w:sz w:val="24"/>
        </w:rPr>
        <w:t xml:space="preserve">automatically </w:t>
      </w:r>
      <w:r w:rsidR="007A060E" w:rsidRPr="00397E72">
        <w:rPr>
          <w:rFonts w:ascii="Times New Roman" w:hAnsi="Times New Roman" w:cs="Times New Roman"/>
          <w:sz w:val="24"/>
        </w:rPr>
        <w:t>added</w:t>
      </w:r>
      <w:r w:rsidR="007A060E" w:rsidRPr="00386ED2">
        <w:rPr>
          <w:rFonts w:ascii="Times New Roman" w:hAnsi="Times New Roman" w:cs="Times New Roman"/>
          <w:sz w:val="24"/>
        </w:rPr>
        <w:t xml:space="preserve"> between the so-obtained points</w:t>
      </w:r>
      <w:r w:rsidR="00285906">
        <w:rPr>
          <w:rFonts w:ascii="Times New Roman" w:hAnsi="Times New Roman" w:cs="Times New Roman"/>
          <w:sz w:val="24"/>
        </w:rPr>
        <w:t>.</w:t>
      </w:r>
      <w:r w:rsidR="007A060E" w:rsidRPr="00386ED2">
        <w:rPr>
          <w:rFonts w:ascii="Times New Roman" w:hAnsi="Times New Roman" w:cs="Times New Roman"/>
          <w:sz w:val="24"/>
        </w:rPr>
        <w:t xml:space="preserve"> </w:t>
      </w:r>
    </w:p>
    <w:p w14:paraId="6496C668" w14:textId="07467587" w:rsidR="00130484" w:rsidRDefault="00130484" w:rsidP="001E4391">
      <w:pPr>
        <w:pStyle w:val="ListParagraph"/>
        <w:autoSpaceDE w:val="0"/>
        <w:autoSpaceDN w:val="0"/>
        <w:adjustRightInd w:val="0"/>
        <w:spacing w:after="0"/>
        <w:ind w:left="0" w:firstLine="284"/>
        <w:jc w:val="both"/>
        <w:rPr>
          <w:rFonts w:ascii="Times New Roman" w:hAnsi="Times New Roman" w:cs="Times New Roman"/>
          <w:sz w:val="24"/>
        </w:rPr>
      </w:pPr>
    </w:p>
    <w:p w14:paraId="3517652E" w14:textId="78A266EA" w:rsidR="00130484" w:rsidRDefault="00130484" w:rsidP="00166527">
      <w:pPr>
        <w:pStyle w:val="ListParagraph"/>
        <w:autoSpaceDE w:val="0"/>
        <w:autoSpaceDN w:val="0"/>
        <w:adjustRightInd w:val="0"/>
        <w:spacing w:after="0"/>
        <w:ind w:left="0" w:firstLine="284"/>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95326EE" wp14:editId="4ECD97D8">
            <wp:extent cx="3702570" cy="325225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7692" cy="3256756"/>
                    </a:xfrm>
                    <a:prstGeom prst="rect">
                      <a:avLst/>
                    </a:prstGeom>
                  </pic:spPr>
                </pic:pic>
              </a:graphicData>
            </a:graphic>
          </wp:inline>
        </w:drawing>
      </w:r>
    </w:p>
    <w:p w14:paraId="23CE4ED6" w14:textId="78CAAE98" w:rsidR="00894749" w:rsidRPr="00894749" w:rsidRDefault="00894749" w:rsidP="00894749">
      <w:pPr>
        <w:pStyle w:val="ParagrafoTitti"/>
        <w:ind w:firstLine="0"/>
        <w:rPr>
          <w:sz w:val="20"/>
          <w:szCs w:val="20"/>
        </w:rPr>
      </w:pPr>
      <w:r w:rsidRPr="00894749">
        <w:rPr>
          <w:sz w:val="20"/>
          <w:szCs w:val="20"/>
        </w:rPr>
        <w:t xml:space="preserve">Figure 5. </w:t>
      </w:r>
      <w:r w:rsidR="00B54C51">
        <w:rPr>
          <w:sz w:val="20"/>
          <w:szCs w:val="20"/>
        </w:rPr>
        <w:t>M</w:t>
      </w:r>
      <w:r w:rsidRPr="00894749">
        <w:rPr>
          <w:sz w:val="20"/>
          <w:szCs w:val="20"/>
        </w:rPr>
        <w:t xml:space="preserve">ean shape </w:t>
      </w:r>
      <w:r w:rsidR="00B54C51">
        <w:rPr>
          <w:sz w:val="20"/>
          <w:szCs w:val="20"/>
        </w:rPr>
        <w:t>registered with</w:t>
      </w:r>
      <w:r w:rsidRPr="00894749">
        <w:rPr>
          <w:sz w:val="20"/>
          <w:szCs w:val="20"/>
        </w:rPr>
        <w:t xml:space="preserve"> the CMR SAX stack of </w:t>
      </w:r>
      <w:r w:rsidR="00195CB2">
        <w:rPr>
          <w:sz w:val="20"/>
          <w:szCs w:val="20"/>
        </w:rPr>
        <w:t>images</w:t>
      </w:r>
      <w:r w:rsidRPr="00894749">
        <w:rPr>
          <w:sz w:val="20"/>
          <w:szCs w:val="20"/>
        </w:rPr>
        <w:t xml:space="preserve"> (top left) and intersections (yellow points) between the SM and </w:t>
      </w:r>
      <w:r w:rsidR="00A02527">
        <w:rPr>
          <w:sz w:val="20"/>
          <w:szCs w:val="20"/>
        </w:rPr>
        <w:t>a</w:t>
      </w:r>
      <w:r w:rsidRPr="00894749">
        <w:rPr>
          <w:sz w:val="20"/>
          <w:szCs w:val="20"/>
        </w:rPr>
        <w:t xml:space="preserve"> SAX image (top right), resulting in an initial RV endocardial contour on the original 2D plane (bottom).</w:t>
      </w:r>
    </w:p>
    <w:p w14:paraId="2DD63864" w14:textId="77777777" w:rsidR="00130484" w:rsidRDefault="00130484" w:rsidP="001E4391">
      <w:pPr>
        <w:pStyle w:val="ListParagraph"/>
        <w:autoSpaceDE w:val="0"/>
        <w:autoSpaceDN w:val="0"/>
        <w:adjustRightInd w:val="0"/>
        <w:spacing w:after="0"/>
        <w:ind w:left="0" w:firstLine="284"/>
        <w:jc w:val="both"/>
        <w:rPr>
          <w:rFonts w:ascii="Times New Roman" w:hAnsi="Times New Roman" w:cs="Times New Roman"/>
          <w:sz w:val="24"/>
        </w:rPr>
      </w:pPr>
    </w:p>
    <w:p w14:paraId="401969B3" w14:textId="0D6689B8" w:rsidR="007D64EA" w:rsidRDefault="00516326" w:rsidP="007D64EA">
      <w:pPr>
        <w:pStyle w:val="ListParagraph"/>
        <w:autoSpaceDE w:val="0"/>
        <w:autoSpaceDN w:val="0"/>
        <w:adjustRightInd w:val="0"/>
        <w:spacing w:after="0"/>
        <w:ind w:left="0" w:firstLine="284"/>
        <w:jc w:val="both"/>
        <w:rPr>
          <w:rFonts w:ascii="Times New Roman" w:hAnsi="Times New Roman" w:cs="Times New Roman"/>
          <w:sz w:val="24"/>
        </w:rPr>
      </w:pPr>
      <w:r>
        <w:rPr>
          <w:rFonts w:ascii="Times New Roman" w:hAnsi="Times New Roman" w:cs="Times New Roman"/>
          <w:sz w:val="24"/>
        </w:rPr>
        <w:t xml:space="preserve">Due to the </w:t>
      </w:r>
      <w:r w:rsidR="007A060E" w:rsidRPr="00386ED2">
        <w:rPr>
          <w:rFonts w:ascii="Times New Roman" w:hAnsi="Times New Roman" w:cs="Times New Roman"/>
          <w:sz w:val="24"/>
        </w:rPr>
        <w:t xml:space="preserve">tripartite structure </w:t>
      </w:r>
      <w:r>
        <w:rPr>
          <w:rFonts w:ascii="Times New Roman" w:hAnsi="Times New Roman" w:cs="Times New Roman"/>
          <w:sz w:val="24"/>
        </w:rPr>
        <w:t xml:space="preserve">of the RV </w:t>
      </w:r>
      <w:r w:rsidR="00203A6F">
        <w:rPr>
          <w:rFonts w:ascii="Times New Roman" w:hAnsi="Times New Roman" w:cs="Times New Roman"/>
          <w:sz w:val="24"/>
        </w:rPr>
        <w:t>SM</w:t>
      </w:r>
      <w:r>
        <w:rPr>
          <w:rFonts w:ascii="Times New Roman" w:hAnsi="Times New Roman" w:cs="Times New Roman"/>
          <w:sz w:val="24"/>
        </w:rPr>
        <w:t xml:space="preserve"> </w:t>
      </w:r>
      <w:r w:rsidR="007A060E" w:rsidRPr="00386ED2">
        <w:rPr>
          <w:rFonts w:ascii="Times New Roman" w:hAnsi="Times New Roman" w:cs="Times New Roman"/>
          <w:sz w:val="24"/>
        </w:rPr>
        <w:t xml:space="preserve">that could intersect with </w:t>
      </w:r>
      <w:r>
        <w:rPr>
          <w:rFonts w:ascii="Times New Roman" w:hAnsi="Times New Roman" w:cs="Times New Roman"/>
          <w:sz w:val="24"/>
        </w:rPr>
        <w:t xml:space="preserve">basal </w:t>
      </w:r>
      <w:r w:rsidR="007A060E" w:rsidRPr="00386ED2">
        <w:rPr>
          <w:rFonts w:ascii="Times New Roman" w:hAnsi="Times New Roman" w:cs="Times New Roman"/>
          <w:sz w:val="24"/>
        </w:rPr>
        <w:t xml:space="preserve">SAX images generating </w:t>
      </w:r>
      <w:r>
        <w:rPr>
          <w:rFonts w:ascii="Times New Roman" w:hAnsi="Times New Roman" w:cs="Times New Roman"/>
          <w:sz w:val="24"/>
        </w:rPr>
        <w:t>more than one contour (</w:t>
      </w:r>
      <w:r w:rsidR="007E7457">
        <w:rPr>
          <w:rFonts w:ascii="Times New Roman" w:hAnsi="Times New Roman" w:cs="Times New Roman"/>
          <w:sz w:val="24"/>
        </w:rPr>
        <w:t>f</w:t>
      </w:r>
      <w:r>
        <w:rPr>
          <w:rFonts w:ascii="Times New Roman" w:hAnsi="Times New Roman" w:cs="Times New Roman"/>
          <w:sz w:val="24"/>
        </w:rPr>
        <w:t xml:space="preserve">igure </w:t>
      </w:r>
      <w:r w:rsidR="007A060E" w:rsidRPr="00386ED2">
        <w:rPr>
          <w:rFonts w:ascii="Times New Roman" w:hAnsi="Times New Roman" w:cs="Times New Roman"/>
          <w:sz w:val="24"/>
        </w:rPr>
        <w:t>6 a))</w:t>
      </w:r>
      <w:r>
        <w:rPr>
          <w:rFonts w:ascii="Times New Roman" w:hAnsi="Times New Roman" w:cs="Times New Roman"/>
          <w:sz w:val="24"/>
        </w:rPr>
        <w:t xml:space="preserve">, </w:t>
      </w:r>
      <w:r w:rsidR="007A060E" w:rsidRPr="00386ED2">
        <w:rPr>
          <w:rFonts w:ascii="Times New Roman" w:hAnsi="Times New Roman" w:cs="Times New Roman"/>
          <w:sz w:val="24"/>
        </w:rPr>
        <w:t xml:space="preserve">SAX planes with two independently intersected contours </w:t>
      </w:r>
      <w:r w:rsidR="00FE6773">
        <w:rPr>
          <w:rFonts w:ascii="Times New Roman" w:hAnsi="Times New Roman" w:cs="Times New Roman"/>
          <w:sz w:val="24"/>
        </w:rPr>
        <w:t>(</w:t>
      </w:r>
      <w:r w:rsidR="007E7457">
        <w:rPr>
          <w:rFonts w:ascii="Times New Roman" w:hAnsi="Times New Roman" w:cs="Times New Roman"/>
          <w:sz w:val="24"/>
        </w:rPr>
        <w:t>f</w:t>
      </w:r>
      <w:r w:rsidR="00FE6773">
        <w:rPr>
          <w:rFonts w:ascii="Times New Roman" w:hAnsi="Times New Roman" w:cs="Times New Roman"/>
          <w:sz w:val="24"/>
        </w:rPr>
        <w:t>igure 6 b)</w:t>
      </w:r>
      <w:r w:rsidR="00FE6773" w:rsidRPr="00386ED2">
        <w:rPr>
          <w:rFonts w:ascii="Times New Roman" w:hAnsi="Times New Roman" w:cs="Times New Roman"/>
          <w:sz w:val="24"/>
        </w:rPr>
        <w:t>)</w:t>
      </w:r>
      <w:r w:rsidR="00FE6773">
        <w:rPr>
          <w:rFonts w:ascii="Times New Roman" w:hAnsi="Times New Roman" w:cs="Times New Roman"/>
          <w:sz w:val="24"/>
        </w:rPr>
        <w:t xml:space="preserve"> </w:t>
      </w:r>
      <w:r w:rsidR="007A060E" w:rsidRPr="00386ED2">
        <w:rPr>
          <w:rFonts w:ascii="Times New Roman" w:hAnsi="Times New Roman" w:cs="Times New Roman"/>
          <w:sz w:val="24"/>
        </w:rPr>
        <w:t>were first processed with two G</w:t>
      </w:r>
      <w:r>
        <w:rPr>
          <w:rFonts w:ascii="Times New Roman" w:hAnsi="Times New Roman" w:cs="Times New Roman"/>
          <w:sz w:val="24"/>
        </w:rPr>
        <w:t>aussian kernels (</w:t>
      </w:r>
      <w:r w:rsidR="007E7457">
        <w:rPr>
          <w:rFonts w:ascii="Times New Roman" w:hAnsi="Times New Roman" w:cs="Times New Roman"/>
          <w:sz w:val="24"/>
        </w:rPr>
        <w:t>f</w:t>
      </w:r>
      <w:r>
        <w:rPr>
          <w:rFonts w:ascii="Times New Roman" w:hAnsi="Times New Roman" w:cs="Times New Roman"/>
          <w:sz w:val="24"/>
        </w:rPr>
        <w:t xml:space="preserve">igure </w:t>
      </w:r>
      <w:r w:rsidR="007A060E">
        <w:rPr>
          <w:rFonts w:ascii="Times New Roman" w:hAnsi="Times New Roman" w:cs="Times New Roman"/>
          <w:sz w:val="24"/>
        </w:rPr>
        <w:t xml:space="preserve">6 </w:t>
      </w:r>
      <w:r w:rsidR="00FE6773">
        <w:rPr>
          <w:rFonts w:ascii="Times New Roman" w:hAnsi="Times New Roman" w:cs="Times New Roman"/>
          <w:sz w:val="24"/>
        </w:rPr>
        <w:t>c</w:t>
      </w:r>
      <w:r w:rsidR="007A060E">
        <w:rPr>
          <w:rFonts w:ascii="Times New Roman" w:hAnsi="Times New Roman" w:cs="Times New Roman"/>
          <w:sz w:val="24"/>
        </w:rPr>
        <w:t xml:space="preserve">)) </w:t>
      </w:r>
      <w:r w:rsidR="007A060E" w:rsidRPr="00386ED2">
        <w:rPr>
          <w:rFonts w:ascii="Times New Roman" w:eastAsiaTheme="minorEastAsia" w:hAnsi="Times New Roman" w:cs="Times New Roman"/>
          <w:sz w:val="24"/>
        </w:rPr>
        <w:t>of different radii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1</m:t>
            </m:r>
          </m:sub>
        </m:sSub>
      </m:oMath>
      <w:r w:rsidR="007A060E" w:rsidRPr="00386ED2">
        <w:rPr>
          <w:rFonts w:ascii="Times New Roman" w:eastAsiaTheme="minorEastAsia" w:hAnsi="Times New Roman" w:cs="Times New Roman"/>
          <w:sz w:val="24"/>
        </w:rPr>
        <w:t xml:space="preserve"> = </w:t>
      </w:r>
      <w:r w:rsidR="007A060E">
        <w:rPr>
          <w:rFonts w:ascii="Times New Roman" w:eastAsiaTheme="minorEastAsia" w:hAnsi="Times New Roman" w:cs="Times New Roman"/>
          <w:sz w:val="24"/>
        </w:rPr>
        <w:t>2</w:t>
      </w:r>
      <w:r w:rsidR="007A060E" w:rsidRPr="00386ED2">
        <w:rPr>
          <w:rFonts w:ascii="Times New Roman" w:eastAsiaTheme="minorEastAsia" w:hAnsi="Times New Roman" w:cs="Times New Roman"/>
          <w:sz w:val="24"/>
        </w:rPr>
        <w:t xml:space="preserve">0,  </w:t>
      </w:r>
      <m:oMath>
        <m:sSub>
          <m:sSubPr>
            <m:ctrlPr>
              <w:rPr>
                <w:rFonts w:ascii="Cambria Math" w:hAnsi="Cambria Math" w:cs="Times New Roman"/>
                <w:i/>
                <w:sz w:val="24"/>
              </w:rPr>
            </m:ctrlPr>
          </m:sSubPr>
          <m:e>
            <m:r>
              <w:rPr>
                <w:rFonts w:ascii="Cambria Math" w:hAnsi="Cambria Math" w:cs="Times New Roman"/>
                <w:sz w:val="24"/>
              </w:rPr>
              <m:t>r</m:t>
            </m:r>
          </m:e>
          <m:sub>
            <m:r>
              <w:rPr>
                <w:rFonts w:ascii="Cambria Math" w:hAnsi="Cambria Math" w:cs="Times New Roman"/>
                <w:sz w:val="24"/>
              </w:rPr>
              <m:t>2</m:t>
            </m:r>
          </m:sub>
        </m:sSub>
      </m:oMath>
      <w:r w:rsidR="007A060E" w:rsidRPr="00386ED2">
        <w:rPr>
          <w:rFonts w:ascii="Times New Roman" w:eastAsiaTheme="minorEastAsia" w:hAnsi="Times New Roman" w:cs="Times New Roman"/>
          <w:sz w:val="24"/>
        </w:rPr>
        <w:t xml:space="preserve"> = 7</w:t>
      </w:r>
      <w:r>
        <w:rPr>
          <w:rFonts w:ascii="Times New Roman" w:eastAsiaTheme="minorEastAsia" w:hAnsi="Times New Roman" w:cs="Times New Roman"/>
          <w:sz w:val="24"/>
        </w:rPr>
        <w:t xml:space="preserve">) and </w:t>
      </w:r>
      <m:oMath>
        <m:r>
          <w:rPr>
            <w:rFonts w:ascii="Cambria Math" w:hAnsi="Cambria Math" w:cs="Times New Roman"/>
            <w:sz w:val="24"/>
          </w:rPr>
          <m:t>σ</m:t>
        </m:r>
      </m:oMath>
      <w:r w:rsidR="007A060E" w:rsidRPr="00386ED2">
        <w:rPr>
          <w:rFonts w:ascii="Times New Roman" w:eastAsiaTheme="minorEastAsia" w:hAnsi="Times New Roman" w:cs="Times New Roman"/>
          <w:sz w:val="24"/>
        </w:rPr>
        <w:t xml:space="preserve"> equal to 100 </w:t>
      </w:r>
      <w:r w:rsidR="007A060E" w:rsidRPr="00386ED2">
        <w:rPr>
          <w:rFonts w:ascii="Times New Roman" w:hAnsi="Times New Roman" w:cs="Times New Roman"/>
          <w:sz w:val="24"/>
        </w:rPr>
        <w:t>[</w:t>
      </w:r>
      <w:r w:rsidR="00036B94">
        <w:rPr>
          <w:rFonts w:ascii="Times New Roman" w:hAnsi="Times New Roman" w:cs="Times New Roman"/>
          <w:sz w:val="24"/>
        </w:rPr>
        <w:t>7</w:t>
      </w:r>
      <w:r w:rsidR="007A060E" w:rsidRPr="00386ED2">
        <w:rPr>
          <w:rFonts w:ascii="Times New Roman" w:hAnsi="Times New Roman" w:cs="Times New Roman"/>
          <w:sz w:val="24"/>
        </w:rPr>
        <w:t>]</w:t>
      </w:r>
      <w:r>
        <w:rPr>
          <w:rFonts w:ascii="Times New Roman" w:hAnsi="Times New Roman" w:cs="Times New Roman"/>
          <w:sz w:val="24"/>
        </w:rPr>
        <w:t>.</w:t>
      </w:r>
      <w:r w:rsidR="00564744">
        <w:rPr>
          <w:rFonts w:ascii="Times New Roman" w:hAnsi="Times New Roman" w:cs="Times New Roman"/>
          <w:sz w:val="24"/>
        </w:rPr>
        <w:t xml:space="preserve"> </w:t>
      </w:r>
      <w:r w:rsidR="00F230D1">
        <w:rPr>
          <w:rFonts w:ascii="Times New Roman" w:hAnsi="Times New Roman" w:cs="Times New Roman"/>
          <w:sz w:val="24"/>
        </w:rPr>
        <w:t>In basal SAX images, t</w:t>
      </w:r>
      <w:r w:rsidR="00564744">
        <w:rPr>
          <w:rFonts w:ascii="Times New Roman" w:hAnsi="Times New Roman" w:cs="Times New Roman"/>
          <w:sz w:val="24"/>
        </w:rPr>
        <w:t xml:space="preserve">his step allowed </w:t>
      </w:r>
      <w:r w:rsidR="00F230D1">
        <w:rPr>
          <w:rFonts w:ascii="Times New Roman" w:hAnsi="Times New Roman" w:cs="Times New Roman"/>
          <w:sz w:val="24"/>
        </w:rPr>
        <w:t>separating</w:t>
      </w:r>
      <w:r w:rsidR="00564744">
        <w:rPr>
          <w:rFonts w:ascii="Times New Roman" w:hAnsi="Times New Roman" w:cs="Times New Roman"/>
          <w:sz w:val="24"/>
        </w:rPr>
        <w:t xml:space="preserve"> the two RV </w:t>
      </w:r>
      <w:r w:rsidR="008E43EE">
        <w:rPr>
          <w:rFonts w:ascii="Times New Roman" w:hAnsi="Times New Roman" w:cs="Times New Roman"/>
          <w:sz w:val="24"/>
        </w:rPr>
        <w:t xml:space="preserve">lobes </w:t>
      </w:r>
      <w:r w:rsidR="00564744">
        <w:rPr>
          <w:rFonts w:ascii="Times New Roman" w:hAnsi="Times New Roman" w:cs="Times New Roman"/>
          <w:sz w:val="24"/>
        </w:rPr>
        <w:t xml:space="preserve">so that each of </w:t>
      </w:r>
      <w:r w:rsidR="00192DEE">
        <w:rPr>
          <w:rFonts w:ascii="Times New Roman" w:hAnsi="Times New Roman" w:cs="Times New Roman"/>
          <w:sz w:val="24"/>
        </w:rPr>
        <w:t>them</w:t>
      </w:r>
      <w:r w:rsidR="00564744">
        <w:rPr>
          <w:rFonts w:ascii="Times New Roman" w:hAnsi="Times New Roman" w:cs="Times New Roman"/>
          <w:sz w:val="24"/>
        </w:rPr>
        <w:t xml:space="preserve"> </w:t>
      </w:r>
      <w:r w:rsidR="00F230D1">
        <w:rPr>
          <w:rFonts w:ascii="Times New Roman" w:hAnsi="Times New Roman" w:cs="Times New Roman"/>
          <w:sz w:val="24"/>
        </w:rPr>
        <w:t>could</w:t>
      </w:r>
      <w:r w:rsidR="00564744">
        <w:rPr>
          <w:rFonts w:ascii="Times New Roman" w:hAnsi="Times New Roman" w:cs="Times New Roman"/>
          <w:sz w:val="24"/>
        </w:rPr>
        <w:t xml:space="preserve"> be segmented separately</w:t>
      </w:r>
      <w:r w:rsidR="002C3D55">
        <w:rPr>
          <w:rFonts w:ascii="Times New Roman" w:hAnsi="Times New Roman" w:cs="Times New Roman"/>
          <w:sz w:val="24"/>
        </w:rPr>
        <w:t>, avoiding possible contours overlapping</w:t>
      </w:r>
      <w:r w:rsidR="00564744">
        <w:rPr>
          <w:rFonts w:ascii="Times New Roman" w:hAnsi="Times New Roman" w:cs="Times New Roman"/>
          <w:sz w:val="24"/>
        </w:rPr>
        <w:t>.</w:t>
      </w:r>
    </w:p>
    <w:p w14:paraId="54DFF531" w14:textId="033E8218" w:rsidR="00894749" w:rsidRDefault="00894749" w:rsidP="007D64EA">
      <w:pPr>
        <w:pStyle w:val="ListParagraph"/>
        <w:autoSpaceDE w:val="0"/>
        <w:autoSpaceDN w:val="0"/>
        <w:adjustRightInd w:val="0"/>
        <w:spacing w:after="0"/>
        <w:ind w:left="0" w:firstLine="284"/>
        <w:jc w:val="both"/>
        <w:rPr>
          <w:rFonts w:ascii="Times New Roman" w:hAnsi="Times New Roman" w:cs="Times New Roman"/>
          <w:sz w:val="24"/>
        </w:rPr>
      </w:pPr>
    </w:p>
    <w:p w14:paraId="10119230" w14:textId="3DD892FE" w:rsidR="009F456D" w:rsidRDefault="009F456D" w:rsidP="009F456D">
      <w:pPr>
        <w:pStyle w:val="ListParagraph"/>
        <w:autoSpaceDE w:val="0"/>
        <w:autoSpaceDN w:val="0"/>
        <w:adjustRightInd w:val="0"/>
        <w:spacing w:after="0"/>
        <w:ind w:left="0" w:firstLine="284"/>
        <w:jc w:val="center"/>
        <w:rPr>
          <w:rFonts w:ascii="Times New Roman" w:hAnsi="Times New Roman" w:cs="Times New Roman"/>
          <w:sz w:val="24"/>
        </w:rPr>
      </w:pPr>
      <w:r>
        <w:rPr>
          <w:rFonts w:ascii="Times New Roman" w:hAnsi="Times New Roman" w:cs="Times New Roman"/>
          <w:noProof/>
          <w:sz w:val="24"/>
        </w:rPr>
        <w:drawing>
          <wp:inline distT="0" distB="0" distL="0" distR="0" wp14:anchorId="388BE893" wp14:editId="1F38F175">
            <wp:extent cx="3245370" cy="324537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9352" cy="3259352"/>
                    </a:xfrm>
                    <a:prstGeom prst="rect">
                      <a:avLst/>
                    </a:prstGeom>
                  </pic:spPr>
                </pic:pic>
              </a:graphicData>
            </a:graphic>
          </wp:inline>
        </w:drawing>
      </w:r>
    </w:p>
    <w:p w14:paraId="2EF29259" w14:textId="523ED9DC" w:rsidR="009F456D" w:rsidRPr="009F456D" w:rsidRDefault="009F456D" w:rsidP="009F456D">
      <w:pPr>
        <w:pStyle w:val="ParagrafoTitti"/>
        <w:ind w:firstLine="0"/>
        <w:rPr>
          <w:sz w:val="20"/>
          <w:szCs w:val="20"/>
        </w:rPr>
      </w:pPr>
      <w:r w:rsidRPr="009F456D">
        <w:rPr>
          <w:sz w:val="20"/>
          <w:szCs w:val="20"/>
        </w:rPr>
        <w:lastRenderedPageBreak/>
        <w:t>Figure 6. Example of intersection between basal SAX image and the RV SM (a). If more than one intersection contour (yellow points) was detected (b), the image was processed with two Gaussian kernels (c) to segment each of the two RV lobes separately.</w:t>
      </w:r>
    </w:p>
    <w:p w14:paraId="2571AE6B" w14:textId="77777777" w:rsidR="00894749" w:rsidRDefault="00894749" w:rsidP="007D64EA">
      <w:pPr>
        <w:pStyle w:val="ListParagraph"/>
        <w:autoSpaceDE w:val="0"/>
        <w:autoSpaceDN w:val="0"/>
        <w:adjustRightInd w:val="0"/>
        <w:spacing w:after="0"/>
        <w:ind w:left="0" w:firstLine="284"/>
        <w:jc w:val="both"/>
        <w:rPr>
          <w:rFonts w:ascii="Times New Roman" w:hAnsi="Times New Roman" w:cs="Times New Roman"/>
          <w:sz w:val="24"/>
        </w:rPr>
      </w:pPr>
    </w:p>
    <w:p w14:paraId="399CE8F3" w14:textId="62C3D15F" w:rsidR="00472509" w:rsidRDefault="001D0782" w:rsidP="00A90660">
      <w:pPr>
        <w:pStyle w:val="ListParagraph"/>
        <w:autoSpaceDE w:val="0"/>
        <w:autoSpaceDN w:val="0"/>
        <w:adjustRightInd w:val="0"/>
        <w:spacing w:after="0"/>
        <w:ind w:left="0" w:firstLine="284"/>
        <w:jc w:val="both"/>
        <w:rPr>
          <w:rFonts w:ascii="Times New Roman" w:hAnsi="Times New Roman"/>
          <w:sz w:val="24"/>
        </w:rPr>
      </w:pPr>
      <w:r>
        <w:rPr>
          <w:rFonts w:ascii="Times New Roman" w:hAnsi="Times New Roman" w:cs="Times New Roman"/>
          <w:sz w:val="24"/>
        </w:rPr>
        <w:t>T</w:t>
      </w:r>
      <w:r w:rsidR="007A060E" w:rsidRPr="00386ED2">
        <w:rPr>
          <w:rFonts w:ascii="Times New Roman" w:hAnsi="Times New Roman" w:cs="Times New Roman"/>
          <w:sz w:val="24"/>
        </w:rPr>
        <w:t>o explore surrounding region</w:t>
      </w:r>
      <w:r w:rsidR="00DE3C03">
        <w:rPr>
          <w:rFonts w:ascii="Times New Roman" w:hAnsi="Times New Roman" w:cs="Times New Roman"/>
          <w:sz w:val="24"/>
        </w:rPr>
        <w:t>s</w:t>
      </w:r>
      <w:r w:rsidR="00FE6773">
        <w:rPr>
          <w:rFonts w:ascii="Times New Roman" w:hAnsi="Times New Roman" w:cs="Times New Roman"/>
          <w:sz w:val="24"/>
        </w:rPr>
        <w:t>,</w:t>
      </w:r>
      <w:r>
        <w:rPr>
          <w:rFonts w:ascii="Times New Roman" w:hAnsi="Times New Roman" w:cs="Times New Roman"/>
          <w:sz w:val="24"/>
        </w:rPr>
        <w:t xml:space="preserve"> t</w:t>
      </w:r>
      <w:r w:rsidRPr="001D0782">
        <w:rPr>
          <w:rFonts w:ascii="Times New Roman" w:hAnsi="Times New Roman" w:cs="Times New Roman"/>
          <w:sz w:val="24"/>
        </w:rPr>
        <w:t xml:space="preserve">he computed model-image intersections were </w:t>
      </w:r>
      <w:r w:rsidR="00CF74CD" w:rsidRPr="001D0782">
        <w:rPr>
          <w:rFonts w:ascii="Times New Roman" w:hAnsi="Times New Roman" w:cs="Times New Roman"/>
          <w:sz w:val="24"/>
        </w:rPr>
        <w:t>used,</w:t>
      </w:r>
      <w:r w:rsidR="009C61F5">
        <w:rPr>
          <w:rFonts w:ascii="Times New Roman" w:hAnsi="Times New Roman" w:cs="Times New Roman"/>
          <w:sz w:val="24"/>
        </w:rPr>
        <w:t xml:space="preserve"> and di</w:t>
      </w:r>
      <w:r w:rsidR="001B3EDA">
        <w:rPr>
          <w:rFonts w:ascii="Times New Roman" w:hAnsi="Times New Roman" w:cs="Times New Roman"/>
          <w:sz w:val="24"/>
        </w:rPr>
        <w:t xml:space="preserve">fferent </w:t>
      </w:r>
      <w:r w:rsidR="000626D4">
        <w:rPr>
          <w:rFonts w:ascii="Times New Roman" w:hAnsi="Times New Roman" w:cs="Times New Roman"/>
          <w:sz w:val="24"/>
        </w:rPr>
        <w:t xml:space="preserve">searching </w:t>
      </w:r>
      <w:r w:rsidR="001B3EDA">
        <w:rPr>
          <w:rFonts w:ascii="Times New Roman" w:hAnsi="Times New Roman" w:cs="Times New Roman"/>
          <w:sz w:val="24"/>
        </w:rPr>
        <w:t xml:space="preserve">strategies </w:t>
      </w:r>
      <w:r w:rsidR="009C50A1">
        <w:rPr>
          <w:rFonts w:ascii="Times New Roman" w:hAnsi="Times New Roman" w:cs="Times New Roman"/>
          <w:sz w:val="24"/>
        </w:rPr>
        <w:t>were exploited</w:t>
      </w:r>
      <w:r w:rsidR="004F40CC">
        <w:rPr>
          <w:rFonts w:ascii="Times New Roman" w:hAnsi="Times New Roman" w:cs="Times New Roman"/>
          <w:sz w:val="24"/>
        </w:rPr>
        <w:t xml:space="preserve"> due to the semi-lunar profile of the RV </w:t>
      </w:r>
      <w:r w:rsidR="00607514">
        <w:rPr>
          <w:rFonts w:ascii="Times New Roman" w:hAnsi="Times New Roman" w:cs="Times New Roman"/>
          <w:sz w:val="24"/>
        </w:rPr>
        <w:t>on SAX plans</w:t>
      </w:r>
      <w:r>
        <w:rPr>
          <w:rFonts w:ascii="Times New Roman" w:hAnsi="Times New Roman" w:cs="Times New Roman"/>
          <w:sz w:val="24"/>
        </w:rPr>
        <w:t xml:space="preserve">. </w:t>
      </w:r>
      <w:r w:rsidR="0068192E">
        <w:rPr>
          <w:rFonts w:ascii="Times New Roman" w:hAnsi="Times New Roman" w:cs="Times New Roman"/>
          <w:sz w:val="24"/>
        </w:rPr>
        <w:t>At first iteration</w:t>
      </w:r>
      <w:r w:rsidR="00431E7A">
        <w:rPr>
          <w:rFonts w:ascii="Times New Roman" w:hAnsi="Times New Roman" w:cs="Times New Roman"/>
          <w:sz w:val="24"/>
        </w:rPr>
        <w:t xml:space="preserve">, the </w:t>
      </w:r>
      <w:r w:rsidR="00431E7A" w:rsidRPr="00386ED2">
        <w:rPr>
          <w:rFonts w:ascii="Times New Roman" w:hAnsi="Times New Roman" w:cs="Times New Roman"/>
          <w:sz w:val="24"/>
        </w:rPr>
        <w:t xml:space="preserve">geometric centre </w:t>
      </w:r>
      <w:r w:rsidR="00E84E05">
        <w:rPr>
          <w:rFonts w:ascii="Times New Roman" w:hAnsi="Times New Roman" w:cs="Times New Roman"/>
          <w:sz w:val="24"/>
        </w:rPr>
        <w:t xml:space="preserve">C </w:t>
      </w:r>
      <w:r w:rsidR="00431E7A" w:rsidRPr="00386ED2">
        <w:rPr>
          <w:rFonts w:ascii="Times New Roman" w:hAnsi="Times New Roman" w:cs="Times New Roman"/>
          <w:sz w:val="24"/>
        </w:rPr>
        <w:t xml:space="preserve">of all intersections </w:t>
      </w:r>
      <w:r w:rsidR="0030651F">
        <w:rPr>
          <w:rFonts w:ascii="Times New Roman" w:hAnsi="Times New Roman" w:cs="Times New Roman"/>
          <w:sz w:val="24"/>
        </w:rPr>
        <w:t xml:space="preserve">was </w:t>
      </w:r>
      <w:r w:rsidR="000626D4">
        <w:rPr>
          <w:rFonts w:ascii="Times New Roman" w:hAnsi="Times New Roman" w:cs="Times New Roman"/>
          <w:sz w:val="24"/>
        </w:rPr>
        <w:t>computed,</w:t>
      </w:r>
      <w:r w:rsidR="0030651F">
        <w:rPr>
          <w:rFonts w:ascii="Times New Roman" w:hAnsi="Times New Roman" w:cs="Times New Roman"/>
          <w:sz w:val="24"/>
        </w:rPr>
        <w:t xml:space="preserve"> and the points located on the </w:t>
      </w:r>
      <w:r w:rsidR="00E84E05" w:rsidRPr="00386ED2">
        <w:rPr>
          <w:rFonts w:ascii="Times New Roman" w:hAnsi="Times New Roman" w:cs="Times New Roman"/>
          <w:sz w:val="24"/>
        </w:rPr>
        <w:t>line connecting each intersection with</w:t>
      </w:r>
      <w:r w:rsidR="00E84E05">
        <w:rPr>
          <w:rFonts w:ascii="Times New Roman" w:hAnsi="Times New Roman" w:cs="Times New Roman"/>
          <w:sz w:val="24"/>
        </w:rPr>
        <w:t xml:space="preserve"> C were consi</w:t>
      </w:r>
      <w:r w:rsidR="009C61F5">
        <w:rPr>
          <w:rFonts w:ascii="Times New Roman" w:hAnsi="Times New Roman" w:cs="Times New Roman"/>
          <w:sz w:val="24"/>
        </w:rPr>
        <w:t>dered</w:t>
      </w:r>
      <w:r w:rsidR="00A90660">
        <w:rPr>
          <w:rFonts w:ascii="Times New Roman" w:hAnsi="Times New Roman" w:cs="Times New Roman"/>
          <w:sz w:val="24"/>
        </w:rPr>
        <w:t xml:space="preserve"> (figure 7 a))</w:t>
      </w:r>
      <w:r w:rsidR="009C61F5">
        <w:rPr>
          <w:rFonts w:ascii="Times New Roman" w:hAnsi="Times New Roman" w:cs="Times New Roman"/>
          <w:sz w:val="24"/>
        </w:rPr>
        <w:t xml:space="preserve">. For </w:t>
      </w:r>
      <w:r w:rsidR="000626D4" w:rsidRPr="00386ED2">
        <w:rPr>
          <w:rFonts w:ascii="Times New Roman" w:hAnsi="Times New Roman" w:cs="Times New Roman"/>
          <w:sz w:val="24"/>
        </w:rPr>
        <w:t>all the remaining iterations</w:t>
      </w:r>
      <w:r w:rsidR="000626D4">
        <w:rPr>
          <w:rFonts w:ascii="Times New Roman" w:hAnsi="Times New Roman" w:cs="Times New Roman"/>
          <w:sz w:val="24"/>
        </w:rPr>
        <w:t>,</w:t>
      </w:r>
      <w:r w:rsidR="00B75D95">
        <w:rPr>
          <w:rFonts w:ascii="Times New Roman" w:hAnsi="Times New Roman" w:cs="Times New Roman"/>
          <w:sz w:val="24"/>
        </w:rPr>
        <w:t xml:space="preserve"> only </w:t>
      </w:r>
      <w:r w:rsidR="00B75D95" w:rsidRPr="00386ED2">
        <w:rPr>
          <w:rFonts w:ascii="Times New Roman" w:hAnsi="Times New Roman" w:cs="Times New Roman"/>
          <w:sz w:val="24"/>
        </w:rPr>
        <w:t>points lying on the</w:t>
      </w:r>
      <w:r w:rsidR="00B75D95" w:rsidRPr="00B75D95">
        <w:rPr>
          <w:rFonts w:ascii="Times New Roman" w:hAnsi="Times New Roman" w:cs="Times New Roman"/>
          <w:sz w:val="24"/>
        </w:rPr>
        <w:t xml:space="preserve"> </w:t>
      </w:r>
      <w:r w:rsidR="00B75D95" w:rsidRPr="00386ED2">
        <w:rPr>
          <w:rFonts w:ascii="Times New Roman" w:hAnsi="Times New Roman" w:cs="Times New Roman"/>
          <w:sz w:val="24"/>
        </w:rPr>
        <w:t xml:space="preserve">lines </w:t>
      </w:r>
      <w:r w:rsidR="00B75D95">
        <w:rPr>
          <w:rFonts w:ascii="Times New Roman" w:hAnsi="Times New Roman" w:cs="Times New Roman"/>
          <w:sz w:val="24"/>
        </w:rPr>
        <w:t xml:space="preserve">normal to the </w:t>
      </w:r>
      <w:r w:rsidR="00B75D95" w:rsidRPr="001D0782">
        <w:rPr>
          <w:rFonts w:ascii="Times New Roman" w:hAnsi="Times New Roman" w:cs="Times New Roman"/>
          <w:sz w:val="24"/>
        </w:rPr>
        <w:t xml:space="preserve">model-image </w:t>
      </w:r>
      <w:r w:rsidR="00B75D95">
        <w:rPr>
          <w:rFonts w:ascii="Times New Roman" w:hAnsi="Times New Roman" w:cs="Times New Roman"/>
          <w:sz w:val="24"/>
        </w:rPr>
        <w:t xml:space="preserve">intersection contour were </w:t>
      </w:r>
      <w:r w:rsidR="00A90660">
        <w:rPr>
          <w:rFonts w:ascii="Times New Roman" w:hAnsi="Times New Roman" w:cs="Times New Roman"/>
          <w:sz w:val="24"/>
        </w:rPr>
        <w:t xml:space="preserve">used (figure </w:t>
      </w:r>
      <w:r w:rsidR="00A90660" w:rsidRPr="00386ED2">
        <w:rPr>
          <w:rFonts w:ascii="Times New Roman" w:hAnsi="Times New Roman" w:cs="Times New Roman"/>
          <w:sz w:val="24"/>
        </w:rPr>
        <w:t>7 b) and c))</w:t>
      </w:r>
      <w:r w:rsidR="00A90660">
        <w:rPr>
          <w:rFonts w:ascii="Times New Roman" w:hAnsi="Times New Roman" w:cs="Times New Roman"/>
          <w:sz w:val="24"/>
        </w:rPr>
        <w:t xml:space="preserve">. </w:t>
      </w:r>
      <w:r w:rsidR="007A060E" w:rsidRPr="004F0F33">
        <w:rPr>
          <w:rFonts w:ascii="Times New Roman" w:hAnsi="Times New Roman"/>
          <w:sz w:val="24"/>
        </w:rPr>
        <w:t>The former investigation approach allowed a first general scanning of the search space surrounding the computed model-image intersections while the latter permitted to reach insidious regions such as the two extrema points on the interventricular septum</w:t>
      </w:r>
      <w:r w:rsidR="00DF0EE4">
        <w:rPr>
          <w:rFonts w:ascii="Times New Roman" w:hAnsi="Times New Roman"/>
          <w:sz w:val="24"/>
        </w:rPr>
        <w:t xml:space="preserve"> </w:t>
      </w:r>
      <w:r w:rsidR="00DF0EE4" w:rsidRPr="004F0F33">
        <w:rPr>
          <w:rFonts w:ascii="Times New Roman" w:hAnsi="Times New Roman"/>
          <w:sz w:val="24"/>
        </w:rPr>
        <w:t>junction</w:t>
      </w:r>
      <w:r w:rsidR="007A060E" w:rsidRPr="004F0F33">
        <w:rPr>
          <w:rFonts w:ascii="Times New Roman" w:hAnsi="Times New Roman"/>
          <w:sz w:val="24"/>
        </w:rPr>
        <w:t xml:space="preserve">.  In </w:t>
      </w:r>
      <w:r w:rsidR="00CA58E2">
        <w:rPr>
          <w:rFonts w:ascii="Times New Roman" w:hAnsi="Times New Roman"/>
          <w:sz w:val="24"/>
        </w:rPr>
        <w:t>both</w:t>
      </w:r>
      <w:r w:rsidR="007A060E" w:rsidRPr="004F0F33">
        <w:rPr>
          <w:rFonts w:ascii="Times New Roman" w:hAnsi="Times New Roman"/>
          <w:sz w:val="24"/>
        </w:rPr>
        <w:t xml:space="preserve"> case</w:t>
      </w:r>
      <w:r w:rsidR="00CA58E2">
        <w:rPr>
          <w:rFonts w:ascii="Times New Roman" w:hAnsi="Times New Roman"/>
          <w:sz w:val="24"/>
        </w:rPr>
        <w:t>s</w:t>
      </w:r>
      <w:r w:rsidR="007A060E" w:rsidRPr="004F0F33">
        <w:rPr>
          <w:rFonts w:ascii="Times New Roman" w:hAnsi="Times New Roman"/>
          <w:sz w:val="24"/>
        </w:rPr>
        <w:t>, the length of the line was set to 28 mm for apical SAX images, 32 mm for SAX images at halfway distance between AP and TV and 36 mm for basal SAX images. For basal planes with multiple contours, the space surrounding each curve was investigated separately.</w:t>
      </w:r>
    </w:p>
    <w:p w14:paraId="5343A0CC" w14:textId="647C8F3E" w:rsidR="009F456D" w:rsidRDefault="009F456D" w:rsidP="008E43EE">
      <w:pPr>
        <w:autoSpaceDE w:val="0"/>
        <w:autoSpaceDN w:val="0"/>
        <w:adjustRightInd w:val="0"/>
        <w:spacing w:after="0"/>
        <w:ind w:firstLine="284"/>
        <w:jc w:val="both"/>
        <w:rPr>
          <w:rFonts w:ascii="Times New Roman" w:hAnsi="Times New Roman"/>
        </w:rPr>
      </w:pPr>
    </w:p>
    <w:p w14:paraId="19903543" w14:textId="52895DF5" w:rsidR="009F456D" w:rsidRDefault="009F456D" w:rsidP="00364B7B">
      <w:pPr>
        <w:autoSpaceDE w:val="0"/>
        <w:autoSpaceDN w:val="0"/>
        <w:adjustRightInd w:val="0"/>
        <w:spacing w:after="0"/>
        <w:ind w:firstLine="284"/>
        <w:jc w:val="center"/>
        <w:rPr>
          <w:rFonts w:ascii="Times New Roman" w:hAnsi="Times New Roman"/>
        </w:rPr>
      </w:pPr>
      <w:r>
        <w:rPr>
          <w:rFonts w:ascii="Times New Roman" w:hAnsi="Times New Roman"/>
          <w:noProof/>
        </w:rPr>
        <w:drawing>
          <wp:inline distT="0" distB="0" distL="0" distR="0" wp14:anchorId="7AE64F5A" wp14:editId="760AAB64">
            <wp:extent cx="3432747" cy="327600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5483" cy="3278613"/>
                    </a:xfrm>
                    <a:prstGeom prst="rect">
                      <a:avLst/>
                    </a:prstGeom>
                  </pic:spPr>
                </pic:pic>
              </a:graphicData>
            </a:graphic>
          </wp:inline>
        </w:drawing>
      </w:r>
    </w:p>
    <w:p w14:paraId="1B843A29" w14:textId="03AF97BC" w:rsidR="00632DC0" w:rsidRPr="00632DC0" w:rsidRDefault="00632DC0" w:rsidP="00632DC0">
      <w:pPr>
        <w:pStyle w:val="ParagrafoTitti"/>
        <w:ind w:firstLine="0"/>
        <w:rPr>
          <w:sz w:val="20"/>
          <w:szCs w:val="20"/>
        </w:rPr>
      </w:pPr>
      <w:bookmarkStart w:id="7" w:name="_Toc460528606"/>
      <w:r w:rsidRPr="00632DC0">
        <w:rPr>
          <w:sz w:val="20"/>
          <w:szCs w:val="20"/>
        </w:rPr>
        <w:t xml:space="preserve">Figure 7. Schematization of different strategies to explore the region surrounding the computed intersections: at the first iteration, lines (magenta) are computed by connecting each intersection point (yellow) to the geometric centre (a); </w:t>
      </w:r>
      <w:r w:rsidR="001319BD">
        <w:rPr>
          <w:sz w:val="20"/>
          <w:szCs w:val="20"/>
        </w:rPr>
        <w:t>at</w:t>
      </w:r>
      <w:r w:rsidR="00ED1E99">
        <w:rPr>
          <w:sz w:val="20"/>
          <w:szCs w:val="20"/>
        </w:rPr>
        <w:t xml:space="preserve"> the second iteration </w:t>
      </w:r>
      <w:r w:rsidR="00E206B5">
        <w:rPr>
          <w:sz w:val="20"/>
          <w:szCs w:val="20"/>
        </w:rPr>
        <w:t xml:space="preserve">and </w:t>
      </w:r>
      <w:r w:rsidR="001319BD">
        <w:rPr>
          <w:sz w:val="20"/>
          <w:szCs w:val="20"/>
        </w:rPr>
        <w:t xml:space="preserve">till the </w:t>
      </w:r>
      <w:r w:rsidR="00E206B5" w:rsidRPr="00E206B5">
        <w:rPr>
          <w:sz w:val="20"/>
          <w:szCs w:val="20"/>
        </w:rPr>
        <w:t xml:space="preserve">convergence condition </w:t>
      </w:r>
      <w:r w:rsidR="00E206B5">
        <w:rPr>
          <w:sz w:val="20"/>
          <w:szCs w:val="20"/>
        </w:rPr>
        <w:t>is</w:t>
      </w:r>
      <w:r w:rsidR="00E206B5" w:rsidRPr="00E206B5">
        <w:rPr>
          <w:sz w:val="20"/>
          <w:szCs w:val="20"/>
        </w:rPr>
        <w:t xml:space="preserve"> reached</w:t>
      </w:r>
      <w:r w:rsidRPr="00632DC0">
        <w:rPr>
          <w:sz w:val="20"/>
          <w:szCs w:val="20"/>
        </w:rPr>
        <w:t>, lines (magenta) are computed on the base of the normals to the model-image intersection contour (b and c).</w:t>
      </w:r>
      <w:bookmarkEnd w:id="7"/>
    </w:p>
    <w:p w14:paraId="68589844" w14:textId="77777777" w:rsidR="009F456D" w:rsidRPr="004F0F33" w:rsidRDefault="009F456D" w:rsidP="008E43EE">
      <w:pPr>
        <w:autoSpaceDE w:val="0"/>
        <w:autoSpaceDN w:val="0"/>
        <w:adjustRightInd w:val="0"/>
        <w:spacing w:after="0"/>
        <w:ind w:firstLine="284"/>
        <w:jc w:val="both"/>
        <w:rPr>
          <w:rFonts w:ascii="Times New Roman" w:hAnsi="Times New Roman"/>
        </w:rPr>
      </w:pPr>
    </w:p>
    <w:p w14:paraId="559887B3" w14:textId="2BFB8C63" w:rsidR="007A060E" w:rsidRDefault="004F0F33" w:rsidP="009948E2">
      <w:pPr>
        <w:pStyle w:val="ListParagraph"/>
        <w:autoSpaceDE w:val="0"/>
        <w:autoSpaceDN w:val="0"/>
        <w:adjustRightInd w:val="0"/>
        <w:spacing w:after="0"/>
        <w:ind w:left="0" w:firstLine="284"/>
        <w:jc w:val="both"/>
        <w:rPr>
          <w:rFonts w:ascii="Times New Roman" w:hAnsi="Times New Roman" w:cs="Times New Roman"/>
          <w:sz w:val="24"/>
        </w:rPr>
      </w:pPr>
      <w:r>
        <w:rPr>
          <w:rFonts w:ascii="Times New Roman" w:hAnsi="Times New Roman" w:cs="Times New Roman"/>
          <w:sz w:val="24"/>
        </w:rPr>
        <w:t>P</w:t>
      </w:r>
      <w:r w:rsidR="007A060E" w:rsidRPr="009948E2">
        <w:rPr>
          <w:rFonts w:ascii="Times New Roman" w:hAnsi="Times New Roman" w:cs="Times New Roman"/>
          <w:sz w:val="24"/>
        </w:rPr>
        <w:t>ixel intensit</w:t>
      </w:r>
      <w:r w:rsidR="002A08E4">
        <w:rPr>
          <w:rFonts w:ascii="Times New Roman" w:hAnsi="Times New Roman" w:cs="Times New Roman"/>
          <w:sz w:val="24"/>
        </w:rPr>
        <w:t xml:space="preserve">ies </w:t>
      </w:r>
      <w:r w:rsidR="007A060E" w:rsidRPr="009948E2">
        <w:rPr>
          <w:rFonts w:ascii="Times New Roman" w:hAnsi="Times New Roman" w:cs="Times New Roman"/>
          <w:sz w:val="24"/>
        </w:rPr>
        <w:t xml:space="preserve">of the </w:t>
      </w:r>
      <w:r w:rsidR="007A060E">
        <w:rPr>
          <w:rFonts w:ascii="Times New Roman" w:hAnsi="Times New Roman" w:cs="Times New Roman"/>
          <w:sz w:val="24"/>
        </w:rPr>
        <w:t xml:space="preserve">lines </w:t>
      </w:r>
      <w:r w:rsidR="002A08E4">
        <w:rPr>
          <w:rFonts w:ascii="Times New Roman" w:hAnsi="Times New Roman" w:cs="Times New Roman"/>
          <w:sz w:val="24"/>
        </w:rPr>
        <w:t>obtained</w:t>
      </w:r>
      <w:r w:rsidR="007A060E" w:rsidRPr="009948E2">
        <w:rPr>
          <w:rFonts w:ascii="Times New Roman" w:hAnsi="Times New Roman" w:cs="Times New Roman"/>
          <w:sz w:val="24"/>
        </w:rPr>
        <w:t xml:space="preserve"> were </w:t>
      </w:r>
      <w:r w:rsidR="00E43A74">
        <w:rPr>
          <w:rFonts w:ascii="Times New Roman" w:hAnsi="Times New Roman" w:cs="Times New Roman"/>
          <w:sz w:val="24"/>
        </w:rPr>
        <w:t>piled up</w:t>
      </w:r>
      <w:r w:rsidR="001D0782" w:rsidRPr="001D0782">
        <w:rPr>
          <w:rFonts w:ascii="Times New Roman" w:hAnsi="Times New Roman" w:cs="Times New Roman"/>
          <w:sz w:val="24"/>
        </w:rPr>
        <w:t xml:space="preserve"> </w:t>
      </w:r>
      <w:r w:rsidR="007A060E" w:rsidRPr="009948E2">
        <w:rPr>
          <w:rFonts w:ascii="Times New Roman" w:hAnsi="Times New Roman" w:cs="Times New Roman"/>
          <w:sz w:val="24"/>
        </w:rPr>
        <w:t xml:space="preserve">to create a new 2D image </w:t>
      </w:r>
      <w:r w:rsidR="00533B56">
        <w:rPr>
          <w:rFonts w:ascii="Times New Roman" w:hAnsi="Times New Roman" w:cs="Times New Roman"/>
          <w:sz w:val="24"/>
        </w:rPr>
        <w:t>L</w:t>
      </w:r>
      <w:r w:rsidR="00FA627E">
        <w:rPr>
          <w:rFonts w:ascii="Times New Roman" w:hAnsi="Times New Roman" w:cs="Times New Roman"/>
          <w:sz w:val="24"/>
        </w:rPr>
        <w:t xml:space="preserve"> </w:t>
      </w:r>
      <w:r w:rsidR="00E43A74">
        <w:rPr>
          <w:rFonts w:ascii="Times New Roman" w:hAnsi="Times New Roman" w:cs="Times New Roman"/>
          <w:sz w:val="24"/>
        </w:rPr>
        <w:t>representing</w:t>
      </w:r>
      <w:r w:rsidR="007A060E" w:rsidRPr="009948E2">
        <w:rPr>
          <w:rFonts w:ascii="Times New Roman" w:hAnsi="Times New Roman" w:cs="Times New Roman"/>
          <w:sz w:val="24"/>
        </w:rPr>
        <w:t xml:space="preserve"> the s</w:t>
      </w:r>
      <w:r>
        <w:rPr>
          <w:rFonts w:ascii="Times New Roman" w:hAnsi="Times New Roman" w:cs="Times New Roman"/>
          <w:sz w:val="24"/>
        </w:rPr>
        <w:t>ampled research space (</w:t>
      </w:r>
      <w:r w:rsidR="005248D9">
        <w:rPr>
          <w:rFonts w:ascii="Times New Roman" w:hAnsi="Times New Roman" w:cs="Times New Roman"/>
          <w:sz w:val="24"/>
        </w:rPr>
        <w:t>f</w:t>
      </w:r>
      <w:r>
        <w:rPr>
          <w:rFonts w:ascii="Times New Roman" w:hAnsi="Times New Roman" w:cs="Times New Roman"/>
          <w:sz w:val="24"/>
        </w:rPr>
        <w:t xml:space="preserve">igure </w:t>
      </w:r>
      <w:r w:rsidR="007A060E" w:rsidRPr="009948E2">
        <w:rPr>
          <w:rFonts w:ascii="Times New Roman" w:hAnsi="Times New Roman" w:cs="Times New Roman"/>
          <w:sz w:val="24"/>
        </w:rPr>
        <w:t xml:space="preserve">8 a)). </w:t>
      </w:r>
      <w:r w:rsidR="000D05C0">
        <w:rPr>
          <w:rFonts w:ascii="Times New Roman" w:hAnsi="Times New Roman" w:cs="Times New Roman"/>
          <w:sz w:val="24"/>
        </w:rPr>
        <w:t>The image L</w:t>
      </w:r>
      <w:r w:rsidR="007A060E" w:rsidRPr="009948E2">
        <w:rPr>
          <w:rFonts w:ascii="Times New Roman" w:hAnsi="Times New Roman" w:cs="Times New Roman"/>
          <w:sz w:val="24"/>
        </w:rPr>
        <w:t xml:space="preserve"> does not </w:t>
      </w:r>
      <w:r w:rsidR="000D05C0">
        <w:rPr>
          <w:rFonts w:ascii="Times New Roman" w:hAnsi="Times New Roman" w:cs="Times New Roman"/>
          <w:sz w:val="24"/>
        </w:rPr>
        <w:t xml:space="preserve">contain </w:t>
      </w:r>
      <w:r w:rsidR="007E2BFB">
        <w:rPr>
          <w:rFonts w:ascii="Times New Roman" w:hAnsi="Times New Roman" w:cs="Times New Roman"/>
          <w:sz w:val="24"/>
        </w:rPr>
        <w:t xml:space="preserve">any </w:t>
      </w:r>
      <w:r w:rsidR="007E2BFB" w:rsidRPr="009948E2">
        <w:rPr>
          <w:rFonts w:ascii="Times New Roman" w:hAnsi="Times New Roman" w:cs="Times New Roman"/>
          <w:sz w:val="24"/>
        </w:rPr>
        <w:t>new</w:t>
      </w:r>
      <w:r w:rsidR="007A060E" w:rsidRPr="009948E2">
        <w:rPr>
          <w:rFonts w:ascii="Times New Roman" w:hAnsi="Times New Roman" w:cs="Times New Roman"/>
          <w:sz w:val="24"/>
        </w:rPr>
        <w:t xml:space="preserve"> information but</w:t>
      </w:r>
      <w:r w:rsidR="007A060E">
        <w:rPr>
          <w:rFonts w:ascii="Times New Roman" w:hAnsi="Times New Roman" w:cs="Times New Roman"/>
          <w:sz w:val="24"/>
        </w:rPr>
        <w:t xml:space="preserve"> </w:t>
      </w:r>
      <w:r w:rsidR="007A060E" w:rsidRPr="009948E2">
        <w:rPr>
          <w:rFonts w:ascii="Times New Roman" w:hAnsi="Times New Roman" w:cs="Times New Roman"/>
          <w:sz w:val="24"/>
        </w:rPr>
        <w:t xml:space="preserve">the extracted pixels </w:t>
      </w:r>
      <w:r w:rsidR="00A132F8">
        <w:rPr>
          <w:rFonts w:ascii="Times New Roman" w:hAnsi="Times New Roman" w:cs="Times New Roman"/>
          <w:sz w:val="24"/>
        </w:rPr>
        <w:t xml:space="preserve">in a different format </w:t>
      </w:r>
      <w:r w:rsidR="007A060E" w:rsidRPr="009948E2">
        <w:rPr>
          <w:rFonts w:ascii="Times New Roman" w:hAnsi="Times New Roman" w:cs="Times New Roman"/>
          <w:sz w:val="24"/>
        </w:rPr>
        <w:t xml:space="preserve">for an easier detection of the RV endocardium. To avoid possible inclusion of LV myocardium, pixels exceeding the interventricular septum were not considered by using information derived from the </w:t>
      </w:r>
      <w:r w:rsidR="007A060E" w:rsidRPr="009948E2">
        <w:rPr>
          <w:rFonts w:ascii="Times New Roman" w:hAnsi="Times New Roman" w:cs="Times New Roman"/>
          <w:sz w:val="24"/>
        </w:rPr>
        <w:lastRenderedPageBreak/>
        <w:t xml:space="preserve">2D contours resulting from the LV </w:t>
      </w:r>
      <w:r w:rsidR="008E43EE">
        <w:rPr>
          <w:rFonts w:ascii="Times New Roman" w:hAnsi="Times New Roman" w:cs="Times New Roman"/>
          <w:sz w:val="24"/>
        </w:rPr>
        <w:t xml:space="preserve">cavity </w:t>
      </w:r>
      <w:r w:rsidR="007A060E" w:rsidRPr="009948E2">
        <w:rPr>
          <w:rFonts w:ascii="Times New Roman" w:hAnsi="Times New Roman" w:cs="Times New Roman"/>
          <w:sz w:val="24"/>
        </w:rPr>
        <w:t>segmentation</w:t>
      </w:r>
      <w:r>
        <w:rPr>
          <w:rFonts w:ascii="Times New Roman" w:hAnsi="Times New Roman" w:cs="Times New Roman"/>
          <w:sz w:val="24"/>
        </w:rPr>
        <w:t xml:space="preserve"> </w:t>
      </w:r>
      <w:r w:rsidR="00FE6773">
        <w:rPr>
          <w:rFonts w:ascii="Times New Roman" w:hAnsi="Times New Roman"/>
          <w:sz w:val="24"/>
        </w:rPr>
        <w:t>with the developed inter-modality SSM approach [</w:t>
      </w:r>
      <w:r w:rsidR="00036B94">
        <w:rPr>
          <w:rFonts w:ascii="Times New Roman" w:hAnsi="Times New Roman"/>
          <w:sz w:val="24"/>
        </w:rPr>
        <w:t>19</w:t>
      </w:r>
      <w:r w:rsidR="0084198F">
        <w:rPr>
          <w:rFonts w:ascii="Times New Roman" w:hAnsi="Times New Roman"/>
          <w:sz w:val="24"/>
        </w:rPr>
        <w:t>-</w:t>
      </w:r>
      <w:r w:rsidR="00036B94">
        <w:rPr>
          <w:rFonts w:ascii="Times New Roman" w:hAnsi="Times New Roman"/>
          <w:sz w:val="24"/>
        </w:rPr>
        <w:t>21</w:t>
      </w:r>
      <w:r w:rsidR="00FE6773" w:rsidRPr="00074213">
        <w:rPr>
          <w:rFonts w:ascii="Times New Roman" w:hAnsi="Times New Roman"/>
          <w:sz w:val="24"/>
        </w:rPr>
        <w:t>]</w:t>
      </w:r>
      <w:r w:rsidR="00FE6773">
        <w:rPr>
          <w:rFonts w:ascii="Times New Roman" w:hAnsi="Times New Roman" w:cs="Times New Roman"/>
          <w:sz w:val="24"/>
        </w:rPr>
        <w:t>.</w:t>
      </w:r>
    </w:p>
    <w:p w14:paraId="579AC354" w14:textId="6DB5FD19" w:rsidR="00FA627E" w:rsidRDefault="00FA627E" w:rsidP="00FA627E">
      <w:pPr>
        <w:pStyle w:val="ParagrafoTitti"/>
      </w:pPr>
      <w:r w:rsidRPr="00F16192">
        <w:rPr>
          <w:lang w:val="en-US"/>
        </w:rPr>
        <w:t xml:space="preserve">To distinguish blood pool from other structures, pixels of image </w:t>
      </w:r>
      <w:r w:rsidR="00533B56">
        <w:rPr>
          <w:lang w:val="en-US"/>
        </w:rPr>
        <w:t>L</w:t>
      </w:r>
      <w:r w:rsidRPr="00F16192">
        <w:rPr>
          <w:lang w:val="en-US"/>
        </w:rPr>
        <w:t xml:space="preserve"> were classified into multiple classes</w:t>
      </w:r>
      <w:r w:rsidR="007A060E" w:rsidRPr="00F16192">
        <w:t xml:space="preserve"> </w:t>
      </w:r>
      <w:r w:rsidR="008226EE">
        <w:t>using</w:t>
      </w:r>
      <w:r w:rsidR="007A060E" w:rsidRPr="00F16192">
        <w:t xml:space="preserve"> k-means clustering</w:t>
      </w:r>
      <w:r w:rsidRPr="00F16192">
        <w:t xml:space="preserve">. The </w:t>
      </w:r>
      <w:r w:rsidR="00AD4B6D">
        <w:t xml:space="preserve">clusters </w:t>
      </w:r>
      <w:r w:rsidRPr="00F16192">
        <w:t xml:space="preserve">number was </w:t>
      </w:r>
      <w:r w:rsidR="007A060E" w:rsidRPr="00F16192">
        <w:t>determined empirically</w:t>
      </w:r>
      <w:r w:rsidRPr="00F16192">
        <w:t xml:space="preserve"> and was </w:t>
      </w:r>
      <w:r w:rsidR="008226EE" w:rsidRPr="00F16192">
        <w:t>depend</w:t>
      </w:r>
      <w:r w:rsidR="008226EE">
        <w:t>ent</w:t>
      </w:r>
      <w:r w:rsidR="008226EE" w:rsidRPr="00F16192">
        <w:t xml:space="preserve"> </w:t>
      </w:r>
      <w:r w:rsidRPr="00F16192">
        <w:t xml:space="preserve">on the </w:t>
      </w:r>
      <w:r w:rsidR="00AD4B6D">
        <w:t>location</w:t>
      </w:r>
      <w:r w:rsidRPr="00F16192">
        <w:t xml:space="preserve"> of each SAX </w:t>
      </w:r>
      <w:r w:rsidR="00AD4B6D">
        <w:t>image</w:t>
      </w:r>
      <w:r w:rsidRPr="00F16192">
        <w:t xml:space="preserve"> in the stack: </w:t>
      </w:r>
    </w:p>
    <w:p w14:paraId="67445D88" w14:textId="77777777" w:rsidR="00315AC2" w:rsidRPr="00F16192" w:rsidRDefault="00315AC2" w:rsidP="00FA627E">
      <w:pPr>
        <w:pStyle w:val="ParagrafoTitti"/>
      </w:pPr>
    </w:p>
    <w:p w14:paraId="44C51973" w14:textId="77777777" w:rsidR="00FA627E" w:rsidRDefault="007A060E" w:rsidP="00F861DF">
      <w:pPr>
        <w:pStyle w:val="ParagrafoTitti"/>
        <w:numPr>
          <w:ilvl w:val="0"/>
          <w:numId w:val="18"/>
        </w:numPr>
      </w:pPr>
      <w:r w:rsidRPr="00116950">
        <w:t>for apical slices, in which the RV cavity</w:t>
      </w:r>
      <w:r w:rsidR="00FE6773">
        <w:t xml:space="preserve"> </w:t>
      </w:r>
      <w:r w:rsidRPr="00116950">
        <w:t xml:space="preserve">is small and borders less visible, 3 clusters were used to discriminate between blood, myocardium and other structures; </w:t>
      </w:r>
    </w:p>
    <w:p w14:paraId="586E31F5" w14:textId="3722E7A1" w:rsidR="00FA627E" w:rsidRDefault="007A060E" w:rsidP="00F861DF">
      <w:pPr>
        <w:pStyle w:val="ParagrafoTitti"/>
        <w:numPr>
          <w:ilvl w:val="0"/>
          <w:numId w:val="18"/>
        </w:numPr>
      </w:pPr>
      <w:r w:rsidRPr="00116950">
        <w:t>for basal planes, in which the RV cavity tends to be relatively well-defined and homogenous, 5 clusters (two clusters for blood, three clusters for myocardium</w:t>
      </w:r>
      <w:r w:rsidR="00472509">
        <w:t xml:space="preserve"> </w:t>
      </w:r>
      <w:r w:rsidRPr="00116950">
        <w:t>and external structures with lower i</w:t>
      </w:r>
      <w:r w:rsidR="00FA627E">
        <w:t>ntensities) were used (</w:t>
      </w:r>
      <w:r w:rsidR="005248D9">
        <w:t>f</w:t>
      </w:r>
      <w:r w:rsidR="00FA627E">
        <w:t xml:space="preserve">igure </w:t>
      </w:r>
      <w:r w:rsidRPr="00116950">
        <w:t xml:space="preserve">8 b)); </w:t>
      </w:r>
    </w:p>
    <w:p w14:paraId="167F7466" w14:textId="5F44E1F4" w:rsidR="007A060E" w:rsidRDefault="007A060E" w:rsidP="00F861DF">
      <w:pPr>
        <w:pStyle w:val="ParagrafoTitti"/>
        <w:numPr>
          <w:ilvl w:val="0"/>
          <w:numId w:val="18"/>
        </w:numPr>
      </w:pPr>
      <w:r w:rsidRPr="00116950">
        <w:t>for middle planes, in which trabeculae are present, 4 clusters were considered (two clusters for blood, two clusters for myocardium</w:t>
      </w:r>
      <w:r w:rsidR="00B801D9">
        <w:t xml:space="preserve"> </w:t>
      </w:r>
      <w:r w:rsidRPr="00116950">
        <w:t>and external structures).</w:t>
      </w:r>
    </w:p>
    <w:p w14:paraId="32A13237" w14:textId="77777777" w:rsidR="007A060E" w:rsidRPr="009948E2" w:rsidRDefault="007A060E" w:rsidP="009948E2">
      <w:pPr>
        <w:pStyle w:val="ListParagraph"/>
        <w:autoSpaceDE w:val="0"/>
        <w:autoSpaceDN w:val="0"/>
        <w:adjustRightInd w:val="0"/>
        <w:spacing w:after="0"/>
        <w:ind w:left="0" w:firstLine="284"/>
        <w:jc w:val="both"/>
        <w:rPr>
          <w:rFonts w:ascii="Times New Roman" w:hAnsi="Times New Roman" w:cs="Times New Roman"/>
          <w:sz w:val="24"/>
        </w:rPr>
      </w:pPr>
    </w:p>
    <w:p w14:paraId="6D10348E" w14:textId="530BEB06" w:rsidR="0017008C" w:rsidRDefault="0055692C" w:rsidP="0017008C">
      <w:pPr>
        <w:pStyle w:val="ListParagraph"/>
        <w:autoSpaceDE w:val="0"/>
        <w:autoSpaceDN w:val="0"/>
        <w:adjustRightInd w:val="0"/>
        <w:spacing w:after="0"/>
        <w:ind w:left="0" w:firstLine="284"/>
        <w:jc w:val="both"/>
        <w:rPr>
          <w:rFonts w:ascii="Times New Roman" w:hAnsi="Times New Roman" w:cs="Times New Roman"/>
          <w:sz w:val="24"/>
        </w:rPr>
      </w:pPr>
      <w:r w:rsidRPr="0055692C">
        <w:rPr>
          <w:rFonts w:ascii="Times New Roman" w:hAnsi="Times New Roman" w:cs="Times New Roman"/>
          <w:sz w:val="24"/>
        </w:rPr>
        <w:t xml:space="preserve">The clustered image was thresholded on blood clusters and then binarized. Morphological filters (i.e. closing, filling, exclusion) were applied to eliminate external structures and isolated pixels so to have white </w:t>
      </w:r>
      <w:r w:rsidR="005D7B7C">
        <w:rPr>
          <w:rFonts w:ascii="Times New Roman" w:hAnsi="Times New Roman" w:cs="Times New Roman"/>
          <w:sz w:val="24"/>
        </w:rPr>
        <w:t>regions representing</w:t>
      </w:r>
      <w:r w:rsidRPr="0055692C">
        <w:rPr>
          <w:rFonts w:ascii="Times New Roman" w:hAnsi="Times New Roman" w:cs="Times New Roman"/>
          <w:sz w:val="24"/>
        </w:rPr>
        <w:t xml:space="preserve"> the </w:t>
      </w:r>
      <w:r>
        <w:rPr>
          <w:rFonts w:ascii="Times New Roman" w:hAnsi="Times New Roman" w:cs="Times New Roman"/>
          <w:sz w:val="24"/>
        </w:rPr>
        <w:t>R</w:t>
      </w:r>
      <w:r w:rsidRPr="0055692C">
        <w:rPr>
          <w:rFonts w:ascii="Times New Roman" w:hAnsi="Times New Roman" w:cs="Times New Roman"/>
          <w:sz w:val="24"/>
        </w:rPr>
        <w:t xml:space="preserve">V cavity and black </w:t>
      </w:r>
      <w:r w:rsidR="005D7B7C">
        <w:rPr>
          <w:rFonts w:ascii="Times New Roman" w:hAnsi="Times New Roman" w:cs="Times New Roman"/>
          <w:sz w:val="24"/>
        </w:rPr>
        <w:t>regions representing</w:t>
      </w:r>
      <w:r w:rsidR="005D7B7C" w:rsidRPr="0055692C">
        <w:rPr>
          <w:rFonts w:ascii="Times New Roman" w:hAnsi="Times New Roman" w:cs="Times New Roman"/>
          <w:sz w:val="24"/>
        </w:rPr>
        <w:t xml:space="preserve"> </w:t>
      </w:r>
      <w:r w:rsidRPr="0055692C">
        <w:rPr>
          <w:rFonts w:ascii="Times New Roman" w:hAnsi="Times New Roman" w:cs="Times New Roman"/>
          <w:sz w:val="24"/>
        </w:rPr>
        <w:t>the myocardium</w:t>
      </w:r>
      <w:r>
        <w:rPr>
          <w:rFonts w:ascii="Times New Roman" w:hAnsi="Times New Roman" w:cs="Times New Roman"/>
          <w:sz w:val="24"/>
        </w:rPr>
        <w:t>,</w:t>
      </w:r>
      <w:r w:rsidRPr="0055692C">
        <w:rPr>
          <w:rFonts w:ascii="Times New Roman" w:hAnsi="Times New Roman" w:cs="Times New Roman"/>
          <w:sz w:val="24"/>
        </w:rPr>
        <w:t xml:space="preserve"> air</w:t>
      </w:r>
      <w:r>
        <w:rPr>
          <w:rFonts w:ascii="Times New Roman" w:hAnsi="Times New Roman" w:cs="Times New Roman"/>
          <w:sz w:val="24"/>
        </w:rPr>
        <w:t xml:space="preserve"> and other external structures</w:t>
      </w:r>
      <w:r w:rsidR="00B755A2">
        <w:rPr>
          <w:rFonts w:ascii="Times New Roman" w:hAnsi="Times New Roman" w:cs="Times New Roman"/>
          <w:sz w:val="24"/>
        </w:rPr>
        <w:t xml:space="preserve"> (</w:t>
      </w:r>
      <w:r w:rsidR="00027734">
        <w:rPr>
          <w:rFonts w:ascii="Times New Roman" w:hAnsi="Times New Roman" w:cs="Times New Roman"/>
          <w:sz w:val="24"/>
        </w:rPr>
        <w:t>f</w:t>
      </w:r>
      <w:r w:rsidR="00B755A2">
        <w:rPr>
          <w:rFonts w:ascii="Times New Roman" w:hAnsi="Times New Roman" w:cs="Times New Roman"/>
          <w:sz w:val="24"/>
        </w:rPr>
        <w:t xml:space="preserve">igure </w:t>
      </w:r>
      <w:r w:rsidR="00B755A2" w:rsidRPr="009948E2">
        <w:rPr>
          <w:rFonts w:ascii="Times New Roman" w:hAnsi="Times New Roman" w:cs="Times New Roman"/>
          <w:sz w:val="24"/>
        </w:rPr>
        <w:t xml:space="preserve">8 </w:t>
      </w:r>
      <w:r w:rsidR="00B755A2">
        <w:rPr>
          <w:rFonts w:ascii="Times New Roman" w:hAnsi="Times New Roman" w:cs="Times New Roman"/>
          <w:sz w:val="24"/>
        </w:rPr>
        <w:t>c</w:t>
      </w:r>
      <w:r w:rsidR="00B755A2" w:rsidRPr="009948E2">
        <w:rPr>
          <w:rFonts w:ascii="Times New Roman" w:hAnsi="Times New Roman" w:cs="Times New Roman"/>
          <w:sz w:val="24"/>
        </w:rPr>
        <w:t>))</w:t>
      </w:r>
      <w:r w:rsidRPr="0055692C">
        <w:rPr>
          <w:rFonts w:ascii="Times New Roman" w:hAnsi="Times New Roman" w:cs="Times New Roman"/>
          <w:sz w:val="24"/>
        </w:rPr>
        <w:t>.</w:t>
      </w:r>
      <w:r>
        <w:rPr>
          <w:rFonts w:ascii="Times New Roman" w:hAnsi="Times New Roman" w:cs="Times New Roman"/>
          <w:sz w:val="24"/>
        </w:rPr>
        <w:t xml:space="preserve"> T</w:t>
      </w:r>
      <w:r w:rsidR="0017008C" w:rsidRPr="009948E2">
        <w:rPr>
          <w:rFonts w:ascii="Times New Roman" w:hAnsi="Times New Roman" w:cs="Times New Roman"/>
          <w:sz w:val="24"/>
        </w:rPr>
        <w:t xml:space="preserve">he RV </w:t>
      </w:r>
      <w:r w:rsidR="00346852">
        <w:rPr>
          <w:rFonts w:ascii="Times New Roman" w:hAnsi="Times New Roman" w:cs="Times New Roman"/>
          <w:sz w:val="24"/>
        </w:rPr>
        <w:t>endocardium</w:t>
      </w:r>
      <w:r w:rsidR="0017008C" w:rsidRPr="009948E2">
        <w:rPr>
          <w:rFonts w:ascii="Times New Roman" w:hAnsi="Times New Roman" w:cs="Times New Roman"/>
          <w:sz w:val="24"/>
        </w:rPr>
        <w:t xml:space="preserve"> (</w:t>
      </w:r>
      <w:r w:rsidR="00027734">
        <w:rPr>
          <w:rFonts w:ascii="Times New Roman" w:hAnsi="Times New Roman" w:cs="Times New Roman"/>
          <w:sz w:val="24"/>
        </w:rPr>
        <w:t>f</w:t>
      </w:r>
      <w:r w:rsidR="0017008C" w:rsidRPr="009948E2">
        <w:rPr>
          <w:rFonts w:ascii="Times New Roman" w:hAnsi="Times New Roman" w:cs="Times New Roman"/>
          <w:sz w:val="24"/>
        </w:rPr>
        <w:t xml:space="preserve">igure 8 </w:t>
      </w:r>
      <w:r w:rsidR="00B755A2">
        <w:rPr>
          <w:rFonts w:ascii="Times New Roman" w:hAnsi="Times New Roman" w:cs="Times New Roman"/>
          <w:sz w:val="24"/>
        </w:rPr>
        <w:t>d</w:t>
      </w:r>
      <w:r w:rsidR="0017008C" w:rsidRPr="009948E2">
        <w:rPr>
          <w:rFonts w:ascii="Times New Roman" w:hAnsi="Times New Roman" w:cs="Times New Roman"/>
          <w:sz w:val="24"/>
        </w:rPr>
        <w:t>))</w:t>
      </w:r>
      <w:r w:rsidR="0017008C">
        <w:rPr>
          <w:rFonts w:ascii="Times New Roman" w:hAnsi="Times New Roman" w:cs="Times New Roman"/>
          <w:sz w:val="24"/>
        </w:rPr>
        <w:t xml:space="preserve"> </w:t>
      </w:r>
      <w:r w:rsidR="0017008C" w:rsidRPr="009948E2">
        <w:rPr>
          <w:rFonts w:ascii="Times New Roman" w:hAnsi="Times New Roman" w:cs="Times New Roman"/>
          <w:sz w:val="24"/>
        </w:rPr>
        <w:t>was defined</w:t>
      </w:r>
      <w:r w:rsidR="00E7461E">
        <w:rPr>
          <w:rFonts w:ascii="Times New Roman" w:hAnsi="Times New Roman" w:cs="Times New Roman"/>
          <w:sz w:val="24"/>
        </w:rPr>
        <w:t xml:space="preserve"> </w:t>
      </w:r>
      <w:r w:rsidR="0017008C" w:rsidRPr="009948E2">
        <w:rPr>
          <w:rFonts w:ascii="Times New Roman" w:hAnsi="Times New Roman" w:cs="Times New Roman"/>
          <w:sz w:val="24"/>
        </w:rPr>
        <w:t xml:space="preserve">as pixels </w:t>
      </w:r>
      <w:r w:rsidR="00764793">
        <w:rPr>
          <w:rFonts w:ascii="Times New Roman" w:hAnsi="Times New Roman" w:cs="Times New Roman"/>
          <w:sz w:val="24"/>
        </w:rPr>
        <w:t xml:space="preserve">located at the </w:t>
      </w:r>
      <w:r w:rsidR="00346852">
        <w:rPr>
          <w:rFonts w:ascii="Times New Roman" w:hAnsi="Times New Roman" w:cs="Times New Roman"/>
          <w:sz w:val="24"/>
        </w:rPr>
        <w:t>border of the white</w:t>
      </w:r>
      <w:r w:rsidR="0017008C" w:rsidRPr="009948E2">
        <w:rPr>
          <w:rFonts w:ascii="Times New Roman" w:hAnsi="Times New Roman" w:cs="Times New Roman"/>
          <w:sz w:val="24"/>
        </w:rPr>
        <w:t xml:space="preserve"> </w:t>
      </w:r>
      <w:r w:rsidR="00A637F6">
        <w:rPr>
          <w:rFonts w:ascii="Times New Roman" w:hAnsi="Times New Roman" w:cs="Times New Roman"/>
          <w:sz w:val="24"/>
        </w:rPr>
        <w:t xml:space="preserve">regions </w:t>
      </w:r>
      <w:r w:rsidR="00E629E3">
        <w:rPr>
          <w:rFonts w:ascii="Times New Roman" w:hAnsi="Times New Roman" w:cs="Times New Roman"/>
          <w:sz w:val="24"/>
        </w:rPr>
        <w:t>(</w:t>
      </w:r>
      <w:r w:rsidR="00E629E3" w:rsidRPr="00363A22">
        <w:rPr>
          <w:rFonts w:ascii="Times New Roman" w:hAnsi="Times New Roman" w:cs="Times New Roman"/>
          <w:sz w:val="24"/>
        </w:rPr>
        <w:t>candidate points</w:t>
      </w:r>
      <w:r w:rsidR="00E629E3">
        <w:rPr>
          <w:rFonts w:ascii="Times New Roman" w:hAnsi="Times New Roman" w:cs="Times New Roman"/>
          <w:sz w:val="24"/>
        </w:rPr>
        <w:t xml:space="preserve">) </w:t>
      </w:r>
      <w:r w:rsidR="0017008C" w:rsidRPr="009948E2">
        <w:rPr>
          <w:rFonts w:ascii="Times New Roman" w:hAnsi="Times New Roman" w:cs="Times New Roman"/>
          <w:sz w:val="24"/>
        </w:rPr>
        <w:t xml:space="preserve">and </w:t>
      </w:r>
      <w:r w:rsidR="00B5702D">
        <w:rPr>
          <w:rFonts w:ascii="Times New Roman" w:hAnsi="Times New Roman" w:cs="Times New Roman"/>
          <w:sz w:val="24"/>
        </w:rPr>
        <w:t xml:space="preserve">the corresponding coordinates were </w:t>
      </w:r>
      <w:r w:rsidR="0017008C" w:rsidRPr="009948E2">
        <w:rPr>
          <w:rFonts w:ascii="Times New Roman" w:hAnsi="Times New Roman" w:cs="Times New Roman"/>
          <w:sz w:val="24"/>
        </w:rPr>
        <w:t xml:space="preserve">transformed back </w:t>
      </w:r>
      <w:r w:rsidR="00B5702D">
        <w:rPr>
          <w:rFonts w:ascii="Times New Roman" w:hAnsi="Times New Roman" w:cs="Times New Roman"/>
          <w:sz w:val="24"/>
        </w:rPr>
        <w:t xml:space="preserve">to </w:t>
      </w:r>
      <w:r w:rsidR="0017008C" w:rsidRPr="009948E2">
        <w:rPr>
          <w:rFonts w:ascii="Times New Roman" w:hAnsi="Times New Roman" w:cs="Times New Roman"/>
          <w:sz w:val="24"/>
        </w:rPr>
        <w:t>the CMR reference system.</w:t>
      </w:r>
      <w:r>
        <w:rPr>
          <w:rFonts w:ascii="Times New Roman" w:hAnsi="Times New Roman" w:cs="Times New Roman"/>
          <w:sz w:val="24"/>
        </w:rPr>
        <w:t xml:space="preserve"> </w:t>
      </w:r>
    </w:p>
    <w:p w14:paraId="21BD1DDB" w14:textId="18FBDB67" w:rsidR="007A060E" w:rsidRDefault="007A060E" w:rsidP="00DE2BD6">
      <w:pPr>
        <w:pStyle w:val="ListParagraph"/>
        <w:autoSpaceDE w:val="0"/>
        <w:autoSpaceDN w:val="0"/>
        <w:adjustRightInd w:val="0"/>
        <w:ind w:left="0" w:firstLine="284"/>
        <w:jc w:val="both"/>
        <w:rPr>
          <w:rFonts w:ascii="Times New Roman" w:hAnsi="Times New Roman" w:cs="Times New Roman"/>
          <w:sz w:val="24"/>
        </w:rPr>
      </w:pPr>
      <w:r w:rsidRPr="009948E2">
        <w:rPr>
          <w:rFonts w:ascii="Times New Roman" w:hAnsi="Times New Roman" w:cs="Times New Roman"/>
          <w:sz w:val="24"/>
        </w:rPr>
        <w:t>Procrustes analysis [</w:t>
      </w:r>
      <w:r w:rsidR="00036B94">
        <w:rPr>
          <w:rFonts w:ascii="Times New Roman" w:hAnsi="Times New Roman" w:cs="Times New Roman"/>
          <w:sz w:val="24"/>
        </w:rPr>
        <w:t>34</w:t>
      </w:r>
      <w:r w:rsidRPr="009948E2">
        <w:rPr>
          <w:rFonts w:ascii="Times New Roman" w:hAnsi="Times New Roman" w:cs="Times New Roman"/>
          <w:sz w:val="24"/>
        </w:rPr>
        <w:t xml:space="preserve">] was </w:t>
      </w:r>
      <w:r w:rsidR="00E25D81">
        <w:rPr>
          <w:rFonts w:ascii="Times New Roman" w:hAnsi="Times New Roman" w:cs="Times New Roman"/>
          <w:sz w:val="24"/>
        </w:rPr>
        <w:t>performed</w:t>
      </w:r>
      <w:r w:rsidRPr="009948E2">
        <w:rPr>
          <w:rFonts w:ascii="Times New Roman" w:hAnsi="Times New Roman" w:cs="Times New Roman"/>
          <w:sz w:val="24"/>
        </w:rPr>
        <w:t xml:space="preserve"> </w:t>
      </w:r>
      <w:r w:rsidR="00E25D81">
        <w:rPr>
          <w:rFonts w:ascii="Times New Roman" w:hAnsi="Times New Roman" w:cs="Times New Roman"/>
          <w:sz w:val="24"/>
        </w:rPr>
        <w:t>using</w:t>
      </w:r>
      <w:r w:rsidRPr="009948E2">
        <w:rPr>
          <w:rFonts w:ascii="Times New Roman" w:hAnsi="Times New Roman" w:cs="Times New Roman"/>
          <w:sz w:val="24"/>
        </w:rPr>
        <w:t xml:space="preserve"> the detected endocardial features</w:t>
      </w:r>
      <w:r w:rsidR="00E25D81">
        <w:rPr>
          <w:rFonts w:ascii="Times New Roman" w:hAnsi="Times New Roman" w:cs="Times New Roman"/>
          <w:sz w:val="24"/>
        </w:rPr>
        <w:t xml:space="preserve"> to </w:t>
      </w:r>
      <w:r w:rsidR="001C362D">
        <w:rPr>
          <w:rFonts w:ascii="Times New Roman" w:hAnsi="Times New Roman" w:cs="Times New Roman"/>
          <w:sz w:val="24"/>
        </w:rPr>
        <w:t>update the posi</w:t>
      </w:r>
      <w:r w:rsidR="00334697">
        <w:rPr>
          <w:rFonts w:ascii="Times New Roman" w:hAnsi="Times New Roman" w:cs="Times New Roman"/>
          <w:sz w:val="24"/>
        </w:rPr>
        <w:t>tion of</w:t>
      </w:r>
      <w:r w:rsidR="001C362D">
        <w:rPr>
          <w:rFonts w:ascii="Times New Roman" w:hAnsi="Times New Roman" w:cs="Times New Roman"/>
          <w:sz w:val="24"/>
        </w:rPr>
        <w:t xml:space="preserve"> </w:t>
      </w:r>
      <w:r w:rsidRPr="009948E2">
        <w:rPr>
          <w:rFonts w:ascii="Times New Roman" w:hAnsi="Times New Roman" w:cs="Times New Roman"/>
          <w:sz w:val="24"/>
        </w:rPr>
        <w:t xml:space="preserve">the </w:t>
      </w:r>
      <w:r w:rsidR="00203A6F">
        <w:rPr>
          <w:rFonts w:ascii="Times New Roman" w:hAnsi="Times New Roman" w:cs="Times New Roman"/>
          <w:sz w:val="24"/>
        </w:rPr>
        <w:t>SM</w:t>
      </w:r>
      <w:r w:rsidRPr="009948E2">
        <w:rPr>
          <w:rFonts w:ascii="Times New Roman" w:hAnsi="Times New Roman" w:cs="Times New Roman"/>
          <w:sz w:val="24"/>
        </w:rPr>
        <w:t xml:space="preserve"> in</w:t>
      </w:r>
      <w:r w:rsidR="00334697">
        <w:rPr>
          <w:rFonts w:ascii="Times New Roman" w:hAnsi="Times New Roman" w:cs="Times New Roman"/>
          <w:sz w:val="24"/>
        </w:rPr>
        <w:t xml:space="preserve"> the</w:t>
      </w:r>
      <w:r w:rsidRPr="009948E2">
        <w:rPr>
          <w:rFonts w:ascii="Times New Roman" w:hAnsi="Times New Roman" w:cs="Times New Roman"/>
          <w:sz w:val="24"/>
        </w:rPr>
        <w:t xml:space="preserve"> </w:t>
      </w:r>
      <w:r w:rsidR="004F1800">
        <w:rPr>
          <w:rFonts w:ascii="Times New Roman" w:hAnsi="Times New Roman"/>
          <w:sz w:val="24"/>
        </w:rPr>
        <w:t xml:space="preserve">CMR </w:t>
      </w:r>
      <w:r w:rsidR="004F1800" w:rsidRPr="00F50677">
        <w:rPr>
          <w:rFonts w:ascii="Times New Roman" w:hAnsi="Times New Roman"/>
          <w:sz w:val="24"/>
        </w:rPr>
        <w:t>SAX</w:t>
      </w:r>
      <w:r w:rsidR="004F1800">
        <w:rPr>
          <w:rFonts w:ascii="Times New Roman" w:hAnsi="Times New Roman"/>
          <w:sz w:val="24"/>
        </w:rPr>
        <w:t xml:space="preserve"> </w:t>
      </w:r>
      <w:r w:rsidR="00334697" w:rsidRPr="009948E2">
        <w:rPr>
          <w:rFonts w:ascii="Times New Roman" w:hAnsi="Times New Roman" w:cs="Times New Roman"/>
          <w:sz w:val="24"/>
        </w:rPr>
        <w:t xml:space="preserve">stack </w:t>
      </w:r>
      <w:r w:rsidRPr="009948E2">
        <w:rPr>
          <w:rFonts w:ascii="Times New Roman" w:hAnsi="Times New Roman" w:cs="Times New Roman"/>
          <w:sz w:val="24"/>
        </w:rPr>
        <w:t>(</w:t>
      </w:r>
      <w:r w:rsidR="00415AD3">
        <w:rPr>
          <w:rFonts w:ascii="Times New Roman" w:hAnsi="Times New Roman" w:cs="Times New Roman"/>
          <w:sz w:val="24"/>
        </w:rPr>
        <w:t>f</w:t>
      </w:r>
      <w:r w:rsidRPr="009948E2">
        <w:rPr>
          <w:rFonts w:ascii="Times New Roman" w:hAnsi="Times New Roman" w:cs="Times New Roman"/>
          <w:sz w:val="24"/>
        </w:rPr>
        <w:t xml:space="preserve">igure 8 </w:t>
      </w:r>
      <w:r w:rsidR="00B755A2">
        <w:rPr>
          <w:rFonts w:ascii="Times New Roman" w:hAnsi="Times New Roman" w:cs="Times New Roman"/>
          <w:sz w:val="24"/>
        </w:rPr>
        <w:t>e</w:t>
      </w:r>
      <w:r w:rsidRPr="009948E2">
        <w:rPr>
          <w:rFonts w:ascii="Times New Roman" w:hAnsi="Times New Roman" w:cs="Times New Roman"/>
          <w:sz w:val="24"/>
        </w:rPr>
        <w:t xml:space="preserve">)). </w:t>
      </w:r>
      <w:r>
        <w:rPr>
          <w:rFonts w:ascii="Times New Roman" w:hAnsi="Times New Roman" w:cs="Times New Roman"/>
          <w:sz w:val="24"/>
        </w:rPr>
        <w:t>F</w:t>
      </w:r>
      <w:r w:rsidRPr="009948E2">
        <w:rPr>
          <w:rFonts w:ascii="Times New Roman" w:hAnsi="Times New Roman" w:cs="Times New Roman"/>
          <w:sz w:val="24"/>
        </w:rPr>
        <w:t xml:space="preserve">or each </w:t>
      </w:r>
      <w:r w:rsidR="00B01DEB">
        <w:rPr>
          <w:rFonts w:ascii="Times New Roman" w:hAnsi="Times New Roman" w:cs="Times New Roman"/>
          <w:sz w:val="24"/>
        </w:rPr>
        <w:t>vertice</w:t>
      </w:r>
      <w:r w:rsidR="00C464E5">
        <w:rPr>
          <w:rFonts w:ascii="Times New Roman" w:hAnsi="Times New Roman" w:cs="Times New Roman"/>
          <w:sz w:val="24"/>
        </w:rPr>
        <w:t xml:space="preserve"> </w:t>
      </w:r>
      <w:r w:rsidR="009E68D4">
        <w:rPr>
          <w:rFonts w:ascii="Times New Roman" w:hAnsi="Times New Roman" w:cs="Times New Roman"/>
          <w:sz w:val="24"/>
        </w:rPr>
        <w:t xml:space="preserve">of the </w:t>
      </w:r>
      <w:r w:rsidR="008E43EE">
        <w:rPr>
          <w:rFonts w:ascii="Times New Roman" w:hAnsi="Times New Roman" w:cs="Times New Roman"/>
          <w:sz w:val="24"/>
        </w:rPr>
        <w:t>SM</w:t>
      </w:r>
      <w:r w:rsidR="009E68D4">
        <w:rPr>
          <w:rFonts w:ascii="Times New Roman" w:hAnsi="Times New Roman" w:cs="Times New Roman"/>
          <w:sz w:val="24"/>
        </w:rPr>
        <w:t xml:space="preserve">, </w:t>
      </w:r>
      <w:r w:rsidRPr="009948E2">
        <w:rPr>
          <w:rFonts w:ascii="Times New Roman" w:hAnsi="Times New Roman" w:cs="Times New Roman"/>
          <w:sz w:val="24"/>
        </w:rPr>
        <w:t xml:space="preserve">a </w:t>
      </w:r>
      <w:r w:rsidR="00662B91" w:rsidRPr="008C7EF7">
        <w:rPr>
          <w:rFonts w:ascii="Times New Roman" w:hAnsi="Times New Roman"/>
          <w:sz w:val="24"/>
        </w:rPr>
        <w:t>weight</w:t>
      </w:r>
      <w:r w:rsidR="00662B91">
        <w:rPr>
          <w:rFonts w:ascii="Times New Roman" w:hAnsi="Times New Roman"/>
          <w:sz w:val="24"/>
        </w:rPr>
        <w:t>ed</w:t>
      </w:r>
      <w:r w:rsidR="00662B91" w:rsidRPr="009948E2">
        <w:rPr>
          <w:rFonts w:ascii="Times New Roman" w:hAnsi="Times New Roman" w:cs="Times New Roman"/>
          <w:sz w:val="24"/>
        </w:rPr>
        <w:t xml:space="preserve"> </w:t>
      </w:r>
      <w:r w:rsidRPr="009948E2">
        <w:rPr>
          <w:rFonts w:ascii="Times New Roman" w:hAnsi="Times New Roman" w:cs="Times New Roman"/>
          <w:sz w:val="24"/>
        </w:rPr>
        <w:t xml:space="preserve">displacement vector was </w:t>
      </w:r>
      <w:r w:rsidR="00DC050C">
        <w:rPr>
          <w:rFonts w:ascii="Times New Roman" w:hAnsi="Times New Roman" w:cs="Times New Roman"/>
          <w:sz w:val="24"/>
        </w:rPr>
        <w:t>obtained</w:t>
      </w:r>
      <w:r w:rsidR="00AE44A1">
        <w:rPr>
          <w:rFonts w:ascii="Times New Roman" w:hAnsi="Times New Roman" w:cs="Times New Roman"/>
          <w:sz w:val="24"/>
        </w:rPr>
        <w:t>.</w:t>
      </w:r>
      <w:r w:rsidRPr="00363A22">
        <w:rPr>
          <w:rFonts w:ascii="Times New Roman" w:hAnsi="Times New Roman" w:cs="Times New Roman"/>
          <w:sz w:val="24"/>
        </w:rPr>
        <w:t xml:space="preserve"> </w:t>
      </w:r>
      <w:r w:rsidR="009E68D4">
        <w:rPr>
          <w:rFonts w:ascii="Times New Roman" w:hAnsi="Times New Roman" w:cs="Times New Roman"/>
          <w:sz w:val="24"/>
        </w:rPr>
        <w:t>T</w:t>
      </w:r>
      <w:r w:rsidRPr="00363A22">
        <w:rPr>
          <w:rFonts w:ascii="Times New Roman" w:hAnsi="Times New Roman" w:cs="Times New Roman"/>
          <w:sz w:val="24"/>
        </w:rPr>
        <w:t xml:space="preserve">he 3D </w:t>
      </w:r>
      <w:r w:rsidR="00203A6F">
        <w:rPr>
          <w:rFonts w:ascii="Times New Roman" w:hAnsi="Times New Roman" w:cs="Times New Roman"/>
          <w:sz w:val="24"/>
        </w:rPr>
        <w:t>SM</w:t>
      </w:r>
      <w:r w:rsidRPr="00363A22">
        <w:rPr>
          <w:rFonts w:ascii="Times New Roman" w:hAnsi="Times New Roman" w:cs="Times New Roman"/>
          <w:sz w:val="24"/>
        </w:rPr>
        <w:t xml:space="preserve"> was deformed to match simultaneously the position of </w:t>
      </w:r>
      <w:r w:rsidR="00E629E3">
        <w:rPr>
          <w:rFonts w:ascii="Times New Roman" w:hAnsi="Times New Roman" w:cs="Times New Roman"/>
          <w:sz w:val="24"/>
        </w:rPr>
        <w:t xml:space="preserve">the </w:t>
      </w:r>
      <w:r w:rsidRPr="00363A22">
        <w:rPr>
          <w:rFonts w:ascii="Times New Roman" w:hAnsi="Times New Roman" w:cs="Times New Roman"/>
          <w:sz w:val="24"/>
        </w:rPr>
        <w:t xml:space="preserve">candidate points </w:t>
      </w:r>
      <w:r w:rsidR="00E629E3">
        <w:rPr>
          <w:rFonts w:ascii="Times New Roman" w:hAnsi="Times New Roman" w:cs="Times New Roman"/>
          <w:sz w:val="24"/>
        </w:rPr>
        <w:t>representing the</w:t>
      </w:r>
      <w:r w:rsidR="00E629E3" w:rsidRPr="00363A22">
        <w:rPr>
          <w:rFonts w:ascii="Times New Roman" w:hAnsi="Times New Roman" w:cs="Times New Roman"/>
          <w:sz w:val="24"/>
        </w:rPr>
        <w:t xml:space="preserve"> RV endocardi</w:t>
      </w:r>
      <w:r w:rsidR="008A2AFF">
        <w:rPr>
          <w:rFonts w:ascii="Times New Roman" w:hAnsi="Times New Roman" w:cs="Times New Roman"/>
          <w:sz w:val="24"/>
        </w:rPr>
        <w:t xml:space="preserve">um </w:t>
      </w:r>
      <w:r w:rsidRPr="00363A22">
        <w:rPr>
          <w:rFonts w:ascii="Times New Roman" w:hAnsi="Times New Roman" w:cs="Times New Roman"/>
          <w:sz w:val="24"/>
        </w:rPr>
        <w:t xml:space="preserve">and the vector </w:t>
      </w:r>
      <m:oMath>
        <m:r>
          <m:rPr>
            <m:sty m:val="b"/>
          </m:rPr>
          <w:rPr>
            <w:rFonts w:ascii="Cambria Math" w:hAnsi="Cambria Math" w:cs="Times New Roman"/>
            <w:sz w:val="24"/>
          </w:rPr>
          <m:t>b</m:t>
        </m:r>
      </m:oMath>
      <w:r w:rsidRPr="00363A22">
        <w:rPr>
          <w:rFonts w:ascii="Times New Roman" w:hAnsi="Times New Roman" w:cs="Times New Roman"/>
          <w:sz w:val="24"/>
        </w:rPr>
        <w:t xml:space="preserve">, holding shape parameters, was updated. </w:t>
      </w:r>
      <w:r w:rsidR="002D6D59">
        <w:rPr>
          <w:rFonts w:ascii="Times New Roman" w:hAnsi="Times New Roman" w:cs="Times New Roman"/>
          <w:sz w:val="24"/>
        </w:rPr>
        <w:t>Variation</w:t>
      </w:r>
      <w:r w:rsidRPr="00363A22">
        <w:rPr>
          <w:rFonts w:ascii="Times New Roman" w:hAnsi="Times New Roman" w:cs="Times New Roman"/>
          <w:sz w:val="24"/>
        </w:rPr>
        <w:t xml:space="preserve"> </w:t>
      </w:r>
      <w:r w:rsidR="002C0500">
        <w:rPr>
          <w:rFonts w:ascii="Times New Roman" w:hAnsi="Times New Roman" w:cs="Times New Roman"/>
          <w:sz w:val="24"/>
        </w:rPr>
        <w:t xml:space="preserve">of the SM </w:t>
      </w:r>
      <w:r w:rsidRPr="00363A22">
        <w:rPr>
          <w:rFonts w:ascii="Times New Roman" w:hAnsi="Times New Roman" w:cs="Times New Roman"/>
          <w:sz w:val="24"/>
        </w:rPr>
        <w:t>were restrict</w:t>
      </w:r>
      <w:r w:rsidR="00C9588F">
        <w:rPr>
          <w:rFonts w:ascii="Times New Roman" w:hAnsi="Times New Roman" w:cs="Times New Roman"/>
          <w:sz w:val="24"/>
        </w:rPr>
        <w:t>ed</w:t>
      </w:r>
      <w:r w:rsidRPr="00363A22">
        <w:rPr>
          <w:rFonts w:ascii="Times New Roman" w:hAnsi="Times New Roman" w:cs="Times New Roman"/>
          <w:sz w:val="24"/>
        </w:rPr>
        <w:t xml:space="preserve"> </w:t>
      </w:r>
      <w:r w:rsidR="00C9588F">
        <w:rPr>
          <w:rFonts w:ascii="Times New Roman" w:hAnsi="Times New Roman" w:cs="Times New Roman"/>
          <w:sz w:val="24"/>
        </w:rPr>
        <w:t>to the</w:t>
      </w:r>
      <w:r w:rsidRPr="00363A22">
        <w:rPr>
          <w:rFonts w:ascii="Times New Roman" w:hAnsi="Times New Roman" w:cs="Times New Roman"/>
          <w:sz w:val="24"/>
        </w:rPr>
        <w:t xml:space="preserve"> range</w:t>
      </w:r>
      <w:r w:rsidR="009E68D4">
        <w:rPr>
          <w:rFonts w:ascii="Times New Roman" w:hAnsi="Times New Roman" w:cs="Times New Roman"/>
          <w:sz w:val="24"/>
        </w:rPr>
        <w:t xml:space="preserve"> </w:t>
      </w:r>
      <w:r w:rsidRPr="00A227DE">
        <w:rPr>
          <w:rFonts w:ascii="Times New Roman" w:hAnsi="Times New Roman"/>
          <w:sz w:val="24"/>
        </w:rPr>
        <w:t>[-3</w:t>
      </w:r>
      <m:oMath>
        <m:rad>
          <m:radPr>
            <m:degHide m:val="1"/>
            <m:ctrlPr>
              <w:rPr>
                <w:rFonts w:ascii="Cambria Math" w:hAnsi="Cambria Math"/>
                <w:i/>
                <w:sz w:val="24"/>
              </w:rPr>
            </m:ctrlPr>
          </m:radPr>
          <m:deg/>
          <m:e>
            <m:r>
              <m:rPr>
                <m:sty m:val="p"/>
              </m:rPr>
              <w:rPr>
                <w:rFonts w:ascii="Cambria Math" w:hAnsi="Cambria Math"/>
                <w:sz w:val="24"/>
              </w:rPr>
              <m:t>λ</m:t>
            </m:r>
          </m:e>
        </m:rad>
      </m:oMath>
      <w:r w:rsidRPr="00A227DE">
        <w:rPr>
          <w:rFonts w:ascii="Times New Roman" w:hAnsi="Times New Roman"/>
          <w:sz w:val="24"/>
        </w:rPr>
        <w:t>, 3</w:t>
      </w:r>
      <m:oMath>
        <m:rad>
          <m:radPr>
            <m:degHide m:val="1"/>
            <m:ctrlPr>
              <w:rPr>
                <w:rFonts w:ascii="Cambria Math" w:hAnsi="Cambria Math"/>
                <w:i/>
                <w:sz w:val="24"/>
              </w:rPr>
            </m:ctrlPr>
          </m:radPr>
          <m:deg/>
          <m:e>
            <m:r>
              <m:rPr>
                <m:sty m:val="p"/>
              </m:rPr>
              <w:rPr>
                <w:rFonts w:ascii="Cambria Math" w:hAnsi="Cambria Math"/>
                <w:sz w:val="24"/>
              </w:rPr>
              <m:t>λ</m:t>
            </m:r>
          </m:e>
        </m:rad>
      </m:oMath>
      <w:r w:rsidRPr="00A227DE">
        <w:rPr>
          <w:rFonts w:ascii="Times New Roman" w:hAnsi="Times New Roman"/>
          <w:sz w:val="24"/>
        </w:rPr>
        <w:t xml:space="preserve"> ]</w:t>
      </w:r>
      <w:r w:rsidR="00533B56">
        <w:rPr>
          <w:rFonts w:ascii="Times New Roman" w:hAnsi="Times New Roman"/>
          <w:sz w:val="24"/>
        </w:rPr>
        <w:t xml:space="preserve"> </w:t>
      </w:r>
      <w:r w:rsidRPr="00363A22">
        <w:rPr>
          <w:rFonts w:ascii="Times New Roman" w:hAnsi="Times New Roman" w:cs="Times New Roman"/>
          <w:sz w:val="24"/>
        </w:rPr>
        <w:t xml:space="preserve">of the PCs </w:t>
      </w:r>
      <w:r w:rsidR="002D6D59">
        <w:rPr>
          <w:rFonts w:ascii="Times New Roman" w:hAnsi="Times New Roman" w:cs="Times New Roman"/>
          <w:sz w:val="24"/>
        </w:rPr>
        <w:t>retained</w:t>
      </w:r>
      <w:r w:rsidRPr="00363A22">
        <w:rPr>
          <w:rFonts w:ascii="Times New Roman" w:hAnsi="Times New Roman" w:cs="Times New Roman"/>
          <w:sz w:val="24"/>
        </w:rPr>
        <w:t xml:space="preserve"> during the </w:t>
      </w:r>
      <w:r w:rsidR="00314DA0">
        <w:rPr>
          <w:rFonts w:ascii="Times New Roman" w:hAnsi="Times New Roman" w:cs="Times New Roman"/>
          <w:sz w:val="24"/>
        </w:rPr>
        <w:t>SM</w:t>
      </w:r>
      <w:r w:rsidR="001E26DD" w:rsidRPr="009948E2">
        <w:rPr>
          <w:rFonts w:ascii="Times New Roman" w:hAnsi="Times New Roman" w:cs="Times New Roman"/>
          <w:sz w:val="24"/>
        </w:rPr>
        <w:t xml:space="preserve"> </w:t>
      </w:r>
      <w:r w:rsidR="002D6D59">
        <w:rPr>
          <w:rFonts w:ascii="Times New Roman" w:hAnsi="Times New Roman" w:cs="Times New Roman"/>
          <w:sz w:val="24"/>
        </w:rPr>
        <w:t>training</w:t>
      </w:r>
      <w:r w:rsidRPr="00363A22">
        <w:rPr>
          <w:rFonts w:ascii="Times New Roman" w:hAnsi="Times New Roman" w:cs="Times New Roman"/>
          <w:sz w:val="24"/>
        </w:rPr>
        <w:t>.</w:t>
      </w:r>
    </w:p>
    <w:p w14:paraId="50E09053" w14:textId="77777777" w:rsidR="00E90D3C" w:rsidRDefault="00E90D3C" w:rsidP="00DE2BD6">
      <w:pPr>
        <w:pStyle w:val="ListParagraph"/>
        <w:autoSpaceDE w:val="0"/>
        <w:autoSpaceDN w:val="0"/>
        <w:adjustRightInd w:val="0"/>
        <w:ind w:left="0" w:firstLine="284"/>
        <w:jc w:val="both"/>
        <w:rPr>
          <w:rFonts w:ascii="Times New Roman" w:hAnsi="Times New Roman" w:cs="Times New Roman"/>
          <w:sz w:val="24"/>
        </w:rPr>
      </w:pPr>
    </w:p>
    <w:p w14:paraId="667BE6CC" w14:textId="58A5A337" w:rsidR="00632DC0" w:rsidRDefault="00E90D3C" w:rsidP="00E90D3C">
      <w:pPr>
        <w:pStyle w:val="ListParagraph"/>
        <w:autoSpaceDE w:val="0"/>
        <w:autoSpaceDN w:val="0"/>
        <w:adjustRightInd w:val="0"/>
        <w:ind w:left="0" w:firstLine="284"/>
        <w:jc w:val="center"/>
        <w:rPr>
          <w:rFonts w:ascii="Times New Roman" w:hAnsi="Times New Roman" w:cs="Times New Roman"/>
          <w:sz w:val="24"/>
        </w:rPr>
      </w:pPr>
      <w:r>
        <w:rPr>
          <w:rFonts w:ascii="Times New Roman" w:hAnsi="Times New Roman" w:cs="Times New Roman"/>
          <w:noProof/>
          <w:sz w:val="24"/>
        </w:rPr>
        <w:drawing>
          <wp:inline distT="0" distB="0" distL="0" distR="0" wp14:anchorId="65735902" wp14:editId="1F1EE00A">
            <wp:extent cx="4197246" cy="28750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0228" cy="2883929"/>
                    </a:xfrm>
                    <a:prstGeom prst="rect">
                      <a:avLst/>
                    </a:prstGeom>
                  </pic:spPr>
                </pic:pic>
              </a:graphicData>
            </a:graphic>
          </wp:inline>
        </w:drawing>
      </w:r>
    </w:p>
    <w:p w14:paraId="41D024BE" w14:textId="0841522B" w:rsidR="00E90D3C" w:rsidRPr="00E90D3C" w:rsidRDefault="00E90D3C" w:rsidP="00E90D3C">
      <w:pPr>
        <w:pStyle w:val="ParagrafoTitti"/>
        <w:ind w:firstLine="0"/>
        <w:rPr>
          <w:sz w:val="20"/>
          <w:szCs w:val="20"/>
        </w:rPr>
      </w:pPr>
      <w:r w:rsidRPr="00E90D3C">
        <w:rPr>
          <w:sz w:val="20"/>
          <w:szCs w:val="20"/>
        </w:rPr>
        <w:lastRenderedPageBreak/>
        <w:t>Figure 8. Example of iterative segmentation steps and SM deformation applied to a basal SAX image</w:t>
      </w:r>
      <w:r w:rsidR="00FE0EB1">
        <w:rPr>
          <w:sz w:val="20"/>
          <w:szCs w:val="20"/>
        </w:rPr>
        <w:t xml:space="preserve"> of the RV</w:t>
      </w:r>
      <w:r w:rsidRPr="00E90D3C">
        <w:rPr>
          <w:sz w:val="20"/>
          <w:szCs w:val="20"/>
        </w:rPr>
        <w:t xml:space="preserve">: a) </w:t>
      </w:r>
      <w:r w:rsidR="00FE0EB1">
        <w:rPr>
          <w:sz w:val="20"/>
          <w:szCs w:val="20"/>
        </w:rPr>
        <w:t>intensity</w:t>
      </w:r>
      <w:r w:rsidRPr="00E90D3C">
        <w:rPr>
          <w:sz w:val="20"/>
          <w:szCs w:val="20"/>
        </w:rPr>
        <w:t xml:space="preserve"> image created by combining the </w:t>
      </w:r>
      <w:r w:rsidR="00FE0EB1">
        <w:rPr>
          <w:sz w:val="20"/>
          <w:szCs w:val="20"/>
        </w:rPr>
        <w:t>grey-level</w:t>
      </w:r>
      <w:r w:rsidRPr="00E90D3C">
        <w:rPr>
          <w:sz w:val="20"/>
          <w:szCs w:val="20"/>
        </w:rPr>
        <w:t xml:space="preserve"> profiles of the computed lines; b) k-means clustering (number of clusters equals to 5); c) binarization by thresholding on blood clusters and removal of external structures to have the white area corresponding to the RV cavity; d) RV endocardial </w:t>
      </w:r>
      <w:r w:rsidR="006D0466">
        <w:rPr>
          <w:sz w:val="20"/>
          <w:szCs w:val="20"/>
        </w:rPr>
        <w:t>border</w:t>
      </w:r>
      <w:r w:rsidRPr="00E90D3C">
        <w:rPr>
          <w:sz w:val="20"/>
          <w:szCs w:val="20"/>
        </w:rPr>
        <w:t xml:space="preserve"> (red) </w:t>
      </w:r>
      <w:r w:rsidR="009C1E94">
        <w:rPr>
          <w:sz w:val="20"/>
          <w:szCs w:val="20"/>
        </w:rPr>
        <w:t>identified</w:t>
      </w:r>
      <w:r w:rsidR="009C1E94" w:rsidRPr="00E90D3C">
        <w:rPr>
          <w:sz w:val="20"/>
          <w:szCs w:val="20"/>
        </w:rPr>
        <w:t xml:space="preserve"> </w:t>
      </w:r>
      <w:r w:rsidRPr="00E90D3C">
        <w:rPr>
          <w:sz w:val="20"/>
          <w:szCs w:val="20"/>
        </w:rPr>
        <w:t xml:space="preserve">on the initial image; e) positions </w:t>
      </w:r>
      <w:r w:rsidR="00F8151E">
        <w:rPr>
          <w:sz w:val="20"/>
          <w:szCs w:val="20"/>
        </w:rPr>
        <w:t xml:space="preserve">of the points representing the segmented RV endocardium </w:t>
      </w:r>
      <w:r w:rsidRPr="00E90D3C">
        <w:rPr>
          <w:sz w:val="20"/>
          <w:szCs w:val="20"/>
        </w:rPr>
        <w:t>used to guide the global deformation of the SM.</w:t>
      </w:r>
    </w:p>
    <w:p w14:paraId="4496FA53" w14:textId="77777777" w:rsidR="00632DC0" w:rsidRPr="00F12F5F" w:rsidRDefault="00632DC0" w:rsidP="00DE2BD6">
      <w:pPr>
        <w:pStyle w:val="ListParagraph"/>
        <w:autoSpaceDE w:val="0"/>
        <w:autoSpaceDN w:val="0"/>
        <w:adjustRightInd w:val="0"/>
        <w:ind w:left="0" w:firstLine="284"/>
        <w:jc w:val="both"/>
        <w:rPr>
          <w:rFonts w:ascii="Times New Roman" w:hAnsi="Times New Roman" w:cs="Times New Roman"/>
          <w:sz w:val="24"/>
        </w:rPr>
      </w:pPr>
    </w:p>
    <w:p w14:paraId="6F2F0E2E" w14:textId="77DB20EA" w:rsidR="007A060E" w:rsidRDefault="007A060E" w:rsidP="00C578F6">
      <w:pPr>
        <w:pStyle w:val="ListParagraph"/>
        <w:autoSpaceDE w:val="0"/>
        <w:autoSpaceDN w:val="0"/>
        <w:adjustRightInd w:val="0"/>
        <w:ind w:left="0" w:firstLine="284"/>
        <w:jc w:val="both"/>
        <w:rPr>
          <w:rFonts w:ascii="Times New Roman" w:hAnsi="Times New Roman" w:cs="Times New Roman"/>
          <w:sz w:val="24"/>
        </w:rPr>
      </w:pPr>
      <w:r w:rsidRPr="009948E2">
        <w:rPr>
          <w:rFonts w:ascii="Times New Roman" w:hAnsi="Times New Roman" w:cs="Times New Roman"/>
          <w:sz w:val="24"/>
        </w:rPr>
        <w:t xml:space="preserve">The </w:t>
      </w:r>
      <w:r w:rsidR="006A5F69">
        <w:rPr>
          <w:rFonts w:ascii="Times New Roman" w:hAnsi="Times New Roman" w:cs="Times New Roman"/>
          <w:sz w:val="24"/>
        </w:rPr>
        <w:t>deformed model was then re-</w:t>
      </w:r>
      <w:r w:rsidR="006A5F69" w:rsidRPr="006A5F69">
        <w:rPr>
          <w:rFonts w:ascii="Times New Roman" w:hAnsi="Times New Roman" w:cs="Times New Roman"/>
          <w:sz w:val="24"/>
        </w:rPr>
        <w:t xml:space="preserve">positioned </w:t>
      </w:r>
      <w:r w:rsidR="00477A18">
        <w:rPr>
          <w:rFonts w:ascii="Times New Roman" w:hAnsi="Times New Roman" w:cs="Times New Roman"/>
          <w:sz w:val="24"/>
        </w:rPr>
        <w:t>in the</w:t>
      </w:r>
      <w:r w:rsidR="006A5F69" w:rsidRPr="006A5F69">
        <w:rPr>
          <w:rFonts w:ascii="Times New Roman" w:hAnsi="Times New Roman" w:cs="Times New Roman"/>
          <w:sz w:val="24"/>
        </w:rPr>
        <w:t xml:space="preserve"> SAX </w:t>
      </w:r>
      <w:r w:rsidR="00477A18">
        <w:rPr>
          <w:rFonts w:ascii="Times New Roman" w:hAnsi="Times New Roman" w:cs="Times New Roman"/>
          <w:sz w:val="24"/>
        </w:rPr>
        <w:t>planes</w:t>
      </w:r>
      <w:r w:rsidR="006A5F69" w:rsidRPr="006A5F69">
        <w:rPr>
          <w:rFonts w:ascii="Times New Roman" w:hAnsi="Times New Roman" w:cs="Times New Roman"/>
          <w:sz w:val="24"/>
        </w:rPr>
        <w:t xml:space="preserve"> </w:t>
      </w:r>
      <w:r w:rsidR="006A5F69">
        <w:rPr>
          <w:rFonts w:ascii="Times New Roman" w:hAnsi="Times New Roman" w:cs="Times New Roman"/>
          <w:sz w:val="24"/>
        </w:rPr>
        <w:t xml:space="preserve">and the </w:t>
      </w:r>
      <w:r w:rsidRPr="009948E2">
        <w:rPr>
          <w:rFonts w:ascii="Times New Roman" w:hAnsi="Times New Roman" w:cs="Times New Roman"/>
          <w:sz w:val="24"/>
        </w:rPr>
        <w:t xml:space="preserve">described </w:t>
      </w:r>
      <w:r w:rsidR="002A495D">
        <w:rPr>
          <w:rFonts w:ascii="Times New Roman" w:hAnsi="Times New Roman" w:cs="Times New Roman"/>
          <w:sz w:val="24"/>
        </w:rPr>
        <w:t xml:space="preserve">segmentation </w:t>
      </w:r>
      <w:r w:rsidR="00F90163">
        <w:rPr>
          <w:rFonts w:ascii="Times New Roman" w:hAnsi="Times New Roman" w:cs="Times New Roman"/>
          <w:sz w:val="24"/>
        </w:rPr>
        <w:t xml:space="preserve">process was </w:t>
      </w:r>
      <w:r w:rsidR="00F90163" w:rsidRPr="009948E2">
        <w:rPr>
          <w:rFonts w:ascii="Times New Roman" w:hAnsi="Times New Roman" w:cs="Times New Roman"/>
          <w:sz w:val="24"/>
        </w:rPr>
        <w:t>iteratively</w:t>
      </w:r>
      <w:r w:rsidR="00F90163">
        <w:rPr>
          <w:rFonts w:ascii="Times New Roman" w:hAnsi="Times New Roman" w:cs="Times New Roman"/>
          <w:sz w:val="24"/>
        </w:rPr>
        <w:t xml:space="preserve"> performed</w:t>
      </w:r>
      <w:r w:rsidRPr="009948E2">
        <w:rPr>
          <w:rFonts w:ascii="Times New Roman" w:hAnsi="Times New Roman" w:cs="Times New Roman"/>
          <w:sz w:val="24"/>
        </w:rPr>
        <w:t xml:space="preserve">, until the displacement of </w:t>
      </w:r>
      <w:r w:rsidR="009E6CFE">
        <w:rPr>
          <w:rFonts w:ascii="Times New Roman" w:hAnsi="Times New Roman" w:cs="Times New Roman"/>
          <w:sz w:val="24"/>
        </w:rPr>
        <w:t xml:space="preserve">the </w:t>
      </w:r>
      <w:r w:rsidR="001F6591">
        <w:rPr>
          <w:rFonts w:ascii="Times New Roman" w:hAnsi="Times New Roman" w:cs="Times New Roman"/>
          <w:sz w:val="24"/>
        </w:rPr>
        <w:t>SM</w:t>
      </w:r>
      <w:r w:rsidR="009E6CFE">
        <w:rPr>
          <w:rFonts w:ascii="Times New Roman" w:hAnsi="Times New Roman" w:cs="Times New Roman"/>
          <w:sz w:val="24"/>
        </w:rPr>
        <w:t xml:space="preserve"> vertices</w:t>
      </w:r>
      <w:r w:rsidRPr="009948E2">
        <w:rPr>
          <w:rFonts w:ascii="Times New Roman" w:hAnsi="Times New Roman" w:cs="Times New Roman"/>
          <w:sz w:val="24"/>
        </w:rPr>
        <w:t xml:space="preserve"> was less than the planar resolution of the SAX images. When </w:t>
      </w:r>
      <w:r w:rsidR="00D93108">
        <w:rPr>
          <w:rFonts w:ascii="Times New Roman" w:hAnsi="Times New Roman" w:cs="Times New Roman"/>
          <w:sz w:val="24"/>
        </w:rPr>
        <w:t>this</w:t>
      </w:r>
      <w:r w:rsidR="00D93108" w:rsidRPr="009948E2">
        <w:rPr>
          <w:rFonts w:ascii="Times New Roman" w:hAnsi="Times New Roman" w:cs="Times New Roman"/>
          <w:sz w:val="24"/>
        </w:rPr>
        <w:t xml:space="preserve"> </w:t>
      </w:r>
      <w:r w:rsidRPr="009948E2">
        <w:rPr>
          <w:rFonts w:ascii="Times New Roman" w:hAnsi="Times New Roman" w:cs="Times New Roman"/>
          <w:sz w:val="24"/>
        </w:rPr>
        <w:t xml:space="preserve">convergence </w:t>
      </w:r>
      <w:r w:rsidR="00D93108">
        <w:rPr>
          <w:rFonts w:ascii="Times New Roman" w:hAnsi="Times New Roman" w:cs="Times New Roman"/>
          <w:sz w:val="24"/>
        </w:rPr>
        <w:t xml:space="preserve">condition </w:t>
      </w:r>
      <w:r w:rsidRPr="009948E2">
        <w:rPr>
          <w:rFonts w:ascii="Times New Roman" w:hAnsi="Times New Roman" w:cs="Times New Roman"/>
          <w:sz w:val="24"/>
        </w:rPr>
        <w:t>was reached, 3D</w:t>
      </w:r>
      <w:r w:rsidR="00084B52">
        <w:rPr>
          <w:rFonts w:ascii="Times New Roman" w:hAnsi="Times New Roman" w:cs="Times New Roman"/>
          <w:sz w:val="24"/>
        </w:rPr>
        <w:t xml:space="preserve"> RV</w:t>
      </w:r>
      <w:r w:rsidRPr="009948E2">
        <w:rPr>
          <w:rFonts w:ascii="Times New Roman" w:hAnsi="Times New Roman" w:cs="Times New Roman"/>
          <w:sz w:val="24"/>
        </w:rPr>
        <w:t xml:space="preserve"> volume was computed </w:t>
      </w:r>
      <w:r w:rsidR="00A023A8">
        <w:rPr>
          <w:rFonts w:ascii="Times New Roman" w:hAnsi="Times New Roman" w:cs="Times New Roman"/>
          <w:sz w:val="24"/>
        </w:rPr>
        <w:t>considering the</w:t>
      </w:r>
      <w:r w:rsidRPr="009948E2">
        <w:rPr>
          <w:rFonts w:ascii="Times New Roman" w:hAnsi="Times New Roman" w:cs="Times New Roman"/>
          <w:sz w:val="24"/>
        </w:rPr>
        <w:t xml:space="preserve"> </w:t>
      </w:r>
      <w:r w:rsidR="00084B52" w:rsidRPr="009948E2">
        <w:rPr>
          <w:rFonts w:ascii="Times New Roman" w:hAnsi="Times New Roman" w:cs="Times New Roman"/>
          <w:sz w:val="24"/>
        </w:rPr>
        <w:t>tetrahedron</w:t>
      </w:r>
      <w:r w:rsidR="00084B52">
        <w:rPr>
          <w:rFonts w:ascii="Times New Roman" w:hAnsi="Times New Roman" w:cs="Times New Roman"/>
          <w:sz w:val="24"/>
        </w:rPr>
        <w:t>s</w:t>
      </w:r>
      <w:r w:rsidR="00084B52" w:rsidRPr="009948E2">
        <w:rPr>
          <w:rFonts w:ascii="Times New Roman" w:hAnsi="Times New Roman" w:cs="Times New Roman"/>
          <w:sz w:val="24"/>
        </w:rPr>
        <w:t xml:space="preserve"> </w:t>
      </w:r>
      <w:r w:rsidRPr="009948E2">
        <w:rPr>
          <w:rFonts w:ascii="Times New Roman" w:hAnsi="Times New Roman" w:cs="Times New Roman"/>
          <w:sz w:val="24"/>
        </w:rPr>
        <w:t xml:space="preserve">composing the 3D </w:t>
      </w:r>
      <w:r w:rsidR="000D758E" w:rsidRPr="009948E2">
        <w:rPr>
          <w:rFonts w:ascii="Times New Roman" w:hAnsi="Times New Roman" w:cs="Times New Roman"/>
          <w:sz w:val="24"/>
        </w:rPr>
        <w:t xml:space="preserve">RV endocardial </w:t>
      </w:r>
      <w:r w:rsidRPr="009948E2">
        <w:rPr>
          <w:rFonts w:ascii="Times New Roman" w:hAnsi="Times New Roman" w:cs="Times New Roman"/>
          <w:sz w:val="24"/>
        </w:rPr>
        <w:t xml:space="preserve">mesh. </w:t>
      </w:r>
    </w:p>
    <w:p w14:paraId="7B4000AE" w14:textId="77777777" w:rsidR="001E26DD" w:rsidRDefault="001E26DD" w:rsidP="00884931">
      <w:pPr>
        <w:pStyle w:val="ListParagraph"/>
        <w:autoSpaceDE w:val="0"/>
        <w:autoSpaceDN w:val="0"/>
        <w:adjustRightInd w:val="0"/>
        <w:ind w:left="0" w:firstLine="284"/>
        <w:jc w:val="both"/>
        <w:rPr>
          <w:rFonts w:ascii="Times New Roman" w:hAnsi="Times New Roman" w:cs="Times New Roman"/>
          <w:sz w:val="24"/>
        </w:rPr>
      </w:pPr>
    </w:p>
    <w:p w14:paraId="1B1833F2" w14:textId="6E5A3B22" w:rsidR="00BD6DE4" w:rsidRPr="00BD6DE4" w:rsidRDefault="00BD6DE4" w:rsidP="00BD6DE4">
      <w:pPr>
        <w:pStyle w:val="ChapterTitti"/>
        <w:numPr>
          <w:ilvl w:val="0"/>
          <w:numId w:val="0"/>
        </w:numPr>
        <w:rPr>
          <w:b w:val="0"/>
        </w:rPr>
      </w:pPr>
      <w:r w:rsidRPr="00BD6DE4">
        <w:rPr>
          <w:b w:val="0"/>
        </w:rPr>
        <w:t>2.4   Validation protocol</w:t>
      </w:r>
    </w:p>
    <w:p w14:paraId="7F48F1A7" w14:textId="149CC8FE" w:rsidR="007A060E" w:rsidRDefault="00803B96" w:rsidP="00DE2BD6">
      <w:pPr>
        <w:pStyle w:val="ListParagraph"/>
        <w:autoSpaceDE w:val="0"/>
        <w:autoSpaceDN w:val="0"/>
        <w:adjustRightInd w:val="0"/>
        <w:spacing w:after="0"/>
        <w:ind w:left="0" w:firstLine="284"/>
        <w:jc w:val="both"/>
        <w:rPr>
          <w:rFonts w:ascii="Times New Roman" w:hAnsi="Times New Roman" w:cs="Times New Roman"/>
          <w:sz w:val="24"/>
          <w:lang w:val="en-US"/>
        </w:rPr>
      </w:pPr>
      <w:r>
        <w:rPr>
          <w:rFonts w:ascii="Times New Roman" w:hAnsi="Times New Roman" w:cs="Times New Roman"/>
          <w:sz w:val="24"/>
          <w:lang w:val="en-US"/>
        </w:rPr>
        <w:t>S</w:t>
      </w:r>
      <w:r w:rsidR="006A5F69" w:rsidRPr="006A5F69">
        <w:rPr>
          <w:rFonts w:ascii="Times New Roman" w:hAnsi="Times New Roman" w:cs="Times New Roman"/>
          <w:sz w:val="24"/>
          <w:lang w:val="en-US"/>
        </w:rPr>
        <w:t>egmentation accuracy of</w:t>
      </w:r>
      <w:r w:rsidR="00397E72">
        <w:rPr>
          <w:rFonts w:ascii="Times New Roman" w:hAnsi="Times New Roman" w:cs="Times New Roman"/>
          <w:sz w:val="24"/>
          <w:lang w:val="en-US"/>
        </w:rPr>
        <w:t xml:space="preserve"> </w:t>
      </w:r>
      <w:r w:rsidR="006A5F69" w:rsidRPr="006A5F69">
        <w:rPr>
          <w:rFonts w:ascii="Times New Roman" w:hAnsi="Times New Roman" w:cs="Times New Roman"/>
          <w:sz w:val="24"/>
          <w:lang w:val="en-US"/>
        </w:rPr>
        <w:t xml:space="preserve">the </w:t>
      </w:r>
      <w:r>
        <w:rPr>
          <w:rFonts w:ascii="Times New Roman" w:hAnsi="Times New Roman" w:cs="Times New Roman"/>
          <w:sz w:val="24"/>
          <w:lang w:val="en-US"/>
        </w:rPr>
        <w:t>proposed</w:t>
      </w:r>
      <w:r w:rsidR="006A5F69" w:rsidRPr="006A5F69">
        <w:rPr>
          <w:rFonts w:ascii="Times New Roman" w:hAnsi="Times New Roman" w:cs="Times New Roman"/>
          <w:sz w:val="24"/>
          <w:lang w:val="en-US"/>
        </w:rPr>
        <w:t xml:space="preserve"> approach was </w:t>
      </w:r>
      <w:r>
        <w:rPr>
          <w:rFonts w:ascii="Times New Roman" w:hAnsi="Times New Roman" w:cs="Times New Roman"/>
          <w:sz w:val="24"/>
          <w:lang w:val="en-US"/>
        </w:rPr>
        <w:t>assessed</w:t>
      </w:r>
      <w:r w:rsidR="006A5F69" w:rsidRPr="006A5F69">
        <w:rPr>
          <w:rFonts w:ascii="Times New Roman" w:hAnsi="Times New Roman" w:cs="Times New Roman"/>
          <w:sz w:val="24"/>
          <w:lang w:val="en-US"/>
        </w:rPr>
        <w:t xml:space="preserve"> on the base of different clinical indices, such as </w:t>
      </w:r>
      <w:r w:rsidR="00A132F8">
        <w:rPr>
          <w:rFonts w:ascii="Times New Roman" w:hAnsi="Times New Roman" w:cs="Times New Roman"/>
          <w:sz w:val="24"/>
          <w:lang w:val="en-US"/>
        </w:rPr>
        <w:t xml:space="preserve">RV </w:t>
      </w:r>
      <w:r w:rsidR="006A5F69" w:rsidRPr="006A5F69">
        <w:rPr>
          <w:rFonts w:ascii="Times New Roman" w:hAnsi="Times New Roman" w:cs="Times New Roman"/>
          <w:sz w:val="24"/>
          <w:lang w:val="en-US"/>
        </w:rPr>
        <w:t xml:space="preserve">endocardial volumes </w:t>
      </w:r>
      <w:r w:rsidR="00FB7248">
        <w:rPr>
          <w:rFonts w:ascii="Times New Roman" w:hAnsi="Times New Roman" w:cs="Times New Roman"/>
          <w:sz w:val="24"/>
          <w:lang w:val="en-US"/>
        </w:rPr>
        <w:t>(</w:t>
      </w:r>
      <w:r w:rsidR="00FB7248" w:rsidRPr="006A5F69">
        <w:rPr>
          <w:rFonts w:ascii="Times New Roman" w:hAnsi="Times New Roman" w:cs="Times New Roman"/>
          <w:sz w:val="24"/>
          <w:lang w:val="en-US"/>
        </w:rPr>
        <w:t>in ml</w:t>
      </w:r>
      <w:r w:rsidR="00FB7248">
        <w:rPr>
          <w:rFonts w:ascii="Times New Roman" w:hAnsi="Times New Roman" w:cs="Times New Roman"/>
          <w:sz w:val="24"/>
          <w:lang w:val="en-US"/>
        </w:rPr>
        <w:t>)</w:t>
      </w:r>
      <w:r w:rsidR="00FB7248" w:rsidRPr="006A5F69">
        <w:rPr>
          <w:rFonts w:ascii="Times New Roman" w:hAnsi="Times New Roman" w:cs="Times New Roman"/>
          <w:sz w:val="24"/>
          <w:lang w:val="en-US"/>
        </w:rPr>
        <w:t xml:space="preserve"> </w:t>
      </w:r>
      <w:r w:rsidR="006A5F69" w:rsidRPr="006A5F69">
        <w:rPr>
          <w:rFonts w:ascii="Times New Roman" w:hAnsi="Times New Roman" w:cs="Times New Roman"/>
          <w:sz w:val="24"/>
          <w:lang w:val="en-US"/>
        </w:rPr>
        <w:t>at E</w:t>
      </w:r>
      <w:r w:rsidR="005E5837">
        <w:rPr>
          <w:rFonts w:ascii="Times New Roman" w:hAnsi="Times New Roman" w:cs="Times New Roman"/>
          <w:sz w:val="24"/>
          <w:lang w:val="en-US"/>
        </w:rPr>
        <w:t>S</w:t>
      </w:r>
      <w:r w:rsidR="006A5F69" w:rsidRPr="006A5F69">
        <w:rPr>
          <w:rFonts w:ascii="Times New Roman" w:hAnsi="Times New Roman" w:cs="Times New Roman"/>
          <w:sz w:val="24"/>
          <w:lang w:val="en-US"/>
        </w:rPr>
        <w:t xml:space="preserve"> and E</w:t>
      </w:r>
      <w:r w:rsidR="005E5837">
        <w:rPr>
          <w:rFonts w:ascii="Times New Roman" w:hAnsi="Times New Roman" w:cs="Times New Roman"/>
          <w:sz w:val="24"/>
          <w:lang w:val="en-US"/>
        </w:rPr>
        <w:t>D</w:t>
      </w:r>
      <w:r w:rsidR="006A5F69" w:rsidRPr="006A5F69">
        <w:rPr>
          <w:rFonts w:ascii="Times New Roman" w:hAnsi="Times New Roman" w:cs="Times New Roman"/>
          <w:sz w:val="24"/>
          <w:lang w:val="en-US"/>
        </w:rPr>
        <w:t xml:space="preserve"> phase</w:t>
      </w:r>
      <w:r w:rsidR="004C7D27">
        <w:rPr>
          <w:rFonts w:ascii="Times New Roman" w:hAnsi="Times New Roman" w:cs="Times New Roman"/>
          <w:sz w:val="24"/>
          <w:lang w:val="en-US"/>
        </w:rPr>
        <w:t>,</w:t>
      </w:r>
      <w:r w:rsidR="006A5F69" w:rsidRPr="006A5F69">
        <w:rPr>
          <w:rFonts w:ascii="Times New Roman" w:hAnsi="Times New Roman" w:cs="Times New Roman"/>
          <w:sz w:val="24"/>
          <w:lang w:val="en-US"/>
        </w:rPr>
        <w:t xml:space="preserve"> EF </w:t>
      </w:r>
      <w:r w:rsidR="00FB7248">
        <w:rPr>
          <w:rFonts w:ascii="Times New Roman" w:hAnsi="Times New Roman" w:cs="Times New Roman"/>
          <w:sz w:val="24"/>
          <w:lang w:val="en-US"/>
        </w:rPr>
        <w:t>(</w:t>
      </w:r>
      <w:r w:rsidR="006A5F69" w:rsidRPr="006A5F69">
        <w:rPr>
          <w:rFonts w:ascii="Times New Roman" w:hAnsi="Times New Roman" w:cs="Times New Roman"/>
          <w:sz w:val="24"/>
          <w:lang w:val="en-US"/>
        </w:rPr>
        <w:t>in %</w:t>
      </w:r>
      <w:r w:rsidR="00FB7248">
        <w:rPr>
          <w:rFonts w:ascii="Times New Roman" w:hAnsi="Times New Roman" w:cs="Times New Roman"/>
          <w:sz w:val="24"/>
          <w:lang w:val="en-US"/>
        </w:rPr>
        <w:t>)</w:t>
      </w:r>
      <w:r w:rsidR="004C7D27">
        <w:rPr>
          <w:rFonts w:ascii="Times New Roman" w:hAnsi="Times New Roman" w:cs="Times New Roman"/>
          <w:sz w:val="24"/>
          <w:lang w:val="en-US"/>
        </w:rPr>
        <w:t xml:space="preserve"> and </w:t>
      </w:r>
      <w:r w:rsidR="00264EA1">
        <w:rPr>
          <w:rFonts w:ascii="Times New Roman" w:hAnsi="Times New Roman" w:cs="Times New Roman"/>
          <w:sz w:val="24"/>
          <w:lang w:val="en-US"/>
        </w:rPr>
        <w:t>SV</w:t>
      </w:r>
      <w:r w:rsidR="004C7D27">
        <w:rPr>
          <w:rFonts w:ascii="Times New Roman" w:hAnsi="Times New Roman" w:cs="Times New Roman"/>
          <w:sz w:val="24"/>
          <w:lang w:val="en-US"/>
        </w:rPr>
        <w:t xml:space="preserve"> (</w:t>
      </w:r>
      <w:r w:rsidR="004C7D27" w:rsidRPr="006A5F69">
        <w:rPr>
          <w:rFonts w:ascii="Times New Roman" w:hAnsi="Times New Roman" w:cs="Times New Roman"/>
          <w:sz w:val="24"/>
          <w:lang w:val="en-US"/>
        </w:rPr>
        <w:t>in ml</w:t>
      </w:r>
      <w:r w:rsidR="004C7D27">
        <w:rPr>
          <w:rFonts w:ascii="Times New Roman" w:hAnsi="Times New Roman" w:cs="Times New Roman"/>
          <w:sz w:val="24"/>
          <w:lang w:val="en-US"/>
        </w:rPr>
        <w:t>)</w:t>
      </w:r>
      <w:r w:rsidR="006A5F69" w:rsidRPr="006A5F69">
        <w:rPr>
          <w:rFonts w:ascii="Times New Roman" w:hAnsi="Times New Roman" w:cs="Times New Roman"/>
          <w:sz w:val="24"/>
          <w:lang w:val="en-US"/>
        </w:rPr>
        <w:t xml:space="preserve">. Bland-Altman analyses </w:t>
      </w:r>
      <w:r w:rsidR="005E5837">
        <w:rPr>
          <w:rFonts w:ascii="Times New Roman" w:hAnsi="Times New Roman" w:cs="Times New Roman"/>
          <w:sz w:val="24"/>
          <w:lang w:val="en-US"/>
        </w:rPr>
        <w:t>and l</w:t>
      </w:r>
      <w:r w:rsidR="005E5837" w:rsidRPr="006A5F69">
        <w:rPr>
          <w:rFonts w:ascii="Times New Roman" w:hAnsi="Times New Roman" w:cs="Times New Roman"/>
          <w:sz w:val="24"/>
          <w:lang w:val="en-US"/>
        </w:rPr>
        <w:t xml:space="preserve">inear regression </w:t>
      </w:r>
      <w:r w:rsidR="006A5F69" w:rsidRPr="006A5F69">
        <w:rPr>
          <w:rFonts w:ascii="Times New Roman" w:hAnsi="Times New Roman" w:cs="Times New Roman"/>
          <w:sz w:val="24"/>
          <w:lang w:val="en-US"/>
        </w:rPr>
        <w:t xml:space="preserve">were </w:t>
      </w:r>
      <w:r w:rsidR="007E4099">
        <w:rPr>
          <w:rFonts w:ascii="Times New Roman" w:hAnsi="Times New Roman" w:cs="Times New Roman"/>
          <w:sz w:val="24"/>
          <w:lang w:val="en-US"/>
        </w:rPr>
        <w:t>applied</w:t>
      </w:r>
      <w:r w:rsidR="006A5F69" w:rsidRPr="006A5F69">
        <w:rPr>
          <w:rFonts w:ascii="Times New Roman" w:hAnsi="Times New Roman" w:cs="Times New Roman"/>
          <w:sz w:val="24"/>
          <w:lang w:val="en-US"/>
        </w:rPr>
        <w:t xml:space="preserve"> between GS and semi-automated derived clinical parameters. </w:t>
      </w:r>
      <w:r w:rsidR="008D74E1">
        <w:rPr>
          <w:rFonts w:ascii="Times New Roman" w:hAnsi="Times New Roman" w:cs="Times New Roman"/>
          <w:sz w:val="24"/>
          <w:lang w:val="en-US"/>
        </w:rPr>
        <w:t>T</w:t>
      </w:r>
      <w:r w:rsidR="006A5F69" w:rsidRPr="006A5F69">
        <w:rPr>
          <w:rFonts w:ascii="Times New Roman" w:hAnsi="Times New Roman" w:cs="Times New Roman"/>
          <w:sz w:val="24"/>
          <w:lang w:val="en-US"/>
        </w:rPr>
        <w:t xml:space="preserve">o </w:t>
      </w:r>
      <w:r w:rsidR="00026A97">
        <w:rPr>
          <w:rFonts w:ascii="Times New Roman" w:hAnsi="Times New Roman" w:cs="Times New Roman"/>
          <w:sz w:val="24"/>
          <w:lang w:val="en-US"/>
        </w:rPr>
        <w:t>evaluate</w:t>
      </w:r>
      <w:r w:rsidR="006A5F69" w:rsidRPr="006A5F69">
        <w:rPr>
          <w:rFonts w:ascii="Times New Roman" w:hAnsi="Times New Roman" w:cs="Times New Roman"/>
          <w:sz w:val="24"/>
          <w:lang w:val="en-US"/>
        </w:rPr>
        <w:t xml:space="preserve"> the significance of the bias</w:t>
      </w:r>
      <w:r w:rsidR="008D74E1">
        <w:rPr>
          <w:rFonts w:ascii="Times New Roman" w:hAnsi="Times New Roman" w:cs="Times New Roman"/>
          <w:sz w:val="24"/>
          <w:lang w:val="en-US"/>
        </w:rPr>
        <w:t>, a</w:t>
      </w:r>
      <w:r w:rsidR="008D74E1" w:rsidRPr="006A5F69">
        <w:rPr>
          <w:rFonts w:ascii="Times New Roman" w:hAnsi="Times New Roman" w:cs="Times New Roman"/>
          <w:sz w:val="24"/>
          <w:lang w:val="en-US"/>
        </w:rPr>
        <w:t xml:space="preserve"> t-test</w:t>
      </w:r>
      <w:r w:rsidR="008D74E1">
        <w:rPr>
          <w:rFonts w:ascii="Times New Roman" w:hAnsi="Times New Roman" w:cs="Times New Roman"/>
          <w:sz w:val="24"/>
          <w:lang w:val="en-US"/>
        </w:rPr>
        <w:t xml:space="preserve"> </w:t>
      </w:r>
      <w:r w:rsidR="008D74E1" w:rsidRPr="006A5F69">
        <w:rPr>
          <w:rFonts w:ascii="Times New Roman" w:hAnsi="Times New Roman" w:cs="Times New Roman"/>
          <w:sz w:val="24"/>
          <w:lang w:val="en-US"/>
        </w:rPr>
        <w:t xml:space="preserve">(paired t-test vs. null values) was </w:t>
      </w:r>
      <w:r w:rsidR="008D74E1">
        <w:rPr>
          <w:rFonts w:ascii="Times New Roman" w:hAnsi="Times New Roman" w:cs="Times New Roman"/>
          <w:sz w:val="24"/>
          <w:lang w:val="en-US"/>
        </w:rPr>
        <w:t>performed</w:t>
      </w:r>
      <w:r w:rsidR="006A5F69" w:rsidRPr="006A5F69">
        <w:rPr>
          <w:rFonts w:ascii="Times New Roman" w:hAnsi="Times New Roman" w:cs="Times New Roman"/>
          <w:sz w:val="24"/>
          <w:lang w:val="en-US"/>
        </w:rPr>
        <w:t>.</w:t>
      </w:r>
    </w:p>
    <w:p w14:paraId="2C6B7F0B" w14:textId="77D2E142" w:rsidR="00FA087E" w:rsidRDefault="00457C5C" w:rsidP="00FA087E">
      <w:pPr>
        <w:autoSpaceDE w:val="0"/>
        <w:autoSpaceDN w:val="0"/>
        <w:adjustRightInd w:val="0"/>
        <w:spacing w:after="0"/>
        <w:ind w:firstLine="284"/>
        <w:jc w:val="both"/>
        <w:rPr>
          <w:rFonts w:ascii="Times New Roman" w:hAnsi="Times New Roman"/>
          <w:sz w:val="24"/>
        </w:rPr>
      </w:pPr>
      <w:r>
        <w:rPr>
          <w:rFonts w:ascii="Times New Roman" w:hAnsi="Times New Roman"/>
          <w:sz w:val="24"/>
          <w:lang w:val="en-US"/>
        </w:rPr>
        <w:t>D</w:t>
      </w:r>
      <w:r w:rsidRPr="00FA087E">
        <w:rPr>
          <w:rFonts w:ascii="Times New Roman" w:hAnsi="Times New Roman"/>
          <w:sz w:val="24"/>
          <w:lang w:val="en-US"/>
        </w:rPr>
        <w:t>istance</w:t>
      </w:r>
      <w:r>
        <w:rPr>
          <w:rFonts w:ascii="Times New Roman" w:hAnsi="Times New Roman"/>
          <w:sz w:val="24"/>
          <w:lang w:val="en-US"/>
        </w:rPr>
        <w:t xml:space="preserve"> and s</w:t>
      </w:r>
      <w:r w:rsidR="00026A97" w:rsidRPr="00FA087E">
        <w:rPr>
          <w:rFonts w:ascii="Times New Roman" w:hAnsi="Times New Roman"/>
          <w:sz w:val="24"/>
          <w:lang w:val="en-US"/>
        </w:rPr>
        <w:t xml:space="preserve">patial overlap </w:t>
      </w:r>
      <w:r w:rsidR="00026A97">
        <w:rPr>
          <w:rFonts w:ascii="Times New Roman" w:hAnsi="Times New Roman"/>
          <w:sz w:val="24"/>
          <w:lang w:val="en-US"/>
        </w:rPr>
        <w:t xml:space="preserve">between </w:t>
      </w:r>
      <w:r w:rsidR="001E26DD">
        <w:rPr>
          <w:rFonts w:ascii="Times New Roman" w:hAnsi="Times New Roman"/>
          <w:sz w:val="24"/>
          <w:lang w:val="en-US"/>
        </w:rPr>
        <w:t xml:space="preserve">2D </w:t>
      </w:r>
      <w:r w:rsidR="001E26DD" w:rsidRPr="009948E2">
        <w:rPr>
          <w:rFonts w:ascii="Times New Roman" w:hAnsi="Times New Roman"/>
          <w:sz w:val="24"/>
          <w:lang w:val="en-US"/>
        </w:rPr>
        <w:t>contours</w:t>
      </w:r>
      <w:r w:rsidR="00FA087E">
        <w:rPr>
          <w:rFonts w:ascii="Times New Roman" w:hAnsi="Times New Roman"/>
          <w:sz w:val="24"/>
          <w:lang w:val="en-US"/>
        </w:rPr>
        <w:t xml:space="preserve"> </w:t>
      </w:r>
      <w:r w:rsidR="00FA087E" w:rsidRPr="00FA087E">
        <w:rPr>
          <w:rFonts w:ascii="Times New Roman" w:hAnsi="Times New Roman"/>
          <w:sz w:val="24"/>
          <w:lang w:val="en-US"/>
        </w:rPr>
        <w:t xml:space="preserve">obtained </w:t>
      </w:r>
      <w:r w:rsidR="00026A97">
        <w:rPr>
          <w:rFonts w:ascii="Times New Roman" w:hAnsi="Times New Roman"/>
          <w:sz w:val="24"/>
          <w:lang w:val="en-US"/>
        </w:rPr>
        <w:t xml:space="preserve">with the proposed segmentation and </w:t>
      </w:r>
      <w:r w:rsidR="00FA087E" w:rsidRPr="00FA087E">
        <w:rPr>
          <w:rFonts w:ascii="Times New Roman" w:hAnsi="Times New Roman"/>
          <w:sz w:val="24"/>
          <w:lang w:val="en-US"/>
        </w:rPr>
        <w:t xml:space="preserve">manual reference </w:t>
      </w:r>
      <w:r>
        <w:rPr>
          <w:rFonts w:ascii="Times New Roman" w:hAnsi="Times New Roman"/>
          <w:sz w:val="24"/>
          <w:lang w:val="en-US"/>
        </w:rPr>
        <w:t>ones</w:t>
      </w:r>
      <w:r w:rsidR="00FA087E" w:rsidRPr="00FA087E">
        <w:rPr>
          <w:rFonts w:ascii="Times New Roman" w:hAnsi="Times New Roman"/>
          <w:sz w:val="24"/>
          <w:lang w:val="en-US"/>
        </w:rPr>
        <w:t xml:space="preserve"> were </w:t>
      </w:r>
      <w:r w:rsidR="00207006">
        <w:rPr>
          <w:rFonts w:ascii="Times New Roman" w:hAnsi="Times New Roman"/>
          <w:sz w:val="24"/>
          <w:lang w:val="en-US"/>
        </w:rPr>
        <w:t>invetigated</w:t>
      </w:r>
      <w:r w:rsidR="00FA087E" w:rsidRPr="00FA087E">
        <w:rPr>
          <w:rFonts w:ascii="Times New Roman" w:hAnsi="Times New Roman"/>
          <w:sz w:val="24"/>
          <w:lang w:val="en-US"/>
        </w:rPr>
        <w:t xml:space="preserve"> using </w:t>
      </w:r>
      <w:r w:rsidR="0094226F" w:rsidRPr="00FA087E">
        <w:rPr>
          <w:rFonts w:ascii="Times New Roman" w:hAnsi="Times New Roman"/>
          <w:sz w:val="24"/>
          <w:lang w:val="en-US"/>
        </w:rPr>
        <w:t xml:space="preserve">Hausdorff distance </w:t>
      </w:r>
      <w:r w:rsidR="0094226F">
        <w:rPr>
          <w:rFonts w:ascii="Times New Roman" w:hAnsi="Times New Roman"/>
          <w:sz w:val="24"/>
          <w:lang w:val="en-US"/>
        </w:rPr>
        <w:t xml:space="preserve">and </w:t>
      </w:r>
      <w:r w:rsidR="00FA087E" w:rsidRPr="00FA087E">
        <w:rPr>
          <w:rFonts w:ascii="Times New Roman" w:hAnsi="Times New Roman"/>
          <w:sz w:val="24"/>
          <w:lang w:val="en-US"/>
        </w:rPr>
        <w:t>Dice similarit</w:t>
      </w:r>
      <w:r w:rsidR="0094226F">
        <w:rPr>
          <w:rFonts w:ascii="Times New Roman" w:hAnsi="Times New Roman"/>
          <w:sz w:val="24"/>
          <w:lang w:val="en-US"/>
        </w:rPr>
        <w:t>y</w:t>
      </w:r>
      <w:r w:rsidR="00FA087E" w:rsidRPr="00FA087E">
        <w:rPr>
          <w:rFonts w:ascii="Times New Roman" w:hAnsi="Times New Roman"/>
          <w:sz w:val="24"/>
          <w:lang w:val="en-US"/>
        </w:rPr>
        <w:t>.</w:t>
      </w:r>
      <w:r w:rsidR="00FB7248">
        <w:rPr>
          <w:rFonts w:ascii="Times New Roman" w:hAnsi="Times New Roman"/>
          <w:sz w:val="24"/>
          <w:lang w:val="en-US"/>
        </w:rPr>
        <w:t xml:space="preserve"> </w:t>
      </w:r>
      <w:r w:rsidR="00816A3B">
        <w:rPr>
          <w:rFonts w:ascii="Times New Roman" w:hAnsi="Times New Roman"/>
          <w:sz w:val="24"/>
          <w:lang w:val="en-US"/>
        </w:rPr>
        <w:t>P</w:t>
      </w:r>
      <w:r w:rsidR="00FA087E" w:rsidRPr="009948E2">
        <w:rPr>
          <w:rFonts w:ascii="Times New Roman" w:hAnsi="Times New Roman"/>
          <w:sz w:val="24"/>
          <w:lang w:val="en-US"/>
        </w:rPr>
        <w:t>oint-to-surface distance</w:t>
      </w:r>
      <w:r w:rsidR="00FA087E" w:rsidRPr="00FA087E">
        <w:rPr>
          <w:rFonts w:ascii="Times New Roman" w:hAnsi="Times New Roman"/>
          <w:sz w:val="24"/>
          <w:lang w:val="en-US"/>
        </w:rPr>
        <w:t xml:space="preserve"> computed as the 3D distance </w:t>
      </w:r>
      <w:r w:rsidR="004E165C">
        <w:rPr>
          <w:rFonts w:ascii="Times New Roman" w:hAnsi="Times New Roman"/>
          <w:sz w:val="24"/>
          <w:lang w:val="en-US"/>
        </w:rPr>
        <w:t>between manual points and the</w:t>
      </w:r>
      <w:r w:rsidR="00FA087E" w:rsidRPr="00FA087E">
        <w:rPr>
          <w:rFonts w:ascii="Times New Roman" w:hAnsi="Times New Roman"/>
          <w:sz w:val="24"/>
          <w:lang w:val="en-US"/>
        </w:rPr>
        <w:t xml:space="preserve"> </w:t>
      </w:r>
      <w:r w:rsidR="00C50F6E">
        <w:rPr>
          <w:rFonts w:ascii="Times New Roman" w:hAnsi="Times New Roman"/>
          <w:sz w:val="24"/>
          <w:lang w:val="en-US"/>
        </w:rPr>
        <w:t xml:space="preserve">final </w:t>
      </w:r>
      <w:r w:rsidR="00C50F6E" w:rsidRPr="00FA087E">
        <w:rPr>
          <w:rFonts w:ascii="Times New Roman" w:hAnsi="Times New Roman"/>
          <w:sz w:val="24"/>
          <w:lang w:val="en-US"/>
        </w:rPr>
        <w:t xml:space="preserve">3D </w:t>
      </w:r>
      <w:r w:rsidR="00C50F6E" w:rsidRPr="009948E2">
        <w:rPr>
          <w:rFonts w:ascii="Times New Roman" w:hAnsi="Times New Roman"/>
          <w:sz w:val="24"/>
        </w:rPr>
        <w:t xml:space="preserve">deformed </w:t>
      </w:r>
      <w:r w:rsidR="00FA087E" w:rsidRPr="00FA087E">
        <w:rPr>
          <w:rFonts w:ascii="Times New Roman" w:hAnsi="Times New Roman"/>
          <w:sz w:val="24"/>
          <w:lang w:val="en-US"/>
        </w:rPr>
        <w:t xml:space="preserve">surface </w:t>
      </w:r>
      <w:r w:rsidR="00EF6835">
        <w:rPr>
          <w:rFonts w:ascii="Times New Roman" w:hAnsi="Times New Roman"/>
          <w:sz w:val="24"/>
          <w:lang w:val="en-US"/>
        </w:rPr>
        <w:t>was also evaluated.</w:t>
      </w:r>
    </w:p>
    <w:p w14:paraId="32F587B6" w14:textId="35507958" w:rsidR="00F72270" w:rsidRDefault="00F72270" w:rsidP="00001531">
      <w:pPr>
        <w:autoSpaceDE w:val="0"/>
        <w:autoSpaceDN w:val="0"/>
        <w:adjustRightInd w:val="0"/>
        <w:spacing w:after="0"/>
        <w:jc w:val="both"/>
        <w:rPr>
          <w:rFonts w:ascii="Times New Roman" w:hAnsi="Times New Roman"/>
          <w:sz w:val="24"/>
        </w:rPr>
      </w:pPr>
    </w:p>
    <w:p w14:paraId="4620B488" w14:textId="77777777" w:rsidR="007D64EA" w:rsidRDefault="007D64EA" w:rsidP="00AD6E16">
      <w:pPr>
        <w:rPr>
          <w:rFonts w:ascii="Times New Roman" w:hAnsi="Times New Roman"/>
          <w:b/>
          <w:sz w:val="28"/>
          <w:szCs w:val="28"/>
        </w:rPr>
      </w:pPr>
      <w:bookmarkStart w:id="8" w:name="_Toc460528853"/>
    </w:p>
    <w:p w14:paraId="6E01A87A" w14:textId="30914BFA" w:rsidR="007A060E" w:rsidRPr="00AD6E16" w:rsidRDefault="00BD6DE4" w:rsidP="00AD6E16">
      <w:pPr>
        <w:rPr>
          <w:rFonts w:ascii="Times New Roman" w:hAnsi="Times New Roman"/>
          <w:b/>
          <w:sz w:val="28"/>
          <w:szCs w:val="28"/>
        </w:rPr>
      </w:pPr>
      <w:r>
        <w:rPr>
          <w:rFonts w:ascii="Times New Roman" w:hAnsi="Times New Roman"/>
          <w:b/>
          <w:sz w:val="28"/>
          <w:szCs w:val="28"/>
        </w:rPr>
        <w:t>3</w:t>
      </w:r>
      <w:r w:rsidR="00AD6E16" w:rsidRPr="00AD6E16">
        <w:rPr>
          <w:rFonts w:ascii="Times New Roman" w:hAnsi="Times New Roman"/>
          <w:b/>
          <w:sz w:val="28"/>
          <w:szCs w:val="28"/>
        </w:rPr>
        <w:t xml:space="preserve">. </w:t>
      </w:r>
      <w:r w:rsidR="00001531">
        <w:rPr>
          <w:rFonts w:ascii="Times New Roman" w:hAnsi="Times New Roman"/>
          <w:b/>
          <w:sz w:val="28"/>
          <w:szCs w:val="28"/>
        </w:rPr>
        <w:t xml:space="preserve"> </w:t>
      </w:r>
      <w:r w:rsidR="007A060E" w:rsidRPr="00AD6E16">
        <w:rPr>
          <w:rFonts w:ascii="Times New Roman" w:hAnsi="Times New Roman"/>
          <w:b/>
          <w:sz w:val="28"/>
          <w:szCs w:val="28"/>
        </w:rPr>
        <w:t>Results</w:t>
      </w:r>
      <w:bookmarkEnd w:id="8"/>
      <w:r w:rsidR="007A060E" w:rsidRPr="00AD6E16">
        <w:rPr>
          <w:rFonts w:ascii="Times New Roman" w:hAnsi="Times New Roman"/>
          <w:b/>
          <w:sz w:val="28"/>
          <w:szCs w:val="28"/>
        </w:rPr>
        <w:t xml:space="preserve"> </w:t>
      </w:r>
    </w:p>
    <w:p w14:paraId="50A93061" w14:textId="1215606C" w:rsidR="007A060E" w:rsidRPr="009948E2" w:rsidRDefault="00920189" w:rsidP="00071258">
      <w:pPr>
        <w:pStyle w:val="ListParagraph"/>
        <w:autoSpaceDE w:val="0"/>
        <w:autoSpaceDN w:val="0"/>
        <w:adjustRightInd w:val="0"/>
        <w:spacing w:after="0"/>
        <w:ind w:left="0" w:firstLine="284"/>
        <w:jc w:val="both"/>
        <w:rPr>
          <w:rFonts w:ascii="Times New Roman" w:hAnsi="Times New Roman" w:cs="Times New Roman"/>
          <w:sz w:val="24"/>
        </w:rPr>
      </w:pPr>
      <w:r>
        <w:rPr>
          <w:rFonts w:ascii="Times New Roman" w:hAnsi="Times New Roman" w:cs="Times New Roman"/>
          <w:sz w:val="24"/>
        </w:rPr>
        <w:t>Segmentation of RV endocardium</w:t>
      </w:r>
      <w:r w:rsidR="00BC1CCF">
        <w:rPr>
          <w:rFonts w:ascii="Times New Roman" w:hAnsi="Times New Roman" w:cs="Times New Roman"/>
          <w:sz w:val="24"/>
        </w:rPr>
        <w:t xml:space="preserve"> with the proposed algorithm</w:t>
      </w:r>
      <w:r w:rsidR="001D5AAE">
        <w:rPr>
          <w:rFonts w:ascii="Times New Roman" w:hAnsi="Times New Roman" w:cs="Times New Roman"/>
          <w:sz w:val="24"/>
        </w:rPr>
        <w:t xml:space="preserve"> was performed </w:t>
      </w:r>
      <w:r w:rsidR="00B326EB">
        <w:rPr>
          <w:rFonts w:ascii="Times New Roman" w:hAnsi="Times New Roman" w:cs="Times New Roman"/>
          <w:sz w:val="24"/>
        </w:rPr>
        <w:t>with</w:t>
      </w:r>
      <w:r w:rsidR="001D5AAE">
        <w:rPr>
          <w:rFonts w:ascii="Times New Roman" w:hAnsi="Times New Roman" w:cs="Times New Roman"/>
          <w:sz w:val="24"/>
        </w:rPr>
        <w:t xml:space="preserve"> a</w:t>
      </w:r>
      <w:r w:rsidR="00B326EB">
        <w:rPr>
          <w:rFonts w:ascii="Times New Roman" w:hAnsi="Times New Roman" w:cs="Times New Roman"/>
          <w:sz w:val="24"/>
        </w:rPr>
        <w:t>n</w:t>
      </w:r>
      <w:r w:rsidR="001D5AAE">
        <w:rPr>
          <w:rFonts w:ascii="Times New Roman" w:hAnsi="Times New Roman" w:cs="Times New Roman"/>
          <w:sz w:val="24"/>
        </w:rPr>
        <w:t xml:space="preserve"> in-house developed </w:t>
      </w:r>
      <w:r w:rsidR="00CA4FEC">
        <w:rPr>
          <w:rFonts w:ascii="Times New Roman" w:hAnsi="Times New Roman" w:cs="Times New Roman"/>
          <w:sz w:val="24"/>
        </w:rPr>
        <w:t>software</w:t>
      </w:r>
      <w:r w:rsidR="00BC1CCF">
        <w:rPr>
          <w:rFonts w:ascii="Times New Roman" w:hAnsi="Times New Roman" w:cs="Times New Roman"/>
          <w:sz w:val="24"/>
        </w:rPr>
        <w:t>, totally implemented</w:t>
      </w:r>
      <w:r w:rsidR="00BC1CCF" w:rsidRPr="00920189">
        <w:rPr>
          <w:rFonts w:ascii="Times New Roman" w:hAnsi="Times New Roman" w:cs="Times New Roman"/>
          <w:sz w:val="24"/>
        </w:rPr>
        <w:t xml:space="preserve"> in Matlab (Math</w:t>
      </w:r>
      <w:r w:rsidR="00BC1CCF">
        <w:rPr>
          <w:rFonts w:ascii="Times New Roman" w:hAnsi="Times New Roman" w:cs="Times New Roman"/>
          <w:sz w:val="24"/>
        </w:rPr>
        <w:t>Works)</w:t>
      </w:r>
      <w:r w:rsidR="00CA4FEC">
        <w:rPr>
          <w:rFonts w:ascii="Times New Roman" w:hAnsi="Times New Roman" w:cs="Times New Roman"/>
          <w:sz w:val="24"/>
        </w:rPr>
        <w:t xml:space="preserve">. Detection of RV cavity was </w:t>
      </w:r>
      <w:r w:rsidR="00FB7248">
        <w:rPr>
          <w:rFonts w:ascii="Times New Roman" w:hAnsi="Times New Roman" w:cs="Times New Roman"/>
          <w:sz w:val="24"/>
        </w:rPr>
        <w:t>feasible</w:t>
      </w:r>
      <w:r>
        <w:rPr>
          <w:rFonts w:ascii="Times New Roman" w:hAnsi="Times New Roman" w:cs="Times New Roman"/>
          <w:sz w:val="24"/>
        </w:rPr>
        <w:t xml:space="preserve"> in </w:t>
      </w:r>
      <w:r w:rsidRPr="00920189">
        <w:rPr>
          <w:rFonts w:ascii="Times New Roman" w:hAnsi="Times New Roman" w:cs="Times New Roman"/>
          <w:sz w:val="24"/>
        </w:rPr>
        <w:t>all selected patients</w:t>
      </w:r>
      <w:r w:rsidR="00FB7248">
        <w:rPr>
          <w:rFonts w:ascii="Times New Roman" w:hAnsi="Times New Roman" w:cs="Times New Roman"/>
          <w:sz w:val="24"/>
        </w:rPr>
        <w:t xml:space="preserve"> (f</w:t>
      </w:r>
      <w:r w:rsidR="00FB7248" w:rsidRPr="00FB7248">
        <w:rPr>
          <w:rFonts w:ascii="Times New Roman" w:hAnsi="Times New Roman" w:cs="Times New Roman"/>
          <w:sz w:val="24"/>
        </w:rPr>
        <w:t>easibility: 100%</w:t>
      </w:r>
      <w:r w:rsidR="00FB7248">
        <w:rPr>
          <w:rFonts w:ascii="Times New Roman" w:hAnsi="Times New Roman" w:cs="Times New Roman"/>
          <w:sz w:val="24"/>
        </w:rPr>
        <w:t>)</w:t>
      </w:r>
      <w:r w:rsidR="00CA4FEC">
        <w:rPr>
          <w:rFonts w:ascii="Times New Roman" w:hAnsi="Times New Roman" w:cs="Times New Roman"/>
          <w:sz w:val="24"/>
        </w:rPr>
        <w:t xml:space="preserve"> and it</w:t>
      </w:r>
      <w:r w:rsidR="00C569BF">
        <w:rPr>
          <w:rFonts w:ascii="Times New Roman" w:hAnsi="Times New Roman" w:cs="Times New Roman"/>
          <w:sz w:val="24"/>
        </w:rPr>
        <w:t xml:space="preserve"> required a</w:t>
      </w:r>
      <w:r w:rsidR="000D6549">
        <w:rPr>
          <w:rFonts w:ascii="Times New Roman" w:hAnsi="Times New Roman" w:cs="Times New Roman"/>
          <w:sz w:val="24"/>
        </w:rPr>
        <w:t xml:space="preserve"> processing time of </w:t>
      </w:r>
      <w:r w:rsidR="000D6549" w:rsidRPr="00920189">
        <w:rPr>
          <w:rFonts w:ascii="Times New Roman" w:hAnsi="Times New Roman" w:cs="Times New Roman"/>
          <w:sz w:val="24"/>
        </w:rPr>
        <w:t xml:space="preserve">around </w:t>
      </w:r>
      <w:r w:rsidR="000D6549">
        <w:rPr>
          <w:rFonts w:ascii="Times New Roman" w:hAnsi="Times New Roman" w:cs="Times New Roman"/>
          <w:sz w:val="24"/>
        </w:rPr>
        <w:t>2</w:t>
      </w:r>
      <w:r w:rsidR="000D6549" w:rsidRPr="00920189">
        <w:rPr>
          <w:rFonts w:ascii="Times New Roman" w:hAnsi="Times New Roman" w:cs="Times New Roman"/>
          <w:sz w:val="24"/>
        </w:rPr>
        <w:t xml:space="preserve"> minute</w:t>
      </w:r>
      <w:r w:rsidR="000D6549">
        <w:rPr>
          <w:rFonts w:ascii="Times New Roman" w:hAnsi="Times New Roman" w:cs="Times New Roman"/>
          <w:sz w:val="24"/>
        </w:rPr>
        <w:t>s</w:t>
      </w:r>
      <w:r w:rsidR="000D6549" w:rsidRPr="00920189">
        <w:rPr>
          <w:rFonts w:ascii="Times New Roman" w:hAnsi="Times New Roman" w:cs="Times New Roman"/>
          <w:sz w:val="24"/>
        </w:rPr>
        <w:t xml:space="preserve"> (including manual initialization)</w:t>
      </w:r>
      <w:r w:rsidR="000D6549">
        <w:rPr>
          <w:rFonts w:ascii="Times New Roman" w:hAnsi="Times New Roman" w:cs="Times New Roman"/>
          <w:sz w:val="24"/>
        </w:rPr>
        <w:t xml:space="preserve"> </w:t>
      </w:r>
      <w:r w:rsidR="000A6E46">
        <w:rPr>
          <w:rFonts w:ascii="Times New Roman" w:hAnsi="Times New Roman" w:cs="Times New Roman"/>
          <w:sz w:val="24"/>
        </w:rPr>
        <w:t xml:space="preserve">per patient </w:t>
      </w:r>
      <w:r w:rsidR="00C569BF" w:rsidRPr="00920189">
        <w:rPr>
          <w:rFonts w:ascii="Times New Roman" w:hAnsi="Times New Roman" w:cs="Times New Roman"/>
          <w:sz w:val="24"/>
        </w:rPr>
        <w:t xml:space="preserve">on a conventional </w:t>
      </w:r>
      <w:r w:rsidR="00C569BF">
        <w:rPr>
          <w:rFonts w:ascii="Times New Roman" w:hAnsi="Times New Roman" w:cs="Times New Roman"/>
          <w:sz w:val="24"/>
        </w:rPr>
        <w:t>m</w:t>
      </w:r>
      <w:r w:rsidR="00A0107A">
        <w:rPr>
          <w:rFonts w:ascii="Times New Roman" w:hAnsi="Times New Roman" w:cs="Times New Roman"/>
          <w:sz w:val="24"/>
        </w:rPr>
        <w:t>anchine</w:t>
      </w:r>
      <w:r w:rsidR="00C569BF" w:rsidRPr="00920189">
        <w:rPr>
          <w:rFonts w:ascii="Times New Roman" w:hAnsi="Times New Roman" w:cs="Times New Roman"/>
          <w:sz w:val="24"/>
        </w:rPr>
        <w:t xml:space="preserve"> (IntelCore i7</w:t>
      </w:r>
      <w:r w:rsidR="006A0EBB">
        <w:rPr>
          <w:rFonts w:ascii="Times New Roman" w:hAnsi="Times New Roman" w:cs="Times New Roman"/>
          <w:sz w:val="24"/>
        </w:rPr>
        <w:t xml:space="preserve">, </w:t>
      </w:r>
      <w:r w:rsidR="00C569BF" w:rsidRPr="00920189">
        <w:rPr>
          <w:rFonts w:ascii="Times New Roman" w:hAnsi="Times New Roman" w:cs="Times New Roman"/>
          <w:sz w:val="24"/>
        </w:rPr>
        <w:t>16 GB RAM</w:t>
      </w:r>
      <w:r w:rsidR="006A0EBB">
        <w:rPr>
          <w:rFonts w:ascii="Times New Roman" w:hAnsi="Times New Roman" w:cs="Times New Roman"/>
          <w:sz w:val="24"/>
        </w:rPr>
        <w:t xml:space="preserve">, </w:t>
      </w:r>
      <w:r w:rsidR="006A0EBB" w:rsidRPr="00920189">
        <w:rPr>
          <w:rFonts w:ascii="Times New Roman" w:hAnsi="Times New Roman" w:cs="Times New Roman"/>
          <w:sz w:val="24"/>
        </w:rPr>
        <w:t>2.3 GHz</w:t>
      </w:r>
      <w:r w:rsidR="00C569BF" w:rsidRPr="00920189">
        <w:rPr>
          <w:rFonts w:ascii="Times New Roman" w:hAnsi="Times New Roman" w:cs="Times New Roman"/>
          <w:sz w:val="24"/>
        </w:rPr>
        <w:t>)</w:t>
      </w:r>
      <w:r w:rsidR="00A0107A">
        <w:rPr>
          <w:rFonts w:ascii="Times New Roman" w:hAnsi="Times New Roman" w:cs="Times New Roman"/>
          <w:sz w:val="24"/>
        </w:rPr>
        <w:t>.</w:t>
      </w:r>
      <w:r w:rsidR="00071258">
        <w:rPr>
          <w:rFonts w:ascii="Times New Roman" w:hAnsi="Times New Roman" w:cs="Times New Roman"/>
          <w:sz w:val="24"/>
        </w:rPr>
        <w:t xml:space="preserve"> </w:t>
      </w:r>
      <w:r w:rsidR="00752E3D">
        <w:rPr>
          <w:rFonts w:ascii="Times New Roman" w:hAnsi="Times New Roman" w:cs="Times New Roman"/>
          <w:sz w:val="24"/>
        </w:rPr>
        <w:t>M</w:t>
      </w:r>
      <w:r w:rsidR="007A060E" w:rsidRPr="009948E2">
        <w:rPr>
          <w:rFonts w:ascii="Times New Roman" w:hAnsi="Times New Roman" w:cs="Times New Roman"/>
          <w:sz w:val="24"/>
        </w:rPr>
        <w:t xml:space="preserve">anual tracing of RV endocardium </w:t>
      </w:r>
      <w:r w:rsidR="00314DA0">
        <w:rPr>
          <w:rFonts w:ascii="Times New Roman" w:hAnsi="Times New Roman" w:cs="Times New Roman"/>
          <w:sz w:val="24"/>
        </w:rPr>
        <w:t xml:space="preserve">of an </w:t>
      </w:r>
      <w:r w:rsidR="00314DA0" w:rsidRPr="00920189">
        <w:rPr>
          <w:rFonts w:ascii="Times New Roman" w:hAnsi="Times New Roman" w:cs="Times New Roman"/>
          <w:sz w:val="24"/>
        </w:rPr>
        <w:t xml:space="preserve">entire stack of </w:t>
      </w:r>
      <w:r w:rsidR="00314DA0">
        <w:rPr>
          <w:rFonts w:ascii="Times New Roman" w:hAnsi="Times New Roman"/>
          <w:sz w:val="24"/>
        </w:rPr>
        <w:t xml:space="preserve">CMR </w:t>
      </w:r>
      <w:r w:rsidR="00314DA0" w:rsidRPr="00F50677">
        <w:rPr>
          <w:rFonts w:ascii="Times New Roman" w:hAnsi="Times New Roman"/>
          <w:sz w:val="24"/>
        </w:rPr>
        <w:t>SAX</w:t>
      </w:r>
      <w:r w:rsidR="00314DA0">
        <w:rPr>
          <w:rFonts w:ascii="Times New Roman" w:hAnsi="Times New Roman"/>
          <w:sz w:val="24"/>
        </w:rPr>
        <w:t xml:space="preserve"> </w:t>
      </w:r>
      <w:r w:rsidR="00314DA0" w:rsidRPr="00920189">
        <w:rPr>
          <w:rFonts w:ascii="Times New Roman" w:hAnsi="Times New Roman" w:cs="Times New Roman"/>
          <w:sz w:val="24"/>
        </w:rPr>
        <w:t>slices</w:t>
      </w:r>
      <w:r w:rsidR="00314DA0" w:rsidRPr="009948E2">
        <w:rPr>
          <w:rFonts w:ascii="Times New Roman" w:hAnsi="Times New Roman" w:cs="Times New Roman"/>
          <w:sz w:val="24"/>
        </w:rPr>
        <w:t xml:space="preserve"> </w:t>
      </w:r>
      <w:r w:rsidR="007A060E" w:rsidRPr="009948E2">
        <w:rPr>
          <w:rFonts w:ascii="Times New Roman" w:hAnsi="Times New Roman" w:cs="Times New Roman"/>
          <w:sz w:val="24"/>
        </w:rPr>
        <w:t xml:space="preserve">outlined by an expert </w:t>
      </w:r>
      <w:r w:rsidR="007A060E" w:rsidRPr="00643B14">
        <w:rPr>
          <w:rFonts w:ascii="Times New Roman" w:hAnsi="Times New Roman" w:cs="Times New Roman"/>
          <w:sz w:val="24"/>
        </w:rPr>
        <w:t xml:space="preserve">operator </w:t>
      </w:r>
      <w:r w:rsidR="007A060E" w:rsidRPr="009948E2">
        <w:rPr>
          <w:rFonts w:ascii="Times New Roman" w:hAnsi="Times New Roman" w:cs="Times New Roman"/>
          <w:sz w:val="24"/>
        </w:rPr>
        <w:t>required around 5 min per frame</w:t>
      </w:r>
      <w:r w:rsidR="000D758E">
        <w:rPr>
          <w:rFonts w:ascii="Times New Roman" w:hAnsi="Times New Roman" w:cs="Times New Roman"/>
          <w:sz w:val="24"/>
        </w:rPr>
        <w:t xml:space="preserve"> from which </w:t>
      </w:r>
      <w:r w:rsidR="00812B80">
        <w:rPr>
          <w:rFonts w:ascii="Times New Roman" w:hAnsi="Times New Roman" w:cs="Times New Roman"/>
          <w:sz w:val="24"/>
        </w:rPr>
        <w:t xml:space="preserve">manually derived RV </w:t>
      </w:r>
      <w:r w:rsidR="000D758E">
        <w:rPr>
          <w:rFonts w:ascii="Times New Roman" w:hAnsi="Times New Roman" w:cs="Times New Roman"/>
          <w:sz w:val="24"/>
        </w:rPr>
        <w:t>volumes were calculated with the 2D method of discs</w:t>
      </w:r>
      <w:r w:rsidR="009B4139">
        <w:rPr>
          <w:rFonts w:ascii="Times New Roman" w:hAnsi="Times New Roman" w:cs="Times New Roman"/>
          <w:sz w:val="24"/>
        </w:rPr>
        <w:t>.</w:t>
      </w:r>
    </w:p>
    <w:p w14:paraId="31FBEED0" w14:textId="430E7CA1" w:rsidR="00652B68" w:rsidRDefault="00071258" w:rsidP="00884931">
      <w:pPr>
        <w:pStyle w:val="ListParagraph"/>
        <w:autoSpaceDE w:val="0"/>
        <w:autoSpaceDN w:val="0"/>
        <w:adjustRightInd w:val="0"/>
        <w:spacing w:after="0"/>
        <w:ind w:left="0" w:firstLine="284"/>
        <w:jc w:val="both"/>
        <w:rPr>
          <w:rFonts w:ascii="Times New Roman" w:hAnsi="Times New Roman" w:cs="Times New Roman"/>
          <w:sz w:val="24"/>
        </w:rPr>
      </w:pPr>
      <w:r>
        <w:rPr>
          <w:rFonts w:ascii="Times New Roman" w:hAnsi="Times New Roman" w:cs="Times New Roman"/>
          <w:sz w:val="24"/>
        </w:rPr>
        <w:t xml:space="preserve">An example of </w:t>
      </w:r>
      <w:r w:rsidR="007A060E" w:rsidRPr="009948E2">
        <w:rPr>
          <w:rFonts w:ascii="Times New Roman" w:hAnsi="Times New Roman" w:cs="Times New Roman"/>
          <w:sz w:val="24"/>
        </w:rPr>
        <w:t xml:space="preserve">2D contours obtained segmenting the RV endocardium on ED </w:t>
      </w:r>
      <w:r w:rsidR="00BC1CCF" w:rsidRPr="00BC1CCF">
        <w:rPr>
          <w:rFonts w:ascii="Times New Roman" w:hAnsi="Times New Roman" w:cs="Times New Roman"/>
          <w:sz w:val="24"/>
        </w:rPr>
        <w:t xml:space="preserve">CMR ECG-triggered </w:t>
      </w:r>
      <w:r w:rsidR="007A060E" w:rsidRPr="009948E2">
        <w:rPr>
          <w:rFonts w:ascii="Times New Roman" w:hAnsi="Times New Roman" w:cs="Times New Roman"/>
          <w:sz w:val="24"/>
        </w:rPr>
        <w:t>images with the proposed approach as well as the resulting 3D surface</w:t>
      </w:r>
      <w:r>
        <w:rPr>
          <w:rFonts w:ascii="Times New Roman" w:hAnsi="Times New Roman" w:cs="Times New Roman"/>
          <w:sz w:val="24"/>
        </w:rPr>
        <w:t xml:space="preserve"> is shown in </w:t>
      </w:r>
      <w:r w:rsidR="00D94B81">
        <w:rPr>
          <w:rFonts w:ascii="Times New Roman" w:hAnsi="Times New Roman" w:cs="Times New Roman"/>
          <w:sz w:val="24"/>
        </w:rPr>
        <w:t>f</w:t>
      </w:r>
      <w:r>
        <w:rPr>
          <w:rFonts w:ascii="Times New Roman" w:hAnsi="Times New Roman" w:cs="Times New Roman"/>
          <w:sz w:val="24"/>
        </w:rPr>
        <w:t>igure 9</w:t>
      </w:r>
      <w:r w:rsidR="007A060E" w:rsidRPr="009948E2">
        <w:rPr>
          <w:rFonts w:ascii="Times New Roman" w:hAnsi="Times New Roman" w:cs="Times New Roman"/>
          <w:sz w:val="24"/>
        </w:rPr>
        <w:t xml:space="preserve">. In particular, it is possible to </w:t>
      </w:r>
      <w:r w:rsidR="006B24E1">
        <w:rPr>
          <w:rFonts w:ascii="Times New Roman" w:hAnsi="Times New Roman" w:cs="Times New Roman"/>
          <w:sz w:val="24"/>
        </w:rPr>
        <w:t>note</w:t>
      </w:r>
      <w:r w:rsidR="007A060E" w:rsidRPr="009948E2">
        <w:rPr>
          <w:rFonts w:ascii="Times New Roman" w:hAnsi="Times New Roman" w:cs="Times New Roman"/>
          <w:sz w:val="24"/>
        </w:rPr>
        <w:t xml:space="preserve"> </w:t>
      </w:r>
      <w:r w:rsidR="001F0DA3">
        <w:rPr>
          <w:rFonts w:ascii="Times New Roman" w:hAnsi="Times New Roman" w:cs="Times New Roman"/>
          <w:sz w:val="24"/>
        </w:rPr>
        <w:t>in the 4-ch</w:t>
      </w:r>
      <w:r w:rsidR="001F0DA3" w:rsidRPr="009948E2">
        <w:rPr>
          <w:rFonts w:ascii="Times New Roman" w:hAnsi="Times New Roman" w:cs="Times New Roman"/>
          <w:sz w:val="24"/>
        </w:rPr>
        <w:t xml:space="preserve"> </w:t>
      </w:r>
      <w:r w:rsidR="001F0DA3">
        <w:rPr>
          <w:rFonts w:ascii="Times New Roman" w:hAnsi="Times New Roman" w:cs="Times New Roman"/>
          <w:sz w:val="24"/>
        </w:rPr>
        <w:t>LAX</w:t>
      </w:r>
      <w:r w:rsidR="001F0DA3" w:rsidRPr="009948E2">
        <w:rPr>
          <w:rFonts w:ascii="Times New Roman" w:hAnsi="Times New Roman" w:cs="Times New Roman"/>
          <w:sz w:val="24"/>
        </w:rPr>
        <w:t xml:space="preserve"> </w:t>
      </w:r>
      <w:r w:rsidR="001F0DA3">
        <w:rPr>
          <w:rFonts w:ascii="Times New Roman" w:hAnsi="Times New Roman" w:cs="Times New Roman"/>
          <w:sz w:val="24"/>
        </w:rPr>
        <w:t xml:space="preserve">plane </w:t>
      </w:r>
      <w:r w:rsidR="007A060E" w:rsidRPr="009948E2">
        <w:rPr>
          <w:rFonts w:ascii="Times New Roman" w:hAnsi="Times New Roman" w:cs="Times New Roman"/>
          <w:sz w:val="24"/>
        </w:rPr>
        <w:t xml:space="preserve">the </w:t>
      </w:r>
      <w:r w:rsidR="00230A77">
        <w:rPr>
          <w:rFonts w:ascii="Times New Roman" w:hAnsi="Times New Roman" w:cs="Times New Roman"/>
          <w:sz w:val="24"/>
        </w:rPr>
        <w:t>match</w:t>
      </w:r>
      <w:r w:rsidR="007A060E" w:rsidRPr="009948E2">
        <w:rPr>
          <w:rFonts w:ascii="Times New Roman" w:hAnsi="Times New Roman" w:cs="Times New Roman"/>
          <w:sz w:val="24"/>
        </w:rPr>
        <w:t xml:space="preserve"> of the deformed </w:t>
      </w:r>
      <w:r w:rsidR="00230A77">
        <w:rPr>
          <w:rFonts w:ascii="Times New Roman" w:hAnsi="Times New Roman" w:cs="Times New Roman"/>
          <w:sz w:val="24"/>
        </w:rPr>
        <w:t>SM</w:t>
      </w:r>
      <w:r w:rsidR="007A060E" w:rsidRPr="009948E2">
        <w:rPr>
          <w:rFonts w:ascii="Times New Roman" w:hAnsi="Times New Roman" w:cs="Times New Roman"/>
          <w:sz w:val="24"/>
        </w:rPr>
        <w:t xml:space="preserve"> to the RV endocardial </w:t>
      </w:r>
      <w:r w:rsidR="00230A77">
        <w:rPr>
          <w:rFonts w:ascii="Times New Roman" w:hAnsi="Times New Roman" w:cs="Times New Roman"/>
          <w:sz w:val="24"/>
        </w:rPr>
        <w:t>border</w:t>
      </w:r>
      <w:r w:rsidR="007A060E" w:rsidRPr="009948E2">
        <w:rPr>
          <w:rFonts w:ascii="Times New Roman" w:hAnsi="Times New Roman" w:cs="Times New Roman"/>
          <w:sz w:val="24"/>
        </w:rPr>
        <w:t xml:space="preserve"> </w:t>
      </w:r>
      <w:r w:rsidR="00A94AFB">
        <w:rPr>
          <w:rFonts w:ascii="Times New Roman" w:hAnsi="Times New Roman" w:cs="Times New Roman"/>
          <w:sz w:val="24"/>
        </w:rPr>
        <w:t>especially at</w:t>
      </w:r>
      <w:r w:rsidR="007A060E" w:rsidRPr="009948E2">
        <w:rPr>
          <w:rFonts w:ascii="Times New Roman" w:hAnsi="Times New Roman" w:cs="Times New Roman"/>
          <w:sz w:val="24"/>
        </w:rPr>
        <w:t xml:space="preserve"> </w:t>
      </w:r>
      <w:r w:rsidR="00FE6773">
        <w:rPr>
          <w:rFonts w:ascii="Times New Roman" w:hAnsi="Times New Roman" w:cs="Times New Roman"/>
          <w:sz w:val="24"/>
        </w:rPr>
        <w:t>apical</w:t>
      </w:r>
      <w:r w:rsidR="007A060E" w:rsidRPr="009948E2">
        <w:rPr>
          <w:rFonts w:ascii="Times New Roman" w:hAnsi="Times New Roman" w:cs="Times New Roman"/>
          <w:sz w:val="24"/>
        </w:rPr>
        <w:t xml:space="preserve"> and bas</w:t>
      </w:r>
      <w:r w:rsidR="00FE6773">
        <w:rPr>
          <w:rFonts w:ascii="Times New Roman" w:hAnsi="Times New Roman" w:cs="Times New Roman"/>
          <w:sz w:val="24"/>
        </w:rPr>
        <w:t>al levels.</w:t>
      </w:r>
    </w:p>
    <w:p w14:paraId="6501EF7F" w14:textId="164DD5F2" w:rsidR="00E90D3C" w:rsidRDefault="00E90D3C" w:rsidP="00884931">
      <w:pPr>
        <w:pStyle w:val="ListParagraph"/>
        <w:autoSpaceDE w:val="0"/>
        <w:autoSpaceDN w:val="0"/>
        <w:adjustRightInd w:val="0"/>
        <w:spacing w:after="0"/>
        <w:ind w:left="0" w:firstLine="284"/>
        <w:jc w:val="both"/>
        <w:rPr>
          <w:rFonts w:ascii="Times New Roman" w:hAnsi="Times New Roman" w:cs="Times New Roman"/>
          <w:sz w:val="24"/>
        </w:rPr>
      </w:pPr>
    </w:p>
    <w:p w14:paraId="43157397" w14:textId="331A6228" w:rsidR="00E90D3C" w:rsidRDefault="00E90D3C" w:rsidP="00012DFD">
      <w:pPr>
        <w:pStyle w:val="ListParagraph"/>
        <w:autoSpaceDE w:val="0"/>
        <w:autoSpaceDN w:val="0"/>
        <w:adjustRightInd w:val="0"/>
        <w:spacing w:after="0"/>
        <w:ind w:left="0" w:firstLine="284"/>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6345C92" wp14:editId="24F88EF0">
            <wp:extent cx="3762281" cy="39883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8926" cy="3995386"/>
                    </a:xfrm>
                    <a:prstGeom prst="rect">
                      <a:avLst/>
                    </a:prstGeom>
                  </pic:spPr>
                </pic:pic>
              </a:graphicData>
            </a:graphic>
          </wp:inline>
        </w:drawing>
      </w:r>
    </w:p>
    <w:p w14:paraId="7057A57A" w14:textId="60A4F2BD" w:rsidR="00F203B8" w:rsidRPr="00F203B8" w:rsidRDefault="00F203B8" w:rsidP="00F203B8">
      <w:pPr>
        <w:pStyle w:val="ParagrafoTitti"/>
        <w:ind w:firstLine="0"/>
        <w:rPr>
          <w:sz w:val="20"/>
          <w:szCs w:val="20"/>
        </w:rPr>
      </w:pPr>
      <w:bookmarkStart w:id="9" w:name="_Toc460528608"/>
      <w:r w:rsidRPr="00F203B8">
        <w:rPr>
          <w:sz w:val="20"/>
          <w:szCs w:val="20"/>
        </w:rPr>
        <w:t xml:space="preserve">Figure 9. Example of the output of the implemented SSM approach: a) 2D semi-automatic contours (green) obtained from the model-image intersections after the converge of the SM with the corresponding 2D contours (red) derived from segmentation; b) 3D RV surface (green) </w:t>
      </w:r>
      <w:r w:rsidR="009434D6">
        <w:rPr>
          <w:sz w:val="20"/>
          <w:szCs w:val="20"/>
        </w:rPr>
        <w:t xml:space="preserve">obtained with the proposed approach </w:t>
      </w:r>
      <w:r w:rsidR="00385276">
        <w:rPr>
          <w:sz w:val="20"/>
          <w:szCs w:val="20"/>
        </w:rPr>
        <w:t>and</w:t>
      </w:r>
      <w:r w:rsidRPr="00F203B8">
        <w:rPr>
          <w:sz w:val="20"/>
          <w:szCs w:val="20"/>
        </w:rPr>
        <w:t xml:space="preserve"> </w:t>
      </w:r>
      <w:r w:rsidR="00385276">
        <w:rPr>
          <w:sz w:val="20"/>
          <w:szCs w:val="20"/>
        </w:rPr>
        <w:t>the</w:t>
      </w:r>
      <w:r w:rsidRPr="00F203B8">
        <w:rPr>
          <w:sz w:val="20"/>
          <w:szCs w:val="20"/>
        </w:rPr>
        <w:t xml:space="preserve"> 4-ch LAX </w:t>
      </w:r>
      <w:r w:rsidR="00385276">
        <w:rPr>
          <w:sz w:val="20"/>
          <w:szCs w:val="20"/>
        </w:rPr>
        <w:t>plane</w:t>
      </w:r>
      <w:r w:rsidRPr="00F203B8">
        <w:rPr>
          <w:sz w:val="20"/>
          <w:szCs w:val="20"/>
        </w:rPr>
        <w:t xml:space="preserve"> to better appreciate visualization of apex and base RV morphology.</w:t>
      </w:r>
      <w:bookmarkEnd w:id="9"/>
    </w:p>
    <w:p w14:paraId="084CEDB4" w14:textId="77777777" w:rsidR="00E90D3C" w:rsidRPr="004A139B" w:rsidRDefault="00E90D3C" w:rsidP="00884931">
      <w:pPr>
        <w:pStyle w:val="ListParagraph"/>
        <w:autoSpaceDE w:val="0"/>
        <w:autoSpaceDN w:val="0"/>
        <w:adjustRightInd w:val="0"/>
        <w:spacing w:after="0"/>
        <w:ind w:left="0" w:firstLine="284"/>
        <w:jc w:val="both"/>
        <w:rPr>
          <w:rFonts w:ascii="Times New Roman" w:hAnsi="Times New Roman" w:cs="Times New Roman"/>
          <w:sz w:val="24"/>
        </w:rPr>
      </w:pPr>
    </w:p>
    <w:p w14:paraId="75E6C6FC" w14:textId="0D4910B6" w:rsidR="00652B68" w:rsidRDefault="007A060E" w:rsidP="007D64EA">
      <w:pPr>
        <w:pStyle w:val="ListParagraph"/>
        <w:autoSpaceDE w:val="0"/>
        <w:autoSpaceDN w:val="0"/>
        <w:adjustRightInd w:val="0"/>
        <w:spacing w:after="0"/>
        <w:ind w:left="0" w:firstLine="284"/>
        <w:jc w:val="both"/>
        <w:rPr>
          <w:rFonts w:ascii="Times New Roman" w:hAnsi="Times New Roman" w:cs="Times New Roman"/>
          <w:sz w:val="24"/>
          <w:lang w:val="en-US"/>
        </w:rPr>
      </w:pPr>
      <w:r w:rsidRPr="004A139B">
        <w:rPr>
          <w:rFonts w:ascii="Times New Roman" w:hAnsi="Times New Roman" w:cs="Times New Roman"/>
          <w:sz w:val="24"/>
          <w:lang w:val="en-US"/>
        </w:rPr>
        <w:t xml:space="preserve">Correlation analysis of RV </w:t>
      </w:r>
      <w:r w:rsidR="008C12F0" w:rsidRPr="004A139B">
        <w:rPr>
          <w:rFonts w:ascii="Times New Roman" w:hAnsi="Times New Roman" w:cs="Times New Roman"/>
          <w:sz w:val="24"/>
          <w:lang w:val="en-US"/>
        </w:rPr>
        <w:t>volumes (</w:t>
      </w:r>
      <w:r w:rsidR="000C7DC2">
        <w:rPr>
          <w:rFonts w:ascii="Times New Roman" w:hAnsi="Times New Roman" w:cs="Times New Roman"/>
          <w:sz w:val="24"/>
          <w:lang w:val="en-US"/>
        </w:rPr>
        <w:t>f</w:t>
      </w:r>
      <w:r w:rsidR="008C12F0" w:rsidRPr="004A139B">
        <w:rPr>
          <w:rFonts w:ascii="Times New Roman" w:hAnsi="Times New Roman" w:cs="Times New Roman"/>
          <w:sz w:val="24"/>
          <w:lang w:val="en-US"/>
        </w:rPr>
        <w:t xml:space="preserve">igure </w:t>
      </w:r>
      <w:r w:rsidRPr="004A139B">
        <w:rPr>
          <w:rFonts w:ascii="Times New Roman" w:hAnsi="Times New Roman" w:cs="Times New Roman"/>
          <w:sz w:val="24"/>
          <w:lang w:val="en-US"/>
        </w:rPr>
        <w:t>10</w:t>
      </w:r>
      <w:r w:rsidR="00452AC4" w:rsidRPr="004A139B">
        <w:rPr>
          <w:rFonts w:ascii="Times New Roman" w:hAnsi="Times New Roman" w:cs="Times New Roman"/>
          <w:sz w:val="24"/>
          <w:lang w:val="en-US"/>
        </w:rPr>
        <w:t xml:space="preserve"> top</w:t>
      </w:r>
      <w:r w:rsidR="0009547E" w:rsidRPr="004A139B">
        <w:rPr>
          <w:rFonts w:ascii="Times New Roman" w:hAnsi="Times New Roman" w:cs="Times New Roman"/>
          <w:sz w:val="24"/>
          <w:lang w:val="en-US"/>
        </w:rPr>
        <w:t xml:space="preserve"> left</w:t>
      </w:r>
      <w:r w:rsidR="00452AC4" w:rsidRPr="004A139B">
        <w:rPr>
          <w:rFonts w:ascii="Times New Roman" w:hAnsi="Times New Roman" w:cs="Times New Roman"/>
          <w:sz w:val="24"/>
          <w:lang w:val="en-US"/>
        </w:rPr>
        <w:t>)</w:t>
      </w:r>
      <w:r w:rsidRPr="004A139B">
        <w:rPr>
          <w:rFonts w:ascii="Times New Roman" w:hAnsi="Times New Roman" w:cs="Times New Roman"/>
          <w:sz w:val="24"/>
          <w:lang w:val="en-US"/>
        </w:rPr>
        <w:t xml:space="preserve"> showed </w:t>
      </w:r>
      <w:r w:rsidR="000A72B2">
        <w:rPr>
          <w:rFonts w:ascii="Times New Roman" w:hAnsi="Times New Roman" w:cs="Times New Roman"/>
          <w:sz w:val="24"/>
          <w:lang w:val="en-US"/>
        </w:rPr>
        <w:t xml:space="preserve">very high </w:t>
      </w:r>
      <w:r w:rsidR="000A72B2" w:rsidRPr="004A139B">
        <w:rPr>
          <w:rFonts w:ascii="Times New Roman" w:hAnsi="Times New Roman" w:cs="Times New Roman"/>
          <w:sz w:val="24"/>
          <w:lang w:val="en-US"/>
        </w:rPr>
        <w:t xml:space="preserve">correlation </w:t>
      </w:r>
      <w:r w:rsidR="000A72B2">
        <w:rPr>
          <w:rFonts w:ascii="Times New Roman" w:hAnsi="Times New Roman" w:cs="Times New Roman"/>
          <w:sz w:val="24"/>
          <w:lang w:val="en-US"/>
        </w:rPr>
        <w:t xml:space="preserve">and </w:t>
      </w:r>
      <w:r w:rsidR="00314DA0">
        <w:rPr>
          <w:rFonts w:ascii="Times New Roman" w:hAnsi="Times New Roman" w:cs="Times New Roman"/>
          <w:sz w:val="24"/>
          <w:lang w:val="en-US"/>
        </w:rPr>
        <w:t xml:space="preserve">slopes </w:t>
      </w:r>
      <w:r w:rsidRPr="004A139B">
        <w:rPr>
          <w:rFonts w:ascii="Times New Roman" w:hAnsi="Times New Roman" w:cs="Times New Roman"/>
          <w:sz w:val="24"/>
          <w:lang w:val="en-US"/>
        </w:rPr>
        <w:t>(</w:t>
      </w:r>
      <m:oMath>
        <m:sSup>
          <m:sSupPr>
            <m:ctrlPr>
              <w:rPr>
                <w:rFonts w:ascii="Cambria Math" w:hAnsi="Cambria Math" w:cs="Times New Roman"/>
                <w:i/>
                <w:sz w:val="24"/>
              </w:rPr>
            </m:ctrlPr>
          </m:sSupPr>
          <m:e>
            <m:r>
              <w:rPr>
                <w:rFonts w:ascii="Cambria Math" w:hAnsi="Cambria Math" w:cs="Times New Roman"/>
                <w:sz w:val="24"/>
              </w:rPr>
              <m:t>r</m:t>
            </m:r>
          </m:e>
          <m:sup>
            <m:r>
              <w:rPr>
                <w:rFonts w:ascii="Cambria Math" w:hAnsi="Cambria Math" w:cs="Times New Roman"/>
                <w:sz w:val="24"/>
              </w:rPr>
              <m:t>2</m:t>
            </m:r>
          </m:sup>
        </m:sSup>
      </m:oMath>
      <w:r w:rsidR="0009547E" w:rsidRPr="004A139B">
        <w:rPr>
          <w:rFonts w:ascii="Times New Roman" w:hAnsi="Times New Roman" w:cs="Times New Roman"/>
          <w:sz w:val="24"/>
          <w:lang w:val="en-US"/>
        </w:rPr>
        <w:t xml:space="preserve"> = </w:t>
      </w:r>
      <w:r w:rsidRPr="004A139B">
        <w:rPr>
          <w:rFonts w:ascii="Times New Roman" w:hAnsi="Times New Roman" w:cs="Times New Roman"/>
          <w:sz w:val="24"/>
          <w:lang w:val="en-US"/>
        </w:rPr>
        <w:t>0.9</w:t>
      </w:r>
      <w:r w:rsidR="00C22210" w:rsidRPr="004A139B">
        <w:rPr>
          <w:rFonts w:ascii="Times New Roman" w:hAnsi="Times New Roman" w:cs="Times New Roman"/>
          <w:sz w:val="24"/>
          <w:lang w:val="en-US"/>
        </w:rPr>
        <w:t>7</w:t>
      </w:r>
      <w:r w:rsidR="00B73424">
        <w:rPr>
          <w:rFonts w:ascii="Times New Roman" w:hAnsi="Times New Roman" w:cs="Times New Roman"/>
          <w:sz w:val="24"/>
          <w:lang w:val="en-US"/>
        </w:rPr>
        <w:t xml:space="preserve">, </w:t>
      </w:r>
      <w:r w:rsidR="00B73424" w:rsidRPr="004A139B">
        <w:rPr>
          <w:rFonts w:ascii="Times New Roman" w:hAnsi="Times New Roman" w:cs="Times New Roman"/>
          <w:sz w:val="24"/>
          <w:lang w:val="en-US"/>
        </w:rPr>
        <w:t>slope = 0.98</w:t>
      </w:r>
      <w:r w:rsidRPr="004A139B">
        <w:rPr>
          <w:rFonts w:ascii="Times New Roman" w:hAnsi="Times New Roman" w:cs="Times New Roman"/>
          <w:sz w:val="24"/>
          <w:lang w:val="en-US"/>
        </w:rPr>
        <w:t xml:space="preserve">) compared to the </w:t>
      </w:r>
      <w:r w:rsidR="000D758E">
        <w:rPr>
          <w:rFonts w:ascii="Times New Roman" w:hAnsi="Times New Roman" w:cs="Times New Roman"/>
          <w:sz w:val="24"/>
          <w:lang w:val="en-US"/>
        </w:rPr>
        <w:t xml:space="preserve">conventional manual </w:t>
      </w:r>
      <w:r w:rsidR="001E26DD" w:rsidRPr="004A139B">
        <w:rPr>
          <w:rFonts w:ascii="Times New Roman" w:hAnsi="Times New Roman" w:cs="Times New Roman"/>
          <w:sz w:val="24"/>
          <w:lang w:val="en-US"/>
        </w:rPr>
        <w:t>GS</w:t>
      </w:r>
      <w:r w:rsidRPr="004A139B">
        <w:rPr>
          <w:rFonts w:ascii="Times New Roman" w:hAnsi="Times New Roman" w:cs="Times New Roman"/>
          <w:sz w:val="24"/>
          <w:lang w:val="en-US"/>
        </w:rPr>
        <w:t xml:space="preserve">. </w:t>
      </w:r>
      <w:r w:rsidR="005407E3">
        <w:rPr>
          <w:rFonts w:ascii="Times New Roman" w:hAnsi="Times New Roman" w:cs="Times New Roman"/>
          <w:sz w:val="24"/>
          <w:lang w:val="en-US"/>
        </w:rPr>
        <w:t xml:space="preserve">A no </w:t>
      </w:r>
      <w:r w:rsidRPr="004A139B">
        <w:rPr>
          <w:rFonts w:ascii="Times New Roman" w:hAnsi="Times New Roman" w:cs="Times New Roman"/>
          <w:sz w:val="24"/>
          <w:lang w:val="en-US"/>
        </w:rPr>
        <w:t>significant bias</w:t>
      </w:r>
      <w:r w:rsidR="00156032">
        <w:rPr>
          <w:rFonts w:ascii="Times New Roman" w:hAnsi="Times New Roman" w:cs="Times New Roman"/>
          <w:sz w:val="24"/>
          <w:lang w:val="en-US"/>
        </w:rPr>
        <w:t xml:space="preserve"> </w:t>
      </w:r>
      <w:r w:rsidR="00707594">
        <w:rPr>
          <w:rFonts w:ascii="Times New Roman" w:hAnsi="Times New Roman" w:cs="Times New Roman"/>
          <w:sz w:val="24"/>
          <w:lang w:val="en-US"/>
        </w:rPr>
        <w:t xml:space="preserve">of </w:t>
      </w:r>
      <w:r w:rsidR="00156032" w:rsidRPr="004A139B">
        <w:rPr>
          <w:rFonts w:ascii="Times New Roman" w:hAnsi="Times New Roman" w:cs="Times New Roman"/>
          <w:sz w:val="24"/>
          <w:lang w:val="en-US"/>
        </w:rPr>
        <w:t xml:space="preserve">8.8 ml </w:t>
      </w:r>
      <w:r w:rsidR="00396469">
        <w:rPr>
          <w:rFonts w:ascii="Times New Roman" w:hAnsi="Times New Roman" w:cs="Times New Roman"/>
          <w:sz w:val="24"/>
          <w:lang w:val="en-US"/>
        </w:rPr>
        <w:t>was</w:t>
      </w:r>
      <w:r w:rsidRPr="004A139B">
        <w:rPr>
          <w:rFonts w:ascii="Times New Roman" w:hAnsi="Times New Roman" w:cs="Times New Roman"/>
          <w:sz w:val="24"/>
          <w:lang w:val="en-US"/>
        </w:rPr>
        <w:t xml:space="preserve"> found </w:t>
      </w:r>
      <w:r w:rsidR="008C12F0" w:rsidRPr="004A139B">
        <w:rPr>
          <w:rFonts w:ascii="Times New Roman" w:hAnsi="Times New Roman" w:cs="Times New Roman"/>
          <w:sz w:val="24"/>
          <w:lang w:val="en-US"/>
        </w:rPr>
        <w:t>(</w:t>
      </w:r>
      <w:r w:rsidR="0020120B">
        <w:rPr>
          <w:rFonts w:ascii="Times New Roman" w:hAnsi="Times New Roman" w:cs="Times New Roman"/>
          <w:sz w:val="24"/>
          <w:lang w:val="en-US"/>
        </w:rPr>
        <w:t>f</w:t>
      </w:r>
      <w:r w:rsidR="008C12F0" w:rsidRPr="004A139B">
        <w:rPr>
          <w:rFonts w:ascii="Times New Roman" w:hAnsi="Times New Roman" w:cs="Times New Roman"/>
          <w:sz w:val="24"/>
          <w:lang w:val="en-US"/>
        </w:rPr>
        <w:t xml:space="preserve">igure </w:t>
      </w:r>
      <w:r w:rsidRPr="004A139B">
        <w:rPr>
          <w:rFonts w:ascii="Times New Roman" w:hAnsi="Times New Roman" w:cs="Times New Roman"/>
          <w:sz w:val="24"/>
          <w:lang w:val="en-US"/>
        </w:rPr>
        <w:t>1</w:t>
      </w:r>
      <w:r w:rsidR="00203EF1">
        <w:rPr>
          <w:rFonts w:ascii="Times New Roman" w:hAnsi="Times New Roman" w:cs="Times New Roman"/>
          <w:sz w:val="24"/>
          <w:lang w:val="en-US"/>
        </w:rPr>
        <w:t>0</w:t>
      </w:r>
      <w:r w:rsidRPr="004A139B">
        <w:rPr>
          <w:rFonts w:ascii="Times New Roman" w:hAnsi="Times New Roman" w:cs="Times New Roman"/>
          <w:sz w:val="24"/>
          <w:lang w:val="en-US"/>
        </w:rPr>
        <w:t xml:space="preserve"> top</w:t>
      </w:r>
      <w:r w:rsidR="0009547E" w:rsidRPr="004A139B">
        <w:rPr>
          <w:rFonts w:ascii="Times New Roman" w:hAnsi="Times New Roman" w:cs="Times New Roman"/>
          <w:sz w:val="24"/>
          <w:lang w:val="en-US"/>
        </w:rPr>
        <w:t xml:space="preserve"> </w:t>
      </w:r>
      <w:r w:rsidR="00203EF1">
        <w:rPr>
          <w:rFonts w:ascii="Times New Roman" w:hAnsi="Times New Roman" w:cs="Times New Roman"/>
          <w:sz w:val="24"/>
          <w:lang w:val="en-US"/>
        </w:rPr>
        <w:t>right</w:t>
      </w:r>
      <w:r w:rsidRPr="004A139B">
        <w:rPr>
          <w:rFonts w:ascii="Times New Roman" w:hAnsi="Times New Roman" w:cs="Times New Roman"/>
          <w:sz w:val="24"/>
          <w:lang w:val="en-US"/>
        </w:rPr>
        <w:t>)</w:t>
      </w:r>
      <w:r w:rsidR="00707594">
        <w:rPr>
          <w:rFonts w:ascii="Times New Roman" w:hAnsi="Times New Roman" w:cs="Times New Roman"/>
          <w:sz w:val="24"/>
          <w:lang w:val="en-US"/>
        </w:rPr>
        <w:t xml:space="preserve"> with Bland-Altman analysis</w:t>
      </w:r>
      <w:r w:rsidRPr="004A139B">
        <w:rPr>
          <w:rFonts w:ascii="Times New Roman" w:hAnsi="Times New Roman" w:cs="Times New Roman"/>
          <w:sz w:val="24"/>
          <w:lang w:val="en-US"/>
        </w:rPr>
        <w:t>. For EF</w:t>
      </w:r>
      <w:r w:rsidR="0009547E" w:rsidRPr="004A139B">
        <w:rPr>
          <w:rFonts w:ascii="Times New Roman" w:hAnsi="Times New Roman" w:cs="Times New Roman"/>
          <w:sz w:val="24"/>
          <w:lang w:val="en-US"/>
        </w:rPr>
        <w:t xml:space="preserve"> and </w:t>
      </w:r>
      <w:r w:rsidR="00264EA1">
        <w:rPr>
          <w:rFonts w:ascii="Times New Roman" w:hAnsi="Times New Roman" w:cs="Times New Roman"/>
          <w:sz w:val="24"/>
          <w:lang w:val="en-US"/>
        </w:rPr>
        <w:t>SV</w:t>
      </w:r>
      <w:r w:rsidRPr="004A139B">
        <w:rPr>
          <w:rFonts w:ascii="Times New Roman" w:hAnsi="Times New Roman" w:cs="Times New Roman"/>
          <w:sz w:val="24"/>
          <w:lang w:val="en-US"/>
        </w:rPr>
        <w:t xml:space="preserve">, </w:t>
      </w:r>
      <w:r w:rsidR="00314DA0">
        <w:rPr>
          <w:rFonts w:ascii="Times New Roman" w:hAnsi="Times New Roman" w:cs="Times New Roman"/>
          <w:sz w:val="24"/>
          <w:lang w:val="en-US"/>
        </w:rPr>
        <w:t>c</w:t>
      </w:r>
      <w:r w:rsidR="00314DA0" w:rsidRPr="00314DA0">
        <w:rPr>
          <w:rFonts w:ascii="Times New Roman" w:hAnsi="Times New Roman" w:cs="Times New Roman"/>
          <w:sz w:val="24"/>
          <w:lang w:val="en-US"/>
        </w:rPr>
        <w:t xml:space="preserve">orrelation analysis </w:t>
      </w:r>
      <w:r w:rsidR="00314DA0">
        <w:rPr>
          <w:rFonts w:ascii="Times New Roman" w:hAnsi="Times New Roman" w:cs="Times New Roman"/>
          <w:sz w:val="24"/>
          <w:lang w:val="en-US"/>
        </w:rPr>
        <w:t xml:space="preserve">showed </w:t>
      </w:r>
      <w:r w:rsidRPr="004A139B">
        <w:rPr>
          <w:rFonts w:ascii="Times New Roman" w:hAnsi="Times New Roman" w:cs="Times New Roman"/>
          <w:sz w:val="24"/>
          <w:lang w:val="en-US"/>
        </w:rPr>
        <w:t xml:space="preserve">slopes </w:t>
      </w:r>
      <w:r w:rsidR="0009547E" w:rsidRPr="004A139B">
        <w:rPr>
          <w:rFonts w:ascii="Times New Roman" w:hAnsi="Times New Roman" w:cs="Times New Roman"/>
          <w:sz w:val="24"/>
          <w:lang w:val="en-US"/>
        </w:rPr>
        <w:t xml:space="preserve">close to 1 </w:t>
      </w:r>
      <w:r w:rsidRPr="004A139B">
        <w:rPr>
          <w:rFonts w:ascii="Times New Roman" w:hAnsi="Times New Roman" w:cs="Times New Roman"/>
          <w:sz w:val="24"/>
          <w:lang w:val="en-US"/>
        </w:rPr>
        <w:t xml:space="preserve">but with lower </w:t>
      </w:r>
      <w:r w:rsidR="00452AC4" w:rsidRPr="004A139B">
        <w:rPr>
          <w:rFonts w:ascii="Times New Roman" w:hAnsi="Times New Roman" w:cs="Times New Roman"/>
          <w:sz w:val="24"/>
          <w:lang w:val="en-US"/>
        </w:rPr>
        <w:t>coefficients (</w:t>
      </w:r>
      <w:r w:rsidR="0009547E" w:rsidRPr="004A139B">
        <w:rPr>
          <w:rFonts w:ascii="Times New Roman" w:hAnsi="Times New Roman" w:cs="Times New Roman"/>
          <w:sz w:val="24"/>
          <w:lang w:val="en-US"/>
        </w:rPr>
        <w:t xml:space="preserve">EF: </w:t>
      </w:r>
      <w:r w:rsidR="00452AC4" w:rsidRPr="004A139B">
        <w:rPr>
          <w:rFonts w:ascii="Times New Roman" w:hAnsi="Times New Roman" w:cs="Times New Roman"/>
          <w:sz w:val="24"/>
          <w:lang w:val="en-US"/>
        </w:rPr>
        <w:t>slope</w:t>
      </w:r>
      <w:r w:rsidR="0009547E" w:rsidRPr="004A139B">
        <w:rPr>
          <w:rFonts w:ascii="Times New Roman" w:hAnsi="Times New Roman" w:cs="Times New Roman"/>
          <w:sz w:val="24"/>
          <w:lang w:val="en-US"/>
        </w:rPr>
        <w:t xml:space="preserve"> =</w:t>
      </w:r>
      <w:r w:rsidRPr="004A139B">
        <w:rPr>
          <w:rFonts w:ascii="Times New Roman" w:hAnsi="Times New Roman" w:cs="Times New Roman"/>
          <w:sz w:val="24"/>
          <w:lang w:val="en-US"/>
        </w:rPr>
        <w:t xml:space="preserve"> 0.</w:t>
      </w:r>
      <w:r w:rsidR="0009547E" w:rsidRPr="004A139B">
        <w:rPr>
          <w:rFonts w:ascii="Times New Roman" w:hAnsi="Times New Roman" w:cs="Times New Roman"/>
          <w:sz w:val="24"/>
          <w:lang w:val="en-US"/>
        </w:rPr>
        <w:t>98</w:t>
      </w:r>
      <w:r w:rsidRPr="004A139B">
        <w:rPr>
          <w:rFonts w:ascii="Times New Roman" w:hAnsi="Times New Roman" w:cs="Times New Roman"/>
          <w:sz w:val="24"/>
          <w:lang w:val="en-US"/>
        </w:rPr>
        <w:t xml:space="preserve">, </w:t>
      </w:r>
      <m:oMath>
        <m:sSup>
          <m:sSupPr>
            <m:ctrlPr>
              <w:rPr>
                <w:rFonts w:ascii="Cambria Math" w:hAnsi="Cambria Math" w:cs="Times New Roman"/>
                <w:i/>
                <w:sz w:val="24"/>
              </w:rPr>
            </m:ctrlPr>
          </m:sSupPr>
          <m:e>
            <m:r>
              <w:rPr>
                <w:rFonts w:ascii="Cambria Math" w:hAnsi="Cambria Math" w:cs="Times New Roman"/>
                <w:sz w:val="24"/>
              </w:rPr>
              <m:t>r</m:t>
            </m:r>
          </m:e>
          <m:sup>
            <m:r>
              <w:rPr>
                <w:rFonts w:ascii="Cambria Math" w:hAnsi="Cambria Math" w:cs="Times New Roman"/>
                <w:sz w:val="24"/>
              </w:rPr>
              <m:t>2</m:t>
            </m:r>
          </m:sup>
        </m:sSup>
      </m:oMath>
      <w:r w:rsidR="0009547E" w:rsidRPr="004A139B">
        <w:rPr>
          <w:rFonts w:ascii="Times New Roman" w:hAnsi="Times New Roman" w:cs="Times New Roman"/>
          <w:sz w:val="24"/>
          <w:lang w:val="en-US"/>
        </w:rPr>
        <w:t xml:space="preserve"> = </w:t>
      </w:r>
      <w:r w:rsidRPr="004A139B">
        <w:rPr>
          <w:rFonts w:ascii="Times New Roman" w:hAnsi="Times New Roman" w:cs="Times New Roman"/>
          <w:sz w:val="24"/>
          <w:lang w:val="en-US"/>
        </w:rPr>
        <w:t>0.7</w:t>
      </w:r>
      <w:r w:rsidR="0009547E" w:rsidRPr="004A139B">
        <w:rPr>
          <w:rFonts w:ascii="Times New Roman" w:hAnsi="Times New Roman" w:cs="Times New Roman"/>
          <w:sz w:val="24"/>
          <w:lang w:val="en-US"/>
        </w:rPr>
        <w:t xml:space="preserve">6; </w:t>
      </w:r>
      <w:r w:rsidR="00264EA1">
        <w:rPr>
          <w:rFonts w:ascii="Times New Roman" w:hAnsi="Times New Roman" w:cs="Times New Roman"/>
          <w:sz w:val="24"/>
          <w:lang w:val="en-US"/>
        </w:rPr>
        <w:t>SV</w:t>
      </w:r>
      <w:r w:rsidR="0009547E" w:rsidRPr="004A139B">
        <w:rPr>
          <w:rFonts w:ascii="Times New Roman" w:hAnsi="Times New Roman" w:cs="Times New Roman"/>
          <w:sz w:val="24"/>
          <w:lang w:val="en-US"/>
        </w:rPr>
        <w:t>: slope = 0.</w:t>
      </w:r>
      <w:r w:rsidR="00FE6773">
        <w:rPr>
          <w:rFonts w:ascii="Times New Roman" w:hAnsi="Times New Roman" w:cs="Times New Roman"/>
          <w:sz w:val="24"/>
          <w:lang w:val="en-US"/>
        </w:rPr>
        <w:t>89</w:t>
      </w:r>
      <w:r w:rsidR="0009547E" w:rsidRPr="004A139B">
        <w:rPr>
          <w:rFonts w:ascii="Times New Roman" w:hAnsi="Times New Roman" w:cs="Times New Roman"/>
          <w:sz w:val="24"/>
          <w:lang w:val="en-US"/>
        </w:rPr>
        <w:t xml:space="preserve">, </w:t>
      </w:r>
      <m:oMath>
        <m:sSup>
          <m:sSupPr>
            <m:ctrlPr>
              <w:rPr>
                <w:rFonts w:ascii="Cambria Math" w:hAnsi="Cambria Math" w:cs="Times New Roman"/>
                <w:i/>
                <w:sz w:val="24"/>
              </w:rPr>
            </m:ctrlPr>
          </m:sSupPr>
          <m:e>
            <m:r>
              <w:rPr>
                <w:rFonts w:ascii="Cambria Math" w:hAnsi="Cambria Math" w:cs="Times New Roman"/>
                <w:sz w:val="24"/>
              </w:rPr>
              <m:t>r</m:t>
            </m:r>
          </m:e>
          <m:sup>
            <m:r>
              <w:rPr>
                <w:rFonts w:ascii="Cambria Math" w:hAnsi="Cambria Math" w:cs="Times New Roman"/>
                <w:sz w:val="24"/>
              </w:rPr>
              <m:t>2</m:t>
            </m:r>
          </m:sup>
        </m:sSup>
      </m:oMath>
      <w:r w:rsidR="0009547E" w:rsidRPr="004A139B">
        <w:rPr>
          <w:rFonts w:ascii="Times New Roman" w:hAnsi="Times New Roman" w:cs="Times New Roman"/>
          <w:sz w:val="24"/>
          <w:lang w:val="en-US"/>
        </w:rPr>
        <w:t xml:space="preserve"> = 0.79</w:t>
      </w:r>
      <w:r w:rsidR="00314DA0">
        <w:rPr>
          <w:rFonts w:ascii="Times New Roman" w:hAnsi="Times New Roman" w:cs="Times New Roman"/>
          <w:sz w:val="24"/>
          <w:lang w:val="en-US"/>
        </w:rPr>
        <w:t>) when compared to the GS</w:t>
      </w:r>
      <w:r w:rsidRPr="004A139B">
        <w:rPr>
          <w:rFonts w:ascii="Times New Roman" w:hAnsi="Times New Roman" w:cs="Times New Roman"/>
          <w:sz w:val="24"/>
          <w:lang w:val="en-US"/>
        </w:rPr>
        <w:t xml:space="preserve"> </w:t>
      </w:r>
      <w:r w:rsidR="008C12F0" w:rsidRPr="004A139B">
        <w:rPr>
          <w:rFonts w:ascii="Times New Roman" w:hAnsi="Times New Roman" w:cs="Times New Roman"/>
          <w:sz w:val="24"/>
          <w:lang w:val="en-US"/>
        </w:rPr>
        <w:t>(</w:t>
      </w:r>
      <w:r w:rsidR="0020120B">
        <w:rPr>
          <w:rFonts w:ascii="Times New Roman" w:hAnsi="Times New Roman" w:cs="Times New Roman"/>
          <w:sz w:val="24"/>
          <w:lang w:val="en-US"/>
        </w:rPr>
        <w:t>f</w:t>
      </w:r>
      <w:r w:rsidR="008C12F0" w:rsidRPr="004A139B">
        <w:rPr>
          <w:rFonts w:ascii="Times New Roman" w:hAnsi="Times New Roman" w:cs="Times New Roman"/>
          <w:sz w:val="24"/>
          <w:lang w:val="en-US"/>
        </w:rPr>
        <w:t xml:space="preserve">igure </w:t>
      </w:r>
      <w:r w:rsidRPr="004A139B">
        <w:rPr>
          <w:rFonts w:ascii="Times New Roman" w:hAnsi="Times New Roman" w:cs="Times New Roman"/>
          <w:sz w:val="24"/>
          <w:lang w:val="en-US"/>
        </w:rPr>
        <w:t xml:space="preserve">10 </w:t>
      </w:r>
      <w:r w:rsidR="009B209F">
        <w:rPr>
          <w:rFonts w:ascii="Times New Roman" w:hAnsi="Times New Roman" w:cs="Times New Roman"/>
          <w:sz w:val="24"/>
          <w:lang w:val="en-US"/>
        </w:rPr>
        <w:t>center</w:t>
      </w:r>
      <w:r w:rsidR="0009547E" w:rsidRPr="004A139B">
        <w:rPr>
          <w:rFonts w:ascii="Times New Roman" w:hAnsi="Times New Roman" w:cs="Times New Roman"/>
          <w:sz w:val="24"/>
          <w:lang w:val="en-US"/>
        </w:rPr>
        <w:t xml:space="preserve"> </w:t>
      </w:r>
      <w:r w:rsidR="00203EF1">
        <w:rPr>
          <w:rFonts w:ascii="Times New Roman" w:hAnsi="Times New Roman" w:cs="Times New Roman"/>
          <w:sz w:val="24"/>
          <w:lang w:val="en-US"/>
        </w:rPr>
        <w:t>left</w:t>
      </w:r>
      <w:r w:rsidR="0009547E" w:rsidRPr="004A139B">
        <w:rPr>
          <w:rFonts w:ascii="Times New Roman" w:hAnsi="Times New Roman" w:cs="Times New Roman"/>
          <w:sz w:val="24"/>
          <w:lang w:val="en-US"/>
        </w:rPr>
        <w:t xml:space="preserve"> and </w:t>
      </w:r>
      <w:r w:rsidRPr="004A139B">
        <w:rPr>
          <w:rFonts w:ascii="Times New Roman" w:hAnsi="Times New Roman" w:cs="Times New Roman"/>
          <w:sz w:val="24"/>
          <w:lang w:val="en-US"/>
        </w:rPr>
        <w:t>bottom</w:t>
      </w:r>
      <w:r w:rsidR="00203EF1">
        <w:rPr>
          <w:rFonts w:ascii="Times New Roman" w:hAnsi="Times New Roman" w:cs="Times New Roman"/>
          <w:sz w:val="24"/>
          <w:lang w:val="en-US"/>
        </w:rPr>
        <w:t xml:space="preserve"> left</w:t>
      </w:r>
      <w:r w:rsidRPr="004A139B">
        <w:rPr>
          <w:rFonts w:ascii="Times New Roman" w:hAnsi="Times New Roman" w:cs="Times New Roman"/>
          <w:sz w:val="24"/>
          <w:lang w:val="en-US"/>
        </w:rPr>
        <w:t xml:space="preserve">). </w:t>
      </w:r>
      <w:r w:rsidR="0009547E" w:rsidRPr="004A139B">
        <w:rPr>
          <w:rFonts w:ascii="Times New Roman" w:hAnsi="Times New Roman" w:cs="Times New Roman"/>
          <w:sz w:val="24"/>
          <w:lang w:val="en-US"/>
        </w:rPr>
        <w:t>S</w:t>
      </w:r>
      <w:r w:rsidRPr="004A139B">
        <w:rPr>
          <w:rFonts w:ascii="Times New Roman" w:hAnsi="Times New Roman" w:cs="Times New Roman"/>
          <w:sz w:val="24"/>
          <w:lang w:val="en-US"/>
        </w:rPr>
        <w:t>lightly no significant underestimation</w:t>
      </w:r>
      <w:r w:rsidR="0009547E" w:rsidRPr="004A139B">
        <w:rPr>
          <w:rFonts w:ascii="Times New Roman" w:hAnsi="Times New Roman" w:cs="Times New Roman"/>
          <w:sz w:val="24"/>
          <w:lang w:val="en-US"/>
        </w:rPr>
        <w:t>s</w:t>
      </w:r>
      <w:r w:rsidRPr="004A139B">
        <w:rPr>
          <w:rFonts w:ascii="Times New Roman" w:hAnsi="Times New Roman" w:cs="Times New Roman"/>
          <w:sz w:val="24"/>
          <w:lang w:val="en-US"/>
        </w:rPr>
        <w:t xml:space="preserve"> </w:t>
      </w:r>
      <w:r w:rsidR="001E26DD" w:rsidRPr="004A139B">
        <w:rPr>
          <w:rFonts w:ascii="Times New Roman" w:hAnsi="Times New Roman" w:cs="Times New Roman"/>
          <w:sz w:val="24"/>
          <w:lang w:val="en-US"/>
        </w:rPr>
        <w:t xml:space="preserve">for EF </w:t>
      </w:r>
      <w:r w:rsidR="0009547E" w:rsidRPr="004A139B">
        <w:rPr>
          <w:rFonts w:ascii="Times New Roman" w:hAnsi="Times New Roman" w:cs="Times New Roman"/>
          <w:sz w:val="24"/>
          <w:lang w:val="en-US"/>
        </w:rPr>
        <w:t>(bias: -2.4</w:t>
      </w:r>
      <w:r w:rsidR="00802197">
        <w:rPr>
          <w:rFonts w:ascii="Times New Roman" w:hAnsi="Times New Roman" w:cs="Times New Roman"/>
          <w:sz w:val="24"/>
          <w:lang w:val="en-US"/>
        </w:rPr>
        <w:t xml:space="preserve"> </w:t>
      </w:r>
      <w:r w:rsidR="0009547E" w:rsidRPr="004A139B">
        <w:rPr>
          <w:rFonts w:ascii="Times New Roman" w:hAnsi="Times New Roman" w:cs="Times New Roman"/>
          <w:sz w:val="24"/>
          <w:lang w:val="en-US"/>
        </w:rPr>
        <w:t>%</w:t>
      </w:r>
      <w:r w:rsidR="004A139B" w:rsidRPr="004A139B">
        <w:rPr>
          <w:rFonts w:ascii="Times New Roman" w:hAnsi="Times New Roman" w:cs="Times New Roman"/>
          <w:sz w:val="24"/>
          <w:lang w:val="en-US"/>
        </w:rPr>
        <w:t xml:space="preserve">) </w:t>
      </w:r>
      <w:r w:rsidR="0009547E" w:rsidRPr="004A139B">
        <w:rPr>
          <w:rFonts w:ascii="Times New Roman" w:hAnsi="Times New Roman" w:cs="Times New Roman"/>
          <w:sz w:val="24"/>
          <w:lang w:val="en-US"/>
        </w:rPr>
        <w:t xml:space="preserve">and </w:t>
      </w:r>
      <w:r w:rsidR="00FE6773">
        <w:rPr>
          <w:rFonts w:ascii="Times New Roman" w:hAnsi="Times New Roman" w:cs="Times New Roman"/>
          <w:sz w:val="24"/>
          <w:lang w:val="en-US"/>
        </w:rPr>
        <w:t xml:space="preserve">overestimation </w:t>
      </w:r>
      <w:r w:rsidR="0009547E" w:rsidRPr="004A139B">
        <w:rPr>
          <w:rFonts w:ascii="Times New Roman" w:hAnsi="Times New Roman" w:cs="Times New Roman"/>
          <w:sz w:val="24"/>
          <w:lang w:val="en-US"/>
        </w:rPr>
        <w:t xml:space="preserve">for </w:t>
      </w:r>
      <w:r w:rsidR="00264EA1">
        <w:rPr>
          <w:rFonts w:ascii="Times New Roman" w:hAnsi="Times New Roman" w:cs="Times New Roman"/>
          <w:sz w:val="24"/>
          <w:lang w:val="en-US"/>
        </w:rPr>
        <w:t>SV</w:t>
      </w:r>
      <w:r w:rsidR="0009547E" w:rsidRPr="004A139B">
        <w:rPr>
          <w:rFonts w:ascii="Times New Roman" w:hAnsi="Times New Roman" w:cs="Times New Roman"/>
          <w:sz w:val="24"/>
          <w:lang w:val="en-US"/>
        </w:rPr>
        <w:t xml:space="preserve"> (bias: 1.5</w:t>
      </w:r>
      <w:r w:rsidR="00802197">
        <w:rPr>
          <w:rFonts w:ascii="Times New Roman" w:hAnsi="Times New Roman" w:cs="Times New Roman"/>
          <w:sz w:val="24"/>
          <w:lang w:val="en-US"/>
        </w:rPr>
        <w:t xml:space="preserve"> </w:t>
      </w:r>
      <w:r w:rsidR="0009547E" w:rsidRPr="004A139B">
        <w:rPr>
          <w:rFonts w:ascii="Times New Roman" w:hAnsi="Times New Roman" w:cs="Times New Roman"/>
          <w:sz w:val="24"/>
          <w:lang w:val="en-US"/>
        </w:rPr>
        <w:t>ml</w:t>
      </w:r>
      <w:r w:rsidR="004A139B" w:rsidRPr="004A139B">
        <w:rPr>
          <w:rFonts w:ascii="Times New Roman" w:hAnsi="Times New Roman" w:cs="Times New Roman"/>
          <w:sz w:val="24"/>
          <w:lang w:val="en-US"/>
        </w:rPr>
        <w:t xml:space="preserve">) </w:t>
      </w:r>
      <w:r w:rsidR="001E26DD" w:rsidRPr="004A139B">
        <w:rPr>
          <w:rFonts w:ascii="Times New Roman" w:hAnsi="Times New Roman" w:cs="Times New Roman"/>
          <w:sz w:val="24"/>
          <w:lang w:val="en-US"/>
        </w:rPr>
        <w:t xml:space="preserve">derived from 3D volumes </w:t>
      </w:r>
      <w:r w:rsidR="008C12F0" w:rsidRPr="004A139B">
        <w:rPr>
          <w:rFonts w:ascii="Times New Roman" w:hAnsi="Times New Roman" w:cs="Times New Roman"/>
          <w:sz w:val="24"/>
          <w:lang w:val="en-US"/>
        </w:rPr>
        <w:t>were found (</w:t>
      </w:r>
      <w:r w:rsidR="0020120B">
        <w:rPr>
          <w:rFonts w:ascii="Times New Roman" w:hAnsi="Times New Roman" w:cs="Times New Roman"/>
          <w:sz w:val="24"/>
          <w:lang w:val="en-US"/>
        </w:rPr>
        <w:t>f</w:t>
      </w:r>
      <w:r w:rsidR="008C12F0" w:rsidRPr="004A139B">
        <w:rPr>
          <w:rFonts w:ascii="Times New Roman" w:hAnsi="Times New Roman" w:cs="Times New Roman"/>
          <w:sz w:val="24"/>
          <w:lang w:val="en-US"/>
        </w:rPr>
        <w:t xml:space="preserve">igure </w:t>
      </w:r>
      <w:r w:rsidRPr="004A139B">
        <w:rPr>
          <w:rFonts w:ascii="Times New Roman" w:hAnsi="Times New Roman" w:cs="Times New Roman"/>
          <w:sz w:val="24"/>
          <w:lang w:val="en-US"/>
        </w:rPr>
        <w:t>1</w:t>
      </w:r>
      <w:r w:rsidR="00203EF1">
        <w:rPr>
          <w:rFonts w:ascii="Times New Roman" w:hAnsi="Times New Roman" w:cs="Times New Roman"/>
          <w:sz w:val="24"/>
          <w:lang w:val="en-US"/>
        </w:rPr>
        <w:t>0</w:t>
      </w:r>
      <w:r w:rsidRPr="004A139B">
        <w:rPr>
          <w:rFonts w:ascii="Times New Roman" w:hAnsi="Times New Roman" w:cs="Times New Roman"/>
          <w:sz w:val="24"/>
          <w:lang w:val="en-US"/>
        </w:rPr>
        <w:t xml:space="preserve"> </w:t>
      </w:r>
      <w:r w:rsidR="009B209F">
        <w:rPr>
          <w:rFonts w:ascii="Times New Roman" w:hAnsi="Times New Roman" w:cs="Times New Roman"/>
          <w:sz w:val="24"/>
          <w:lang w:val="en-US"/>
        </w:rPr>
        <w:t>center</w:t>
      </w:r>
      <w:r w:rsidR="0009547E" w:rsidRPr="004A139B">
        <w:rPr>
          <w:rFonts w:ascii="Times New Roman" w:hAnsi="Times New Roman" w:cs="Times New Roman"/>
          <w:sz w:val="24"/>
          <w:lang w:val="en-US"/>
        </w:rPr>
        <w:t xml:space="preserve"> right and bottom</w:t>
      </w:r>
      <w:r w:rsidR="00203EF1">
        <w:rPr>
          <w:rFonts w:ascii="Times New Roman" w:hAnsi="Times New Roman" w:cs="Times New Roman"/>
          <w:sz w:val="24"/>
          <w:lang w:val="en-US"/>
        </w:rPr>
        <w:t xml:space="preserve"> right</w:t>
      </w:r>
      <w:r w:rsidRPr="004A139B">
        <w:rPr>
          <w:rFonts w:ascii="Times New Roman" w:hAnsi="Times New Roman" w:cs="Times New Roman"/>
          <w:sz w:val="24"/>
          <w:lang w:val="en-US"/>
        </w:rPr>
        <w:t>)</w:t>
      </w:r>
      <w:r w:rsidR="00802197">
        <w:rPr>
          <w:rFonts w:ascii="Times New Roman" w:hAnsi="Times New Roman" w:cs="Times New Roman"/>
          <w:sz w:val="24"/>
          <w:lang w:val="en-US"/>
        </w:rPr>
        <w:t xml:space="preserve"> with respect to the GS</w:t>
      </w:r>
      <w:r w:rsidRPr="004A139B">
        <w:rPr>
          <w:rFonts w:ascii="Times New Roman" w:hAnsi="Times New Roman" w:cs="Times New Roman"/>
          <w:sz w:val="24"/>
          <w:lang w:val="en-US"/>
        </w:rPr>
        <w:t>.</w:t>
      </w:r>
      <w:r w:rsidR="000D758E">
        <w:rPr>
          <w:rFonts w:ascii="Times New Roman" w:hAnsi="Times New Roman" w:cs="Times New Roman"/>
          <w:sz w:val="24"/>
          <w:lang w:val="en-US"/>
        </w:rPr>
        <w:t xml:space="preserve"> For both parameters, acceptable lim</w:t>
      </w:r>
      <w:r w:rsidR="00565456">
        <w:rPr>
          <w:rFonts w:ascii="Times New Roman" w:hAnsi="Times New Roman" w:cs="Times New Roman"/>
          <w:sz w:val="24"/>
          <w:lang w:val="en-US"/>
        </w:rPr>
        <w:t>its of agreements were obtained</w:t>
      </w:r>
      <w:r w:rsidR="0056515D">
        <w:rPr>
          <w:rFonts w:ascii="Times New Roman" w:hAnsi="Times New Roman" w:cs="Times New Roman"/>
          <w:sz w:val="24"/>
          <w:lang w:val="en-US"/>
        </w:rPr>
        <w:t>.</w:t>
      </w:r>
    </w:p>
    <w:p w14:paraId="7785BAAA" w14:textId="53A6995F" w:rsidR="00F203B8" w:rsidRDefault="00F203B8" w:rsidP="007D64EA">
      <w:pPr>
        <w:pStyle w:val="ListParagraph"/>
        <w:autoSpaceDE w:val="0"/>
        <w:autoSpaceDN w:val="0"/>
        <w:adjustRightInd w:val="0"/>
        <w:spacing w:after="0"/>
        <w:ind w:left="0" w:firstLine="284"/>
        <w:jc w:val="both"/>
        <w:rPr>
          <w:rFonts w:ascii="Times New Roman" w:hAnsi="Times New Roman" w:cs="Times New Roman"/>
          <w:sz w:val="24"/>
          <w:lang w:val="en-US"/>
        </w:rPr>
      </w:pPr>
    </w:p>
    <w:p w14:paraId="3956A0DD" w14:textId="4507CE77" w:rsidR="009C1CB9" w:rsidRDefault="009C1CB9" w:rsidP="009C1CB9">
      <w:pPr>
        <w:pStyle w:val="ListParagraph"/>
        <w:autoSpaceDE w:val="0"/>
        <w:autoSpaceDN w:val="0"/>
        <w:adjustRightInd w:val="0"/>
        <w:spacing w:after="0"/>
        <w:ind w:left="0" w:firstLine="284"/>
        <w:jc w:val="center"/>
        <w:rPr>
          <w:rFonts w:ascii="Times New Roman" w:hAnsi="Times New Roman" w:cs="Times New Roman"/>
          <w:sz w:val="24"/>
          <w:lang w:val="en-US"/>
        </w:rPr>
      </w:pPr>
      <w:r>
        <w:rPr>
          <w:rFonts w:ascii="Times New Roman" w:hAnsi="Times New Roman" w:cs="Times New Roman"/>
          <w:noProof/>
          <w:sz w:val="24"/>
          <w:lang w:val="en-US"/>
        </w:rPr>
        <w:lastRenderedPageBreak/>
        <w:drawing>
          <wp:inline distT="0" distB="0" distL="0" distR="0" wp14:anchorId="5788872B" wp14:editId="70F07449">
            <wp:extent cx="4668582" cy="5187313"/>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0.tif"/>
                    <pic:cNvPicPr/>
                  </pic:nvPicPr>
                  <pic:blipFill>
                    <a:blip r:embed="rId18">
                      <a:extLst>
                        <a:ext uri="{28A0092B-C50C-407E-A947-70E740481C1C}">
                          <a14:useLocalDpi xmlns:a14="http://schemas.microsoft.com/office/drawing/2010/main" val="0"/>
                        </a:ext>
                      </a:extLst>
                    </a:blip>
                    <a:stretch>
                      <a:fillRect/>
                    </a:stretch>
                  </pic:blipFill>
                  <pic:spPr>
                    <a:xfrm>
                      <a:off x="0" y="0"/>
                      <a:ext cx="4747846" cy="5275384"/>
                    </a:xfrm>
                    <a:prstGeom prst="rect">
                      <a:avLst/>
                    </a:prstGeom>
                  </pic:spPr>
                </pic:pic>
              </a:graphicData>
            </a:graphic>
          </wp:inline>
        </w:drawing>
      </w:r>
    </w:p>
    <w:p w14:paraId="03287416" w14:textId="46581350" w:rsidR="00F203B8" w:rsidRDefault="009C1CB9" w:rsidP="009C1CB9">
      <w:pPr>
        <w:pStyle w:val="ParagrafoTitti"/>
        <w:ind w:firstLine="0"/>
        <w:rPr>
          <w:lang w:val="en-US"/>
        </w:rPr>
      </w:pPr>
      <w:r w:rsidRPr="009C1CB9">
        <w:rPr>
          <w:sz w:val="20"/>
          <w:szCs w:val="20"/>
        </w:rPr>
        <w:t xml:space="preserve">Figure 10. Linear correlations and Bland-Altman analyses </w:t>
      </w:r>
      <w:r w:rsidR="002410F1">
        <w:rPr>
          <w:sz w:val="20"/>
          <w:szCs w:val="20"/>
        </w:rPr>
        <w:t xml:space="preserve">of </w:t>
      </w:r>
      <w:r w:rsidRPr="009C1CB9">
        <w:rPr>
          <w:sz w:val="20"/>
          <w:szCs w:val="20"/>
        </w:rPr>
        <w:t xml:space="preserve">RV volumes (top), EF (centre) and SV (bottom) </w:t>
      </w:r>
      <w:r w:rsidR="008905FE">
        <w:rPr>
          <w:sz w:val="20"/>
          <w:szCs w:val="20"/>
        </w:rPr>
        <w:t xml:space="preserve">derived from the GS and the </w:t>
      </w:r>
      <w:r w:rsidRPr="009C1CB9">
        <w:rPr>
          <w:sz w:val="20"/>
          <w:szCs w:val="20"/>
        </w:rPr>
        <w:t xml:space="preserve">proposed </w:t>
      </w:r>
      <w:r w:rsidR="008905FE">
        <w:rPr>
          <w:sz w:val="20"/>
          <w:szCs w:val="20"/>
        </w:rPr>
        <w:t>segmentation</w:t>
      </w:r>
      <w:r w:rsidRPr="009C1CB9">
        <w:rPr>
          <w:sz w:val="20"/>
          <w:szCs w:val="20"/>
        </w:rPr>
        <w:t xml:space="preserve"> (SSM).</w:t>
      </w:r>
    </w:p>
    <w:p w14:paraId="332FAFC7" w14:textId="77777777" w:rsidR="00F203B8" w:rsidRPr="007D64EA" w:rsidRDefault="00F203B8" w:rsidP="007D64EA">
      <w:pPr>
        <w:pStyle w:val="ListParagraph"/>
        <w:autoSpaceDE w:val="0"/>
        <w:autoSpaceDN w:val="0"/>
        <w:adjustRightInd w:val="0"/>
        <w:spacing w:after="0"/>
        <w:ind w:left="0" w:firstLine="284"/>
        <w:jc w:val="both"/>
        <w:rPr>
          <w:rFonts w:ascii="Times New Roman" w:hAnsi="Times New Roman" w:cs="Times New Roman"/>
          <w:sz w:val="24"/>
          <w:lang w:val="en-US"/>
        </w:rPr>
      </w:pPr>
    </w:p>
    <w:p w14:paraId="2C80EB03" w14:textId="46886465" w:rsidR="007A060E" w:rsidRDefault="008C12F0" w:rsidP="002D15B6">
      <w:pPr>
        <w:pStyle w:val="ListParagraph"/>
        <w:autoSpaceDE w:val="0"/>
        <w:autoSpaceDN w:val="0"/>
        <w:adjustRightInd w:val="0"/>
        <w:spacing w:after="0"/>
        <w:ind w:left="0" w:firstLine="284"/>
        <w:jc w:val="both"/>
        <w:rPr>
          <w:rFonts w:ascii="Times New Roman" w:hAnsi="Times New Roman" w:cs="Times New Roman"/>
          <w:sz w:val="24"/>
          <w:lang w:val="en-US"/>
        </w:rPr>
      </w:pPr>
      <w:r>
        <w:rPr>
          <w:rFonts w:ascii="Times New Roman" w:hAnsi="Times New Roman" w:cs="Times New Roman"/>
          <w:sz w:val="24"/>
          <w:lang w:val="en-US"/>
        </w:rPr>
        <w:t xml:space="preserve">In </w:t>
      </w:r>
      <w:r w:rsidR="00A30161">
        <w:rPr>
          <w:rFonts w:ascii="Times New Roman" w:hAnsi="Times New Roman" w:cs="Times New Roman"/>
          <w:sz w:val="24"/>
          <w:lang w:val="en-US"/>
        </w:rPr>
        <w:t>t</w:t>
      </w:r>
      <w:r>
        <w:rPr>
          <w:rFonts w:ascii="Times New Roman" w:hAnsi="Times New Roman" w:cs="Times New Roman"/>
          <w:sz w:val="24"/>
          <w:lang w:val="en-US"/>
        </w:rPr>
        <w:t xml:space="preserve">able </w:t>
      </w:r>
      <w:r w:rsidR="00983044">
        <w:rPr>
          <w:rFonts w:ascii="Times New Roman" w:hAnsi="Times New Roman" w:cs="Times New Roman"/>
          <w:sz w:val="24"/>
          <w:lang w:val="en-US"/>
        </w:rPr>
        <w:t>1</w:t>
      </w:r>
      <w:r w:rsidR="0017008C" w:rsidRPr="00643B14">
        <w:rPr>
          <w:rFonts w:ascii="Times New Roman" w:hAnsi="Times New Roman" w:cs="Times New Roman"/>
          <w:sz w:val="24"/>
          <w:lang w:val="en-US"/>
        </w:rPr>
        <w:t xml:space="preserve">, results expressed as mean (SD) of </w:t>
      </w:r>
      <w:r w:rsidR="00EC56B1" w:rsidRPr="00D62CFB">
        <w:rPr>
          <w:rFonts w:ascii="Times New Roman" w:hAnsi="Times New Roman" w:cs="Times New Roman"/>
          <w:sz w:val="24"/>
          <w:lang w:val="en-US"/>
        </w:rPr>
        <w:t>Hausdorff distance</w:t>
      </w:r>
      <w:r w:rsidR="00EC56B1">
        <w:rPr>
          <w:rFonts w:ascii="Times New Roman" w:hAnsi="Times New Roman" w:cs="Times New Roman"/>
          <w:sz w:val="24"/>
          <w:lang w:val="en-US"/>
        </w:rPr>
        <w:t xml:space="preserve">, Dice similarity coefficient </w:t>
      </w:r>
      <w:r w:rsidR="006C633A">
        <w:rPr>
          <w:rFonts w:ascii="Times New Roman" w:hAnsi="Times New Roman" w:cs="Times New Roman"/>
          <w:sz w:val="24"/>
          <w:lang w:val="en-US"/>
        </w:rPr>
        <w:t>and</w:t>
      </w:r>
      <w:r w:rsidR="00EC56B1">
        <w:rPr>
          <w:rFonts w:ascii="Times New Roman" w:hAnsi="Times New Roman" w:cs="Times New Roman"/>
          <w:sz w:val="24"/>
          <w:lang w:val="en-US"/>
        </w:rPr>
        <w:t xml:space="preserve"> </w:t>
      </w:r>
      <w:r w:rsidR="00EC56B1" w:rsidRPr="00643B14">
        <w:rPr>
          <w:rFonts w:ascii="Times New Roman" w:hAnsi="Times New Roman" w:cs="Times New Roman"/>
          <w:sz w:val="24"/>
          <w:lang w:val="en-US"/>
        </w:rPr>
        <w:t>point-to surface distance</w:t>
      </w:r>
      <w:r w:rsidR="00D62CFB">
        <w:rPr>
          <w:rFonts w:ascii="Times New Roman" w:hAnsi="Times New Roman" w:cs="Times New Roman"/>
          <w:sz w:val="24"/>
          <w:lang w:val="en-US"/>
        </w:rPr>
        <w:t xml:space="preserve"> </w:t>
      </w:r>
      <w:r w:rsidR="0017008C" w:rsidRPr="00643B14">
        <w:rPr>
          <w:rFonts w:ascii="Times New Roman" w:hAnsi="Times New Roman" w:cs="Times New Roman"/>
          <w:sz w:val="24"/>
          <w:lang w:val="en-US"/>
        </w:rPr>
        <w:t>between the manual tracings and the proposed SSM approach are summarized. Briefly, spatial overlap and distance errors between manual and semi-automatic contours</w:t>
      </w:r>
      <w:r w:rsidR="00823FA6">
        <w:rPr>
          <w:rFonts w:ascii="Times New Roman" w:hAnsi="Times New Roman" w:cs="Times New Roman"/>
          <w:sz w:val="24"/>
          <w:lang w:val="en-US"/>
        </w:rPr>
        <w:t xml:space="preserve"> </w:t>
      </w:r>
      <w:r w:rsidR="0017008C" w:rsidRPr="00643B14">
        <w:rPr>
          <w:rFonts w:ascii="Times New Roman" w:hAnsi="Times New Roman" w:cs="Times New Roman"/>
          <w:sz w:val="24"/>
          <w:lang w:val="en-US"/>
        </w:rPr>
        <w:t xml:space="preserve">resulted in </w:t>
      </w:r>
      <w:r w:rsidR="00D93108">
        <w:rPr>
          <w:rFonts w:ascii="Times New Roman" w:hAnsi="Times New Roman" w:cs="Times New Roman"/>
          <w:sz w:val="24"/>
          <w:lang w:val="en-US"/>
        </w:rPr>
        <w:t xml:space="preserve">a Dice coefficient of </w:t>
      </w:r>
      <w:r w:rsidR="0017008C" w:rsidRPr="00643B14">
        <w:rPr>
          <w:rFonts w:ascii="Times New Roman" w:hAnsi="Times New Roman" w:cs="Times New Roman"/>
          <w:sz w:val="24"/>
          <w:lang w:val="en-US"/>
        </w:rPr>
        <w:t>0.88 ± 0.0</w:t>
      </w:r>
      <w:r w:rsidR="00422195">
        <w:rPr>
          <w:rFonts w:ascii="Times New Roman" w:hAnsi="Times New Roman" w:cs="Times New Roman"/>
          <w:sz w:val="24"/>
          <w:lang w:val="en-US"/>
        </w:rPr>
        <w:t>3</w:t>
      </w:r>
      <w:r w:rsidR="0017008C" w:rsidRPr="00643B14">
        <w:rPr>
          <w:rFonts w:ascii="Times New Roman" w:hAnsi="Times New Roman" w:cs="Times New Roman"/>
          <w:sz w:val="24"/>
          <w:lang w:val="en-US"/>
        </w:rPr>
        <w:t xml:space="preserve"> for</w:t>
      </w:r>
      <w:r w:rsidR="006C20CD">
        <w:rPr>
          <w:rFonts w:ascii="Times New Roman" w:hAnsi="Times New Roman" w:cs="Times New Roman"/>
          <w:sz w:val="24"/>
          <w:lang w:val="en-US"/>
        </w:rPr>
        <w:t xml:space="preserve"> ED </w:t>
      </w:r>
      <w:r w:rsidR="000438E8">
        <w:rPr>
          <w:rFonts w:ascii="Times New Roman" w:hAnsi="Times New Roman" w:cs="Times New Roman"/>
          <w:sz w:val="24"/>
          <w:lang w:val="en-US"/>
        </w:rPr>
        <w:t xml:space="preserve">frame </w:t>
      </w:r>
      <w:r w:rsidR="006C20CD">
        <w:rPr>
          <w:rFonts w:ascii="Times New Roman" w:hAnsi="Times New Roman" w:cs="Times New Roman"/>
          <w:sz w:val="24"/>
          <w:lang w:val="en-US"/>
        </w:rPr>
        <w:t xml:space="preserve">and </w:t>
      </w:r>
      <w:r w:rsidR="006C20CD" w:rsidRPr="00643B14">
        <w:rPr>
          <w:rFonts w:ascii="Times New Roman" w:hAnsi="Times New Roman" w:cs="Times New Roman"/>
          <w:sz w:val="24"/>
          <w:lang w:val="en-US"/>
        </w:rPr>
        <w:t>0.8</w:t>
      </w:r>
      <w:r w:rsidR="006C20CD">
        <w:rPr>
          <w:rFonts w:ascii="Times New Roman" w:hAnsi="Times New Roman" w:cs="Times New Roman"/>
          <w:sz w:val="24"/>
          <w:lang w:val="en-US"/>
        </w:rPr>
        <w:t>6</w:t>
      </w:r>
      <w:r w:rsidR="006C20CD" w:rsidRPr="00643B14">
        <w:rPr>
          <w:rFonts w:ascii="Times New Roman" w:hAnsi="Times New Roman" w:cs="Times New Roman"/>
          <w:sz w:val="24"/>
          <w:lang w:val="en-US"/>
        </w:rPr>
        <w:t xml:space="preserve"> ± 0.0</w:t>
      </w:r>
      <w:r w:rsidR="006C20CD">
        <w:rPr>
          <w:rFonts w:ascii="Times New Roman" w:hAnsi="Times New Roman" w:cs="Times New Roman"/>
          <w:sz w:val="24"/>
          <w:lang w:val="en-US"/>
        </w:rPr>
        <w:t>3 for ES</w:t>
      </w:r>
      <w:r w:rsidR="000438E8">
        <w:rPr>
          <w:rFonts w:ascii="Times New Roman" w:hAnsi="Times New Roman" w:cs="Times New Roman"/>
          <w:sz w:val="24"/>
          <w:lang w:val="en-US"/>
        </w:rPr>
        <w:t xml:space="preserve"> frame </w:t>
      </w:r>
      <w:r w:rsidR="0017008C" w:rsidRPr="00643B14">
        <w:rPr>
          <w:rFonts w:ascii="Times New Roman" w:hAnsi="Times New Roman" w:cs="Times New Roman"/>
          <w:sz w:val="24"/>
          <w:lang w:val="en-US"/>
        </w:rPr>
        <w:t xml:space="preserve">and in </w:t>
      </w:r>
      <w:r w:rsidR="00D93108">
        <w:rPr>
          <w:rFonts w:ascii="Times New Roman" w:hAnsi="Times New Roman" w:cs="Times New Roman"/>
          <w:sz w:val="24"/>
          <w:lang w:val="en-US"/>
        </w:rPr>
        <w:t xml:space="preserve">a </w:t>
      </w:r>
      <w:r w:rsidR="00D93108" w:rsidRPr="00643B14">
        <w:rPr>
          <w:rFonts w:ascii="Times New Roman" w:hAnsi="Times New Roman" w:cs="Times New Roman"/>
          <w:sz w:val="24"/>
          <w:lang w:val="en-US"/>
        </w:rPr>
        <w:t>Hausdorff distance</w:t>
      </w:r>
      <w:r w:rsidR="00652B68">
        <w:rPr>
          <w:rFonts w:ascii="Times New Roman" w:hAnsi="Times New Roman" w:cs="Times New Roman"/>
          <w:sz w:val="24"/>
          <w:lang w:val="en-US"/>
        </w:rPr>
        <w:t xml:space="preserve"> </w:t>
      </w:r>
      <w:r w:rsidR="00D93108">
        <w:rPr>
          <w:rFonts w:ascii="Times New Roman" w:hAnsi="Times New Roman" w:cs="Times New Roman"/>
          <w:sz w:val="24"/>
          <w:lang w:val="en-US"/>
        </w:rPr>
        <w:t xml:space="preserve">of </w:t>
      </w:r>
      <w:r w:rsidR="0017008C" w:rsidRPr="00643B14">
        <w:rPr>
          <w:rFonts w:ascii="Times New Roman" w:hAnsi="Times New Roman" w:cs="Times New Roman"/>
          <w:sz w:val="24"/>
          <w:lang w:val="en-US"/>
        </w:rPr>
        <w:t>9.2</w:t>
      </w:r>
      <w:r w:rsidR="00BF59CD">
        <w:rPr>
          <w:rFonts w:ascii="Times New Roman" w:hAnsi="Times New Roman" w:cs="Times New Roman"/>
          <w:sz w:val="24"/>
          <w:lang w:val="en-US"/>
        </w:rPr>
        <w:t>8</w:t>
      </w:r>
      <w:r w:rsidR="0017008C" w:rsidRPr="00643B14">
        <w:rPr>
          <w:rFonts w:ascii="Times New Roman" w:hAnsi="Times New Roman" w:cs="Times New Roman"/>
          <w:sz w:val="24"/>
          <w:lang w:val="en-US"/>
        </w:rPr>
        <w:t xml:space="preserve"> ± </w:t>
      </w:r>
      <w:r w:rsidR="00BF59CD">
        <w:rPr>
          <w:rFonts w:ascii="Times New Roman" w:hAnsi="Times New Roman" w:cs="Times New Roman"/>
          <w:sz w:val="24"/>
          <w:lang w:val="en-US"/>
        </w:rPr>
        <w:t>1</w:t>
      </w:r>
      <w:r w:rsidR="0017008C" w:rsidRPr="00643B14">
        <w:rPr>
          <w:rFonts w:ascii="Times New Roman" w:hAnsi="Times New Roman" w:cs="Times New Roman"/>
          <w:sz w:val="24"/>
          <w:lang w:val="en-US"/>
        </w:rPr>
        <w:t>.</w:t>
      </w:r>
      <w:r w:rsidR="00BF59CD">
        <w:rPr>
          <w:rFonts w:ascii="Times New Roman" w:hAnsi="Times New Roman" w:cs="Times New Roman"/>
          <w:sz w:val="24"/>
          <w:lang w:val="en-US"/>
        </w:rPr>
        <w:t>51</w:t>
      </w:r>
      <w:r w:rsidR="0017008C" w:rsidRPr="00643B14">
        <w:rPr>
          <w:rFonts w:ascii="Times New Roman" w:hAnsi="Times New Roman" w:cs="Times New Roman"/>
          <w:sz w:val="24"/>
          <w:lang w:val="en-US"/>
        </w:rPr>
        <w:t xml:space="preserve"> mm </w:t>
      </w:r>
      <w:r w:rsidR="006C20CD">
        <w:rPr>
          <w:rFonts w:ascii="Times New Roman" w:hAnsi="Times New Roman" w:cs="Times New Roman"/>
          <w:sz w:val="24"/>
          <w:lang w:val="en-US"/>
        </w:rPr>
        <w:t>and 9.42</w:t>
      </w:r>
      <w:r w:rsidR="006C20CD" w:rsidRPr="00643B14">
        <w:rPr>
          <w:rFonts w:ascii="Times New Roman" w:hAnsi="Times New Roman" w:cs="Times New Roman"/>
          <w:sz w:val="24"/>
          <w:lang w:val="en-US"/>
        </w:rPr>
        <w:t xml:space="preserve"> ± </w:t>
      </w:r>
      <w:r w:rsidR="006C20CD">
        <w:rPr>
          <w:rFonts w:ascii="Times New Roman" w:hAnsi="Times New Roman" w:cs="Times New Roman"/>
          <w:sz w:val="24"/>
          <w:lang w:val="en-US"/>
        </w:rPr>
        <w:t xml:space="preserve">1.52 mm for </w:t>
      </w:r>
      <w:r w:rsidR="003B0F84">
        <w:rPr>
          <w:rFonts w:ascii="Times New Roman" w:hAnsi="Times New Roman" w:cs="Times New Roman"/>
          <w:sz w:val="24"/>
          <w:lang w:val="en-US"/>
        </w:rPr>
        <w:t xml:space="preserve">ED and </w:t>
      </w:r>
      <w:r w:rsidR="006C20CD">
        <w:rPr>
          <w:rFonts w:ascii="Times New Roman" w:hAnsi="Times New Roman" w:cs="Times New Roman"/>
          <w:sz w:val="24"/>
          <w:lang w:val="en-US"/>
        </w:rPr>
        <w:t xml:space="preserve">ES </w:t>
      </w:r>
      <w:r w:rsidR="0052763B">
        <w:rPr>
          <w:rFonts w:ascii="Times New Roman" w:hAnsi="Times New Roman" w:cs="Times New Roman"/>
          <w:sz w:val="24"/>
          <w:lang w:val="en-US"/>
        </w:rPr>
        <w:t>frame</w:t>
      </w:r>
      <w:r w:rsidR="003B0F84">
        <w:rPr>
          <w:rFonts w:ascii="Times New Roman" w:hAnsi="Times New Roman" w:cs="Times New Roman"/>
          <w:sz w:val="24"/>
          <w:lang w:val="en-US"/>
        </w:rPr>
        <w:t>, respectively</w:t>
      </w:r>
      <w:r w:rsidR="0017008C" w:rsidRPr="00643B14">
        <w:rPr>
          <w:rFonts w:ascii="Times New Roman" w:hAnsi="Times New Roman" w:cs="Times New Roman"/>
          <w:sz w:val="24"/>
          <w:lang w:val="en-US"/>
        </w:rPr>
        <w:t xml:space="preserve">. A </w:t>
      </w:r>
      <w:r w:rsidR="006D3E03">
        <w:rPr>
          <w:rFonts w:ascii="Times New Roman" w:hAnsi="Times New Roman" w:cs="Times New Roman"/>
          <w:sz w:val="24"/>
          <w:lang w:val="en-US"/>
        </w:rPr>
        <w:t xml:space="preserve">mean value of </w:t>
      </w:r>
      <w:r w:rsidR="0017008C" w:rsidRPr="00643B14">
        <w:rPr>
          <w:rFonts w:ascii="Times New Roman" w:hAnsi="Times New Roman" w:cs="Times New Roman"/>
          <w:sz w:val="24"/>
          <w:lang w:val="en-US"/>
        </w:rPr>
        <w:t>1.91 ± 0.</w:t>
      </w:r>
      <w:r w:rsidR="00422195">
        <w:rPr>
          <w:rFonts w:ascii="Times New Roman" w:hAnsi="Times New Roman" w:cs="Times New Roman"/>
          <w:sz w:val="24"/>
          <w:lang w:val="en-US"/>
        </w:rPr>
        <w:t>26</w:t>
      </w:r>
      <w:r w:rsidR="0017008C" w:rsidRPr="00643B14">
        <w:rPr>
          <w:rFonts w:ascii="Times New Roman" w:hAnsi="Times New Roman" w:cs="Times New Roman"/>
          <w:sz w:val="24"/>
          <w:lang w:val="en-US"/>
        </w:rPr>
        <w:t xml:space="preserve"> mm was </w:t>
      </w:r>
      <w:r w:rsidR="00801D68">
        <w:rPr>
          <w:rFonts w:ascii="Times New Roman" w:hAnsi="Times New Roman" w:cs="Times New Roman"/>
          <w:sz w:val="24"/>
          <w:lang w:val="en-US"/>
        </w:rPr>
        <w:t>obtained</w:t>
      </w:r>
      <w:r w:rsidR="0017008C" w:rsidRPr="00643B14">
        <w:rPr>
          <w:rFonts w:ascii="Times New Roman" w:hAnsi="Times New Roman" w:cs="Times New Roman"/>
          <w:sz w:val="24"/>
          <w:lang w:val="en-US"/>
        </w:rPr>
        <w:t xml:space="preserve"> when </w:t>
      </w:r>
      <w:r w:rsidR="00C61238">
        <w:rPr>
          <w:rFonts w:ascii="Times New Roman" w:hAnsi="Times New Roman" w:cs="Times New Roman"/>
          <w:sz w:val="24"/>
          <w:lang w:val="en-US"/>
        </w:rPr>
        <w:t>investigating</w:t>
      </w:r>
      <w:r w:rsidR="0017008C" w:rsidRPr="00643B14">
        <w:rPr>
          <w:rFonts w:ascii="Times New Roman" w:hAnsi="Times New Roman" w:cs="Times New Roman"/>
          <w:sz w:val="24"/>
          <w:lang w:val="en-US"/>
        </w:rPr>
        <w:t xml:space="preserve"> </w:t>
      </w:r>
      <w:r w:rsidR="009B209F">
        <w:rPr>
          <w:rFonts w:ascii="Times New Roman" w:hAnsi="Times New Roman" w:cs="Times New Roman"/>
          <w:sz w:val="24"/>
          <w:lang w:val="en-US"/>
        </w:rPr>
        <w:t xml:space="preserve">the </w:t>
      </w:r>
      <w:r w:rsidR="009B209F" w:rsidRPr="00643B14">
        <w:rPr>
          <w:rFonts w:ascii="Times New Roman" w:hAnsi="Times New Roman" w:cs="Times New Roman"/>
          <w:sz w:val="24"/>
          <w:lang w:val="en-US"/>
        </w:rPr>
        <w:t xml:space="preserve">point-to-surface distance </w:t>
      </w:r>
      <w:r w:rsidR="009B209F">
        <w:rPr>
          <w:rFonts w:ascii="Times New Roman" w:hAnsi="Times New Roman" w:cs="Times New Roman"/>
          <w:sz w:val="24"/>
          <w:lang w:val="en-US"/>
        </w:rPr>
        <w:t xml:space="preserve">between </w:t>
      </w:r>
      <w:r w:rsidR="009B209F">
        <w:rPr>
          <w:rFonts w:ascii="Times New Roman" w:hAnsi="Times New Roman"/>
          <w:sz w:val="24"/>
          <w:lang w:val="en-US"/>
        </w:rPr>
        <w:t>manual points and the</w:t>
      </w:r>
      <w:r w:rsidR="009B209F" w:rsidRPr="00FA087E">
        <w:rPr>
          <w:rFonts w:ascii="Times New Roman" w:hAnsi="Times New Roman"/>
          <w:sz w:val="24"/>
          <w:lang w:val="en-US"/>
        </w:rPr>
        <w:t xml:space="preserve"> </w:t>
      </w:r>
      <w:r w:rsidR="009B209F">
        <w:rPr>
          <w:rFonts w:ascii="Times New Roman" w:hAnsi="Times New Roman"/>
          <w:sz w:val="24"/>
          <w:lang w:val="en-US"/>
        </w:rPr>
        <w:t xml:space="preserve">final </w:t>
      </w:r>
      <w:r w:rsidR="009B209F" w:rsidRPr="00FA087E">
        <w:rPr>
          <w:rFonts w:ascii="Times New Roman" w:hAnsi="Times New Roman"/>
          <w:sz w:val="24"/>
          <w:lang w:val="en-US"/>
        </w:rPr>
        <w:t xml:space="preserve">3D </w:t>
      </w:r>
      <w:r w:rsidR="009B209F" w:rsidRPr="009948E2">
        <w:rPr>
          <w:rFonts w:ascii="Times New Roman" w:hAnsi="Times New Roman"/>
          <w:sz w:val="24"/>
        </w:rPr>
        <w:t xml:space="preserve">deformed </w:t>
      </w:r>
      <w:r w:rsidR="009B209F" w:rsidRPr="00FA087E">
        <w:rPr>
          <w:rFonts w:ascii="Times New Roman" w:hAnsi="Times New Roman"/>
          <w:sz w:val="24"/>
          <w:lang w:val="en-US"/>
        </w:rPr>
        <w:t>surface</w:t>
      </w:r>
      <w:r w:rsidR="009B209F">
        <w:rPr>
          <w:rFonts w:ascii="Times New Roman" w:hAnsi="Times New Roman"/>
          <w:sz w:val="24"/>
          <w:lang w:val="en-US"/>
        </w:rPr>
        <w:t>.</w:t>
      </w:r>
    </w:p>
    <w:p w14:paraId="3D713FD2" w14:textId="3CAA3774" w:rsidR="00410282" w:rsidRDefault="00410282" w:rsidP="002D15B6">
      <w:pPr>
        <w:pStyle w:val="ListParagraph"/>
        <w:autoSpaceDE w:val="0"/>
        <w:autoSpaceDN w:val="0"/>
        <w:adjustRightInd w:val="0"/>
        <w:spacing w:after="0"/>
        <w:ind w:left="0" w:firstLine="284"/>
        <w:jc w:val="both"/>
        <w:rPr>
          <w:rFonts w:ascii="Times New Roman" w:hAnsi="Times New Roman" w:cs="Times New Roman"/>
          <w:sz w:val="24"/>
          <w:lang w:val="en-US"/>
        </w:rPr>
      </w:pPr>
    </w:p>
    <w:p w14:paraId="691E20A6" w14:textId="6A9A35EF" w:rsidR="00410282" w:rsidRDefault="00762C66" w:rsidP="00524E0F">
      <w:pPr>
        <w:pStyle w:val="ParagrafoTitti"/>
        <w:ind w:firstLine="0"/>
        <w:rPr>
          <w:lang w:val="en-US"/>
        </w:rPr>
      </w:pPr>
      <w:r w:rsidRPr="00762C66">
        <w:rPr>
          <w:sz w:val="20"/>
          <w:szCs w:val="20"/>
        </w:rPr>
        <w:t xml:space="preserve">Table 1. </w:t>
      </w:r>
      <w:r w:rsidR="00524E0F">
        <w:rPr>
          <w:sz w:val="20"/>
          <w:szCs w:val="20"/>
        </w:rPr>
        <w:t xml:space="preserve">Dice metric, </w:t>
      </w:r>
      <w:r w:rsidRPr="00762C66">
        <w:rPr>
          <w:sz w:val="20"/>
          <w:szCs w:val="20"/>
        </w:rPr>
        <w:t>Hausdorff distance (HD, in mm)</w:t>
      </w:r>
      <w:r w:rsidR="00524E0F">
        <w:rPr>
          <w:sz w:val="20"/>
          <w:szCs w:val="20"/>
        </w:rPr>
        <w:t xml:space="preserve"> and </w:t>
      </w:r>
      <w:r w:rsidRPr="00762C66">
        <w:rPr>
          <w:sz w:val="20"/>
          <w:szCs w:val="20"/>
        </w:rPr>
        <w:t>point-to-surface distance (p2s, in mm)</w:t>
      </w:r>
      <w:r w:rsidR="00381284">
        <w:rPr>
          <w:sz w:val="20"/>
          <w:szCs w:val="20"/>
        </w:rPr>
        <w:t xml:space="preserve"> </w:t>
      </w:r>
      <w:r w:rsidRPr="00762C66">
        <w:rPr>
          <w:sz w:val="20"/>
          <w:szCs w:val="20"/>
        </w:rPr>
        <w:t>for RV endocardium segmentation with the proposed method</w:t>
      </w:r>
      <w:r w:rsidR="006736CD">
        <w:rPr>
          <w:sz w:val="20"/>
          <w:szCs w:val="20"/>
        </w:rPr>
        <w:t xml:space="preserve"> and </w:t>
      </w:r>
      <w:r w:rsidR="006736CD" w:rsidRPr="00762C66">
        <w:rPr>
          <w:sz w:val="20"/>
          <w:szCs w:val="20"/>
        </w:rPr>
        <w:t>other existing detection methods</w:t>
      </w:r>
      <w:r w:rsidRPr="00762C66">
        <w:rPr>
          <w:sz w:val="20"/>
          <w:szCs w:val="20"/>
        </w:rPr>
        <w:t xml:space="preserve"> at E</w:t>
      </w:r>
      <w:r w:rsidR="00F85462">
        <w:rPr>
          <w:sz w:val="20"/>
          <w:szCs w:val="20"/>
        </w:rPr>
        <w:t>S</w:t>
      </w:r>
      <w:r w:rsidRPr="00762C66">
        <w:rPr>
          <w:sz w:val="20"/>
          <w:szCs w:val="20"/>
        </w:rPr>
        <w:t xml:space="preserve"> and E</w:t>
      </w:r>
      <w:r w:rsidR="00F85462">
        <w:rPr>
          <w:sz w:val="20"/>
          <w:szCs w:val="20"/>
        </w:rPr>
        <w:t>D</w:t>
      </w:r>
      <w:r w:rsidRPr="00762C66">
        <w:rPr>
          <w:sz w:val="20"/>
          <w:szCs w:val="20"/>
        </w:rPr>
        <w:t xml:space="preserve"> frame. </w:t>
      </w:r>
      <w:r w:rsidR="00B010E3">
        <w:rPr>
          <w:sz w:val="20"/>
          <w:szCs w:val="20"/>
        </w:rPr>
        <w:t>Results</w:t>
      </w:r>
      <w:r w:rsidRPr="00762C66">
        <w:rPr>
          <w:sz w:val="20"/>
          <w:szCs w:val="20"/>
        </w:rPr>
        <w:t xml:space="preserve"> are </w:t>
      </w:r>
      <w:r w:rsidR="003C458E">
        <w:rPr>
          <w:sz w:val="20"/>
          <w:szCs w:val="20"/>
        </w:rPr>
        <w:t>reported</w:t>
      </w:r>
      <w:r w:rsidRPr="00762C66">
        <w:rPr>
          <w:sz w:val="20"/>
          <w:szCs w:val="20"/>
        </w:rPr>
        <w:t xml:space="preserve"> as mean (SD).</w:t>
      </w:r>
    </w:p>
    <w:tbl>
      <w:tblPr>
        <w:tblStyle w:val="Sfondochiaro-Colore52"/>
        <w:tblW w:w="0" w:type="auto"/>
        <w:jc w:val="center"/>
        <w:tblBorders>
          <w:top w:val="single" w:sz="8" w:space="0" w:color="000000" w:themeColor="text1"/>
          <w:bottom w:val="none" w:sz="0" w:space="0" w:color="auto"/>
        </w:tblBorders>
        <w:tblLayout w:type="fixed"/>
        <w:tblLook w:val="00A0" w:firstRow="1" w:lastRow="0" w:firstColumn="1" w:lastColumn="0" w:noHBand="0" w:noVBand="0"/>
      </w:tblPr>
      <w:tblGrid>
        <w:gridCol w:w="1825"/>
        <w:gridCol w:w="1169"/>
        <w:gridCol w:w="1170"/>
        <w:gridCol w:w="328"/>
        <w:gridCol w:w="1169"/>
        <w:gridCol w:w="1170"/>
        <w:gridCol w:w="327"/>
        <w:gridCol w:w="1413"/>
      </w:tblGrid>
      <w:tr w:rsidR="00C37863" w:rsidRPr="00AF24F6" w14:paraId="67F67DA0" w14:textId="77777777" w:rsidTr="00F73C16">
        <w:trPr>
          <w:cnfStyle w:val="100000000000" w:firstRow="1" w:lastRow="0" w:firstColumn="0" w:lastColumn="0" w:oddVBand="0" w:evenVBand="0" w:oddHBand="0"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825" w:type="dxa"/>
            <w:vMerge w:val="restart"/>
            <w:tcBorders>
              <w:top w:val="nil"/>
              <w:left w:val="none" w:sz="0" w:space="0" w:color="auto"/>
              <w:bottom w:val="single" w:sz="8" w:space="0" w:color="000000" w:themeColor="text1"/>
              <w:right w:val="none" w:sz="0" w:space="0" w:color="auto"/>
            </w:tcBorders>
          </w:tcPr>
          <w:p w14:paraId="5289442B" w14:textId="77777777" w:rsidR="00C37863" w:rsidRPr="00152E79" w:rsidRDefault="00C37863" w:rsidP="00C37863">
            <w:pPr>
              <w:jc w:val="both"/>
              <w:rPr>
                <w:rFonts w:ascii="Times New Roman" w:hAnsi="Times New Roman"/>
                <w:color w:val="auto"/>
              </w:rPr>
            </w:pPr>
          </w:p>
        </w:tc>
        <w:tc>
          <w:tcPr>
            <w:cnfStyle w:val="000010000000" w:firstRow="0" w:lastRow="0" w:firstColumn="0" w:lastColumn="0" w:oddVBand="1" w:evenVBand="0" w:oddHBand="0" w:evenHBand="0" w:firstRowFirstColumn="0" w:firstRowLastColumn="0" w:lastRowFirstColumn="0" w:lastRowLastColumn="0"/>
            <w:tcW w:w="2339" w:type="dxa"/>
            <w:gridSpan w:val="2"/>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7708F8DD" w14:textId="1661D9BE" w:rsidR="00C37863" w:rsidRPr="00152E79" w:rsidRDefault="00C37863" w:rsidP="00C37863">
            <w:pPr>
              <w:jc w:val="center"/>
              <w:rPr>
                <w:rFonts w:ascii="Times New Roman" w:hAnsi="Times New Roman"/>
                <w:color w:val="auto"/>
              </w:rPr>
            </w:pPr>
            <w:r w:rsidRPr="00152E79">
              <w:rPr>
                <w:rFonts w:ascii="Times New Roman" w:hAnsi="Times New Roman"/>
                <w:color w:val="auto"/>
              </w:rPr>
              <w:t>D</w:t>
            </w:r>
            <w:r>
              <w:rPr>
                <w:rFonts w:ascii="Times New Roman" w:hAnsi="Times New Roman"/>
                <w:color w:val="auto"/>
              </w:rPr>
              <w:t>ice</w:t>
            </w:r>
          </w:p>
        </w:tc>
        <w:tc>
          <w:tcPr>
            <w:tcW w:w="328" w:type="dxa"/>
            <w:tcBorders>
              <w:top w:val="single" w:sz="8" w:space="0" w:color="000000" w:themeColor="text1"/>
              <w:left w:val="none" w:sz="0" w:space="0" w:color="auto"/>
              <w:bottom w:val="nil"/>
              <w:right w:val="none" w:sz="0" w:space="0" w:color="auto"/>
            </w:tcBorders>
            <w:vAlign w:val="center"/>
          </w:tcPr>
          <w:p w14:paraId="2E402EEC" w14:textId="75CFB6AE" w:rsidR="00C37863" w:rsidRPr="00152E79" w:rsidRDefault="00C37863" w:rsidP="00C378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2339" w:type="dxa"/>
            <w:gridSpan w:val="2"/>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6F54D84B" w14:textId="44679CE3" w:rsidR="00C37863" w:rsidRPr="00152E79" w:rsidRDefault="00C37863" w:rsidP="00C37863">
            <w:pPr>
              <w:jc w:val="center"/>
              <w:rPr>
                <w:rFonts w:ascii="Times New Roman" w:hAnsi="Times New Roman"/>
                <w:color w:val="auto"/>
              </w:rPr>
            </w:pPr>
            <w:r w:rsidRPr="00152E79">
              <w:rPr>
                <w:rFonts w:ascii="Times New Roman" w:hAnsi="Times New Roman"/>
                <w:color w:val="auto"/>
              </w:rPr>
              <w:t>HD (mm)</w:t>
            </w:r>
          </w:p>
        </w:tc>
        <w:tc>
          <w:tcPr>
            <w:tcW w:w="327" w:type="dxa"/>
            <w:tcBorders>
              <w:top w:val="single" w:sz="8" w:space="0" w:color="000000" w:themeColor="text1"/>
              <w:left w:val="none" w:sz="0" w:space="0" w:color="auto"/>
              <w:bottom w:val="nil"/>
              <w:right w:val="none" w:sz="0" w:space="0" w:color="auto"/>
            </w:tcBorders>
            <w:vAlign w:val="center"/>
          </w:tcPr>
          <w:p w14:paraId="24FA96CE" w14:textId="77777777" w:rsidR="00C37863" w:rsidRPr="00152E79" w:rsidRDefault="00C37863" w:rsidP="00C3786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1413"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3C78237E" w14:textId="77777777" w:rsidR="00C37863" w:rsidRPr="00152E79" w:rsidRDefault="00C37863" w:rsidP="00C37863">
            <w:pPr>
              <w:jc w:val="center"/>
              <w:rPr>
                <w:rFonts w:ascii="Times New Roman" w:hAnsi="Times New Roman"/>
                <w:color w:val="auto"/>
              </w:rPr>
            </w:pPr>
            <w:r w:rsidRPr="00152E79">
              <w:rPr>
                <w:rFonts w:ascii="Times New Roman" w:hAnsi="Times New Roman"/>
                <w:color w:val="auto"/>
              </w:rPr>
              <w:t>p2s (mm)</w:t>
            </w:r>
          </w:p>
        </w:tc>
      </w:tr>
      <w:tr w:rsidR="00C37863" w:rsidRPr="00AF24F6" w14:paraId="3436ED5F" w14:textId="77777777" w:rsidTr="003B3BE8">
        <w:trPr>
          <w:cnfStyle w:val="000000100000" w:firstRow="0" w:lastRow="0" w:firstColumn="0" w:lastColumn="0" w:oddVBand="0" w:evenVBand="0" w:oddHBand="1" w:evenHBand="0"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1825" w:type="dxa"/>
            <w:vMerge/>
            <w:tcBorders>
              <w:top w:val="single" w:sz="8" w:space="0" w:color="000000" w:themeColor="text1"/>
              <w:bottom w:val="single" w:sz="8" w:space="0" w:color="000000" w:themeColor="text1"/>
            </w:tcBorders>
          </w:tcPr>
          <w:p w14:paraId="763E4FB1" w14:textId="77777777" w:rsidR="00C37863" w:rsidRPr="00152E79" w:rsidRDefault="00C37863" w:rsidP="00C37863">
            <w:pPr>
              <w:jc w:val="both"/>
              <w:rPr>
                <w:rFonts w:ascii="Times New Roman" w:hAnsi="Times New Roman"/>
                <w:color w:val="auto"/>
              </w:rPr>
            </w:pPr>
          </w:p>
        </w:tc>
        <w:tc>
          <w:tcPr>
            <w:cnfStyle w:val="000010000000" w:firstRow="0" w:lastRow="0" w:firstColumn="0" w:lastColumn="0" w:oddVBand="1" w:evenVBand="0" w:oddHBand="0" w:evenHBand="0" w:firstRowFirstColumn="0" w:firstRowLastColumn="0" w:lastRowFirstColumn="0" w:lastRowLastColumn="0"/>
            <w:tcW w:w="1169" w:type="dxa"/>
            <w:tcBorders>
              <w:top w:val="single" w:sz="8" w:space="0" w:color="000000" w:themeColor="text1"/>
              <w:bottom w:val="single" w:sz="8" w:space="0" w:color="000000" w:themeColor="text1"/>
            </w:tcBorders>
            <w:shd w:val="clear" w:color="auto" w:fill="auto"/>
            <w:vAlign w:val="center"/>
          </w:tcPr>
          <w:p w14:paraId="4F844112" w14:textId="4D20F79C" w:rsidR="00C37863" w:rsidRPr="00152E79" w:rsidRDefault="00C37863" w:rsidP="00C37863">
            <w:pPr>
              <w:jc w:val="center"/>
              <w:rPr>
                <w:rFonts w:ascii="Times New Roman" w:hAnsi="Times New Roman"/>
                <w:b/>
                <w:color w:val="auto"/>
              </w:rPr>
            </w:pPr>
            <w:r w:rsidRPr="00152E79">
              <w:rPr>
                <w:rFonts w:ascii="Times New Roman" w:hAnsi="Times New Roman"/>
                <w:b/>
                <w:color w:val="auto"/>
              </w:rPr>
              <w:t>ED</w:t>
            </w:r>
          </w:p>
        </w:tc>
        <w:tc>
          <w:tcPr>
            <w:tcW w:w="1170" w:type="dxa"/>
            <w:tcBorders>
              <w:top w:val="single" w:sz="8" w:space="0" w:color="000000" w:themeColor="text1"/>
              <w:bottom w:val="single" w:sz="8" w:space="0" w:color="000000" w:themeColor="text1"/>
            </w:tcBorders>
            <w:shd w:val="clear" w:color="auto" w:fill="FFFFFF" w:themeFill="background1"/>
            <w:vAlign w:val="center"/>
          </w:tcPr>
          <w:p w14:paraId="1FC12E7A" w14:textId="415B550C"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152E79">
              <w:rPr>
                <w:rFonts w:ascii="Times New Roman" w:hAnsi="Times New Roman"/>
                <w:b/>
                <w:color w:val="auto"/>
              </w:rPr>
              <w:t>ES</w:t>
            </w:r>
          </w:p>
        </w:tc>
        <w:tc>
          <w:tcPr>
            <w:cnfStyle w:val="000010000000" w:firstRow="0" w:lastRow="0" w:firstColumn="0" w:lastColumn="0" w:oddVBand="1" w:evenVBand="0" w:oddHBand="0" w:evenHBand="0" w:firstRowFirstColumn="0" w:firstRowLastColumn="0" w:lastRowFirstColumn="0" w:lastRowLastColumn="0"/>
            <w:tcW w:w="328" w:type="dxa"/>
            <w:tcBorders>
              <w:top w:val="nil"/>
              <w:bottom w:val="single" w:sz="8" w:space="0" w:color="000000" w:themeColor="text1"/>
            </w:tcBorders>
            <w:shd w:val="clear" w:color="auto" w:fill="auto"/>
            <w:vAlign w:val="center"/>
          </w:tcPr>
          <w:p w14:paraId="5120B71E" w14:textId="77777777" w:rsidR="00C37863" w:rsidRPr="00152E79" w:rsidRDefault="00C37863" w:rsidP="00C37863">
            <w:pPr>
              <w:jc w:val="center"/>
              <w:rPr>
                <w:rFonts w:ascii="Times New Roman" w:hAnsi="Times New Roman"/>
                <w:b/>
              </w:rPr>
            </w:pPr>
          </w:p>
        </w:tc>
        <w:tc>
          <w:tcPr>
            <w:tcW w:w="1169" w:type="dxa"/>
            <w:tcBorders>
              <w:top w:val="single" w:sz="8" w:space="0" w:color="000000" w:themeColor="text1"/>
              <w:bottom w:val="single" w:sz="8" w:space="0" w:color="000000" w:themeColor="text1"/>
            </w:tcBorders>
            <w:shd w:val="clear" w:color="auto" w:fill="auto"/>
            <w:vAlign w:val="center"/>
          </w:tcPr>
          <w:p w14:paraId="6F1DC799" w14:textId="7777777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rPr>
            </w:pPr>
            <w:r w:rsidRPr="00152E79">
              <w:rPr>
                <w:rFonts w:ascii="Times New Roman" w:hAnsi="Times New Roman"/>
                <w:b/>
                <w:color w:val="auto"/>
              </w:rPr>
              <w:t>ED</w:t>
            </w:r>
          </w:p>
        </w:tc>
        <w:tc>
          <w:tcPr>
            <w:cnfStyle w:val="000010000000" w:firstRow="0" w:lastRow="0" w:firstColumn="0" w:lastColumn="0" w:oddVBand="1" w:evenVBand="0" w:oddHBand="0" w:evenHBand="0" w:firstRowFirstColumn="0" w:firstRowLastColumn="0" w:lastRowFirstColumn="0" w:lastRowLastColumn="0"/>
            <w:tcW w:w="1170" w:type="dxa"/>
            <w:tcBorders>
              <w:top w:val="single" w:sz="8" w:space="0" w:color="000000" w:themeColor="text1"/>
              <w:bottom w:val="single" w:sz="8" w:space="0" w:color="000000" w:themeColor="text1"/>
            </w:tcBorders>
            <w:shd w:val="clear" w:color="auto" w:fill="FFFFFF" w:themeFill="background1"/>
            <w:vAlign w:val="center"/>
          </w:tcPr>
          <w:p w14:paraId="647F2048" w14:textId="77777777" w:rsidR="00C37863" w:rsidRPr="00152E79" w:rsidRDefault="00C37863" w:rsidP="00C37863">
            <w:pPr>
              <w:jc w:val="center"/>
              <w:rPr>
                <w:rFonts w:ascii="Times New Roman" w:hAnsi="Times New Roman"/>
                <w:b/>
                <w:color w:val="auto"/>
              </w:rPr>
            </w:pPr>
            <w:r w:rsidRPr="00152E79">
              <w:rPr>
                <w:rFonts w:ascii="Times New Roman" w:hAnsi="Times New Roman"/>
                <w:b/>
                <w:color w:val="auto"/>
              </w:rPr>
              <w:t>ES</w:t>
            </w:r>
          </w:p>
        </w:tc>
        <w:tc>
          <w:tcPr>
            <w:tcW w:w="327" w:type="dxa"/>
            <w:tcBorders>
              <w:top w:val="nil"/>
              <w:bottom w:val="single" w:sz="8" w:space="0" w:color="000000" w:themeColor="text1"/>
            </w:tcBorders>
            <w:shd w:val="clear" w:color="auto" w:fill="FFFFFF" w:themeFill="background1"/>
            <w:vAlign w:val="center"/>
          </w:tcPr>
          <w:p w14:paraId="7C0652FA" w14:textId="7777777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p>
        </w:tc>
        <w:tc>
          <w:tcPr>
            <w:cnfStyle w:val="000010000000" w:firstRow="0" w:lastRow="0" w:firstColumn="0" w:lastColumn="0" w:oddVBand="1" w:evenVBand="0" w:oddHBand="0" w:evenHBand="0" w:firstRowFirstColumn="0" w:firstRowLastColumn="0" w:lastRowFirstColumn="0" w:lastRowLastColumn="0"/>
            <w:tcW w:w="1413" w:type="dxa"/>
            <w:tcBorders>
              <w:top w:val="single" w:sz="8" w:space="0" w:color="000000" w:themeColor="text1"/>
              <w:bottom w:val="single" w:sz="8" w:space="0" w:color="000000" w:themeColor="text1"/>
            </w:tcBorders>
            <w:shd w:val="clear" w:color="auto" w:fill="FFFFFF" w:themeFill="background1"/>
            <w:vAlign w:val="center"/>
          </w:tcPr>
          <w:p w14:paraId="19AA4572" w14:textId="77777777" w:rsidR="00C37863" w:rsidRPr="00152E79" w:rsidRDefault="00C37863" w:rsidP="00C37863">
            <w:pPr>
              <w:jc w:val="center"/>
              <w:rPr>
                <w:rFonts w:ascii="Times New Roman" w:hAnsi="Times New Roman"/>
                <w:b/>
                <w:color w:val="auto"/>
              </w:rPr>
            </w:pPr>
            <w:r w:rsidRPr="00152E79">
              <w:rPr>
                <w:rFonts w:ascii="Times New Roman" w:hAnsi="Times New Roman"/>
                <w:b/>
                <w:color w:val="auto"/>
              </w:rPr>
              <w:t>ED and ES</w:t>
            </w:r>
          </w:p>
        </w:tc>
      </w:tr>
      <w:tr w:rsidR="00C37863" w:rsidRPr="00AF24F6" w14:paraId="2D3A256D" w14:textId="77777777" w:rsidTr="003B3BE8">
        <w:trPr>
          <w:trHeight w:val="598"/>
          <w:jc w:val="center"/>
        </w:trPr>
        <w:tc>
          <w:tcPr>
            <w:cnfStyle w:val="001000000000" w:firstRow="0" w:lastRow="0" w:firstColumn="1" w:lastColumn="0" w:oddVBand="0" w:evenVBand="0" w:oddHBand="0" w:evenHBand="0" w:firstRowFirstColumn="0" w:firstRowLastColumn="0" w:lastRowFirstColumn="0" w:lastRowLastColumn="0"/>
            <w:tcW w:w="1825" w:type="dxa"/>
            <w:tcBorders>
              <w:top w:val="single" w:sz="8" w:space="0" w:color="000000" w:themeColor="text1"/>
              <w:bottom w:val="nil"/>
            </w:tcBorders>
            <w:shd w:val="clear" w:color="auto" w:fill="FFFFFF" w:themeFill="background1"/>
            <w:vAlign w:val="center"/>
          </w:tcPr>
          <w:p w14:paraId="3A3D2FE0" w14:textId="77777777" w:rsidR="00C37863" w:rsidRPr="00152E79" w:rsidRDefault="00C37863" w:rsidP="00C37863">
            <w:pPr>
              <w:pStyle w:val="NormalWeb"/>
              <w:spacing w:before="0" w:beforeAutospacing="0" w:after="0" w:afterAutospacing="0"/>
              <w:ind w:left="-11" w:firstLine="11"/>
              <w:jc w:val="center"/>
              <w:rPr>
                <w:rFonts w:ascii="Arial" w:hAnsi="Arial" w:cs="Arial"/>
                <w:b w:val="0"/>
                <w:sz w:val="22"/>
                <w:szCs w:val="22"/>
              </w:rPr>
            </w:pPr>
            <w:r>
              <w:rPr>
                <w:b w:val="0"/>
                <w:bCs w:val="0"/>
                <w:color w:val="000000" w:themeColor="text1"/>
                <w:kern w:val="24"/>
                <w:sz w:val="22"/>
                <w:szCs w:val="22"/>
                <w:lang w:val="it-IT"/>
              </w:rPr>
              <w:t>Proposed</w:t>
            </w:r>
            <w:r w:rsidRPr="00152E79">
              <w:rPr>
                <w:b w:val="0"/>
                <w:bCs w:val="0"/>
                <w:color w:val="000000" w:themeColor="text1"/>
                <w:kern w:val="24"/>
                <w:sz w:val="22"/>
                <w:szCs w:val="22"/>
                <w:lang w:val="it-IT"/>
              </w:rPr>
              <w:t xml:space="preserve"> method</w:t>
            </w:r>
          </w:p>
        </w:tc>
        <w:tc>
          <w:tcPr>
            <w:cnfStyle w:val="000010000000" w:firstRow="0" w:lastRow="0" w:firstColumn="0" w:lastColumn="0" w:oddVBand="1" w:evenVBand="0" w:oddHBand="0" w:evenHBand="0" w:firstRowFirstColumn="0" w:firstRowLastColumn="0" w:lastRowFirstColumn="0" w:lastRowLastColumn="0"/>
            <w:tcW w:w="1169" w:type="dxa"/>
            <w:tcBorders>
              <w:top w:val="single" w:sz="8" w:space="0" w:color="000000" w:themeColor="text1"/>
            </w:tcBorders>
            <w:shd w:val="clear" w:color="auto" w:fill="auto"/>
            <w:vAlign w:val="center"/>
          </w:tcPr>
          <w:p w14:paraId="0841BBD3"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0.</w:t>
            </w:r>
            <w:r>
              <w:rPr>
                <w:rFonts w:ascii="Times New Roman" w:hAnsi="Times New Roman"/>
                <w:color w:val="auto"/>
                <w:lang w:val="it-IT"/>
              </w:rPr>
              <w:t>88</w:t>
            </w:r>
          </w:p>
          <w:p w14:paraId="55E711C6" w14:textId="5CCF3510" w:rsidR="00C37863" w:rsidRPr="00152E79" w:rsidRDefault="00C37863" w:rsidP="00C37863">
            <w:pPr>
              <w:jc w:val="center"/>
              <w:rPr>
                <w:rFonts w:ascii="Times New Roman" w:hAnsi="Times New Roman"/>
                <w:color w:val="auto"/>
              </w:rPr>
            </w:pPr>
            <w:r w:rsidRPr="00152E79">
              <w:rPr>
                <w:rFonts w:ascii="Times New Roman" w:hAnsi="Times New Roman"/>
                <w:color w:val="auto"/>
                <w:lang w:val="it-IT"/>
              </w:rPr>
              <w:t>(0.0</w:t>
            </w:r>
            <w:r>
              <w:rPr>
                <w:rFonts w:ascii="Times New Roman" w:hAnsi="Times New Roman"/>
                <w:color w:val="auto"/>
                <w:lang w:val="it-IT"/>
              </w:rPr>
              <w:t>3</w:t>
            </w:r>
            <w:r w:rsidRPr="00152E79">
              <w:rPr>
                <w:rFonts w:ascii="Times New Roman" w:hAnsi="Times New Roman"/>
                <w:color w:val="auto"/>
                <w:lang w:val="it-IT"/>
              </w:rPr>
              <w:t>)</w:t>
            </w:r>
          </w:p>
        </w:tc>
        <w:tc>
          <w:tcPr>
            <w:tcW w:w="1170" w:type="dxa"/>
            <w:tcBorders>
              <w:top w:val="single" w:sz="8" w:space="0" w:color="000000" w:themeColor="text1"/>
              <w:bottom w:val="nil"/>
            </w:tcBorders>
            <w:shd w:val="clear" w:color="auto" w:fill="FFFFFF" w:themeFill="background1"/>
            <w:vAlign w:val="center"/>
          </w:tcPr>
          <w:p w14:paraId="53B02243" w14:textId="77777777"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0.86</w:t>
            </w:r>
          </w:p>
          <w:p w14:paraId="00FB10C3" w14:textId="271F3424"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(0.0</w:t>
            </w:r>
            <w:r>
              <w:rPr>
                <w:rFonts w:ascii="Times New Roman" w:hAnsi="Times New Roman"/>
                <w:color w:val="auto"/>
                <w:lang w:val="it-IT"/>
              </w:rPr>
              <w:t>3</w:t>
            </w:r>
            <w:r w:rsidRPr="00152E79">
              <w:rPr>
                <w:rFonts w:ascii="Times New Roman" w:hAnsi="Times New Roman"/>
                <w:color w:val="auto"/>
                <w:lang w:val="it-IT"/>
              </w:rPr>
              <w:t>)</w:t>
            </w:r>
          </w:p>
        </w:tc>
        <w:tc>
          <w:tcPr>
            <w:cnfStyle w:val="000010000000" w:firstRow="0" w:lastRow="0" w:firstColumn="0" w:lastColumn="0" w:oddVBand="1" w:evenVBand="0" w:oddHBand="0" w:evenHBand="0" w:firstRowFirstColumn="0" w:firstRowLastColumn="0" w:lastRowFirstColumn="0" w:lastRowLastColumn="0"/>
            <w:tcW w:w="328" w:type="dxa"/>
            <w:tcBorders>
              <w:top w:val="single" w:sz="8" w:space="0" w:color="000000" w:themeColor="text1"/>
            </w:tcBorders>
            <w:shd w:val="clear" w:color="auto" w:fill="auto"/>
            <w:vAlign w:val="center"/>
          </w:tcPr>
          <w:p w14:paraId="3ABEB7AC" w14:textId="77777777" w:rsidR="00C37863" w:rsidRPr="00152E79" w:rsidRDefault="00C37863" w:rsidP="00C37863">
            <w:pPr>
              <w:jc w:val="center"/>
              <w:rPr>
                <w:rFonts w:ascii="Times New Roman" w:hAnsi="Times New Roman"/>
                <w:lang w:val="it-IT"/>
              </w:rPr>
            </w:pPr>
          </w:p>
        </w:tc>
        <w:tc>
          <w:tcPr>
            <w:tcW w:w="1169" w:type="dxa"/>
            <w:tcBorders>
              <w:top w:val="single" w:sz="8" w:space="0" w:color="000000" w:themeColor="text1"/>
              <w:bottom w:val="nil"/>
            </w:tcBorders>
            <w:shd w:val="clear" w:color="auto" w:fill="auto"/>
            <w:vAlign w:val="center"/>
          </w:tcPr>
          <w:p w14:paraId="0B7FACCE" w14:textId="77777777"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Pr>
                <w:rFonts w:ascii="Times New Roman" w:hAnsi="Times New Roman"/>
                <w:color w:val="auto"/>
              </w:rPr>
              <w:t>9</w:t>
            </w:r>
            <w:r w:rsidRPr="00152E79">
              <w:rPr>
                <w:rFonts w:ascii="Times New Roman" w:hAnsi="Times New Roman"/>
                <w:color w:val="auto"/>
              </w:rPr>
              <w:t>.</w:t>
            </w:r>
            <w:r>
              <w:rPr>
                <w:rFonts w:ascii="Times New Roman" w:hAnsi="Times New Roman"/>
                <w:color w:val="auto"/>
              </w:rPr>
              <w:t>28</w:t>
            </w:r>
          </w:p>
          <w:p w14:paraId="26FF9BB7" w14:textId="3C1513B5"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rPr>
              <w:t>(1.</w:t>
            </w:r>
            <w:r>
              <w:rPr>
                <w:rFonts w:ascii="Times New Roman" w:hAnsi="Times New Roman"/>
                <w:color w:val="auto"/>
              </w:rPr>
              <w:t>51</w:t>
            </w:r>
            <w:r w:rsidRPr="00152E79">
              <w:rPr>
                <w:rFonts w:ascii="Times New Roman" w:hAnsi="Times New Roman"/>
                <w:color w:val="auto"/>
              </w:rPr>
              <w:t xml:space="preserve">) </w:t>
            </w:r>
          </w:p>
        </w:tc>
        <w:tc>
          <w:tcPr>
            <w:cnfStyle w:val="000010000000" w:firstRow="0" w:lastRow="0" w:firstColumn="0" w:lastColumn="0" w:oddVBand="1" w:evenVBand="0" w:oddHBand="0" w:evenHBand="0" w:firstRowFirstColumn="0" w:firstRowLastColumn="0" w:lastRowFirstColumn="0" w:lastRowLastColumn="0"/>
            <w:tcW w:w="1170" w:type="dxa"/>
            <w:tcBorders>
              <w:top w:val="single" w:sz="8" w:space="0" w:color="000000" w:themeColor="text1"/>
            </w:tcBorders>
            <w:shd w:val="clear" w:color="auto" w:fill="FFFFFF" w:themeFill="background1"/>
            <w:vAlign w:val="center"/>
          </w:tcPr>
          <w:p w14:paraId="4CF4761F"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9.</w:t>
            </w:r>
            <w:r>
              <w:rPr>
                <w:rFonts w:ascii="Times New Roman" w:hAnsi="Times New Roman"/>
                <w:color w:val="auto"/>
                <w:lang w:val="it-IT"/>
              </w:rPr>
              <w:t>42</w:t>
            </w:r>
            <w:r w:rsidRPr="00152E79">
              <w:rPr>
                <w:rFonts w:ascii="Times New Roman" w:hAnsi="Times New Roman"/>
                <w:color w:val="auto"/>
                <w:lang w:val="it-IT"/>
              </w:rPr>
              <w:t xml:space="preserve"> </w:t>
            </w:r>
          </w:p>
          <w:p w14:paraId="6B91C438" w14:textId="596457A1"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(1.</w:t>
            </w:r>
            <w:r>
              <w:rPr>
                <w:rFonts w:ascii="Times New Roman" w:hAnsi="Times New Roman"/>
                <w:color w:val="auto"/>
                <w:lang w:val="it-IT"/>
              </w:rPr>
              <w:t>52</w:t>
            </w:r>
            <w:r w:rsidRPr="00152E79">
              <w:rPr>
                <w:rFonts w:ascii="Times New Roman" w:hAnsi="Times New Roman"/>
                <w:color w:val="auto"/>
                <w:lang w:val="it-IT"/>
              </w:rPr>
              <w:t>)</w:t>
            </w:r>
          </w:p>
        </w:tc>
        <w:tc>
          <w:tcPr>
            <w:tcW w:w="327" w:type="dxa"/>
            <w:tcBorders>
              <w:top w:val="single" w:sz="8" w:space="0" w:color="000000" w:themeColor="text1"/>
              <w:bottom w:val="nil"/>
            </w:tcBorders>
            <w:shd w:val="clear" w:color="auto" w:fill="FFFFFF" w:themeFill="background1"/>
            <w:vAlign w:val="center"/>
          </w:tcPr>
          <w:p w14:paraId="522182D1" w14:textId="77777777"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t-IT"/>
              </w:rPr>
            </w:pPr>
          </w:p>
        </w:tc>
        <w:tc>
          <w:tcPr>
            <w:cnfStyle w:val="000010000000" w:firstRow="0" w:lastRow="0" w:firstColumn="0" w:lastColumn="0" w:oddVBand="1" w:evenVBand="0" w:oddHBand="0" w:evenHBand="0" w:firstRowFirstColumn="0" w:firstRowLastColumn="0" w:lastRowFirstColumn="0" w:lastRowLastColumn="0"/>
            <w:tcW w:w="1413" w:type="dxa"/>
            <w:tcBorders>
              <w:top w:val="single" w:sz="8" w:space="0" w:color="000000" w:themeColor="text1"/>
            </w:tcBorders>
            <w:shd w:val="clear" w:color="auto" w:fill="FFFFFF" w:themeFill="background1"/>
            <w:vAlign w:val="center"/>
          </w:tcPr>
          <w:p w14:paraId="6AA46A1C"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1.91</w:t>
            </w:r>
          </w:p>
          <w:p w14:paraId="40879A60"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(0.</w:t>
            </w:r>
            <w:r>
              <w:rPr>
                <w:rFonts w:ascii="Times New Roman" w:hAnsi="Times New Roman"/>
                <w:color w:val="auto"/>
                <w:lang w:val="it-IT"/>
              </w:rPr>
              <w:t>26</w:t>
            </w:r>
            <w:r w:rsidRPr="00152E79">
              <w:rPr>
                <w:rFonts w:ascii="Times New Roman" w:hAnsi="Times New Roman"/>
                <w:color w:val="auto"/>
                <w:lang w:val="it-IT"/>
              </w:rPr>
              <w:t>)</w:t>
            </w:r>
          </w:p>
        </w:tc>
      </w:tr>
      <w:tr w:rsidR="00C37863" w:rsidRPr="00AF24F6" w14:paraId="037C3DBF" w14:textId="77777777" w:rsidTr="003B3BE8">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825" w:type="dxa"/>
            <w:tcBorders>
              <w:top w:val="nil"/>
            </w:tcBorders>
            <w:shd w:val="clear" w:color="auto" w:fill="FFFFFF" w:themeFill="background1"/>
            <w:vAlign w:val="center"/>
          </w:tcPr>
          <w:p w14:paraId="2ABA8431" w14:textId="77777777" w:rsidR="00C37863" w:rsidRPr="00152E79" w:rsidRDefault="00C37863" w:rsidP="00C37863">
            <w:pPr>
              <w:pStyle w:val="NormalWeb"/>
              <w:spacing w:before="0" w:beforeAutospacing="0" w:after="0" w:afterAutospacing="0"/>
              <w:ind w:left="-115"/>
              <w:jc w:val="center"/>
              <w:rPr>
                <w:rFonts w:ascii="Arial" w:hAnsi="Arial" w:cs="Arial"/>
                <w:b w:val="0"/>
                <w:sz w:val="22"/>
                <w:szCs w:val="22"/>
                <w:lang w:val="it-IT"/>
              </w:rPr>
            </w:pPr>
            <w:r w:rsidRPr="00152E79">
              <w:rPr>
                <w:b w:val="0"/>
                <w:color w:val="000000" w:themeColor="dark1"/>
                <w:kern w:val="24"/>
                <w:sz w:val="22"/>
                <w:szCs w:val="22"/>
                <w:lang w:val="it-IT"/>
              </w:rPr>
              <w:lastRenderedPageBreak/>
              <w:t>Bai et</w:t>
            </w:r>
            <w:r w:rsidRPr="00152E79">
              <w:rPr>
                <w:b w:val="0"/>
                <w:color w:val="000000" w:themeColor="dark1"/>
                <w:kern w:val="24"/>
                <w:position w:val="1"/>
                <w:sz w:val="22"/>
                <w:szCs w:val="22"/>
                <w:lang w:val="it-IT"/>
              </w:rPr>
              <w:t xml:space="preserve"> al. </w:t>
            </w:r>
            <w:r>
              <w:rPr>
                <w:b w:val="0"/>
                <w:color w:val="000000" w:themeColor="dark1"/>
                <w:kern w:val="24"/>
                <w:position w:val="1"/>
                <w:sz w:val="22"/>
                <w:szCs w:val="22"/>
                <w:lang w:val="it-IT"/>
              </w:rPr>
              <w:t>[46]</w:t>
            </w:r>
          </w:p>
        </w:tc>
        <w:tc>
          <w:tcPr>
            <w:cnfStyle w:val="000010000000" w:firstRow="0" w:lastRow="0" w:firstColumn="0" w:lastColumn="0" w:oddVBand="1" w:evenVBand="0" w:oddHBand="0" w:evenHBand="0" w:firstRowFirstColumn="0" w:firstRowLastColumn="0" w:lastRowFirstColumn="0" w:lastRowLastColumn="0"/>
            <w:tcW w:w="1169" w:type="dxa"/>
            <w:tcBorders>
              <w:top w:val="nil"/>
            </w:tcBorders>
            <w:shd w:val="clear" w:color="auto" w:fill="auto"/>
            <w:vAlign w:val="center"/>
          </w:tcPr>
          <w:p w14:paraId="19FA7464"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0.86</w:t>
            </w:r>
          </w:p>
          <w:p w14:paraId="28AD4408" w14:textId="384FD89A"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 xml:space="preserve">(0.11) </w:t>
            </w:r>
          </w:p>
        </w:tc>
        <w:tc>
          <w:tcPr>
            <w:tcW w:w="1170" w:type="dxa"/>
            <w:tcBorders>
              <w:top w:val="nil"/>
            </w:tcBorders>
            <w:shd w:val="clear" w:color="auto" w:fill="FFFFFF" w:themeFill="background1"/>
            <w:vAlign w:val="center"/>
          </w:tcPr>
          <w:p w14:paraId="2FBAE7A5" w14:textId="7777777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0.69</w:t>
            </w:r>
          </w:p>
          <w:p w14:paraId="1C613007" w14:textId="3055676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(0.25)</w:t>
            </w:r>
          </w:p>
        </w:tc>
        <w:tc>
          <w:tcPr>
            <w:cnfStyle w:val="000010000000" w:firstRow="0" w:lastRow="0" w:firstColumn="0" w:lastColumn="0" w:oddVBand="1" w:evenVBand="0" w:oddHBand="0" w:evenHBand="0" w:firstRowFirstColumn="0" w:firstRowLastColumn="0" w:lastRowFirstColumn="0" w:lastRowLastColumn="0"/>
            <w:tcW w:w="328" w:type="dxa"/>
            <w:tcBorders>
              <w:top w:val="nil"/>
            </w:tcBorders>
            <w:shd w:val="clear" w:color="auto" w:fill="auto"/>
            <w:vAlign w:val="center"/>
          </w:tcPr>
          <w:p w14:paraId="577C34F6" w14:textId="77777777" w:rsidR="00C37863" w:rsidRPr="00152E79" w:rsidRDefault="00C37863" w:rsidP="00C37863">
            <w:pPr>
              <w:jc w:val="center"/>
              <w:rPr>
                <w:rFonts w:ascii="Times New Roman" w:hAnsi="Times New Roman"/>
                <w:lang w:val="it-IT"/>
              </w:rPr>
            </w:pPr>
          </w:p>
        </w:tc>
        <w:tc>
          <w:tcPr>
            <w:tcW w:w="1169" w:type="dxa"/>
            <w:tcBorders>
              <w:top w:val="nil"/>
            </w:tcBorders>
            <w:shd w:val="clear" w:color="auto" w:fill="auto"/>
            <w:vAlign w:val="center"/>
          </w:tcPr>
          <w:p w14:paraId="4F6BA1D0" w14:textId="7777777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 xml:space="preserve">7.70 </w:t>
            </w:r>
          </w:p>
          <w:p w14:paraId="10AC3E96" w14:textId="6F2B91C2"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(3.74)</w:t>
            </w:r>
          </w:p>
        </w:tc>
        <w:tc>
          <w:tcPr>
            <w:cnfStyle w:val="000010000000" w:firstRow="0" w:lastRow="0" w:firstColumn="0" w:lastColumn="0" w:oddVBand="1" w:evenVBand="0" w:oddHBand="0" w:evenHBand="0" w:firstRowFirstColumn="0" w:firstRowLastColumn="0" w:lastRowFirstColumn="0" w:lastRowLastColumn="0"/>
            <w:tcW w:w="1170" w:type="dxa"/>
            <w:tcBorders>
              <w:top w:val="nil"/>
            </w:tcBorders>
            <w:shd w:val="clear" w:color="auto" w:fill="FFFFFF" w:themeFill="background1"/>
            <w:vAlign w:val="center"/>
          </w:tcPr>
          <w:p w14:paraId="24AFA645"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11.16</w:t>
            </w:r>
          </w:p>
          <w:p w14:paraId="34A10C22" w14:textId="018A7E4F"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(5.53)</w:t>
            </w:r>
          </w:p>
        </w:tc>
        <w:tc>
          <w:tcPr>
            <w:tcW w:w="327" w:type="dxa"/>
            <w:tcBorders>
              <w:top w:val="nil"/>
            </w:tcBorders>
            <w:shd w:val="clear" w:color="auto" w:fill="FFFFFF" w:themeFill="background1"/>
            <w:vAlign w:val="center"/>
          </w:tcPr>
          <w:p w14:paraId="215B5576" w14:textId="7777777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t-IT"/>
              </w:rPr>
            </w:pPr>
          </w:p>
        </w:tc>
        <w:tc>
          <w:tcPr>
            <w:cnfStyle w:val="000010000000" w:firstRow="0" w:lastRow="0" w:firstColumn="0" w:lastColumn="0" w:oddVBand="1" w:evenVBand="0" w:oddHBand="0" w:evenHBand="0" w:firstRowFirstColumn="0" w:firstRowLastColumn="0" w:lastRowFirstColumn="0" w:lastRowLastColumn="0"/>
            <w:tcW w:w="1413" w:type="dxa"/>
            <w:tcBorders>
              <w:top w:val="nil"/>
            </w:tcBorders>
            <w:shd w:val="clear" w:color="auto" w:fill="FFFFFF" w:themeFill="background1"/>
            <w:vAlign w:val="center"/>
          </w:tcPr>
          <w:p w14:paraId="47EA52EE"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w:t>
            </w:r>
          </w:p>
        </w:tc>
      </w:tr>
      <w:tr w:rsidR="00C37863" w:rsidRPr="00AF24F6" w14:paraId="14F10BA6" w14:textId="77777777" w:rsidTr="003B3BE8">
        <w:trPr>
          <w:trHeight w:val="598"/>
          <w:jc w:val="center"/>
        </w:trPr>
        <w:tc>
          <w:tcPr>
            <w:cnfStyle w:val="001000000000" w:firstRow="0" w:lastRow="0" w:firstColumn="1" w:lastColumn="0" w:oddVBand="0" w:evenVBand="0" w:oddHBand="0" w:evenHBand="0" w:firstRowFirstColumn="0" w:firstRowLastColumn="0" w:lastRowFirstColumn="0" w:lastRowLastColumn="0"/>
            <w:tcW w:w="1825" w:type="dxa"/>
            <w:shd w:val="clear" w:color="auto" w:fill="FFFFFF" w:themeFill="background1"/>
            <w:vAlign w:val="center"/>
          </w:tcPr>
          <w:p w14:paraId="50596E3A" w14:textId="77777777" w:rsidR="00C37863" w:rsidRPr="00152E79" w:rsidRDefault="00C37863" w:rsidP="00C37863">
            <w:pPr>
              <w:pStyle w:val="NormalWeb"/>
              <w:spacing w:before="0" w:beforeAutospacing="0" w:after="0" w:afterAutospacing="0"/>
              <w:jc w:val="center"/>
              <w:rPr>
                <w:rFonts w:ascii="Arial" w:hAnsi="Arial" w:cs="Arial"/>
                <w:b w:val="0"/>
                <w:sz w:val="22"/>
                <w:szCs w:val="22"/>
                <w:lang w:val="it-IT"/>
              </w:rPr>
            </w:pPr>
            <w:r w:rsidRPr="00152E79">
              <w:rPr>
                <w:b w:val="0"/>
                <w:color w:val="000000" w:themeColor="dark1"/>
                <w:kern w:val="24"/>
                <w:sz w:val="22"/>
                <w:szCs w:val="22"/>
                <w:lang w:val="it-IT"/>
              </w:rPr>
              <w:t xml:space="preserve">Zuluaga et al. </w:t>
            </w:r>
            <w:r>
              <w:rPr>
                <w:b w:val="0"/>
                <w:color w:val="000000" w:themeColor="dark1"/>
                <w:kern w:val="24"/>
                <w:sz w:val="22"/>
                <w:szCs w:val="22"/>
                <w:lang w:val="it-IT"/>
              </w:rPr>
              <w:t>[41]</w:t>
            </w:r>
          </w:p>
        </w:tc>
        <w:tc>
          <w:tcPr>
            <w:cnfStyle w:val="000010000000" w:firstRow="0" w:lastRow="0" w:firstColumn="0" w:lastColumn="0" w:oddVBand="1" w:evenVBand="0" w:oddHBand="0" w:evenHBand="0" w:firstRowFirstColumn="0" w:firstRowLastColumn="0" w:lastRowFirstColumn="0" w:lastRowLastColumn="0"/>
            <w:tcW w:w="1169" w:type="dxa"/>
            <w:tcBorders>
              <w:left w:val="none" w:sz="0" w:space="0" w:color="auto"/>
              <w:bottom w:val="none" w:sz="0" w:space="0" w:color="auto"/>
              <w:right w:val="none" w:sz="0" w:space="0" w:color="auto"/>
            </w:tcBorders>
            <w:shd w:val="clear" w:color="auto" w:fill="auto"/>
            <w:vAlign w:val="center"/>
          </w:tcPr>
          <w:p w14:paraId="1A2D689F"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0.83</w:t>
            </w:r>
          </w:p>
          <w:p w14:paraId="515CAE4B" w14:textId="5B135B99"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 xml:space="preserve">(0.17) </w:t>
            </w:r>
          </w:p>
        </w:tc>
        <w:tc>
          <w:tcPr>
            <w:tcW w:w="1170" w:type="dxa"/>
            <w:shd w:val="clear" w:color="auto" w:fill="FFFFFF" w:themeFill="background1"/>
            <w:vAlign w:val="center"/>
          </w:tcPr>
          <w:p w14:paraId="00F5B206" w14:textId="77777777"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0.72</w:t>
            </w:r>
          </w:p>
          <w:p w14:paraId="25FF3BF8" w14:textId="6CBB363E"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 xml:space="preserve">(0.27) </w:t>
            </w:r>
          </w:p>
        </w:tc>
        <w:tc>
          <w:tcPr>
            <w:cnfStyle w:val="000010000000" w:firstRow="0" w:lastRow="0" w:firstColumn="0" w:lastColumn="0" w:oddVBand="1" w:evenVBand="0" w:oddHBand="0" w:evenHBand="0" w:firstRowFirstColumn="0" w:firstRowLastColumn="0" w:lastRowFirstColumn="0" w:lastRowLastColumn="0"/>
            <w:tcW w:w="328" w:type="dxa"/>
            <w:tcBorders>
              <w:left w:val="none" w:sz="0" w:space="0" w:color="auto"/>
              <w:bottom w:val="none" w:sz="0" w:space="0" w:color="auto"/>
              <w:right w:val="none" w:sz="0" w:space="0" w:color="auto"/>
            </w:tcBorders>
            <w:shd w:val="clear" w:color="auto" w:fill="auto"/>
            <w:vAlign w:val="center"/>
          </w:tcPr>
          <w:p w14:paraId="4BAC5BB4" w14:textId="77777777" w:rsidR="00C37863" w:rsidRPr="00152E79" w:rsidRDefault="00C37863" w:rsidP="00C37863">
            <w:pPr>
              <w:jc w:val="center"/>
              <w:rPr>
                <w:rFonts w:ascii="Times New Roman" w:hAnsi="Times New Roman"/>
                <w:lang w:val="it-IT"/>
              </w:rPr>
            </w:pPr>
          </w:p>
        </w:tc>
        <w:tc>
          <w:tcPr>
            <w:tcW w:w="1169" w:type="dxa"/>
            <w:shd w:val="clear" w:color="auto" w:fill="auto"/>
            <w:vAlign w:val="center"/>
          </w:tcPr>
          <w:p w14:paraId="5A7FC668" w14:textId="77777777"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9.77</w:t>
            </w:r>
          </w:p>
          <w:p w14:paraId="7322036B" w14:textId="72EB591F"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(7.88)</w:t>
            </w:r>
          </w:p>
        </w:tc>
        <w:tc>
          <w:tcPr>
            <w:cnfStyle w:val="000010000000" w:firstRow="0" w:lastRow="0" w:firstColumn="0" w:lastColumn="0" w:oddVBand="1" w:evenVBand="0" w:oddHBand="0" w:evenHBand="0" w:firstRowFirstColumn="0" w:firstRowLastColumn="0" w:lastRowFirstColumn="0" w:lastRowLastColumn="0"/>
            <w:tcW w:w="1170" w:type="dxa"/>
            <w:tcBorders>
              <w:left w:val="none" w:sz="0" w:space="0" w:color="auto"/>
              <w:bottom w:val="none" w:sz="0" w:space="0" w:color="auto"/>
              <w:right w:val="none" w:sz="0" w:space="0" w:color="auto"/>
            </w:tcBorders>
            <w:shd w:val="clear" w:color="auto" w:fill="FFFFFF" w:themeFill="background1"/>
            <w:vAlign w:val="center"/>
          </w:tcPr>
          <w:p w14:paraId="102829E9"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11.41</w:t>
            </w:r>
          </w:p>
          <w:p w14:paraId="00F78096" w14:textId="4F5C8C59"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(10.49</w:t>
            </w:r>
            <w:r w:rsidR="00EA1D25">
              <w:rPr>
                <w:rFonts w:ascii="Times New Roman" w:hAnsi="Times New Roman"/>
                <w:color w:val="auto"/>
                <w:lang w:val="it-IT"/>
              </w:rPr>
              <w:t>)</w:t>
            </w:r>
          </w:p>
        </w:tc>
        <w:tc>
          <w:tcPr>
            <w:tcW w:w="327" w:type="dxa"/>
            <w:shd w:val="clear" w:color="auto" w:fill="FFFFFF" w:themeFill="background1"/>
            <w:vAlign w:val="center"/>
          </w:tcPr>
          <w:p w14:paraId="320C9B16" w14:textId="77777777" w:rsidR="00C37863" w:rsidRPr="00152E79" w:rsidRDefault="00C37863" w:rsidP="00C3786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it-IT"/>
              </w:rPr>
            </w:pPr>
          </w:p>
        </w:tc>
        <w:tc>
          <w:tcPr>
            <w:cnfStyle w:val="000010000000" w:firstRow="0" w:lastRow="0" w:firstColumn="0" w:lastColumn="0" w:oddVBand="1" w:evenVBand="0" w:oddHBand="0" w:evenHBand="0" w:firstRowFirstColumn="0" w:firstRowLastColumn="0" w:lastRowFirstColumn="0" w:lastRowLastColumn="0"/>
            <w:tcW w:w="1413" w:type="dxa"/>
            <w:tcBorders>
              <w:left w:val="none" w:sz="0" w:space="0" w:color="auto"/>
              <w:bottom w:val="none" w:sz="0" w:space="0" w:color="auto"/>
              <w:right w:val="none" w:sz="0" w:space="0" w:color="auto"/>
            </w:tcBorders>
            <w:shd w:val="clear" w:color="auto" w:fill="FFFFFF" w:themeFill="background1"/>
            <w:vAlign w:val="center"/>
          </w:tcPr>
          <w:p w14:paraId="28A6755C"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w:t>
            </w:r>
          </w:p>
        </w:tc>
      </w:tr>
      <w:tr w:rsidR="00C37863" w:rsidRPr="00AF24F6" w14:paraId="70474B71" w14:textId="77777777" w:rsidTr="003B3BE8">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825" w:type="dxa"/>
            <w:shd w:val="clear" w:color="auto" w:fill="FFFFFF" w:themeFill="background1"/>
            <w:vAlign w:val="center"/>
          </w:tcPr>
          <w:p w14:paraId="7E58AA7E" w14:textId="77777777" w:rsidR="00C37863" w:rsidRPr="00152E79" w:rsidRDefault="00C37863" w:rsidP="00C37863">
            <w:pPr>
              <w:pStyle w:val="NormalWeb"/>
              <w:spacing w:before="0" w:beforeAutospacing="0" w:after="0" w:afterAutospacing="0"/>
              <w:jc w:val="center"/>
              <w:rPr>
                <w:rFonts w:ascii="Arial" w:hAnsi="Arial" w:cs="Arial"/>
                <w:b w:val="0"/>
                <w:sz w:val="22"/>
                <w:szCs w:val="22"/>
                <w:lang w:val="it-IT"/>
              </w:rPr>
            </w:pPr>
            <w:r w:rsidRPr="00152E79">
              <w:rPr>
                <w:b w:val="0"/>
                <w:color w:val="000000" w:themeColor="dark1"/>
                <w:kern w:val="24"/>
                <w:sz w:val="22"/>
                <w:szCs w:val="22"/>
                <w:lang w:val="it-IT"/>
              </w:rPr>
              <w:t xml:space="preserve">Ringenberg et al. </w:t>
            </w:r>
            <w:r>
              <w:rPr>
                <w:b w:val="0"/>
                <w:color w:val="000000" w:themeColor="dark1"/>
                <w:kern w:val="24"/>
                <w:sz w:val="22"/>
                <w:szCs w:val="22"/>
                <w:lang w:val="it-IT"/>
              </w:rPr>
              <w:t>[7]</w:t>
            </w:r>
          </w:p>
        </w:tc>
        <w:tc>
          <w:tcPr>
            <w:cnfStyle w:val="000010000000" w:firstRow="0" w:lastRow="0" w:firstColumn="0" w:lastColumn="0" w:oddVBand="1" w:evenVBand="0" w:oddHBand="0" w:evenHBand="0" w:firstRowFirstColumn="0" w:firstRowLastColumn="0" w:lastRowFirstColumn="0" w:lastRowLastColumn="0"/>
            <w:tcW w:w="1169" w:type="dxa"/>
            <w:shd w:val="clear" w:color="auto" w:fill="auto"/>
            <w:vAlign w:val="center"/>
          </w:tcPr>
          <w:p w14:paraId="7C630CB9"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0.88</w:t>
            </w:r>
          </w:p>
          <w:p w14:paraId="2F035E6A" w14:textId="7EEC213F"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(0.11)</w:t>
            </w:r>
          </w:p>
        </w:tc>
        <w:tc>
          <w:tcPr>
            <w:tcW w:w="1170" w:type="dxa"/>
            <w:shd w:val="clear" w:color="auto" w:fill="FFFFFF" w:themeFill="background1"/>
            <w:vAlign w:val="center"/>
          </w:tcPr>
          <w:p w14:paraId="1CEBB4F8" w14:textId="7777777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0.77</w:t>
            </w:r>
          </w:p>
          <w:p w14:paraId="3DF67F1A" w14:textId="198A458B"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(0.18)</w:t>
            </w:r>
          </w:p>
        </w:tc>
        <w:tc>
          <w:tcPr>
            <w:cnfStyle w:val="000010000000" w:firstRow="0" w:lastRow="0" w:firstColumn="0" w:lastColumn="0" w:oddVBand="1" w:evenVBand="0" w:oddHBand="0" w:evenHBand="0" w:firstRowFirstColumn="0" w:firstRowLastColumn="0" w:lastRowFirstColumn="0" w:lastRowLastColumn="0"/>
            <w:tcW w:w="328" w:type="dxa"/>
            <w:shd w:val="clear" w:color="auto" w:fill="auto"/>
            <w:vAlign w:val="center"/>
          </w:tcPr>
          <w:p w14:paraId="3476E85B" w14:textId="77777777" w:rsidR="00C37863" w:rsidRPr="00152E79" w:rsidRDefault="00C37863" w:rsidP="00C37863">
            <w:pPr>
              <w:jc w:val="center"/>
              <w:rPr>
                <w:rFonts w:ascii="Times New Roman" w:hAnsi="Times New Roman"/>
                <w:lang w:val="it-IT"/>
              </w:rPr>
            </w:pPr>
          </w:p>
        </w:tc>
        <w:tc>
          <w:tcPr>
            <w:tcW w:w="1169" w:type="dxa"/>
            <w:shd w:val="clear" w:color="auto" w:fill="auto"/>
            <w:vAlign w:val="center"/>
          </w:tcPr>
          <w:p w14:paraId="70DFA06C" w14:textId="7777777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7.69</w:t>
            </w:r>
          </w:p>
          <w:p w14:paraId="71FA9E55" w14:textId="4E1A3B48"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lang w:val="it-IT"/>
              </w:rPr>
            </w:pPr>
            <w:r w:rsidRPr="00152E79">
              <w:rPr>
                <w:rFonts w:ascii="Times New Roman" w:hAnsi="Times New Roman"/>
                <w:color w:val="auto"/>
                <w:lang w:val="it-IT"/>
              </w:rPr>
              <w:t>(6.03)</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FFFFFF" w:themeFill="background1"/>
            <w:vAlign w:val="center"/>
          </w:tcPr>
          <w:p w14:paraId="4E5903CE"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10.71</w:t>
            </w:r>
          </w:p>
          <w:p w14:paraId="28F29043" w14:textId="47F3DAC4"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(7.96)</w:t>
            </w:r>
          </w:p>
        </w:tc>
        <w:tc>
          <w:tcPr>
            <w:tcW w:w="327" w:type="dxa"/>
            <w:shd w:val="clear" w:color="auto" w:fill="FFFFFF" w:themeFill="background1"/>
            <w:vAlign w:val="center"/>
          </w:tcPr>
          <w:p w14:paraId="7C9519E0" w14:textId="77777777" w:rsidR="00C37863" w:rsidRPr="00152E79" w:rsidRDefault="00C37863" w:rsidP="00C3786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it-IT"/>
              </w:rPr>
            </w:pPr>
          </w:p>
        </w:tc>
        <w:tc>
          <w:tcPr>
            <w:cnfStyle w:val="000010000000" w:firstRow="0" w:lastRow="0" w:firstColumn="0" w:lastColumn="0" w:oddVBand="1" w:evenVBand="0" w:oddHBand="0" w:evenHBand="0" w:firstRowFirstColumn="0" w:firstRowLastColumn="0" w:lastRowFirstColumn="0" w:lastRowLastColumn="0"/>
            <w:tcW w:w="1413" w:type="dxa"/>
            <w:shd w:val="clear" w:color="auto" w:fill="FFFFFF" w:themeFill="background1"/>
            <w:vAlign w:val="center"/>
          </w:tcPr>
          <w:p w14:paraId="7F0EA7C6" w14:textId="77777777" w:rsidR="00C37863" w:rsidRPr="00152E79" w:rsidRDefault="00C37863" w:rsidP="00C37863">
            <w:pPr>
              <w:jc w:val="center"/>
              <w:rPr>
                <w:rFonts w:ascii="Times New Roman" w:hAnsi="Times New Roman"/>
                <w:color w:val="auto"/>
                <w:lang w:val="it-IT"/>
              </w:rPr>
            </w:pPr>
            <w:r w:rsidRPr="00152E79">
              <w:rPr>
                <w:rFonts w:ascii="Times New Roman" w:hAnsi="Times New Roman"/>
                <w:color w:val="auto"/>
                <w:lang w:val="it-IT"/>
              </w:rPr>
              <w:t>-</w:t>
            </w:r>
          </w:p>
        </w:tc>
      </w:tr>
      <w:tr w:rsidR="00C37863" w:rsidRPr="00AF24F6" w14:paraId="4FC97005" w14:textId="77777777" w:rsidTr="003B3BE8">
        <w:trPr>
          <w:trHeight w:val="598"/>
          <w:jc w:val="center"/>
        </w:trPr>
        <w:tc>
          <w:tcPr>
            <w:cnfStyle w:val="001000000000" w:firstRow="0" w:lastRow="0" w:firstColumn="1" w:lastColumn="0" w:oddVBand="0" w:evenVBand="0" w:oddHBand="0" w:evenHBand="0" w:firstRowFirstColumn="0" w:firstRowLastColumn="0" w:lastRowFirstColumn="0" w:lastRowLastColumn="0"/>
            <w:tcW w:w="1825" w:type="dxa"/>
            <w:tcBorders>
              <w:bottom w:val="nil"/>
            </w:tcBorders>
            <w:shd w:val="clear" w:color="auto" w:fill="FFFFFF" w:themeFill="background1"/>
            <w:vAlign w:val="center"/>
          </w:tcPr>
          <w:p w14:paraId="7A261945" w14:textId="77777777" w:rsidR="00C37863" w:rsidRPr="00152E79" w:rsidRDefault="00C37863" w:rsidP="003B3BE8">
            <w:pPr>
              <w:pStyle w:val="NormalWeb"/>
              <w:spacing w:before="0" w:beforeAutospacing="0" w:after="0" w:afterAutospacing="0"/>
              <w:jc w:val="center"/>
              <w:rPr>
                <w:rFonts w:ascii="Arial" w:hAnsi="Arial" w:cs="Arial"/>
                <w:b w:val="0"/>
                <w:sz w:val="22"/>
                <w:szCs w:val="22"/>
              </w:rPr>
            </w:pPr>
            <w:r w:rsidRPr="00152E79">
              <w:rPr>
                <w:b w:val="0"/>
                <w:color w:val="000000" w:themeColor="dark1"/>
                <w:kern w:val="24"/>
                <w:sz w:val="22"/>
                <w:szCs w:val="22"/>
                <w:lang w:val="it-IT"/>
              </w:rPr>
              <w:t xml:space="preserve">Zhang et </w:t>
            </w:r>
            <w:r w:rsidRPr="00152E79">
              <w:rPr>
                <w:b w:val="0"/>
                <w:color w:val="000000" w:themeColor="dark1"/>
                <w:kern w:val="24"/>
                <w:sz w:val="22"/>
                <w:szCs w:val="22"/>
              </w:rPr>
              <w:t xml:space="preserve">al. </w:t>
            </w:r>
            <w:r>
              <w:rPr>
                <w:b w:val="0"/>
                <w:color w:val="000000" w:themeColor="dark1"/>
                <w:kern w:val="24"/>
                <w:sz w:val="22"/>
                <w:szCs w:val="22"/>
              </w:rPr>
              <w:t>[15]</w:t>
            </w:r>
          </w:p>
        </w:tc>
        <w:tc>
          <w:tcPr>
            <w:cnfStyle w:val="000010000000" w:firstRow="0" w:lastRow="0" w:firstColumn="0" w:lastColumn="0" w:oddVBand="1" w:evenVBand="0" w:oddHBand="0" w:evenHBand="0" w:firstRowFirstColumn="0" w:firstRowLastColumn="0" w:lastRowFirstColumn="0" w:lastRowLastColumn="0"/>
            <w:tcW w:w="1169" w:type="dxa"/>
            <w:shd w:val="clear" w:color="auto" w:fill="auto"/>
            <w:vAlign w:val="center"/>
          </w:tcPr>
          <w:p w14:paraId="22A46993" w14:textId="77777777" w:rsidR="00C37863" w:rsidRPr="00152E79" w:rsidRDefault="00C37863" w:rsidP="003B3BE8">
            <w:pPr>
              <w:jc w:val="center"/>
              <w:rPr>
                <w:rFonts w:ascii="Times New Roman" w:hAnsi="Times New Roman"/>
                <w:color w:val="auto"/>
              </w:rPr>
            </w:pPr>
            <w:r w:rsidRPr="00152E79">
              <w:rPr>
                <w:rFonts w:ascii="Times New Roman" w:hAnsi="Times New Roman"/>
                <w:color w:val="auto"/>
              </w:rPr>
              <w:t>-</w:t>
            </w:r>
          </w:p>
        </w:tc>
        <w:tc>
          <w:tcPr>
            <w:tcW w:w="1170" w:type="dxa"/>
            <w:tcBorders>
              <w:bottom w:val="nil"/>
            </w:tcBorders>
            <w:shd w:val="clear" w:color="auto" w:fill="FFFFFF" w:themeFill="background1"/>
            <w:vAlign w:val="center"/>
          </w:tcPr>
          <w:p w14:paraId="1872E979" w14:textId="77777777" w:rsidR="00C37863" w:rsidRPr="00152E79" w:rsidRDefault="00C37863" w:rsidP="003B3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2E79">
              <w:rPr>
                <w:rFonts w:ascii="Times New Roman" w:hAnsi="Times New Roman"/>
                <w:color w:val="auto"/>
              </w:rPr>
              <w:t>-</w:t>
            </w:r>
          </w:p>
        </w:tc>
        <w:tc>
          <w:tcPr>
            <w:cnfStyle w:val="000010000000" w:firstRow="0" w:lastRow="0" w:firstColumn="0" w:lastColumn="0" w:oddVBand="1" w:evenVBand="0" w:oddHBand="0" w:evenHBand="0" w:firstRowFirstColumn="0" w:firstRowLastColumn="0" w:lastRowFirstColumn="0" w:lastRowLastColumn="0"/>
            <w:tcW w:w="328" w:type="dxa"/>
            <w:shd w:val="clear" w:color="auto" w:fill="auto"/>
            <w:vAlign w:val="center"/>
          </w:tcPr>
          <w:p w14:paraId="0B737BDC" w14:textId="77777777" w:rsidR="00C37863" w:rsidRPr="00152E79" w:rsidRDefault="00C37863" w:rsidP="003B3BE8">
            <w:pPr>
              <w:jc w:val="center"/>
              <w:rPr>
                <w:rFonts w:ascii="Times New Roman" w:hAnsi="Times New Roman"/>
              </w:rPr>
            </w:pPr>
          </w:p>
        </w:tc>
        <w:tc>
          <w:tcPr>
            <w:tcW w:w="1169" w:type="dxa"/>
            <w:tcBorders>
              <w:bottom w:val="nil"/>
            </w:tcBorders>
            <w:shd w:val="clear" w:color="auto" w:fill="auto"/>
            <w:vAlign w:val="center"/>
          </w:tcPr>
          <w:p w14:paraId="68636389" w14:textId="77777777" w:rsidR="00C37863" w:rsidRPr="00152E79" w:rsidRDefault="00C37863" w:rsidP="003B3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152E79">
              <w:rPr>
                <w:rFonts w:ascii="Times New Roman" w:hAnsi="Times New Roman"/>
                <w:color w:val="auto"/>
              </w:rPr>
              <w:t>-</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FFFFFF" w:themeFill="background1"/>
            <w:vAlign w:val="center"/>
          </w:tcPr>
          <w:p w14:paraId="47EE7CF3" w14:textId="77777777" w:rsidR="00C37863" w:rsidRPr="00152E79" w:rsidRDefault="00C37863" w:rsidP="003B3BE8">
            <w:pPr>
              <w:jc w:val="center"/>
              <w:rPr>
                <w:rFonts w:ascii="Times New Roman" w:hAnsi="Times New Roman"/>
                <w:color w:val="auto"/>
              </w:rPr>
            </w:pPr>
            <w:r w:rsidRPr="00152E79">
              <w:rPr>
                <w:rFonts w:ascii="Times New Roman" w:hAnsi="Times New Roman"/>
                <w:color w:val="auto"/>
              </w:rPr>
              <w:t>-</w:t>
            </w:r>
          </w:p>
        </w:tc>
        <w:tc>
          <w:tcPr>
            <w:tcW w:w="327" w:type="dxa"/>
            <w:tcBorders>
              <w:bottom w:val="nil"/>
            </w:tcBorders>
            <w:shd w:val="clear" w:color="auto" w:fill="FFFFFF" w:themeFill="background1"/>
            <w:vAlign w:val="center"/>
          </w:tcPr>
          <w:p w14:paraId="233C4B9F" w14:textId="77777777" w:rsidR="00C37863" w:rsidRPr="00152E79" w:rsidRDefault="00C37863" w:rsidP="003B3B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1413" w:type="dxa"/>
            <w:shd w:val="clear" w:color="auto" w:fill="FFFFFF" w:themeFill="background1"/>
            <w:vAlign w:val="center"/>
          </w:tcPr>
          <w:p w14:paraId="5B2DE854" w14:textId="77777777" w:rsidR="00C37863" w:rsidRPr="00152E79" w:rsidRDefault="00C37863" w:rsidP="003B3BE8">
            <w:pPr>
              <w:jc w:val="center"/>
              <w:rPr>
                <w:rFonts w:ascii="Times New Roman" w:hAnsi="Times New Roman"/>
                <w:color w:val="auto"/>
              </w:rPr>
            </w:pPr>
            <w:r w:rsidRPr="00152E79">
              <w:rPr>
                <w:rFonts w:ascii="Times New Roman" w:hAnsi="Times New Roman"/>
                <w:color w:val="auto"/>
              </w:rPr>
              <w:t>2.13</w:t>
            </w:r>
          </w:p>
          <w:p w14:paraId="0B36C8FE" w14:textId="77777777" w:rsidR="00C37863" w:rsidRPr="00152E79" w:rsidRDefault="00C37863" w:rsidP="003B3BE8">
            <w:pPr>
              <w:jc w:val="center"/>
              <w:rPr>
                <w:rFonts w:ascii="Times New Roman" w:hAnsi="Times New Roman"/>
                <w:color w:val="auto"/>
              </w:rPr>
            </w:pPr>
            <w:r w:rsidRPr="00152E79">
              <w:rPr>
                <w:rFonts w:ascii="Times New Roman" w:hAnsi="Times New Roman"/>
                <w:color w:val="auto"/>
              </w:rPr>
              <w:t>(0.39)</w:t>
            </w:r>
          </w:p>
        </w:tc>
      </w:tr>
      <w:tr w:rsidR="00C37863" w:rsidRPr="00AF24F6" w14:paraId="521BA786" w14:textId="77777777" w:rsidTr="003B3BE8">
        <w:trPr>
          <w:cnfStyle w:val="000000100000" w:firstRow="0" w:lastRow="0" w:firstColumn="0" w:lastColumn="0" w:oddVBand="0" w:evenVBand="0" w:oddHBand="1"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1825" w:type="dxa"/>
            <w:tcBorders>
              <w:top w:val="nil"/>
              <w:left w:val="none" w:sz="0" w:space="0" w:color="auto"/>
              <w:bottom w:val="single" w:sz="8" w:space="0" w:color="000000" w:themeColor="text1"/>
              <w:right w:val="none" w:sz="0" w:space="0" w:color="auto"/>
            </w:tcBorders>
            <w:shd w:val="clear" w:color="auto" w:fill="FFFFFF" w:themeFill="background1"/>
            <w:vAlign w:val="center"/>
          </w:tcPr>
          <w:p w14:paraId="7DDB4F0C" w14:textId="77777777" w:rsidR="00C37863" w:rsidRPr="00152E79" w:rsidRDefault="00C37863" w:rsidP="003B3BE8">
            <w:pPr>
              <w:pStyle w:val="NormalWeb"/>
              <w:spacing w:before="0" w:beforeAutospacing="0" w:after="0" w:afterAutospacing="0"/>
              <w:jc w:val="center"/>
              <w:rPr>
                <w:rFonts w:ascii="Arial" w:hAnsi="Arial" w:cs="Arial"/>
                <w:b w:val="0"/>
                <w:sz w:val="22"/>
                <w:szCs w:val="22"/>
              </w:rPr>
            </w:pPr>
            <w:r w:rsidRPr="00152E79">
              <w:rPr>
                <w:b w:val="0"/>
                <w:color w:val="000000" w:themeColor="dark1"/>
                <w:kern w:val="24"/>
                <w:sz w:val="22"/>
                <w:szCs w:val="22"/>
              </w:rPr>
              <w:t xml:space="preserve">Hautvast et al.  </w:t>
            </w:r>
            <w:r>
              <w:rPr>
                <w:b w:val="0"/>
                <w:color w:val="000000" w:themeColor="dark1"/>
                <w:kern w:val="24"/>
                <w:sz w:val="22"/>
                <w:szCs w:val="22"/>
              </w:rPr>
              <w:t>[47]</w:t>
            </w:r>
          </w:p>
        </w:tc>
        <w:tc>
          <w:tcPr>
            <w:cnfStyle w:val="000010000000" w:firstRow="0" w:lastRow="0" w:firstColumn="0" w:lastColumn="0" w:oddVBand="1" w:evenVBand="0" w:oddHBand="0" w:evenHBand="0" w:firstRowFirstColumn="0" w:firstRowLastColumn="0" w:lastRowFirstColumn="0" w:lastRowLastColumn="0"/>
            <w:tcW w:w="1169" w:type="dxa"/>
            <w:tcBorders>
              <w:top w:val="nil"/>
              <w:left w:val="none" w:sz="0" w:space="0" w:color="auto"/>
              <w:bottom w:val="single" w:sz="8" w:space="0" w:color="000000" w:themeColor="text1"/>
              <w:right w:val="none" w:sz="0" w:space="0" w:color="auto"/>
            </w:tcBorders>
            <w:shd w:val="clear" w:color="auto" w:fill="auto"/>
            <w:vAlign w:val="center"/>
          </w:tcPr>
          <w:p w14:paraId="61747A64" w14:textId="77777777" w:rsidR="00C37863" w:rsidRPr="00152E79" w:rsidRDefault="00C37863" w:rsidP="003B3BE8">
            <w:pPr>
              <w:jc w:val="center"/>
              <w:rPr>
                <w:rFonts w:ascii="Times New Roman" w:hAnsi="Times New Roman"/>
                <w:color w:val="auto"/>
              </w:rPr>
            </w:pPr>
            <w:r w:rsidRPr="00152E79">
              <w:rPr>
                <w:rFonts w:ascii="Times New Roman" w:hAnsi="Times New Roman"/>
                <w:color w:val="auto"/>
              </w:rPr>
              <w:t>-</w:t>
            </w:r>
          </w:p>
        </w:tc>
        <w:tc>
          <w:tcPr>
            <w:tcW w:w="1170" w:type="dxa"/>
            <w:tcBorders>
              <w:top w:val="nil"/>
              <w:left w:val="none" w:sz="0" w:space="0" w:color="auto"/>
              <w:bottom w:val="single" w:sz="8" w:space="0" w:color="000000" w:themeColor="text1"/>
              <w:right w:val="none" w:sz="0" w:space="0" w:color="auto"/>
            </w:tcBorders>
            <w:shd w:val="clear" w:color="auto" w:fill="FFFFFF" w:themeFill="background1"/>
            <w:vAlign w:val="center"/>
          </w:tcPr>
          <w:p w14:paraId="4C88320F" w14:textId="77777777" w:rsidR="00C37863" w:rsidRPr="00152E79" w:rsidRDefault="00C37863" w:rsidP="003B3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2E79">
              <w:rPr>
                <w:rFonts w:ascii="Times New Roman" w:hAnsi="Times New Roman"/>
                <w:color w:val="auto"/>
              </w:rPr>
              <w:t>-</w:t>
            </w:r>
          </w:p>
        </w:tc>
        <w:tc>
          <w:tcPr>
            <w:cnfStyle w:val="000010000000" w:firstRow="0" w:lastRow="0" w:firstColumn="0" w:lastColumn="0" w:oddVBand="1" w:evenVBand="0" w:oddHBand="0" w:evenHBand="0" w:firstRowFirstColumn="0" w:firstRowLastColumn="0" w:lastRowFirstColumn="0" w:lastRowLastColumn="0"/>
            <w:tcW w:w="328" w:type="dxa"/>
            <w:tcBorders>
              <w:top w:val="nil"/>
              <w:left w:val="none" w:sz="0" w:space="0" w:color="auto"/>
              <w:bottom w:val="single" w:sz="8" w:space="0" w:color="000000" w:themeColor="text1"/>
              <w:right w:val="none" w:sz="0" w:space="0" w:color="auto"/>
            </w:tcBorders>
            <w:shd w:val="clear" w:color="auto" w:fill="auto"/>
            <w:vAlign w:val="center"/>
          </w:tcPr>
          <w:p w14:paraId="1FF53A39" w14:textId="77777777" w:rsidR="00C37863" w:rsidRPr="00152E79" w:rsidRDefault="00C37863" w:rsidP="003B3BE8">
            <w:pPr>
              <w:jc w:val="center"/>
              <w:rPr>
                <w:rFonts w:ascii="Times New Roman" w:hAnsi="Times New Roman"/>
              </w:rPr>
            </w:pPr>
          </w:p>
        </w:tc>
        <w:tc>
          <w:tcPr>
            <w:tcW w:w="1169" w:type="dxa"/>
            <w:tcBorders>
              <w:top w:val="nil"/>
              <w:left w:val="none" w:sz="0" w:space="0" w:color="auto"/>
              <w:bottom w:val="single" w:sz="8" w:space="0" w:color="000000" w:themeColor="text1"/>
              <w:right w:val="none" w:sz="0" w:space="0" w:color="auto"/>
            </w:tcBorders>
            <w:shd w:val="clear" w:color="auto" w:fill="auto"/>
            <w:vAlign w:val="center"/>
          </w:tcPr>
          <w:p w14:paraId="1DC76F35" w14:textId="77777777" w:rsidR="00C37863" w:rsidRPr="00152E79" w:rsidRDefault="00C37863" w:rsidP="003B3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152E79">
              <w:rPr>
                <w:rFonts w:ascii="Times New Roman" w:hAnsi="Times New Roman"/>
                <w:color w:val="auto"/>
              </w:rPr>
              <w:t>-</w:t>
            </w:r>
          </w:p>
        </w:tc>
        <w:tc>
          <w:tcPr>
            <w:cnfStyle w:val="000010000000" w:firstRow="0" w:lastRow="0" w:firstColumn="0" w:lastColumn="0" w:oddVBand="1" w:evenVBand="0" w:oddHBand="0" w:evenHBand="0" w:firstRowFirstColumn="0" w:firstRowLastColumn="0" w:lastRowFirstColumn="0" w:lastRowLastColumn="0"/>
            <w:tcW w:w="1170" w:type="dxa"/>
            <w:tcBorders>
              <w:top w:val="nil"/>
              <w:left w:val="none" w:sz="0" w:space="0" w:color="auto"/>
              <w:bottom w:val="single" w:sz="8" w:space="0" w:color="000000" w:themeColor="text1"/>
              <w:right w:val="none" w:sz="0" w:space="0" w:color="auto"/>
            </w:tcBorders>
            <w:shd w:val="clear" w:color="auto" w:fill="FFFFFF" w:themeFill="background1"/>
            <w:vAlign w:val="center"/>
          </w:tcPr>
          <w:p w14:paraId="0701F735" w14:textId="77777777" w:rsidR="00C37863" w:rsidRPr="00152E79" w:rsidRDefault="00C37863" w:rsidP="003B3BE8">
            <w:pPr>
              <w:jc w:val="center"/>
              <w:rPr>
                <w:rFonts w:ascii="Times New Roman" w:hAnsi="Times New Roman"/>
                <w:color w:val="auto"/>
              </w:rPr>
            </w:pPr>
            <w:r w:rsidRPr="00152E79">
              <w:rPr>
                <w:rFonts w:ascii="Times New Roman" w:hAnsi="Times New Roman"/>
                <w:color w:val="auto"/>
              </w:rPr>
              <w:t>-</w:t>
            </w:r>
          </w:p>
        </w:tc>
        <w:tc>
          <w:tcPr>
            <w:tcW w:w="327" w:type="dxa"/>
            <w:tcBorders>
              <w:top w:val="nil"/>
              <w:left w:val="none" w:sz="0" w:space="0" w:color="auto"/>
              <w:bottom w:val="single" w:sz="8" w:space="0" w:color="000000" w:themeColor="text1"/>
              <w:right w:val="none" w:sz="0" w:space="0" w:color="auto"/>
            </w:tcBorders>
            <w:shd w:val="clear" w:color="auto" w:fill="FFFFFF" w:themeFill="background1"/>
            <w:vAlign w:val="center"/>
          </w:tcPr>
          <w:p w14:paraId="71757382" w14:textId="77777777" w:rsidR="00C37863" w:rsidRPr="00152E79" w:rsidRDefault="00C37863" w:rsidP="003B3B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cnfStyle w:val="000010000000" w:firstRow="0" w:lastRow="0" w:firstColumn="0" w:lastColumn="0" w:oddVBand="1" w:evenVBand="0" w:oddHBand="0" w:evenHBand="0" w:firstRowFirstColumn="0" w:firstRowLastColumn="0" w:lastRowFirstColumn="0" w:lastRowLastColumn="0"/>
            <w:tcW w:w="1413" w:type="dxa"/>
            <w:tcBorders>
              <w:top w:val="nil"/>
              <w:left w:val="none" w:sz="0" w:space="0" w:color="auto"/>
              <w:bottom w:val="single" w:sz="8" w:space="0" w:color="000000" w:themeColor="text1"/>
              <w:right w:val="none" w:sz="0" w:space="0" w:color="auto"/>
            </w:tcBorders>
            <w:shd w:val="clear" w:color="auto" w:fill="FFFFFF" w:themeFill="background1"/>
            <w:vAlign w:val="center"/>
          </w:tcPr>
          <w:p w14:paraId="41DD3877" w14:textId="77777777" w:rsidR="00C37863" w:rsidRPr="00152E79" w:rsidRDefault="00C37863" w:rsidP="003B3BE8">
            <w:pPr>
              <w:jc w:val="center"/>
              <w:rPr>
                <w:rFonts w:ascii="Times New Roman" w:hAnsi="Times New Roman"/>
                <w:color w:val="auto"/>
              </w:rPr>
            </w:pPr>
            <w:r w:rsidRPr="00152E79">
              <w:rPr>
                <w:rFonts w:ascii="Times New Roman" w:hAnsi="Times New Roman"/>
                <w:color w:val="auto"/>
              </w:rPr>
              <w:t>2.02</w:t>
            </w:r>
          </w:p>
          <w:p w14:paraId="5ECBF8FB" w14:textId="77777777" w:rsidR="00C37863" w:rsidRPr="00152E79" w:rsidRDefault="00C37863" w:rsidP="003B3BE8">
            <w:pPr>
              <w:jc w:val="center"/>
              <w:rPr>
                <w:rFonts w:ascii="Times New Roman" w:hAnsi="Times New Roman"/>
                <w:color w:val="auto"/>
              </w:rPr>
            </w:pPr>
            <w:r w:rsidRPr="00152E79">
              <w:rPr>
                <w:rFonts w:ascii="Times New Roman" w:hAnsi="Times New Roman"/>
                <w:color w:val="auto"/>
              </w:rPr>
              <w:t>(1.21)</w:t>
            </w:r>
          </w:p>
        </w:tc>
      </w:tr>
    </w:tbl>
    <w:p w14:paraId="68C4AD33" w14:textId="19DDBF79" w:rsidR="00AD6E16" w:rsidRDefault="00AD6E16" w:rsidP="002D15B6">
      <w:pPr>
        <w:pStyle w:val="ListParagraph"/>
        <w:autoSpaceDE w:val="0"/>
        <w:autoSpaceDN w:val="0"/>
        <w:adjustRightInd w:val="0"/>
        <w:spacing w:after="0"/>
        <w:ind w:left="0" w:firstLine="284"/>
        <w:jc w:val="both"/>
        <w:rPr>
          <w:rFonts w:ascii="Times New Roman" w:hAnsi="Times New Roman" w:cs="Times New Roman"/>
          <w:b/>
          <w:sz w:val="24"/>
        </w:rPr>
      </w:pPr>
    </w:p>
    <w:p w14:paraId="6B073AD4" w14:textId="77777777" w:rsidR="00652B68" w:rsidRDefault="00652B68" w:rsidP="002D15B6">
      <w:pPr>
        <w:pStyle w:val="ListParagraph"/>
        <w:autoSpaceDE w:val="0"/>
        <w:autoSpaceDN w:val="0"/>
        <w:adjustRightInd w:val="0"/>
        <w:spacing w:after="0"/>
        <w:ind w:left="0" w:firstLine="284"/>
        <w:jc w:val="both"/>
        <w:rPr>
          <w:rFonts w:ascii="Times New Roman" w:hAnsi="Times New Roman" w:cs="Times New Roman"/>
          <w:b/>
          <w:sz w:val="24"/>
        </w:rPr>
      </w:pPr>
    </w:p>
    <w:p w14:paraId="5C3578EF" w14:textId="4D1C9675" w:rsidR="007A060E" w:rsidRPr="00AD6E16" w:rsidRDefault="00BD6DE4" w:rsidP="00AD6E16">
      <w:pPr>
        <w:rPr>
          <w:rFonts w:ascii="Times New Roman" w:hAnsi="Times New Roman"/>
          <w:b/>
          <w:sz w:val="28"/>
          <w:szCs w:val="28"/>
        </w:rPr>
      </w:pPr>
      <w:bookmarkStart w:id="10" w:name="_Toc460528854"/>
      <w:r>
        <w:rPr>
          <w:rFonts w:ascii="Times New Roman" w:hAnsi="Times New Roman"/>
          <w:b/>
          <w:sz w:val="28"/>
          <w:szCs w:val="28"/>
        </w:rPr>
        <w:t>4</w:t>
      </w:r>
      <w:r w:rsidR="00AD6E16" w:rsidRPr="00AD6E16">
        <w:rPr>
          <w:rFonts w:ascii="Times New Roman" w:hAnsi="Times New Roman"/>
          <w:b/>
          <w:sz w:val="28"/>
          <w:szCs w:val="28"/>
        </w:rPr>
        <w:t xml:space="preserve">.   </w:t>
      </w:r>
      <w:r w:rsidR="007A060E" w:rsidRPr="00AD6E16">
        <w:rPr>
          <w:rFonts w:ascii="Times New Roman" w:hAnsi="Times New Roman"/>
          <w:b/>
          <w:sz w:val="28"/>
          <w:szCs w:val="28"/>
        </w:rPr>
        <w:t>Discussion</w:t>
      </w:r>
      <w:bookmarkEnd w:id="10"/>
      <w:r w:rsidR="007A060E" w:rsidRPr="00AD6E16">
        <w:rPr>
          <w:rFonts w:ascii="Times New Roman" w:hAnsi="Times New Roman"/>
          <w:b/>
          <w:sz w:val="28"/>
          <w:szCs w:val="28"/>
        </w:rPr>
        <w:t xml:space="preserve"> </w:t>
      </w:r>
    </w:p>
    <w:p w14:paraId="65BF5E77" w14:textId="6D78B75D" w:rsidR="0058727E" w:rsidRDefault="004D2E90" w:rsidP="0058727E">
      <w:pPr>
        <w:pStyle w:val="ListParagraph"/>
        <w:autoSpaceDE w:val="0"/>
        <w:autoSpaceDN w:val="0"/>
        <w:adjustRightInd w:val="0"/>
        <w:spacing w:after="0"/>
        <w:ind w:left="0" w:firstLine="284"/>
        <w:jc w:val="both"/>
        <w:rPr>
          <w:rFonts w:ascii="Times New Roman" w:hAnsi="Times New Roman" w:cs="Times New Roman"/>
          <w:sz w:val="24"/>
        </w:rPr>
      </w:pPr>
      <w:r>
        <w:rPr>
          <w:rFonts w:ascii="Times New Roman" w:hAnsi="Times New Roman" w:cs="Times New Roman"/>
          <w:sz w:val="24"/>
        </w:rPr>
        <w:t xml:space="preserve">In this </w:t>
      </w:r>
      <w:r w:rsidR="00230F2F">
        <w:rPr>
          <w:rFonts w:ascii="Times New Roman" w:hAnsi="Times New Roman" w:cs="Times New Roman"/>
          <w:sz w:val="24"/>
        </w:rPr>
        <w:t>work</w:t>
      </w:r>
      <w:r>
        <w:rPr>
          <w:rFonts w:ascii="Times New Roman" w:hAnsi="Times New Roman" w:cs="Times New Roman"/>
          <w:sz w:val="24"/>
        </w:rPr>
        <w:t>, a new</w:t>
      </w:r>
      <w:r w:rsidR="007A060E" w:rsidRPr="009948E2">
        <w:rPr>
          <w:rFonts w:ascii="Times New Roman" w:hAnsi="Times New Roman" w:cs="Times New Roman"/>
          <w:sz w:val="24"/>
        </w:rPr>
        <w:t xml:space="preserve"> </w:t>
      </w:r>
      <w:r w:rsidR="007A060E">
        <w:rPr>
          <w:rFonts w:ascii="Times New Roman" w:hAnsi="Times New Roman" w:cs="Times New Roman"/>
          <w:sz w:val="24"/>
        </w:rPr>
        <w:t>S</w:t>
      </w:r>
      <w:r w:rsidR="007A060E" w:rsidRPr="009948E2">
        <w:rPr>
          <w:rFonts w:ascii="Times New Roman" w:hAnsi="Times New Roman" w:cs="Times New Roman"/>
          <w:sz w:val="24"/>
        </w:rPr>
        <w:t>SM</w:t>
      </w:r>
      <w:r w:rsidR="00230F2F">
        <w:rPr>
          <w:rFonts w:ascii="Times New Roman" w:hAnsi="Times New Roman" w:cs="Times New Roman"/>
          <w:sz w:val="24"/>
        </w:rPr>
        <w:t>-based</w:t>
      </w:r>
      <w:r w:rsidR="007A060E" w:rsidRPr="009948E2">
        <w:rPr>
          <w:rFonts w:ascii="Times New Roman" w:hAnsi="Times New Roman" w:cs="Times New Roman"/>
          <w:sz w:val="24"/>
        </w:rPr>
        <w:t xml:space="preserve"> method </w:t>
      </w:r>
      <w:r w:rsidR="007A060E">
        <w:rPr>
          <w:rFonts w:ascii="Times New Roman" w:hAnsi="Times New Roman" w:cs="Times New Roman"/>
          <w:sz w:val="24"/>
        </w:rPr>
        <w:t xml:space="preserve">to </w:t>
      </w:r>
      <w:r w:rsidR="00230F2F">
        <w:rPr>
          <w:rFonts w:ascii="Times New Roman" w:hAnsi="Times New Roman" w:cs="Times New Roman"/>
          <w:sz w:val="24"/>
        </w:rPr>
        <w:t>detect</w:t>
      </w:r>
      <w:r w:rsidR="007A060E" w:rsidRPr="009948E2">
        <w:rPr>
          <w:rFonts w:ascii="Times New Roman" w:hAnsi="Times New Roman" w:cs="Times New Roman"/>
          <w:sz w:val="24"/>
        </w:rPr>
        <w:t xml:space="preserve"> the 3D RV endocardium </w:t>
      </w:r>
      <w:r w:rsidR="00184B0F">
        <w:rPr>
          <w:rFonts w:ascii="Times New Roman" w:hAnsi="Times New Roman" w:cs="Times New Roman"/>
          <w:sz w:val="24"/>
        </w:rPr>
        <w:t>in</w:t>
      </w:r>
      <w:r w:rsidR="007A060E" w:rsidRPr="009948E2">
        <w:rPr>
          <w:rFonts w:ascii="Times New Roman" w:hAnsi="Times New Roman" w:cs="Times New Roman"/>
          <w:sz w:val="24"/>
        </w:rPr>
        <w:t xml:space="preserve"> CMR SAX</w:t>
      </w:r>
      <w:r w:rsidR="007A060E">
        <w:rPr>
          <w:rFonts w:ascii="Times New Roman" w:hAnsi="Times New Roman" w:cs="Times New Roman"/>
          <w:sz w:val="24"/>
        </w:rPr>
        <w:t xml:space="preserve"> images</w:t>
      </w:r>
      <w:r w:rsidR="00BF1107">
        <w:rPr>
          <w:rFonts w:ascii="Times New Roman" w:hAnsi="Times New Roman" w:cs="Times New Roman"/>
          <w:sz w:val="24"/>
        </w:rPr>
        <w:t xml:space="preserve"> was presented</w:t>
      </w:r>
      <w:r w:rsidR="007A060E" w:rsidRPr="009948E2">
        <w:rPr>
          <w:rFonts w:ascii="Times New Roman" w:hAnsi="Times New Roman" w:cs="Times New Roman"/>
          <w:sz w:val="24"/>
        </w:rPr>
        <w:t xml:space="preserve">. To the best of our knowledge, this is the first </w:t>
      </w:r>
      <w:r w:rsidR="00E02FF4">
        <w:rPr>
          <w:rFonts w:ascii="Times New Roman" w:hAnsi="Times New Roman" w:cs="Times New Roman"/>
          <w:sz w:val="24"/>
        </w:rPr>
        <w:t xml:space="preserve">inter-modality </w:t>
      </w:r>
      <w:r w:rsidR="00CC5E63">
        <w:rPr>
          <w:rFonts w:ascii="Times New Roman" w:hAnsi="Times New Roman" w:cs="Times New Roman"/>
          <w:sz w:val="24"/>
        </w:rPr>
        <w:t>SSM</w:t>
      </w:r>
      <w:r w:rsidR="00E02FF4">
        <w:rPr>
          <w:rFonts w:ascii="Times New Roman" w:hAnsi="Times New Roman" w:cs="Times New Roman"/>
          <w:sz w:val="24"/>
        </w:rPr>
        <w:t>-based</w:t>
      </w:r>
      <w:r w:rsidR="00CC5E63">
        <w:rPr>
          <w:rFonts w:ascii="Times New Roman" w:hAnsi="Times New Roman" w:cs="Times New Roman"/>
          <w:sz w:val="24"/>
        </w:rPr>
        <w:t xml:space="preserve"> </w:t>
      </w:r>
      <w:r w:rsidR="00D54FDE">
        <w:rPr>
          <w:rFonts w:ascii="Times New Roman" w:hAnsi="Times New Roman" w:cs="Times New Roman"/>
          <w:sz w:val="24"/>
        </w:rPr>
        <w:t>technique</w:t>
      </w:r>
      <w:r w:rsidR="007A060E" w:rsidRPr="009948E2">
        <w:rPr>
          <w:rFonts w:ascii="Times New Roman" w:hAnsi="Times New Roman" w:cs="Times New Roman"/>
          <w:sz w:val="24"/>
        </w:rPr>
        <w:t xml:space="preserve"> </w:t>
      </w:r>
      <w:r w:rsidR="00D23DD6">
        <w:rPr>
          <w:rFonts w:ascii="Times New Roman" w:hAnsi="Times New Roman" w:cs="Times New Roman"/>
          <w:sz w:val="24"/>
        </w:rPr>
        <w:t xml:space="preserve">to </w:t>
      </w:r>
      <w:r w:rsidR="00D94F80">
        <w:rPr>
          <w:rFonts w:ascii="Times New Roman" w:hAnsi="Times New Roman" w:cs="Times New Roman"/>
          <w:sz w:val="24"/>
        </w:rPr>
        <w:t xml:space="preserve">train a SM </w:t>
      </w:r>
      <w:r w:rsidR="007A060E" w:rsidRPr="009948E2">
        <w:rPr>
          <w:rFonts w:ascii="Times New Roman" w:hAnsi="Times New Roman" w:cs="Times New Roman"/>
          <w:sz w:val="24"/>
        </w:rPr>
        <w:t xml:space="preserve">on 3D RV endocardial surfaces </w:t>
      </w:r>
      <w:r w:rsidR="00643F47">
        <w:rPr>
          <w:rFonts w:ascii="Times New Roman" w:hAnsi="Times New Roman" w:cs="Times New Roman"/>
          <w:sz w:val="24"/>
        </w:rPr>
        <w:t>obt</w:t>
      </w:r>
      <w:r w:rsidR="00D94F80">
        <w:rPr>
          <w:rFonts w:ascii="Times New Roman" w:hAnsi="Times New Roman" w:cs="Times New Roman"/>
          <w:sz w:val="24"/>
        </w:rPr>
        <w:t>ained</w:t>
      </w:r>
      <w:r w:rsidR="007A060E" w:rsidRPr="009948E2">
        <w:rPr>
          <w:rFonts w:ascii="Times New Roman" w:hAnsi="Times New Roman" w:cs="Times New Roman"/>
          <w:sz w:val="24"/>
        </w:rPr>
        <w:t xml:space="preserve"> from 3DE </w:t>
      </w:r>
      <w:r w:rsidR="00723ACF">
        <w:rPr>
          <w:rFonts w:ascii="Times New Roman" w:hAnsi="Times New Roman" w:cs="Times New Roman"/>
          <w:sz w:val="24"/>
        </w:rPr>
        <w:t>data</w:t>
      </w:r>
      <w:r w:rsidR="00D94F80">
        <w:rPr>
          <w:rFonts w:ascii="Times New Roman" w:hAnsi="Times New Roman" w:cs="Times New Roman"/>
          <w:sz w:val="24"/>
        </w:rPr>
        <w:t xml:space="preserve"> and apply it</w:t>
      </w:r>
      <w:r w:rsidR="007A060E" w:rsidRPr="009948E2">
        <w:rPr>
          <w:rFonts w:ascii="Times New Roman" w:hAnsi="Times New Roman" w:cs="Times New Roman"/>
          <w:sz w:val="24"/>
        </w:rPr>
        <w:t xml:space="preserve"> to segment the RV </w:t>
      </w:r>
      <w:r w:rsidR="00CC5E63">
        <w:rPr>
          <w:rFonts w:ascii="Times New Roman" w:hAnsi="Times New Roman" w:cs="Times New Roman"/>
          <w:sz w:val="24"/>
        </w:rPr>
        <w:t>endocardium</w:t>
      </w:r>
      <w:r w:rsidR="007A060E" w:rsidRPr="009948E2">
        <w:rPr>
          <w:rFonts w:ascii="Times New Roman" w:hAnsi="Times New Roman" w:cs="Times New Roman"/>
          <w:sz w:val="24"/>
        </w:rPr>
        <w:t xml:space="preserve"> in </w:t>
      </w:r>
      <w:r w:rsidR="00184B0F" w:rsidRPr="009948E2">
        <w:rPr>
          <w:rFonts w:ascii="Times New Roman" w:hAnsi="Times New Roman" w:cs="Times New Roman"/>
          <w:sz w:val="24"/>
        </w:rPr>
        <w:t xml:space="preserve">CMR </w:t>
      </w:r>
      <w:r w:rsidR="0058727E">
        <w:rPr>
          <w:rFonts w:ascii="Times New Roman" w:hAnsi="Times New Roman" w:cs="Times New Roman"/>
          <w:sz w:val="24"/>
        </w:rPr>
        <w:t xml:space="preserve">SAX </w:t>
      </w:r>
      <w:r w:rsidR="007433CF">
        <w:rPr>
          <w:rFonts w:ascii="Times New Roman" w:hAnsi="Times New Roman" w:cs="Times New Roman"/>
          <w:sz w:val="24"/>
        </w:rPr>
        <w:t>scans</w:t>
      </w:r>
      <w:r w:rsidR="0058727E">
        <w:rPr>
          <w:rFonts w:ascii="Times New Roman" w:hAnsi="Times New Roman" w:cs="Times New Roman"/>
          <w:sz w:val="24"/>
        </w:rPr>
        <w:t>.</w:t>
      </w:r>
    </w:p>
    <w:p w14:paraId="0D8022B1" w14:textId="020638D1" w:rsidR="0058727E" w:rsidRPr="0058727E" w:rsidRDefault="0058727E" w:rsidP="0058727E">
      <w:pPr>
        <w:pStyle w:val="ListParagraph"/>
        <w:autoSpaceDE w:val="0"/>
        <w:autoSpaceDN w:val="0"/>
        <w:adjustRightInd w:val="0"/>
        <w:spacing w:after="0"/>
        <w:ind w:left="0" w:firstLine="284"/>
        <w:jc w:val="both"/>
        <w:rPr>
          <w:rFonts w:ascii="Times New Roman" w:hAnsi="Times New Roman" w:cs="Times New Roman"/>
          <w:sz w:val="24"/>
        </w:rPr>
      </w:pPr>
      <w:r w:rsidRPr="0058727E">
        <w:rPr>
          <w:rFonts w:ascii="Times New Roman" w:hAnsi="Times New Roman" w:cs="Times New Roman"/>
          <w:sz w:val="24"/>
        </w:rPr>
        <w:t xml:space="preserve">The main contributions and findings of this </w:t>
      </w:r>
      <w:r w:rsidR="00B845BA">
        <w:rPr>
          <w:rFonts w:ascii="Times New Roman" w:hAnsi="Times New Roman" w:cs="Times New Roman"/>
          <w:sz w:val="24"/>
        </w:rPr>
        <w:t>study</w:t>
      </w:r>
      <w:r w:rsidRPr="0058727E">
        <w:rPr>
          <w:rFonts w:ascii="Times New Roman" w:hAnsi="Times New Roman" w:cs="Times New Roman"/>
          <w:sz w:val="24"/>
        </w:rPr>
        <w:t xml:space="preserve"> can be summarized as follow: (a) generation of a SM of the RV using 3D </w:t>
      </w:r>
      <w:r w:rsidR="009A611B">
        <w:rPr>
          <w:rFonts w:ascii="Times New Roman" w:hAnsi="Times New Roman" w:cs="Times New Roman"/>
          <w:sz w:val="24"/>
        </w:rPr>
        <w:t>shapes</w:t>
      </w:r>
      <w:r w:rsidRPr="0058727E">
        <w:rPr>
          <w:rFonts w:ascii="Times New Roman" w:hAnsi="Times New Roman" w:cs="Times New Roman"/>
          <w:sz w:val="24"/>
        </w:rPr>
        <w:t xml:space="preserve"> </w:t>
      </w:r>
      <w:r w:rsidR="00D3377F">
        <w:rPr>
          <w:rFonts w:ascii="Times New Roman" w:hAnsi="Times New Roman" w:cs="Times New Roman"/>
          <w:sz w:val="24"/>
        </w:rPr>
        <w:t>obtained</w:t>
      </w:r>
      <w:r w:rsidRPr="0058727E">
        <w:rPr>
          <w:rFonts w:ascii="Times New Roman" w:hAnsi="Times New Roman" w:cs="Times New Roman"/>
          <w:sz w:val="24"/>
        </w:rPr>
        <w:t xml:space="preserve"> from real-time 3DE </w:t>
      </w:r>
      <w:r w:rsidR="00D3377F">
        <w:rPr>
          <w:rFonts w:ascii="Times New Roman" w:hAnsi="Times New Roman" w:cs="Times New Roman"/>
          <w:sz w:val="24"/>
        </w:rPr>
        <w:t>data</w:t>
      </w:r>
      <w:r w:rsidRPr="0058727E">
        <w:rPr>
          <w:rFonts w:ascii="Times New Roman" w:hAnsi="Times New Roman" w:cs="Times New Roman"/>
          <w:sz w:val="24"/>
        </w:rPr>
        <w:t xml:space="preserve"> in a representation consistent with the organ of interest; (b) fast and accurate segmentation of healthy and pathological RV cavities in CMR </w:t>
      </w:r>
      <w:r w:rsidR="00BA181D">
        <w:rPr>
          <w:rFonts w:ascii="Times New Roman" w:hAnsi="Times New Roman" w:cs="Times New Roman"/>
          <w:sz w:val="24"/>
        </w:rPr>
        <w:t>scans</w:t>
      </w:r>
      <w:r w:rsidRPr="0058727E">
        <w:rPr>
          <w:rFonts w:ascii="Times New Roman" w:hAnsi="Times New Roman" w:cs="Times New Roman"/>
          <w:sz w:val="24"/>
        </w:rPr>
        <w:t xml:space="preserve"> with an inter-modality SSM </w:t>
      </w:r>
      <w:r w:rsidR="00BA181D">
        <w:rPr>
          <w:rFonts w:ascii="Times New Roman" w:hAnsi="Times New Roman" w:cs="Times New Roman"/>
          <w:sz w:val="24"/>
        </w:rPr>
        <w:t>method</w:t>
      </w:r>
      <w:r w:rsidRPr="0058727E">
        <w:rPr>
          <w:rFonts w:ascii="Times New Roman" w:hAnsi="Times New Roman" w:cs="Times New Roman"/>
          <w:sz w:val="24"/>
        </w:rPr>
        <w:t xml:space="preserve">, requiring a minimal user interaction; (c) segmentation results </w:t>
      </w:r>
      <w:r w:rsidR="00AB3ED6">
        <w:rPr>
          <w:rFonts w:ascii="Times New Roman" w:hAnsi="Times New Roman" w:cs="Times New Roman"/>
          <w:sz w:val="24"/>
        </w:rPr>
        <w:t>available</w:t>
      </w:r>
      <w:r w:rsidRPr="0058727E">
        <w:rPr>
          <w:rFonts w:ascii="Times New Roman" w:hAnsi="Times New Roman" w:cs="Times New Roman"/>
          <w:sz w:val="24"/>
        </w:rPr>
        <w:t xml:space="preserve"> as 2D contours on CMR SAX </w:t>
      </w:r>
      <w:r w:rsidR="00AB3ED6">
        <w:rPr>
          <w:rFonts w:ascii="Times New Roman" w:hAnsi="Times New Roman" w:cs="Times New Roman"/>
          <w:sz w:val="24"/>
        </w:rPr>
        <w:t>planes</w:t>
      </w:r>
      <w:r w:rsidRPr="0058727E">
        <w:rPr>
          <w:rFonts w:ascii="Times New Roman" w:hAnsi="Times New Roman" w:cs="Times New Roman"/>
          <w:sz w:val="24"/>
        </w:rPr>
        <w:t xml:space="preserve"> or as 3D meshes representing the real expected shape; and (d) a very good correlation of the proposed SSM approach with the </w:t>
      </w:r>
      <w:r w:rsidR="00A478B1">
        <w:rPr>
          <w:rFonts w:ascii="Times New Roman" w:hAnsi="Times New Roman" w:cs="Times New Roman"/>
          <w:sz w:val="24"/>
        </w:rPr>
        <w:t>manual</w:t>
      </w:r>
      <w:r w:rsidR="00A478B1" w:rsidRPr="0058727E">
        <w:rPr>
          <w:rFonts w:ascii="Times New Roman" w:hAnsi="Times New Roman" w:cs="Times New Roman"/>
          <w:sz w:val="24"/>
        </w:rPr>
        <w:t xml:space="preserve"> </w:t>
      </w:r>
      <w:r w:rsidRPr="0058727E">
        <w:rPr>
          <w:rFonts w:ascii="Times New Roman" w:hAnsi="Times New Roman" w:cs="Times New Roman"/>
          <w:sz w:val="24"/>
        </w:rPr>
        <w:t>GS whe</w:t>
      </w:r>
      <w:r w:rsidR="003B0F84">
        <w:rPr>
          <w:rFonts w:ascii="Times New Roman" w:hAnsi="Times New Roman" w:cs="Times New Roman"/>
          <w:sz w:val="24"/>
        </w:rPr>
        <w:t>n segmenting the RV endocardium.</w:t>
      </w:r>
    </w:p>
    <w:p w14:paraId="2EA7A1E0" w14:textId="7B4E4CEA" w:rsidR="00A3361A" w:rsidRDefault="008B2483" w:rsidP="00A3361A">
      <w:pPr>
        <w:pStyle w:val="ListParagraph"/>
        <w:autoSpaceDE w:val="0"/>
        <w:autoSpaceDN w:val="0"/>
        <w:adjustRightInd w:val="0"/>
        <w:spacing w:after="0"/>
        <w:ind w:left="0" w:firstLine="284"/>
        <w:jc w:val="both"/>
        <w:rPr>
          <w:rFonts w:ascii="Times New Roman" w:hAnsi="Times New Roman" w:cs="Times New Roman"/>
          <w:sz w:val="24"/>
          <w:szCs w:val="24"/>
        </w:rPr>
      </w:pPr>
      <w:r w:rsidRPr="008B2483">
        <w:rPr>
          <w:rFonts w:ascii="Times New Roman" w:hAnsi="Times New Roman" w:cs="Times New Roman"/>
          <w:sz w:val="24"/>
          <w:szCs w:val="24"/>
        </w:rPr>
        <w:t xml:space="preserve">Essential requirements </w:t>
      </w:r>
      <w:r w:rsidR="0056671C">
        <w:rPr>
          <w:rFonts w:ascii="Times New Roman" w:hAnsi="Times New Roman" w:cs="Times New Roman"/>
          <w:sz w:val="24"/>
          <w:szCs w:val="24"/>
        </w:rPr>
        <w:t xml:space="preserve">of building a SM </w:t>
      </w:r>
      <w:r w:rsidRPr="008B2483">
        <w:rPr>
          <w:rFonts w:ascii="Times New Roman" w:hAnsi="Times New Roman" w:cs="Times New Roman"/>
          <w:sz w:val="24"/>
          <w:szCs w:val="24"/>
        </w:rPr>
        <w:t xml:space="preserve">are the availability of a large training database and knowledge about specific landmarks position on all training </w:t>
      </w:r>
      <w:r w:rsidR="0000563C">
        <w:rPr>
          <w:rFonts w:ascii="Times New Roman" w:hAnsi="Times New Roman" w:cs="Times New Roman"/>
          <w:sz w:val="24"/>
          <w:szCs w:val="24"/>
        </w:rPr>
        <w:t>shapes</w:t>
      </w:r>
      <w:r w:rsidRPr="008B2483">
        <w:rPr>
          <w:rFonts w:ascii="Times New Roman" w:hAnsi="Times New Roman" w:cs="Times New Roman"/>
          <w:sz w:val="24"/>
          <w:szCs w:val="24"/>
        </w:rPr>
        <w:t>.</w:t>
      </w:r>
      <w:r>
        <w:rPr>
          <w:rFonts w:ascii="Times New Roman" w:hAnsi="Times New Roman" w:cs="Times New Roman"/>
          <w:sz w:val="24"/>
          <w:szCs w:val="24"/>
        </w:rPr>
        <w:t xml:space="preserve"> </w:t>
      </w:r>
      <w:r w:rsidRPr="008B2483">
        <w:rPr>
          <w:rFonts w:ascii="Times New Roman" w:hAnsi="Times New Roman" w:cs="Times New Roman"/>
          <w:sz w:val="24"/>
          <w:szCs w:val="24"/>
        </w:rPr>
        <w:t>Bai et al. [</w:t>
      </w:r>
      <w:r w:rsidR="00036B94">
        <w:rPr>
          <w:rFonts w:ascii="Times New Roman" w:hAnsi="Times New Roman" w:cs="Times New Roman"/>
          <w:sz w:val="24"/>
          <w:szCs w:val="24"/>
        </w:rPr>
        <w:t>35</w:t>
      </w:r>
      <w:r w:rsidRPr="008B2483">
        <w:rPr>
          <w:rFonts w:ascii="Times New Roman" w:hAnsi="Times New Roman" w:cs="Times New Roman"/>
          <w:sz w:val="24"/>
          <w:szCs w:val="24"/>
        </w:rPr>
        <w:t xml:space="preserve">] showed that for constructing a SM with a high representative statistical power </w:t>
      </w:r>
      <w:r w:rsidR="00713BDB">
        <w:rPr>
          <w:rFonts w:ascii="Times New Roman" w:hAnsi="Times New Roman" w:cs="Times New Roman"/>
          <w:sz w:val="24"/>
          <w:szCs w:val="24"/>
        </w:rPr>
        <w:t>more than</w:t>
      </w:r>
      <w:r w:rsidRPr="008B2483">
        <w:rPr>
          <w:rFonts w:ascii="Times New Roman" w:hAnsi="Times New Roman" w:cs="Times New Roman"/>
          <w:sz w:val="24"/>
          <w:szCs w:val="24"/>
        </w:rPr>
        <w:t xml:space="preserve"> 100 training shapes are required.</w:t>
      </w:r>
      <w:r>
        <w:rPr>
          <w:rFonts w:ascii="Times New Roman" w:hAnsi="Times New Roman" w:cs="Times New Roman"/>
          <w:sz w:val="24"/>
          <w:szCs w:val="24"/>
        </w:rPr>
        <w:t xml:space="preserve"> We achieved all these requirements by training the SM on </w:t>
      </w:r>
      <w:r w:rsidR="00820456">
        <w:rPr>
          <w:rFonts w:ascii="Times New Roman" w:hAnsi="Times New Roman" w:cs="Times New Roman"/>
          <w:sz w:val="24"/>
          <w:szCs w:val="24"/>
        </w:rPr>
        <w:t xml:space="preserve">&gt;4000 </w:t>
      </w:r>
      <w:r>
        <w:rPr>
          <w:rFonts w:ascii="Times New Roman" w:hAnsi="Times New Roman" w:cs="Times New Roman"/>
          <w:sz w:val="24"/>
          <w:szCs w:val="24"/>
        </w:rPr>
        <w:t xml:space="preserve">3D shapes </w:t>
      </w:r>
      <w:r w:rsidR="00820456">
        <w:rPr>
          <w:rFonts w:ascii="Times New Roman" w:hAnsi="Times New Roman" w:cs="Times New Roman"/>
          <w:sz w:val="24"/>
          <w:szCs w:val="24"/>
        </w:rPr>
        <w:t xml:space="preserve">obtained </w:t>
      </w:r>
      <w:r>
        <w:rPr>
          <w:rFonts w:ascii="Times New Roman" w:hAnsi="Times New Roman" w:cs="Times New Roman"/>
          <w:sz w:val="24"/>
          <w:szCs w:val="24"/>
        </w:rPr>
        <w:t>from</w:t>
      </w:r>
      <w:r w:rsidRPr="008B2483">
        <w:rPr>
          <w:rFonts w:ascii="Times New Roman" w:hAnsi="Times New Roman" w:cs="Times New Roman"/>
          <w:sz w:val="24"/>
          <w:szCs w:val="24"/>
        </w:rPr>
        <w:t xml:space="preserve"> </w:t>
      </w:r>
      <w:r w:rsidR="00825E4E" w:rsidRPr="008B2483">
        <w:rPr>
          <w:rFonts w:ascii="Times New Roman" w:hAnsi="Times New Roman" w:cs="Times New Roman"/>
          <w:sz w:val="24"/>
          <w:szCs w:val="24"/>
        </w:rPr>
        <w:t>semi-automat</w:t>
      </w:r>
      <w:r w:rsidR="00825E4E">
        <w:rPr>
          <w:rFonts w:ascii="Times New Roman" w:hAnsi="Times New Roman" w:cs="Times New Roman"/>
          <w:sz w:val="24"/>
          <w:szCs w:val="24"/>
        </w:rPr>
        <w:t xml:space="preserve">ically </w:t>
      </w:r>
      <w:r w:rsidR="00820456">
        <w:rPr>
          <w:rFonts w:ascii="Times New Roman" w:hAnsi="Times New Roman" w:cs="Times New Roman"/>
          <w:sz w:val="24"/>
          <w:szCs w:val="24"/>
        </w:rPr>
        <w:t xml:space="preserve">segmentation of </w:t>
      </w:r>
      <w:r w:rsidRPr="008B2483">
        <w:rPr>
          <w:rFonts w:ascii="Times New Roman" w:hAnsi="Times New Roman" w:cs="Times New Roman"/>
          <w:sz w:val="24"/>
          <w:szCs w:val="24"/>
        </w:rPr>
        <w:t>transthoracic 3DE images</w:t>
      </w:r>
      <w:r>
        <w:rPr>
          <w:rFonts w:ascii="Times New Roman" w:hAnsi="Times New Roman" w:cs="Times New Roman"/>
          <w:sz w:val="24"/>
          <w:szCs w:val="24"/>
        </w:rPr>
        <w:t xml:space="preserve">. </w:t>
      </w:r>
      <w:r w:rsidR="0058727E" w:rsidRPr="0058727E">
        <w:rPr>
          <w:rFonts w:ascii="Times New Roman" w:hAnsi="Times New Roman" w:cs="Times New Roman"/>
          <w:sz w:val="24"/>
          <w:szCs w:val="24"/>
        </w:rPr>
        <w:t>Since its introduction, 3DE has gained more and more popularity as a reproducible and an accurate imaging method for RV assessment in various conditio</w:t>
      </w:r>
      <w:r w:rsidR="00091067">
        <w:rPr>
          <w:rFonts w:ascii="Times New Roman" w:hAnsi="Times New Roman" w:cs="Times New Roman"/>
          <w:sz w:val="24"/>
          <w:szCs w:val="24"/>
        </w:rPr>
        <w:t>ns [</w:t>
      </w:r>
      <w:r w:rsidR="00036B94">
        <w:rPr>
          <w:rFonts w:ascii="Times New Roman" w:hAnsi="Times New Roman" w:cs="Times New Roman"/>
          <w:sz w:val="24"/>
          <w:szCs w:val="24"/>
        </w:rPr>
        <w:t>36</w:t>
      </w:r>
      <w:r w:rsidR="0084198F">
        <w:rPr>
          <w:rFonts w:ascii="Times New Roman" w:hAnsi="Times New Roman" w:cs="Times New Roman"/>
          <w:sz w:val="24"/>
          <w:szCs w:val="24"/>
        </w:rPr>
        <w:t xml:space="preserve">, </w:t>
      </w:r>
      <w:r w:rsidR="00036B94">
        <w:rPr>
          <w:rFonts w:ascii="Times New Roman" w:hAnsi="Times New Roman" w:cs="Times New Roman"/>
          <w:sz w:val="24"/>
          <w:szCs w:val="24"/>
        </w:rPr>
        <w:t>37</w:t>
      </w:r>
      <w:r w:rsidR="0058727E" w:rsidRPr="0058727E">
        <w:rPr>
          <w:rFonts w:ascii="Times New Roman" w:hAnsi="Times New Roman" w:cs="Times New Roman"/>
          <w:sz w:val="24"/>
          <w:szCs w:val="24"/>
        </w:rPr>
        <w:t>]. Thanks to different works [</w:t>
      </w:r>
      <w:r w:rsidR="00036B94">
        <w:rPr>
          <w:rFonts w:ascii="Times New Roman" w:hAnsi="Times New Roman" w:cs="Times New Roman"/>
          <w:sz w:val="24"/>
          <w:szCs w:val="24"/>
        </w:rPr>
        <w:t>38</w:t>
      </w:r>
      <w:r w:rsidR="0084198F">
        <w:rPr>
          <w:rFonts w:ascii="Times New Roman" w:hAnsi="Times New Roman" w:cs="Times New Roman"/>
          <w:sz w:val="24"/>
          <w:szCs w:val="24"/>
        </w:rPr>
        <w:t xml:space="preserve">, </w:t>
      </w:r>
      <w:r w:rsidR="00036B94">
        <w:rPr>
          <w:rFonts w:ascii="Times New Roman" w:hAnsi="Times New Roman" w:cs="Times New Roman"/>
          <w:sz w:val="24"/>
          <w:szCs w:val="24"/>
        </w:rPr>
        <w:t>39</w:t>
      </w:r>
      <w:r w:rsidR="0058727E" w:rsidRPr="0058727E">
        <w:rPr>
          <w:rFonts w:ascii="Times New Roman" w:hAnsi="Times New Roman" w:cs="Times New Roman"/>
          <w:sz w:val="24"/>
          <w:szCs w:val="24"/>
        </w:rPr>
        <w:t xml:space="preserve">], that provided reference ranges for RV volume and function, 3DE is nowadays used in the everyday clinical practice. </w:t>
      </w:r>
      <w:r w:rsidR="007A060E" w:rsidRPr="009948E2">
        <w:rPr>
          <w:rFonts w:ascii="Times New Roman" w:hAnsi="Times New Roman" w:cs="Times New Roman"/>
          <w:sz w:val="24"/>
          <w:szCs w:val="24"/>
        </w:rPr>
        <w:t>Compared to other imaging modalities</w:t>
      </w:r>
      <w:r w:rsidR="00CC5E63">
        <w:rPr>
          <w:rFonts w:ascii="Times New Roman" w:hAnsi="Times New Roman" w:cs="Times New Roman"/>
          <w:sz w:val="24"/>
          <w:szCs w:val="24"/>
        </w:rPr>
        <w:t xml:space="preserve"> </w:t>
      </w:r>
      <w:r w:rsidR="00A478B1">
        <w:rPr>
          <w:rFonts w:ascii="Times New Roman" w:hAnsi="Times New Roman" w:cs="Times New Roman"/>
          <w:sz w:val="24"/>
          <w:szCs w:val="24"/>
        </w:rPr>
        <w:t xml:space="preserve">that can be used to build </w:t>
      </w:r>
      <w:r w:rsidR="006372F7">
        <w:rPr>
          <w:rFonts w:ascii="Times New Roman" w:hAnsi="Times New Roman" w:cs="Times New Roman"/>
          <w:sz w:val="24"/>
          <w:szCs w:val="24"/>
        </w:rPr>
        <w:t xml:space="preserve">a </w:t>
      </w:r>
      <w:r w:rsidR="00A478B1">
        <w:rPr>
          <w:rFonts w:ascii="Times New Roman" w:hAnsi="Times New Roman" w:cs="Times New Roman"/>
          <w:sz w:val="24"/>
          <w:szCs w:val="24"/>
        </w:rPr>
        <w:t xml:space="preserve">SM </w:t>
      </w:r>
      <w:r w:rsidR="00CC5E63" w:rsidRPr="00CC5E63">
        <w:rPr>
          <w:rFonts w:ascii="Times New Roman" w:hAnsi="Times New Roman" w:cs="Times New Roman"/>
          <w:sz w:val="24"/>
          <w:szCs w:val="24"/>
        </w:rPr>
        <w:t>such as CT</w:t>
      </w:r>
      <w:r w:rsidR="007A060E" w:rsidRPr="009948E2">
        <w:rPr>
          <w:rFonts w:ascii="Times New Roman" w:hAnsi="Times New Roman" w:cs="Times New Roman"/>
          <w:sz w:val="24"/>
          <w:szCs w:val="24"/>
        </w:rPr>
        <w:t xml:space="preserve"> [</w:t>
      </w:r>
      <w:r w:rsidR="00036B94">
        <w:rPr>
          <w:rFonts w:ascii="Times New Roman" w:hAnsi="Times New Roman" w:cs="Times New Roman"/>
          <w:sz w:val="24"/>
          <w:szCs w:val="24"/>
        </w:rPr>
        <w:t>15</w:t>
      </w:r>
      <w:r w:rsidR="0084198F">
        <w:rPr>
          <w:rFonts w:ascii="Times New Roman" w:hAnsi="Times New Roman" w:cs="Times New Roman"/>
          <w:sz w:val="24"/>
          <w:szCs w:val="24"/>
        </w:rPr>
        <w:t xml:space="preserve">, </w:t>
      </w:r>
      <w:r w:rsidR="00036B94">
        <w:rPr>
          <w:rFonts w:ascii="Times New Roman" w:hAnsi="Times New Roman" w:cs="Times New Roman"/>
          <w:sz w:val="24"/>
          <w:szCs w:val="24"/>
        </w:rPr>
        <w:t>40</w:t>
      </w:r>
      <w:r w:rsidR="007A060E" w:rsidRPr="009948E2">
        <w:rPr>
          <w:rFonts w:ascii="Times New Roman" w:hAnsi="Times New Roman" w:cs="Times New Roman"/>
          <w:sz w:val="24"/>
          <w:szCs w:val="24"/>
        </w:rPr>
        <w:t xml:space="preserve">], </w:t>
      </w:r>
      <w:r w:rsidRPr="008B2483">
        <w:rPr>
          <w:rFonts w:ascii="Times New Roman" w:hAnsi="Times New Roman" w:cs="Times New Roman"/>
          <w:sz w:val="24"/>
          <w:szCs w:val="24"/>
        </w:rPr>
        <w:t>3D</w:t>
      </w:r>
      <w:r w:rsidR="003B0F84">
        <w:rPr>
          <w:rFonts w:ascii="Times New Roman" w:hAnsi="Times New Roman" w:cs="Times New Roman"/>
          <w:sz w:val="24"/>
          <w:szCs w:val="24"/>
        </w:rPr>
        <w:t>E imaging is characterized by</w:t>
      </w:r>
      <w:r w:rsidRPr="008B2483">
        <w:rPr>
          <w:rFonts w:ascii="Times New Roman" w:hAnsi="Times New Roman" w:cs="Times New Roman"/>
          <w:sz w:val="24"/>
          <w:szCs w:val="24"/>
        </w:rPr>
        <w:t xml:space="preserve"> higher te</w:t>
      </w:r>
      <w:r w:rsidR="003B0F84">
        <w:rPr>
          <w:rFonts w:ascii="Times New Roman" w:hAnsi="Times New Roman" w:cs="Times New Roman"/>
          <w:sz w:val="24"/>
          <w:szCs w:val="24"/>
        </w:rPr>
        <w:t>mporal resolution that allows</w:t>
      </w:r>
      <w:r w:rsidRPr="008B2483">
        <w:rPr>
          <w:rFonts w:ascii="Times New Roman" w:hAnsi="Times New Roman" w:cs="Times New Roman"/>
          <w:sz w:val="24"/>
          <w:szCs w:val="24"/>
        </w:rPr>
        <w:t xml:space="preserve"> </w:t>
      </w:r>
      <w:r w:rsidR="00A87F3F">
        <w:rPr>
          <w:rFonts w:ascii="Times New Roman" w:hAnsi="Times New Roman" w:cs="Times New Roman"/>
          <w:sz w:val="24"/>
          <w:szCs w:val="24"/>
        </w:rPr>
        <w:t>to obtain</w:t>
      </w:r>
      <w:r w:rsidRPr="008B2483">
        <w:rPr>
          <w:rFonts w:ascii="Times New Roman" w:hAnsi="Times New Roman" w:cs="Times New Roman"/>
          <w:sz w:val="24"/>
          <w:szCs w:val="24"/>
        </w:rPr>
        <w:t xml:space="preserve"> a larger number of frames over one cardiac cycle and thus a better selection </w:t>
      </w:r>
      <w:r w:rsidR="007833A2">
        <w:rPr>
          <w:rFonts w:ascii="Times New Roman" w:hAnsi="Times New Roman" w:cs="Times New Roman"/>
          <w:sz w:val="24"/>
          <w:szCs w:val="24"/>
        </w:rPr>
        <w:t xml:space="preserve">of the frame </w:t>
      </w:r>
      <w:r w:rsidR="00FB7CD4">
        <w:rPr>
          <w:rFonts w:ascii="Times New Roman" w:hAnsi="Times New Roman" w:cs="Times New Roman"/>
          <w:sz w:val="24"/>
          <w:szCs w:val="24"/>
        </w:rPr>
        <w:t xml:space="preserve">at </w:t>
      </w:r>
      <w:r w:rsidR="00FB7CD4" w:rsidRPr="008B2483">
        <w:rPr>
          <w:rFonts w:ascii="Times New Roman" w:hAnsi="Times New Roman" w:cs="Times New Roman"/>
          <w:sz w:val="24"/>
          <w:szCs w:val="24"/>
        </w:rPr>
        <w:t>a particular cardiac phase</w:t>
      </w:r>
      <w:r w:rsidR="00FB7CD4">
        <w:rPr>
          <w:rFonts w:ascii="Times New Roman" w:hAnsi="Times New Roman" w:cs="Times New Roman"/>
          <w:sz w:val="24"/>
          <w:szCs w:val="24"/>
        </w:rPr>
        <w:t xml:space="preserve"> </w:t>
      </w:r>
      <w:r w:rsidR="007833A2">
        <w:rPr>
          <w:rFonts w:ascii="Times New Roman" w:hAnsi="Times New Roman" w:cs="Times New Roman"/>
          <w:sz w:val="24"/>
          <w:szCs w:val="24"/>
        </w:rPr>
        <w:t xml:space="preserve">to be included </w:t>
      </w:r>
      <w:r w:rsidRPr="008B2483">
        <w:rPr>
          <w:rFonts w:ascii="Times New Roman" w:hAnsi="Times New Roman" w:cs="Times New Roman"/>
          <w:sz w:val="24"/>
          <w:szCs w:val="24"/>
        </w:rPr>
        <w:t xml:space="preserve">in the training </w:t>
      </w:r>
      <w:r w:rsidR="00FB7CD4">
        <w:rPr>
          <w:rFonts w:ascii="Times New Roman" w:hAnsi="Times New Roman" w:cs="Times New Roman"/>
          <w:sz w:val="24"/>
          <w:szCs w:val="24"/>
        </w:rPr>
        <w:t>data</w:t>
      </w:r>
      <w:r w:rsidRPr="008B2483">
        <w:rPr>
          <w:rFonts w:ascii="Times New Roman" w:hAnsi="Times New Roman" w:cs="Times New Roman"/>
          <w:sz w:val="24"/>
          <w:szCs w:val="24"/>
        </w:rPr>
        <w:t>set, if needed</w:t>
      </w:r>
      <w:r>
        <w:rPr>
          <w:rFonts w:ascii="Times New Roman" w:hAnsi="Times New Roman" w:cs="Times New Roman"/>
          <w:sz w:val="24"/>
          <w:szCs w:val="24"/>
        </w:rPr>
        <w:t xml:space="preserve">. </w:t>
      </w:r>
      <w:r w:rsidR="002E6D5E">
        <w:rPr>
          <w:rFonts w:ascii="Times New Roman" w:hAnsi="Times New Roman" w:cs="Times New Roman"/>
          <w:sz w:val="24"/>
          <w:szCs w:val="24"/>
        </w:rPr>
        <w:t xml:space="preserve">It is an imaging modality </w:t>
      </w:r>
      <w:r w:rsidR="00A3361A" w:rsidRPr="00A3361A">
        <w:rPr>
          <w:rFonts w:ascii="Times New Roman" w:hAnsi="Times New Roman" w:cs="Times New Roman"/>
          <w:sz w:val="24"/>
          <w:szCs w:val="24"/>
        </w:rPr>
        <w:t>extensively</w:t>
      </w:r>
      <w:r w:rsidR="00A3361A">
        <w:rPr>
          <w:rFonts w:ascii="Times New Roman" w:hAnsi="Times New Roman" w:cs="Times New Roman"/>
          <w:sz w:val="24"/>
          <w:szCs w:val="24"/>
        </w:rPr>
        <w:t xml:space="preserve"> used in the clinical practice, it is </w:t>
      </w:r>
      <w:r w:rsidR="00C91DE0">
        <w:rPr>
          <w:rFonts w:ascii="Times New Roman" w:hAnsi="Times New Roman" w:cs="Times New Roman"/>
          <w:sz w:val="24"/>
          <w:szCs w:val="24"/>
        </w:rPr>
        <w:t>non-invasive,</w:t>
      </w:r>
      <w:r w:rsidR="00A3361A">
        <w:rPr>
          <w:rFonts w:ascii="Times New Roman" w:hAnsi="Times New Roman" w:cs="Times New Roman"/>
          <w:sz w:val="24"/>
          <w:szCs w:val="24"/>
        </w:rPr>
        <w:t xml:space="preserve"> and it has no side effects in subjects with implanted devices or metals in their body.</w:t>
      </w:r>
      <w:r w:rsidR="00A3361A" w:rsidRPr="00A3361A">
        <w:rPr>
          <w:rFonts w:ascii="Times New Roman" w:hAnsi="Times New Roman" w:cs="Times New Roman"/>
          <w:sz w:val="24"/>
          <w:szCs w:val="24"/>
        </w:rPr>
        <w:t xml:space="preserve"> </w:t>
      </w:r>
      <w:r w:rsidR="00A3361A">
        <w:rPr>
          <w:rFonts w:ascii="Times New Roman" w:hAnsi="Times New Roman" w:cs="Times New Roman"/>
          <w:sz w:val="24"/>
          <w:szCs w:val="24"/>
        </w:rPr>
        <w:t xml:space="preserve">Its low image acquisition cost gives the possibility to easily expand the training set </w:t>
      </w:r>
      <w:r w:rsidR="00A3361A" w:rsidRPr="009948E2">
        <w:rPr>
          <w:rFonts w:ascii="Times New Roman" w:hAnsi="Times New Roman" w:cs="Times New Roman"/>
          <w:sz w:val="24"/>
          <w:szCs w:val="24"/>
        </w:rPr>
        <w:t>to d</w:t>
      </w:r>
      <w:r w:rsidR="00A3361A">
        <w:rPr>
          <w:rFonts w:ascii="Times New Roman" w:hAnsi="Times New Roman" w:cs="Times New Roman"/>
          <w:sz w:val="24"/>
          <w:szCs w:val="24"/>
        </w:rPr>
        <w:t xml:space="preserve">ifferent patients’ groups. </w:t>
      </w:r>
      <w:r w:rsidR="00F72270">
        <w:rPr>
          <w:rFonts w:ascii="Times New Roman" w:hAnsi="Times New Roman" w:cs="Times New Roman"/>
          <w:sz w:val="24"/>
          <w:szCs w:val="24"/>
        </w:rPr>
        <w:t>Furthermore</w:t>
      </w:r>
      <w:r>
        <w:rPr>
          <w:rFonts w:ascii="Times New Roman" w:hAnsi="Times New Roman" w:cs="Times New Roman"/>
          <w:sz w:val="24"/>
          <w:szCs w:val="24"/>
        </w:rPr>
        <w:t>, c</w:t>
      </w:r>
      <w:r w:rsidR="00CC5E63" w:rsidRPr="00CC5E63">
        <w:rPr>
          <w:rFonts w:ascii="Times New Roman" w:hAnsi="Times New Roman" w:cs="Times New Roman"/>
          <w:sz w:val="24"/>
          <w:szCs w:val="24"/>
        </w:rPr>
        <w:t>ompared to CMR, 3DE is intrinsically 3D and quasi-isotropic, thus overcoming the limitation of having a low spatial resolution in the head-to-foot direction, due to the large slice thickness</w:t>
      </w:r>
      <w:r w:rsidR="000073FC">
        <w:rPr>
          <w:rFonts w:ascii="Times New Roman" w:hAnsi="Times New Roman" w:cs="Times New Roman"/>
          <w:sz w:val="24"/>
          <w:szCs w:val="24"/>
        </w:rPr>
        <w:t>,</w:t>
      </w:r>
      <w:r w:rsidR="00CC5E63" w:rsidRPr="00CC5E63">
        <w:rPr>
          <w:rFonts w:ascii="Times New Roman" w:hAnsi="Times New Roman" w:cs="Times New Roman"/>
          <w:sz w:val="24"/>
          <w:szCs w:val="24"/>
        </w:rPr>
        <w:t xml:space="preserve"> t</w:t>
      </w:r>
      <w:r w:rsidR="003B0F84">
        <w:rPr>
          <w:rFonts w:ascii="Times New Roman" w:hAnsi="Times New Roman" w:cs="Times New Roman"/>
          <w:sz w:val="24"/>
          <w:szCs w:val="24"/>
        </w:rPr>
        <w:t xml:space="preserve">hat implies pixel interpolation </w:t>
      </w:r>
      <w:r w:rsidR="00CC5E63" w:rsidRPr="00CC5E63">
        <w:rPr>
          <w:rFonts w:ascii="Times New Roman" w:hAnsi="Times New Roman" w:cs="Times New Roman"/>
          <w:sz w:val="24"/>
          <w:szCs w:val="24"/>
        </w:rPr>
        <w:t xml:space="preserve">to </w:t>
      </w:r>
      <w:r w:rsidR="00CC5E63" w:rsidRPr="00CC5E63">
        <w:rPr>
          <w:rFonts w:ascii="Times New Roman" w:hAnsi="Times New Roman" w:cs="Times New Roman"/>
          <w:sz w:val="24"/>
          <w:szCs w:val="24"/>
        </w:rPr>
        <w:lastRenderedPageBreak/>
        <w:t xml:space="preserve">obtain a 3D </w:t>
      </w:r>
      <w:r w:rsidR="00820456">
        <w:rPr>
          <w:rFonts w:ascii="Times New Roman" w:hAnsi="Times New Roman" w:cs="Times New Roman"/>
          <w:sz w:val="24"/>
          <w:szCs w:val="24"/>
        </w:rPr>
        <w:t>shape</w:t>
      </w:r>
      <w:r w:rsidR="00820456" w:rsidRPr="00CC5E63">
        <w:rPr>
          <w:rFonts w:ascii="Times New Roman" w:hAnsi="Times New Roman" w:cs="Times New Roman"/>
          <w:sz w:val="24"/>
          <w:szCs w:val="24"/>
        </w:rPr>
        <w:t xml:space="preserve"> </w:t>
      </w:r>
      <w:r w:rsidR="00CC5E63" w:rsidRPr="00CC5E63">
        <w:rPr>
          <w:rFonts w:ascii="Times New Roman" w:hAnsi="Times New Roman" w:cs="Times New Roman"/>
          <w:sz w:val="24"/>
          <w:szCs w:val="24"/>
        </w:rPr>
        <w:t xml:space="preserve">to be used as training </w:t>
      </w:r>
      <w:r w:rsidR="0058727E">
        <w:rPr>
          <w:rFonts w:ascii="Times New Roman" w:hAnsi="Times New Roman" w:cs="Times New Roman"/>
          <w:sz w:val="24"/>
          <w:szCs w:val="24"/>
        </w:rPr>
        <w:t>sample</w:t>
      </w:r>
      <w:r w:rsidR="00CC5E63" w:rsidRPr="00CC5E63">
        <w:rPr>
          <w:rFonts w:ascii="Times New Roman" w:hAnsi="Times New Roman" w:cs="Times New Roman"/>
          <w:sz w:val="24"/>
          <w:szCs w:val="24"/>
        </w:rPr>
        <w:t>.</w:t>
      </w:r>
      <w:r w:rsidR="0058727E">
        <w:rPr>
          <w:rFonts w:ascii="Times New Roman" w:hAnsi="Times New Roman" w:cs="Times New Roman"/>
          <w:sz w:val="24"/>
          <w:szCs w:val="24"/>
        </w:rPr>
        <w:t xml:space="preserve"> </w:t>
      </w:r>
      <w:r w:rsidR="0058727E" w:rsidRPr="0058727E">
        <w:rPr>
          <w:rFonts w:ascii="Times New Roman" w:hAnsi="Times New Roman" w:cs="Times New Roman"/>
          <w:sz w:val="24"/>
          <w:szCs w:val="24"/>
        </w:rPr>
        <w:t>Using a training dataset composed by intrinsically and not int</w:t>
      </w:r>
      <w:r w:rsidR="003B0F84">
        <w:rPr>
          <w:rFonts w:ascii="Times New Roman" w:hAnsi="Times New Roman" w:cs="Times New Roman"/>
          <w:sz w:val="24"/>
          <w:szCs w:val="24"/>
        </w:rPr>
        <w:t xml:space="preserve">erpolated 3D surfaces allowed </w:t>
      </w:r>
      <w:r w:rsidR="0058727E" w:rsidRPr="0058727E">
        <w:rPr>
          <w:rFonts w:ascii="Times New Roman" w:hAnsi="Times New Roman" w:cs="Times New Roman"/>
          <w:sz w:val="24"/>
          <w:szCs w:val="24"/>
        </w:rPr>
        <w:t>hav</w:t>
      </w:r>
      <w:r w:rsidR="003B0F84">
        <w:rPr>
          <w:rFonts w:ascii="Times New Roman" w:hAnsi="Times New Roman" w:cs="Times New Roman"/>
          <w:sz w:val="24"/>
          <w:szCs w:val="24"/>
        </w:rPr>
        <w:t>ing</w:t>
      </w:r>
      <w:r w:rsidR="0058727E" w:rsidRPr="0058727E">
        <w:rPr>
          <w:rFonts w:ascii="Times New Roman" w:hAnsi="Times New Roman" w:cs="Times New Roman"/>
          <w:sz w:val="24"/>
          <w:szCs w:val="24"/>
        </w:rPr>
        <w:t xml:space="preserve"> a SM </w:t>
      </w:r>
      <w:r w:rsidR="00A3361A" w:rsidRPr="00A3361A">
        <w:rPr>
          <w:rFonts w:ascii="Times New Roman" w:hAnsi="Times New Roman" w:cs="Times New Roman"/>
          <w:sz w:val="24"/>
          <w:szCs w:val="24"/>
        </w:rPr>
        <w:t xml:space="preserve">with an accurate anatomical </w:t>
      </w:r>
      <w:r w:rsidR="00745B86">
        <w:rPr>
          <w:rFonts w:ascii="Times New Roman" w:hAnsi="Times New Roman" w:cs="Times New Roman"/>
          <w:sz w:val="24"/>
          <w:szCs w:val="24"/>
        </w:rPr>
        <w:t>representation of the RV</w:t>
      </w:r>
      <w:r w:rsidR="00A3361A">
        <w:rPr>
          <w:rFonts w:ascii="Times New Roman" w:hAnsi="Times New Roman" w:cs="Times New Roman"/>
          <w:sz w:val="24"/>
          <w:szCs w:val="24"/>
        </w:rPr>
        <w:t xml:space="preserve">, </w:t>
      </w:r>
      <w:r w:rsidR="00A3361A" w:rsidRPr="00A3361A">
        <w:rPr>
          <w:rFonts w:ascii="Times New Roman" w:hAnsi="Times New Roman" w:cs="Times New Roman"/>
          <w:sz w:val="24"/>
          <w:szCs w:val="24"/>
        </w:rPr>
        <w:t>in particular at apical and basal levels.</w:t>
      </w:r>
    </w:p>
    <w:p w14:paraId="7F7FBB46" w14:textId="1D64D06A" w:rsidR="007A060E" w:rsidRPr="009948E2" w:rsidRDefault="00745B86" w:rsidP="00745B86">
      <w:pPr>
        <w:pStyle w:val="ListParagraph"/>
        <w:autoSpaceDE w:val="0"/>
        <w:autoSpaceDN w:val="0"/>
        <w:adjustRightInd w:val="0"/>
        <w:spacing w:after="0"/>
        <w:ind w:left="0" w:firstLine="284"/>
        <w:jc w:val="both"/>
        <w:rPr>
          <w:rFonts w:ascii="Times New Roman" w:hAnsi="Times New Roman"/>
          <w:sz w:val="24"/>
        </w:rPr>
      </w:pPr>
      <w:r>
        <w:rPr>
          <w:rFonts w:ascii="Times New Roman" w:hAnsi="Times New Roman" w:cs="Times New Roman"/>
          <w:sz w:val="24"/>
          <w:szCs w:val="24"/>
        </w:rPr>
        <w:t>The proposed</w:t>
      </w:r>
      <w:r w:rsidRPr="00745B86">
        <w:rPr>
          <w:rFonts w:ascii="Times New Roman" w:hAnsi="Times New Roman" w:cs="Times New Roman"/>
          <w:sz w:val="24"/>
          <w:szCs w:val="24"/>
        </w:rPr>
        <w:t xml:space="preserve"> inter-modality technique proved to be rapid when </w:t>
      </w:r>
      <w:r w:rsidR="00ED75EC">
        <w:rPr>
          <w:rFonts w:ascii="Times New Roman" w:hAnsi="Times New Roman" w:cs="Times New Roman"/>
          <w:sz w:val="24"/>
          <w:szCs w:val="24"/>
        </w:rPr>
        <w:t>detecting</w:t>
      </w:r>
      <w:r w:rsidRPr="00745B86">
        <w:rPr>
          <w:rFonts w:ascii="Times New Roman" w:hAnsi="Times New Roman" w:cs="Times New Roman"/>
          <w:sz w:val="24"/>
          <w:szCs w:val="24"/>
        </w:rPr>
        <w:t xml:space="preserve"> the RV </w:t>
      </w:r>
      <w:r w:rsidR="0091035A">
        <w:rPr>
          <w:rFonts w:ascii="Times New Roman" w:hAnsi="Times New Roman" w:cs="Times New Roman"/>
          <w:sz w:val="24"/>
          <w:szCs w:val="24"/>
        </w:rPr>
        <w:t>cavity</w:t>
      </w:r>
      <w:r w:rsidR="007A060E" w:rsidRPr="009948E2">
        <w:rPr>
          <w:rFonts w:ascii="Times New Roman" w:hAnsi="Times New Roman"/>
          <w:sz w:val="24"/>
        </w:rPr>
        <w:t xml:space="preserve"> in CMR</w:t>
      </w:r>
      <w:r w:rsidR="007A060E">
        <w:rPr>
          <w:rFonts w:ascii="Times New Roman" w:hAnsi="Times New Roman"/>
          <w:sz w:val="24"/>
        </w:rPr>
        <w:t xml:space="preserve"> SAX </w:t>
      </w:r>
      <w:r>
        <w:rPr>
          <w:rFonts w:ascii="Times New Roman" w:hAnsi="Times New Roman"/>
          <w:sz w:val="24"/>
        </w:rPr>
        <w:t xml:space="preserve">scans. A </w:t>
      </w:r>
      <w:r w:rsidR="007A060E" w:rsidRPr="009948E2">
        <w:rPr>
          <w:rFonts w:ascii="Times New Roman" w:hAnsi="Times New Roman"/>
          <w:sz w:val="24"/>
        </w:rPr>
        <w:t>minimal user interaction</w:t>
      </w:r>
      <w:r>
        <w:rPr>
          <w:rFonts w:ascii="Times New Roman" w:hAnsi="Times New Roman"/>
          <w:sz w:val="24"/>
        </w:rPr>
        <w:t xml:space="preserve"> is required to define the initial pose of the SM in the SAX images to segment. </w:t>
      </w:r>
      <w:r w:rsidR="00820456">
        <w:rPr>
          <w:rFonts w:ascii="Times New Roman" w:hAnsi="Times New Roman"/>
          <w:sz w:val="24"/>
        </w:rPr>
        <w:t>Accordingly</w:t>
      </w:r>
      <w:r w:rsidR="007A060E" w:rsidRPr="009948E2">
        <w:rPr>
          <w:rFonts w:ascii="Times New Roman" w:hAnsi="Times New Roman"/>
          <w:sz w:val="24"/>
        </w:rPr>
        <w:t>, a substantial speedup versus other fully automatic or semi-automatic algorithms was achieved. Zuluaga et al. [</w:t>
      </w:r>
      <w:r w:rsidR="00036B94">
        <w:rPr>
          <w:rFonts w:ascii="Times New Roman" w:hAnsi="Times New Roman"/>
          <w:sz w:val="24"/>
        </w:rPr>
        <w:t>41</w:t>
      </w:r>
      <w:r w:rsidR="007A060E" w:rsidRPr="009948E2">
        <w:rPr>
          <w:rFonts w:ascii="Times New Roman" w:hAnsi="Times New Roman"/>
          <w:sz w:val="24"/>
        </w:rPr>
        <w:t>] proposed an accurate coarse-to-fine segmentation strategy in which the</w:t>
      </w:r>
      <w:r w:rsidR="00184B0F">
        <w:rPr>
          <w:rFonts w:ascii="Times New Roman" w:hAnsi="Times New Roman"/>
          <w:sz w:val="24"/>
        </w:rPr>
        <w:t xml:space="preserve"> </w:t>
      </w:r>
      <w:r w:rsidR="007A060E" w:rsidRPr="009948E2">
        <w:rPr>
          <w:rFonts w:ascii="Times New Roman" w:hAnsi="Times New Roman"/>
          <w:sz w:val="24"/>
        </w:rPr>
        <w:t xml:space="preserve">RV endocardium segmentation in 2D CMR images is incrementally and automatically </w:t>
      </w:r>
      <w:r w:rsidR="00EF73E7">
        <w:rPr>
          <w:rFonts w:ascii="Times New Roman" w:hAnsi="Times New Roman"/>
          <w:sz w:val="24"/>
        </w:rPr>
        <w:t xml:space="preserve">updated with a </w:t>
      </w:r>
      <w:r w:rsidR="007A060E" w:rsidRPr="009948E2">
        <w:rPr>
          <w:rFonts w:ascii="Times New Roman" w:hAnsi="Times New Roman"/>
          <w:sz w:val="24"/>
        </w:rPr>
        <w:t xml:space="preserve">multi-atlas propagation framework. However, </w:t>
      </w:r>
      <w:r w:rsidR="003B0F84">
        <w:rPr>
          <w:rFonts w:ascii="Times New Roman" w:hAnsi="Times New Roman"/>
          <w:sz w:val="24"/>
        </w:rPr>
        <w:t>that</w:t>
      </w:r>
      <w:r w:rsidR="007A060E" w:rsidRPr="009948E2">
        <w:rPr>
          <w:rFonts w:ascii="Times New Roman" w:hAnsi="Times New Roman"/>
          <w:sz w:val="24"/>
        </w:rPr>
        <w:t xml:space="preserve"> approach resulted to be time-consuming, thus requiring 12 mins to process one patient. </w:t>
      </w:r>
      <w:r w:rsidR="00820456">
        <w:rPr>
          <w:rFonts w:ascii="Times New Roman" w:hAnsi="Times New Roman"/>
          <w:sz w:val="24"/>
        </w:rPr>
        <w:t xml:space="preserve">Further improvements reduced </w:t>
      </w:r>
      <w:r w:rsidR="0058727E">
        <w:rPr>
          <w:rFonts w:ascii="Times New Roman" w:hAnsi="Times New Roman"/>
          <w:sz w:val="24"/>
        </w:rPr>
        <w:t xml:space="preserve">the </w:t>
      </w:r>
      <w:r w:rsidR="00820456">
        <w:rPr>
          <w:rFonts w:ascii="Times New Roman" w:hAnsi="Times New Roman"/>
          <w:sz w:val="24"/>
        </w:rPr>
        <w:t>c</w:t>
      </w:r>
      <w:r w:rsidR="00820456" w:rsidRPr="009948E2">
        <w:rPr>
          <w:rFonts w:ascii="Times New Roman" w:hAnsi="Times New Roman"/>
          <w:sz w:val="24"/>
        </w:rPr>
        <w:t xml:space="preserve">omputational </w:t>
      </w:r>
      <w:r w:rsidR="007A060E" w:rsidRPr="009948E2">
        <w:rPr>
          <w:rFonts w:ascii="Times New Roman" w:hAnsi="Times New Roman"/>
          <w:sz w:val="24"/>
        </w:rPr>
        <w:t xml:space="preserve">time </w:t>
      </w:r>
      <w:r w:rsidR="00820456">
        <w:rPr>
          <w:rFonts w:ascii="Times New Roman" w:hAnsi="Times New Roman"/>
          <w:sz w:val="24"/>
        </w:rPr>
        <w:t>up</w:t>
      </w:r>
      <w:r w:rsidR="007A060E" w:rsidRPr="009948E2">
        <w:rPr>
          <w:rFonts w:ascii="Times New Roman" w:hAnsi="Times New Roman"/>
          <w:sz w:val="24"/>
        </w:rPr>
        <w:t xml:space="preserve"> to 45s with the semi–automatic </w:t>
      </w:r>
      <w:r w:rsidR="0007154F">
        <w:rPr>
          <w:rFonts w:ascii="Times New Roman" w:hAnsi="Times New Roman"/>
          <w:sz w:val="24"/>
        </w:rPr>
        <w:t>method</w:t>
      </w:r>
      <w:r w:rsidR="007A060E" w:rsidRPr="009948E2">
        <w:rPr>
          <w:rFonts w:ascii="Times New Roman" w:hAnsi="Times New Roman"/>
          <w:sz w:val="24"/>
        </w:rPr>
        <w:t xml:space="preserve"> </w:t>
      </w:r>
      <w:r w:rsidR="0007154F">
        <w:rPr>
          <w:rFonts w:ascii="Times New Roman" w:hAnsi="Times New Roman"/>
          <w:sz w:val="24"/>
        </w:rPr>
        <w:t>presented</w:t>
      </w:r>
      <w:r w:rsidR="007A060E" w:rsidRPr="009948E2">
        <w:rPr>
          <w:rFonts w:ascii="Times New Roman" w:hAnsi="Times New Roman"/>
          <w:sz w:val="24"/>
        </w:rPr>
        <w:t xml:space="preserve"> by Grosgeorge et al. [</w:t>
      </w:r>
      <w:r w:rsidR="00036B94">
        <w:rPr>
          <w:rFonts w:ascii="Times New Roman" w:hAnsi="Times New Roman"/>
          <w:sz w:val="24"/>
        </w:rPr>
        <w:t>22</w:t>
      </w:r>
      <w:r w:rsidR="007A060E" w:rsidRPr="009948E2">
        <w:rPr>
          <w:rFonts w:ascii="Times New Roman" w:hAnsi="Times New Roman"/>
          <w:sz w:val="24"/>
        </w:rPr>
        <w:t>] in which a</w:t>
      </w:r>
      <w:r w:rsidR="006372F7">
        <w:rPr>
          <w:rFonts w:ascii="Times New Roman" w:hAnsi="Times New Roman"/>
          <w:sz w:val="24"/>
        </w:rPr>
        <w:t xml:space="preserve"> </w:t>
      </w:r>
      <w:r w:rsidR="0055791D">
        <w:rPr>
          <w:rFonts w:ascii="Times New Roman" w:hAnsi="Times New Roman"/>
          <w:sz w:val="24"/>
        </w:rPr>
        <w:t xml:space="preserve">manual-derived </w:t>
      </w:r>
      <w:r w:rsidR="00EB200A">
        <w:rPr>
          <w:rFonts w:ascii="Times New Roman" w:hAnsi="Times New Roman"/>
          <w:sz w:val="24"/>
        </w:rPr>
        <w:t xml:space="preserve">2D </w:t>
      </w:r>
      <w:r w:rsidR="007A060E" w:rsidRPr="009948E2">
        <w:rPr>
          <w:rFonts w:ascii="Times New Roman" w:hAnsi="Times New Roman"/>
          <w:sz w:val="24"/>
        </w:rPr>
        <w:t xml:space="preserve">RV shape is </w:t>
      </w:r>
      <w:r w:rsidR="0055791D">
        <w:rPr>
          <w:rFonts w:ascii="Times New Roman" w:hAnsi="Times New Roman"/>
          <w:sz w:val="24"/>
        </w:rPr>
        <w:t>used in</w:t>
      </w:r>
      <w:r w:rsidR="007A060E" w:rsidRPr="009948E2">
        <w:rPr>
          <w:rFonts w:ascii="Times New Roman" w:hAnsi="Times New Roman"/>
          <w:sz w:val="24"/>
        </w:rPr>
        <w:t xml:space="preserve"> a 2D graph cut algorithm with the drawback of a </w:t>
      </w:r>
      <w:r w:rsidR="0055791D">
        <w:rPr>
          <w:rFonts w:ascii="Times New Roman" w:hAnsi="Times New Roman"/>
          <w:sz w:val="24"/>
        </w:rPr>
        <w:t xml:space="preserve">manual selection of </w:t>
      </w:r>
      <w:r w:rsidR="007A060E" w:rsidRPr="009948E2">
        <w:rPr>
          <w:rFonts w:ascii="Times New Roman" w:hAnsi="Times New Roman"/>
          <w:sz w:val="24"/>
        </w:rPr>
        <w:t xml:space="preserve">2 </w:t>
      </w:r>
      <w:r w:rsidR="0055791D">
        <w:rPr>
          <w:rFonts w:ascii="Times New Roman" w:hAnsi="Times New Roman"/>
          <w:sz w:val="24"/>
        </w:rPr>
        <w:t>points</w:t>
      </w:r>
      <w:r w:rsidR="007A060E" w:rsidRPr="009948E2">
        <w:rPr>
          <w:rFonts w:ascii="Times New Roman" w:hAnsi="Times New Roman"/>
          <w:sz w:val="24"/>
        </w:rPr>
        <w:t xml:space="preserve"> </w:t>
      </w:r>
      <w:r w:rsidR="0055791D">
        <w:rPr>
          <w:rFonts w:ascii="Times New Roman" w:hAnsi="Times New Roman"/>
          <w:sz w:val="24"/>
        </w:rPr>
        <w:t>in each</w:t>
      </w:r>
      <w:r w:rsidR="007A060E" w:rsidRPr="009948E2">
        <w:rPr>
          <w:rFonts w:ascii="Times New Roman" w:hAnsi="Times New Roman"/>
          <w:sz w:val="24"/>
        </w:rPr>
        <w:t xml:space="preserve"> image.</w:t>
      </w:r>
    </w:p>
    <w:p w14:paraId="050B055F" w14:textId="08F8E846" w:rsidR="00FE3A03" w:rsidRPr="009948E2" w:rsidRDefault="003171E7" w:rsidP="009948E2">
      <w:pPr>
        <w:spacing w:after="0"/>
        <w:ind w:firstLine="284"/>
        <w:jc w:val="both"/>
        <w:rPr>
          <w:rFonts w:ascii="Times New Roman" w:hAnsi="Times New Roman"/>
          <w:sz w:val="24"/>
        </w:rPr>
      </w:pPr>
      <w:r>
        <w:rPr>
          <w:rFonts w:ascii="Times New Roman" w:hAnsi="Times New Roman"/>
          <w:sz w:val="24"/>
        </w:rPr>
        <w:t>S</w:t>
      </w:r>
      <w:r w:rsidR="007A060E" w:rsidRPr="009948E2">
        <w:rPr>
          <w:rFonts w:ascii="Times New Roman" w:hAnsi="Times New Roman"/>
          <w:sz w:val="24"/>
        </w:rPr>
        <w:t xml:space="preserve">egmentation results with </w:t>
      </w:r>
      <w:r w:rsidR="007A060E">
        <w:rPr>
          <w:rFonts w:ascii="Times New Roman" w:hAnsi="Times New Roman"/>
          <w:sz w:val="24"/>
        </w:rPr>
        <w:t xml:space="preserve">the </w:t>
      </w:r>
      <w:r w:rsidR="00EB200A">
        <w:rPr>
          <w:rFonts w:ascii="Times New Roman" w:hAnsi="Times New Roman"/>
          <w:sz w:val="24"/>
        </w:rPr>
        <w:t xml:space="preserve">proposed </w:t>
      </w:r>
      <w:r w:rsidR="007A060E" w:rsidRPr="009948E2">
        <w:rPr>
          <w:rFonts w:ascii="Times New Roman" w:hAnsi="Times New Roman"/>
          <w:sz w:val="24"/>
        </w:rPr>
        <w:t>SSM</w:t>
      </w:r>
      <w:r w:rsidR="007C70D9">
        <w:rPr>
          <w:rFonts w:ascii="Times New Roman" w:hAnsi="Times New Roman"/>
          <w:sz w:val="24"/>
        </w:rPr>
        <w:t>-based method</w:t>
      </w:r>
      <w:r w:rsidR="007A060E" w:rsidRPr="009948E2">
        <w:rPr>
          <w:rFonts w:ascii="Times New Roman" w:hAnsi="Times New Roman"/>
          <w:sz w:val="24"/>
        </w:rPr>
        <w:t xml:space="preserve"> </w:t>
      </w:r>
      <w:r w:rsidR="00802197">
        <w:rPr>
          <w:rFonts w:ascii="Times New Roman" w:hAnsi="Times New Roman"/>
          <w:sz w:val="24"/>
        </w:rPr>
        <w:t>were</w:t>
      </w:r>
      <w:r w:rsidR="007A060E" w:rsidRPr="009948E2">
        <w:rPr>
          <w:rFonts w:ascii="Times New Roman" w:hAnsi="Times New Roman"/>
          <w:sz w:val="24"/>
        </w:rPr>
        <w:t xml:space="preserve"> </w:t>
      </w:r>
      <w:r w:rsidR="007C70D9">
        <w:rPr>
          <w:rFonts w:ascii="Times New Roman" w:hAnsi="Times New Roman"/>
          <w:sz w:val="24"/>
        </w:rPr>
        <w:t>available</w:t>
      </w:r>
      <w:r w:rsidR="007A060E" w:rsidRPr="009948E2">
        <w:rPr>
          <w:rFonts w:ascii="Times New Roman" w:hAnsi="Times New Roman"/>
          <w:sz w:val="24"/>
        </w:rPr>
        <w:t xml:space="preserve"> as 2D contours on </w:t>
      </w:r>
      <w:r w:rsidR="00820456">
        <w:rPr>
          <w:rFonts w:ascii="Times New Roman" w:hAnsi="Times New Roman"/>
          <w:sz w:val="24"/>
        </w:rPr>
        <w:t xml:space="preserve">each plane of </w:t>
      </w:r>
      <w:r w:rsidR="007A060E" w:rsidRPr="009948E2">
        <w:rPr>
          <w:rFonts w:ascii="Times New Roman" w:hAnsi="Times New Roman"/>
          <w:sz w:val="24"/>
        </w:rPr>
        <w:t xml:space="preserve">the stack of </w:t>
      </w:r>
      <w:r w:rsidR="007A060E">
        <w:rPr>
          <w:rFonts w:ascii="Times New Roman" w:hAnsi="Times New Roman"/>
          <w:sz w:val="24"/>
        </w:rPr>
        <w:t xml:space="preserve">CMR </w:t>
      </w:r>
      <w:r w:rsidR="007A060E" w:rsidRPr="009948E2">
        <w:rPr>
          <w:rFonts w:ascii="Times New Roman" w:hAnsi="Times New Roman"/>
          <w:sz w:val="24"/>
        </w:rPr>
        <w:t>SAX images</w:t>
      </w:r>
      <w:r w:rsidR="00B60DCE">
        <w:rPr>
          <w:rFonts w:ascii="Times New Roman" w:hAnsi="Times New Roman"/>
          <w:sz w:val="24"/>
        </w:rPr>
        <w:t xml:space="preserve"> </w:t>
      </w:r>
      <w:r w:rsidR="007A060E" w:rsidRPr="009948E2">
        <w:rPr>
          <w:rFonts w:ascii="Times New Roman" w:hAnsi="Times New Roman"/>
          <w:sz w:val="24"/>
        </w:rPr>
        <w:t>and as a</w:t>
      </w:r>
      <w:r w:rsidR="007C70D9">
        <w:rPr>
          <w:rFonts w:ascii="Times New Roman" w:hAnsi="Times New Roman"/>
          <w:sz w:val="24"/>
        </w:rPr>
        <w:t>n</w:t>
      </w:r>
      <w:r w:rsidR="007A060E" w:rsidRPr="009948E2">
        <w:rPr>
          <w:rFonts w:ascii="Times New Roman" w:hAnsi="Times New Roman"/>
          <w:sz w:val="24"/>
        </w:rPr>
        <w:t xml:space="preserve"> </w:t>
      </w:r>
      <w:r w:rsidR="007C70D9">
        <w:rPr>
          <w:rFonts w:ascii="Times New Roman" w:hAnsi="Times New Roman"/>
          <w:sz w:val="24"/>
        </w:rPr>
        <w:t xml:space="preserve">accurate </w:t>
      </w:r>
      <w:r w:rsidR="007A060E" w:rsidRPr="009948E2">
        <w:rPr>
          <w:rFonts w:ascii="Times New Roman" w:hAnsi="Times New Roman"/>
          <w:sz w:val="24"/>
        </w:rPr>
        <w:t xml:space="preserve">3D RV </w:t>
      </w:r>
      <w:r w:rsidR="006C64FA">
        <w:rPr>
          <w:rFonts w:ascii="Times New Roman" w:hAnsi="Times New Roman"/>
          <w:sz w:val="24"/>
        </w:rPr>
        <w:t>surface</w:t>
      </w:r>
      <w:r w:rsidR="00100E24">
        <w:rPr>
          <w:rFonts w:ascii="Times New Roman" w:hAnsi="Times New Roman"/>
          <w:sz w:val="24"/>
        </w:rPr>
        <w:t xml:space="preserve"> </w:t>
      </w:r>
      <w:r w:rsidR="007A060E" w:rsidRPr="009948E2">
        <w:rPr>
          <w:rFonts w:ascii="Times New Roman" w:hAnsi="Times New Roman"/>
          <w:sz w:val="24"/>
        </w:rPr>
        <w:t xml:space="preserve">in a </w:t>
      </w:r>
      <w:r w:rsidR="00040940">
        <w:rPr>
          <w:rFonts w:ascii="Times New Roman" w:hAnsi="Times New Roman"/>
          <w:sz w:val="24"/>
        </w:rPr>
        <w:t xml:space="preserve">joint </w:t>
      </w:r>
      <w:r w:rsidR="007A060E" w:rsidRPr="009948E2">
        <w:rPr>
          <w:rFonts w:ascii="Times New Roman" w:hAnsi="Times New Roman"/>
          <w:sz w:val="24"/>
        </w:rPr>
        <w:t>representation</w:t>
      </w:r>
      <w:r w:rsidR="00040940">
        <w:rPr>
          <w:rFonts w:ascii="Times New Roman" w:hAnsi="Times New Roman"/>
          <w:sz w:val="24"/>
        </w:rPr>
        <w:t xml:space="preserve"> with the LV</w:t>
      </w:r>
      <w:r w:rsidR="007A060E" w:rsidRPr="009948E2">
        <w:rPr>
          <w:rFonts w:ascii="Times New Roman" w:hAnsi="Times New Roman"/>
          <w:sz w:val="24"/>
        </w:rPr>
        <w:t xml:space="preserve"> </w:t>
      </w:r>
      <w:r w:rsidR="00040940">
        <w:rPr>
          <w:rFonts w:ascii="Times New Roman" w:hAnsi="Times New Roman"/>
          <w:sz w:val="24"/>
        </w:rPr>
        <w:t>(</w:t>
      </w:r>
      <w:r w:rsidR="00126392">
        <w:rPr>
          <w:rFonts w:ascii="Times New Roman" w:hAnsi="Times New Roman"/>
          <w:sz w:val="24"/>
        </w:rPr>
        <w:t>f</w:t>
      </w:r>
      <w:r w:rsidR="00040940">
        <w:rPr>
          <w:rFonts w:ascii="Times New Roman" w:hAnsi="Times New Roman"/>
          <w:sz w:val="24"/>
        </w:rPr>
        <w:t>igure 1</w:t>
      </w:r>
      <w:r w:rsidR="00203EF1">
        <w:rPr>
          <w:rFonts w:ascii="Times New Roman" w:hAnsi="Times New Roman"/>
          <w:sz w:val="24"/>
        </w:rPr>
        <w:t>1</w:t>
      </w:r>
      <w:r w:rsidR="00040940">
        <w:rPr>
          <w:rFonts w:ascii="Times New Roman" w:hAnsi="Times New Roman"/>
          <w:sz w:val="24"/>
        </w:rPr>
        <w:t>)</w:t>
      </w:r>
      <w:r w:rsidR="00B60DCE">
        <w:rPr>
          <w:rFonts w:ascii="Times New Roman" w:hAnsi="Times New Roman"/>
          <w:sz w:val="24"/>
        </w:rPr>
        <w:t xml:space="preserve">. </w:t>
      </w:r>
      <w:r w:rsidR="00A503BB">
        <w:rPr>
          <w:rFonts w:ascii="Times New Roman" w:hAnsi="Times New Roman"/>
          <w:sz w:val="24"/>
        </w:rPr>
        <w:t>The segmented 2D contours</w:t>
      </w:r>
      <w:r w:rsidR="00B60DCE">
        <w:rPr>
          <w:rFonts w:ascii="Times New Roman" w:hAnsi="Times New Roman"/>
          <w:sz w:val="24"/>
        </w:rPr>
        <w:t xml:space="preserve"> </w:t>
      </w:r>
      <w:r w:rsidR="00B60DCE" w:rsidRPr="009948E2">
        <w:rPr>
          <w:rFonts w:ascii="Times New Roman" w:hAnsi="Times New Roman"/>
          <w:sz w:val="24"/>
        </w:rPr>
        <w:t xml:space="preserve">allow </w:t>
      </w:r>
      <w:r w:rsidR="00B60DCE">
        <w:rPr>
          <w:rFonts w:ascii="Times New Roman" w:hAnsi="Times New Roman"/>
          <w:sz w:val="24"/>
        </w:rPr>
        <w:t>computation of</w:t>
      </w:r>
      <w:r w:rsidR="00B60DCE" w:rsidRPr="009948E2">
        <w:rPr>
          <w:rFonts w:ascii="Times New Roman" w:hAnsi="Times New Roman"/>
          <w:sz w:val="24"/>
        </w:rPr>
        <w:t xml:space="preserve"> important clin</w:t>
      </w:r>
      <w:r w:rsidR="00B60DCE">
        <w:rPr>
          <w:rFonts w:ascii="Times New Roman" w:hAnsi="Times New Roman"/>
          <w:sz w:val="24"/>
        </w:rPr>
        <w:t xml:space="preserve">ical parameters such as volumes, </w:t>
      </w:r>
      <w:r w:rsidR="00B60DCE" w:rsidRPr="009948E2">
        <w:rPr>
          <w:rFonts w:ascii="Times New Roman" w:hAnsi="Times New Roman"/>
          <w:sz w:val="24"/>
        </w:rPr>
        <w:t xml:space="preserve">EF </w:t>
      </w:r>
      <w:r w:rsidR="00B60DCE">
        <w:rPr>
          <w:rFonts w:ascii="Times New Roman" w:hAnsi="Times New Roman"/>
          <w:sz w:val="24"/>
        </w:rPr>
        <w:t xml:space="preserve">or SV </w:t>
      </w:r>
      <w:r w:rsidR="00B60DCE" w:rsidRPr="009948E2">
        <w:rPr>
          <w:rFonts w:ascii="Times New Roman" w:hAnsi="Times New Roman"/>
          <w:sz w:val="24"/>
        </w:rPr>
        <w:t xml:space="preserve">using the </w:t>
      </w:r>
      <w:r w:rsidR="000254B6">
        <w:rPr>
          <w:rFonts w:ascii="Times New Roman" w:hAnsi="Times New Roman"/>
          <w:sz w:val="24"/>
        </w:rPr>
        <w:t xml:space="preserve">conventional </w:t>
      </w:r>
      <w:r w:rsidR="00B60DCE" w:rsidRPr="009948E2">
        <w:rPr>
          <w:rFonts w:ascii="Times New Roman" w:hAnsi="Times New Roman"/>
          <w:sz w:val="24"/>
        </w:rPr>
        <w:t>discs-summation method</w:t>
      </w:r>
      <w:r w:rsidR="00B60DCE">
        <w:rPr>
          <w:rFonts w:ascii="Times New Roman" w:hAnsi="Times New Roman"/>
          <w:sz w:val="24"/>
        </w:rPr>
        <w:t xml:space="preserve"> while </w:t>
      </w:r>
      <w:r w:rsidR="00A503BB">
        <w:rPr>
          <w:rFonts w:ascii="Times New Roman" w:hAnsi="Times New Roman"/>
          <w:sz w:val="24"/>
        </w:rPr>
        <w:t xml:space="preserve">the </w:t>
      </w:r>
      <w:r w:rsidR="00A503BB" w:rsidRPr="009948E2">
        <w:rPr>
          <w:rFonts w:ascii="Times New Roman" w:hAnsi="Times New Roman"/>
          <w:sz w:val="24"/>
        </w:rPr>
        <w:t>3D RV mesh</w:t>
      </w:r>
      <w:r w:rsidR="00A503BB">
        <w:rPr>
          <w:rFonts w:ascii="Times New Roman" w:hAnsi="Times New Roman"/>
          <w:sz w:val="24"/>
        </w:rPr>
        <w:t xml:space="preserve"> </w:t>
      </w:r>
      <w:r w:rsidR="00820456">
        <w:rPr>
          <w:rFonts w:ascii="Times New Roman" w:hAnsi="Times New Roman"/>
          <w:sz w:val="24"/>
        </w:rPr>
        <w:t xml:space="preserve">could </w:t>
      </w:r>
      <w:r w:rsidR="007A060E" w:rsidRPr="009948E2">
        <w:rPr>
          <w:rFonts w:ascii="Times New Roman" w:hAnsi="Times New Roman"/>
          <w:sz w:val="24"/>
        </w:rPr>
        <w:t xml:space="preserve">be easily </w:t>
      </w:r>
      <w:r w:rsidR="001E2A84">
        <w:rPr>
          <w:rFonts w:ascii="Times New Roman" w:hAnsi="Times New Roman"/>
          <w:sz w:val="24"/>
        </w:rPr>
        <w:t>used</w:t>
      </w:r>
      <w:r w:rsidR="007A060E" w:rsidRPr="009948E2">
        <w:rPr>
          <w:rFonts w:ascii="Times New Roman" w:hAnsi="Times New Roman"/>
          <w:sz w:val="24"/>
        </w:rPr>
        <w:t xml:space="preserve"> into a patient-specific finite element </w:t>
      </w:r>
      <w:r w:rsidR="00EB200A" w:rsidRPr="009948E2">
        <w:rPr>
          <w:rFonts w:ascii="Times New Roman" w:hAnsi="Times New Roman"/>
          <w:sz w:val="24"/>
        </w:rPr>
        <w:t xml:space="preserve">model </w:t>
      </w:r>
      <w:r w:rsidR="007A060E" w:rsidRPr="009948E2">
        <w:rPr>
          <w:rFonts w:ascii="Times New Roman" w:hAnsi="Times New Roman"/>
          <w:sz w:val="24"/>
        </w:rPr>
        <w:t xml:space="preserve">for </w:t>
      </w:r>
      <w:r w:rsidR="001E2A84" w:rsidRPr="009948E2">
        <w:rPr>
          <w:rFonts w:ascii="Times New Roman" w:hAnsi="Times New Roman"/>
          <w:sz w:val="24"/>
        </w:rPr>
        <w:t>cardiac</w:t>
      </w:r>
      <w:r w:rsidR="001E2A84">
        <w:rPr>
          <w:rFonts w:ascii="Times New Roman" w:hAnsi="Times New Roman"/>
          <w:sz w:val="24"/>
        </w:rPr>
        <w:t xml:space="preserve"> </w:t>
      </w:r>
      <w:r w:rsidR="001E2A84" w:rsidRPr="009948E2">
        <w:rPr>
          <w:rFonts w:ascii="Times New Roman" w:hAnsi="Times New Roman"/>
          <w:sz w:val="24"/>
        </w:rPr>
        <w:t xml:space="preserve">electromechanical simulations </w:t>
      </w:r>
      <w:r w:rsidR="001E2A84">
        <w:rPr>
          <w:rFonts w:ascii="Times New Roman" w:hAnsi="Times New Roman"/>
          <w:sz w:val="24"/>
        </w:rPr>
        <w:t xml:space="preserve">or </w:t>
      </w:r>
      <w:r w:rsidR="007A060E" w:rsidRPr="009948E2">
        <w:rPr>
          <w:rFonts w:ascii="Times New Roman" w:hAnsi="Times New Roman"/>
          <w:sz w:val="24"/>
        </w:rPr>
        <w:t>surgical planning</w:t>
      </w:r>
      <w:r w:rsidR="001E2A84">
        <w:rPr>
          <w:rFonts w:ascii="Times New Roman" w:hAnsi="Times New Roman"/>
          <w:sz w:val="24"/>
        </w:rPr>
        <w:t xml:space="preserve"> </w:t>
      </w:r>
      <w:r w:rsidR="007A060E" w:rsidRPr="009948E2">
        <w:rPr>
          <w:rFonts w:ascii="Times New Roman" w:hAnsi="Times New Roman"/>
          <w:sz w:val="24"/>
        </w:rPr>
        <w:t>[</w:t>
      </w:r>
      <w:r w:rsidR="00036B94">
        <w:rPr>
          <w:rFonts w:ascii="Times New Roman" w:hAnsi="Times New Roman"/>
          <w:sz w:val="24"/>
        </w:rPr>
        <w:t>42</w:t>
      </w:r>
      <w:r w:rsidR="0084198F">
        <w:rPr>
          <w:rFonts w:ascii="Times New Roman" w:hAnsi="Times New Roman"/>
          <w:sz w:val="24"/>
        </w:rPr>
        <w:t>-</w:t>
      </w:r>
      <w:r w:rsidR="006C3565">
        <w:rPr>
          <w:rFonts w:ascii="Times New Roman" w:eastAsiaTheme="minorHAnsi" w:hAnsi="Times New Roman"/>
          <w:sz w:val="24"/>
          <w:szCs w:val="24"/>
          <w:lang w:eastAsia="en-US"/>
        </w:rPr>
        <w:t>45</w:t>
      </w:r>
      <w:r w:rsidR="007A060E">
        <w:rPr>
          <w:rFonts w:ascii="Times New Roman" w:eastAsiaTheme="minorHAnsi" w:hAnsi="Times New Roman"/>
          <w:sz w:val="24"/>
          <w:szCs w:val="24"/>
          <w:lang w:eastAsia="en-US"/>
        </w:rPr>
        <w:t>]</w:t>
      </w:r>
      <w:r w:rsidR="007A060E" w:rsidRPr="009948E2">
        <w:rPr>
          <w:rFonts w:ascii="Times New Roman" w:hAnsi="Times New Roman"/>
          <w:sz w:val="24"/>
        </w:rPr>
        <w:t xml:space="preserve">. </w:t>
      </w:r>
    </w:p>
    <w:p w14:paraId="59BFF530" w14:textId="2FD69DBD" w:rsidR="007A060E" w:rsidRDefault="001E2A84" w:rsidP="009948E2">
      <w:pPr>
        <w:autoSpaceDE w:val="0"/>
        <w:autoSpaceDN w:val="0"/>
        <w:adjustRightInd w:val="0"/>
        <w:spacing w:after="0"/>
        <w:ind w:firstLine="284"/>
        <w:jc w:val="both"/>
        <w:rPr>
          <w:rFonts w:ascii="Times New Roman" w:hAnsi="Times New Roman"/>
          <w:sz w:val="24"/>
        </w:rPr>
      </w:pPr>
      <w:r>
        <w:rPr>
          <w:rFonts w:ascii="Times New Roman" w:hAnsi="Times New Roman"/>
          <w:sz w:val="24"/>
        </w:rPr>
        <w:t>F</w:t>
      </w:r>
      <w:r w:rsidRPr="00643B14">
        <w:rPr>
          <w:rFonts w:ascii="Times New Roman" w:hAnsi="Times New Roman"/>
          <w:sz w:val="24"/>
        </w:rPr>
        <w:t>or all the evaluated clinical parameters</w:t>
      </w:r>
      <w:r>
        <w:rPr>
          <w:rFonts w:ascii="Times New Roman" w:hAnsi="Times New Roman"/>
          <w:sz w:val="24"/>
        </w:rPr>
        <w:t xml:space="preserve"> a good correlation with the conventional GS was found with the c</w:t>
      </w:r>
      <w:r w:rsidR="007A060E" w:rsidRPr="00643B14">
        <w:rPr>
          <w:rFonts w:ascii="Times New Roman" w:hAnsi="Times New Roman"/>
          <w:sz w:val="24"/>
        </w:rPr>
        <w:t xml:space="preserve">omparison analysis. </w:t>
      </w:r>
      <w:r w:rsidR="00030A7D">
        <w:rPr>
          <w:rFonts w:ascii="Times New Roman" w:hAnsi="Times New Roman"/>
          <w:sz w:val="24"/>
        </w:rPr>
        <w:t>A</w:t>
      </w:r>
      <w:r w:rsidR="000D758E">
        <w:rPr>
          <w:rFonts w:ascii="Times New Roman" w:hAnsi="Times New Roman"/>
          <w:sz w:val="24"/>
        </w:rPr>
        <w:t>cceptable</w:t>
      </w:r>
      <w:r w:rsidR="007A060E" w:rsidRPr="00643B14">
        <w:rPr>
          <w:rFonts w:ascii="Times New Roman" w:hAnsi="Times New Roman"/>
          <w:sz w:val="24"/>
        </w:rPr>
        <w:t xml:space="preserve"> limits of agreement </w:t>
      </w:r>
      <w:r w:rsidR="00030A7D">
        <w:rPr>
          <w:rFonts w:ascii="Times New Roman" w:hAnsi="Times New Roman"/>
          <w:sz w:val="24"/>
        </w:rPr>
        <w:t>and n</w:t>
      </w:r>
      <w:r w:rsidR="00030A7D" w:rsidRPr="006B6A20">
        <w:rPr>
          <w:rFonts w:ascii="Times New Roman" w:hAnsi="Times New Roman"/>
          <w:sz w:val="24"/>
        </w:rPr>
        <w:t xml:space="preserve">o significant biases </w:t>
      </w:r>
      <w:r w:rsidR="007A060E" w:rsidRPr="00643B14">
        <w:rPr>
          <w:rFonts w:ascii="Times New Roman" w:hAnsi="Times New Roman"/>
          <w:sz w:val="24"/>
        </w:rPr>
        <w:t>we</w:t>
      </w:r>
      <w:r w:rsidR="006B6A20">
        <w:rPr>
          <w:rFonts w:ascii="Times New Roman" w:hAnsi="Times New Roman"/>
          <w:sz w:val="24"/>
        </w:rPr>
        <w:t xml:space="preserve">re </w:t>
      </w:r>
      <w:r>
        <w:rPr>
          <w:rFonts w:ascii="Times New Roman" w:hAnsi="Times New Roman"/>
          <w:sz w:val="24"/>
        </w:rPr>
        <w:t>present</w:t>
      </w:r>
      <w:r w:rsidR="006B6A20">
        <w:rPr>
          <w:rFonts w:ascii="Times New Roman" w:hAnsi="Times New Roman"/>
          <w:sz w:val="24"/>
        </w:rPr>
        <w:t xml:space="preserve"> when comparing volumes, </w:t>
      </w:r>
      <w:r w:rsidR="007A060E" w:rsidRPr="00643B14">
        <w:rPr>
          <w:rFonts w:ascii="Times New Roman" w:hAnsi="Times New Roman"/>
          <w:sz w:val="24"/>
        </w:rPr>
        <w:t xml:space="preserve">EF </w:t>
      </w:r>
      <w:r w:rsidR="006B6A20">
        <w:rPr>
          <w:rFonts w:ascii="Times New Roman" w:hAnsi="Times New Roman"/>
          <w:sz w:val="24"/>
        </w:rPr>
        <w:t xml:space="preserve">and </w:t>
      </w:r>
      <w:r w:rsidR="00264EA1">
        <w:rPr>
          <w:rFonts w:ascii="Times New Roman" w:hAnsi="Times New Roman"/>
          <w:sz w:val="24"/>
        </w:rPr>
        <w:t>SV</w:t>
      </w:r>
      <w:r w:rsidR="006B6A20">
        <w:rPr>
          <w:rFonts w:ascii="Times New Roman" w:hAnsi="Times New Roman"/>
          <w:sz w:val="24"/>
        </w:rPr>
        <w:t xml:space="preserve"> </w:t>
      </w:r>
      <w:r w:rsidR="00030A7D">
        <w:rPr>
          <w:rFonts w:ascii="Times New Roman" w:hAnsi="Times New Roman"/>
          <w:sz w:val="24"/>
        </w:rPr>
        <w:t xml:space="preserve">derived from </w:t>
      </w:r>
      <w:r w:rsidR="007A060E" w:rsidRPr="00643B14">
        <w:rPr>
          <w:rFonts w:ascii="Times New Roman" w:hAnsi="Times New Roman"/>
          <w:sz w:val="24"/>
        </w:rPr>
        <w:t xml:space="preserve">the 3D resulting </w:t>
      </w:r>
      <w:r w:rsidR="00030A7D">
        <w:rPr>
          <w:rFonts w:ascii="Times New Roman" w:hAnsi="Times New Roman"/>
          <w:sz w:val="24"/>
        </w:rPr>
        <w:t>model</w:t>
      </w:r>
      <w:r w:rsidR="006B6A20">
        <w:rPr>
          <w:rFonts w:ascii="Times New Roman" w:hAnsi="Times New Roman"/>
          <w:sz w:val="24"/>
        </w:rPr>
        <w:t xml:space="preserve"> to the corresponding GS values</w:t>
      </w:r>
      <w:r w:rsidR="007A060E" w:rsidRPr="00643B14">
        <w:rPr>
          <w:rFonts w:ascii="Times New Roman" w:hAnsi="Times New Roman"/>
          <w:sz w:val="24"/>
        </w:rPr>
        <w:t>.</w:t>
      </w:r>
      <w:r w:rsidR="007A060E">
        <w:rPr>
          <w:rFonts w:ascii="Times New Roman" w:hAnsi="Times New Roman"/>
          <w:sz w:val="24"/>
        </w:rPr>
        <w:t xml:space="preserve"> </w:t>
      </w:r>
      <w:r w:rsidR="006B6A20">
        <w:rPr>
          <w:rFonts w:ascii="Times New Roman" w:hAnsi="Times New Roman"/>
          <w:sz w:val="24"/>
        </w:rPr>
        <w:t>The slight o</w:t>
      </w:r>
      <w:r w:rsidR="007A060E" w:rsidRPr="00643B14">
        <w:rPr>
          <w:rFonts w:ascii="Times New Roman" w:hAnsi="Times New Roman"/>
          <w:sz w:val="24"/>
        </w:rPr>
        <w:t xml:space="preserve">verestimation of </w:t>
      </w:r>
      <w:r w:rsidR="007A060E">
        <w:rPr>
          <w:rFonts w:ascii="Times New Roman" w:hAnsi="Times New Roman"/>
          <w:sz w:val="24"/>
        </w:rPr>
        <w:t>R</w:t>
      </w:r>
      <w:r w:rsidR="007A060E" w:rsidRPr="00643B14">
        <w:rPr>
          <w:rFonts w:ascii="Times New Roman" w:hAnsi="Times New Roman"/>
          <w:sz w:val="24"/>
        </w:rPr>
        <w:t>V</w:t>
      </w:r>
      <w:r w:rsidR="007A060E">
        <w:rPr>
          <w:rFonts w:ascii="Times New Roman" w:hAnsi="Times New Roman"/>
          <w:sz w:val="24"/>
        </w:rPr>
        <w:t xml:space="preserve"> </w:t>
      </w:r>
      <w:r w:rsidR="007A060E" w:rsidRPr="00643B14">
        <w:rPr>
          <w:rFonts w:ascii="Times New Roman" w:hAnsi="Times New Roman"/>
          <w:sz w:val="24"/>
        </w:rPr>
        <w:t xml:space="preserve">volumes </w:t>
      </w:r>
      <w:r w:rsidR="00030A7D">
        <w:rPr>
          <w:rFonts w:ascii="Times New Roman" w:hAnsi="Times New Roman"/>
          <w:sz w:val="24"/>
        </w:rPr>
        <w:t xml:space="preserve">computed from the </w:t>
      </w:r>
      <w:r w:rsidR="007A060E" w:rsidRPr="00643B14">
        <w:rPr>
          <w:rFonts w:ascii="Times New Roman" w:hAnsi="Times New Roman"/>
          <w:sz w:val="24"/>
        </w:rPr>
        <w:t xml:space="preserve">3D deformed </w:t>
      </w:r>
      <w:r w:rsidR="00030A7D">
        <w:rPr>
          <w:rFonts w:ascii="Times New Roman" w:hAnsi="Times New Roman"/>
          <w:sz w:val="24"/>
        </w:rPr>
        <w:t>model</w:t>
      </w:r>
      <w:r w:rsidR="007A060E" w:rsidRPr="00643B14">
        <w:rPr>
          <w:rFonts w:ascii="Times New Roman" w:hAnsi="Times New Roman"/>
          <w:sz w:val="24"/>
        </w:rPr>
        <w:t xml:space="preserve"> could be </w:t>
      </w:r>
      <w:r w:rsidR="00030A7D" w:rsidRPr="00643B14">
        <w:rPr>
          <w:rFonts w:ascii="Times New Roman" w:hAnsi="Times New Roman"/>
          <w:sz w:val="24"/>
        </w:rPr>
        <w:t>justified</w:t>
      </w:r>
      <w:r w:rsidR="007A060E" w:rsidRPr="00643B14">
        <w:rPr>
          <w:rFonts w:ascii="Times New Roman" w:hAnsi="Times New Roman"/>
          <w:sz w:val="24"/>
        </w:rPr>
        <w:t xml:space="preserve"> by the impact </w:t>
      </w:r>
      <w:r w:rsidR="00030A7D">
        <w:rPr>
          <w:rFonts w:ascii="Times New Roman" w:hAnsi="Times New Roman"/>
          <w:sz w:val="24"/>
        </w:rPr>
        <w:t xml:space="preserve">of </w:t>
      </w:r>
      <w:r w:rsidR="00030A7D" w:rsidRPr="00643B14">
        <w:rPr>
          <w:rFonts w:ascii="Times New Roman" w:hAnsi="Times New Roman"/>
          <w:sz w:val="24"/>
        </w:rPr>
        <w:t xml:space="preserve">basal and apical </w:t>
      </w:r>
      <w:r w:rsidR="00030A7D">
        <w:rPr>
          <w:rFonts w:ascii="Times New Roman" w:hAnsi="Times New Roman"/>
          <w:sz w:val="24"/>
        </w:rPr>
        <w:t xml:space="preserve">regions </w:t>
      </w:r>
      <w:r w:rsidR="00030A7D" w:rsidRPr="00643B14">
        <w:rPr>
          <w:rFonts w:ascii="Times New Roman" w:hAnsi="Times New Roman"/>
          <w:sz w:val="24"/>
        </w:rPr>
        <w:t>in the volume computation</w:t>
      </w:r>
      <w:r w:rsidR="00030A7D">
        <w:rPr>
          <w:rFonts w:ascii="Times New Roman" w:hAnsi="Times New Roman"/>
          <w:sz w:val="24"/>
        </w:rPr>
        <w:t xml:space="preserve">. These areas are </w:t>
      </w:r>
      <w:r w:rsidR="00164D5D">
        <w:rPr>
          <w:rFonts w:ascii="Times New Roman" w:hAnsi="Times New Roman"/>
          <w:sz w:val="24"/>
        </w:rPr>
        <w:t>better</w:t>
      </w:r>
      <w:r w:rsidR="00164D5D" w:rsidRPr="00643B14">
        <w:rPr>
          <w:rFonts w:ascii="Times New Roman" w:hAnsi="Times New Roman"/>
          <w:sz w:val="24"/>
        </w:rPr>
        <w:t xml:space="preserve"> </w:t>
      </w:r>
      <w:r w:rsidR="007A060E" w:rsidRPr="00643B14">
        <w:rPr>
          <w:rFonts w:ascii="Times New Roman" w:hAnsi="Times New Roman"/>
          <w:sz w:val="24"/>
        </w:rPr>
        <w:t xml:space="preserve">defined in the 3D </w:t>
      </w:r>
      <w:r w:rsidR="00030A7D">
        <w:rPr>
          <w:rFonts w:ascii="Times New Roman" w:hAnsi="Times New Roman"/>
          <w:sz w:val="24"/>
        </w:rPr>
        <w:t>model</w:t>
      </w:r>
      <w:r w:rsidR="007A060E" w:rsidRPr="00643B14">
        <w:rPr>
          <w:rFonts w:ascii="Times New Roman" w:hAnsi="Times New Roman"/>
          <w:sz w:val="24"/>
        </w:rPr>
        <w:t xml:space="preserve"> and </w:t>
      </w:r>
      <w:r w:rsidR="00A62A3F">
        <w:rPr>
          <w:rFonts w:ascii="Times New Roman" w:hAnsi="Times New Roman"/>
          <w:sz w:val="24"/>
        </w:rPr>
        <w:t>partially</w:t>
      </w:r>
      <w:r w:rsidR="007A060E" w:rsidRPr="00643B14">
        <w:rPr>
          <w:rFonts w:ascii="Times New Roman" w:hAnsi="Times New Roman"/>
          <w:sz w:val="24"/>
        </w:rPr>
        <w:t xml:space="preserve"> visible </w:t>
      </w:r>
      <w:r w:rsidR="00A62A3F">
        <w:rPr>
          <w:rFonts w:ascii="Times New Roman" w:hAnsi="Times New Roman"/>
          <w:sz w:val="24"/>
        </w:rPr>
        <w:t>if</w:t>
      </w:r>
      <w:r w:rsidR="007A060E" w:rsidRPr="00643B14">
        <w:rPr>
          <w:rFonts w:ascii="Times New Roman" w:hAnsi="Times New Roman"/>
          <w:sz w:val="24"/>
        </w:rPr>
        <w:t xml:space="preserve"> volumes </w:t>
      </w:r>
      <w:r w:rsidR="00A62A3F">
        <w:rPr>
          <w:rFonts w:ascii="Times New Roman" w:hAnsi="Times New Roman"/>
          <w:sz w:val="24"/>
        </w:rPr>
        <w:t xml:space="preserve">are obtained </w:t>
      </w:r>
      <w:r w:rsidR="007A060E" w:rsidRPr="00643B14">
        <w:rPr>
          <w:rFonts w:ascii="Times New Roman" w:hAnsi="Times New Roman"/>
          <w:sz w:val="24"/>
        </w:rPr>
        <w:t xml:space="preserve">with the 2D </w:t>
      </w:r>
      <w:r w:rsidR="00A62A3F">
        <w:rPr>
          <w:rFonts w:ascii="Times New Roman" w:hAnsi="Times New Roman"/>
          <w:sz w:val="24"/>
        </w:rPr>
        <w:t>disc integration method</w:t>
      </w:r>
      <w:r w:rsidR="007A060E" w:rsidRPr="00643B14">
        <w:rPr>
          <w:rFonts w:ascii="Times New Roman" w:hAnsi="Times New Roman"/>
          <w:sz w:val="24"/>
        </w:rPr>
        <w:t xml:space="preserve">. </w:t>
      </w:r>
    </w:p>
    <w:p w14:paraId="342E157E" w14:textId="034AF981" w:rsidR="007A060E" w:rsidRDefault="007A060E" w:rsidP="009948E2">
      <w:pPr>
        <w:autoSpaceDE w:val="0"/>
        <w:autoSpaceDN w:val="0"/>
        <w:adjustRightInd w:val="0"/>
        <w:spacing w:after="0"/>
        <w:ind w:firstLine="284"/>
        <w:jc w:val="both"/>
        <w:rPr>
          <w:rFonts w:ascii="Times New Roman" w:hAnsi="Times New Roman"/>
          <w:sz w:val="24"/>
          <w:lang w:val="en-US"/>
        </w:rPr>
      </w:pPr>
      <w:r w:rsidRPr="009948E2">
        <w:rPr>
          <w:rFonts w:ascii="Times New Roman" w:hAnsi="Times New Roman"/>
          <w:sz w:val="24"/>
          <w:lang w:val="en-US"/>
        </w:rPr>
        <w:t xml:space="preserve">A comparison </w:t>
      </w:r>
      <w:r w:rsidR="00164D5D">
        <w:rPr>
          <w:rFonts w:ascii="Times New Roman" w:hAnsi="Times New Roman"/>
          <w:sz w:val="24"/>
          <w:lang w:val="en-US"/>
        </w:rPr>
        <w:t xml:space="preserve">of the performance of the proposed </w:t>
      </w:r>
      <w:r w:rsidR="00A62A3F">
        <w:rPr>
          <w:rFonts w:ascii="Times New Roman" w:hAnsi="Times New Roman"/>
          <w:sz w:val="24"/>
          <w:lang w:val="en-US"/>
        </w:rPr>
        <w:t>approach</w:t>
      </w:r>
      <w:r w:rsidR="00164D5D">
        <w:rPr>
          <w:rFonts w:ascii="Times New Roman" w:hAnsi="Times New Roman"/>
          <w:sz w:val="24"/>
          <w:lang w:val="en-US"/>
        </w:rPr>
        <w:t xml:space="preserve"> with previous approaches reported in literature for</w:t>
      </w:r>
      <w:r w:rsidR="00164D5D" w:rsidRPr="009948E2">
        <w:rPr>
          <w:rFonts w:ascii="Times New Roman" w:hAnsi="Times New Roman"/>
          <w:sz w:val="24"/>
          <w:lang w:val="en-US"/>
        </w:rPr>
        <w:t xml:space="preserve"> </w:t>
      </w:r>
      <w:r w:rsidRPr="009948E2">
        <w:rPr>
          <w:rFonts w:ascii="Times New Roman" w:hAnsi="Times New Roman"/>
          <w:sz w:val="24"/>
          <w:lang w:val="en-US"/>
        </w:rPr>
        <w:t xml:space="preserve">RV </w:t>
      </w:r>
      <w:r>
        <w:rPr>
          <w:rFonts w:ascii="Times New Roman" w:hAnsi="Times New Roman"/>
          <w:sz w:val="24"/>
          <w:lang w:val="en-US"/>
        </w:rPr>
        <w:t xml:space="preserve">endocardium </w:t>
      </w:r>
      <w:r w:rsidRPr="009948E2">
        <w:rPr>
          <w:rFonts w:ascii="Times New Roman" w:hAnsi="Times New Roman"/>
          <w:sz w:val="24"/>
          <w:lang w:val="en-US"/>
        </w:rPr>
        <w:t xml:space="preserve">segmentation </w:t>
      </w:r>
      <w:r w:rsidR="006B6A20">
        <w:rPr>
          <w:rFonts w:ascii="Times New Roman" w:hAnsi="Times New Roman"/>
          <w:sz w:val="24"/>
          <w:lang w:val="en-US"/>
        </w:rPr>
        <w:t xml:space="preserve">is reported in </w:t>
      </w:r>
      <w:r w:rsidR="00CF6ABF">
        <w:rPr>
          <w:rFonts w:ascii="Times New Roman" w:hAnsi="Times New Roman"/>
          <w:sz w:val="24"/>
          <w:lang w:val="en-US"/>
        </w:rPr>
        <w:t>t</w:t>
      </w:r>
      <w:r w:rsidR="006B6A20">
        <w:rPr>
          <w:rFonts w:ascii="Times New Roman" w:hAnsi="Times New Roman"/>
          <w:sz w:val="24"/>
          <w:lang w:val="en-US"/>
        </w:rPr>
        <w:t xml:space="preserve">able </w:t>
      </w:r>
      <w:r w:rsidR="00983044">
        <w:rPr>
          <w:rFonts w:ascii="Times New Roman" w:hAnsi="Times New Roman"/>
          <w:sz w:val="24"/>
          <w:lang w:val="en-US"/>
        </w:rPr>
        <w:t>1</w:t>
      </w:r>
      <w:r w:rsidRPr="009948E2">
        <w:rPr>
          <w:rFonts w:ascii="Times New Roman" w:hAnsi="Times New Roman"/>
          <w:sz w:val="24"/>
          <w:lang w:val="en-US"/>
        </w:rPr>
        <w:t xml:space="preserve">. </w:t>
      </w:r>
      <w:r w:rsidRPr="009948E2">
        <w:rPr>
          <w:rFonts w:ascii="Times New Roman" w:hAnsi="Times New Roman"/>
          <w:sz w:val="24"/>
        </w:rPr>
        <w:t xml:space="preserve">Our method showed a better accuracy when applying the </w:t>
      </w:r>
      <w:r w:rsidR="00184B0F">
        <w:rPr>
          <w:rFonts w:ascii="Times New Roman" w:hAnsi="Times New Roman"/>
          <w:sz w:val="24"/>
        </w:rPr>
        <w:t>SM</w:t>
      </w:r>
      <w:r w:rsidRPr="009948E2">
        <w:rPr>
          <w:rFonts w:ascii="Times New Roman" w:hAnsi="Times New Roman"/>
          <w:sz w:val="24"/>
        </w:rPr>
        <w:t xml:space="preserve"> to </w:t>
      </w:r>
      <w:r w:rsidR="00A62A3F">
        <w:rPr>
          <w:rFonts w:ascii="Times New Roman" w:hAnsi="Times New Roman"/>
          <w:sz w:val="24"/>
        </w:rPr>
        <w:t>detect</w:t>
      </w:r>
      <w:r w:rsidRPr="009948E2">
        <w:rPr>
          <w:rFonts w:ascii="Times New Roman" w:hAnsi="Times New Roman"/>
          <w:sz w:val="24"/>
        </w:rPr>
        <w:t xml:space="preserve"> RV </w:t>
      </w:r>
      <w:r w:rsidR="00A62A3F">
        <w:rPr>
          <w:rFonts w:ascii="Times New Roman" w:hAnsi="Times New Roman"/>
          <w:sz w:val="24"/>
        </w:rPr>
        <w:t>endocardium</w:t>
      </w:r>
      <w:r w:rsidRPr="009948E2">
        <w:rPr>
          <w:rFonts w:ascii="Times New Roman" w:hAnsi="Times New Roman"/>
          <w:sz w:val="24"/>
        </w:rPr>
        <w:t xml:space="preserve"> in CMR </w:t>
      </w:r>
      <w:r w:rsidR="00A62A3F">
        <w:rPr>
          <w:rFonts w:ascii="Times New Roman" w:hAnsi="Times New Roman"/>
          <w:sz w:val="24"/>
        </w:rPr>
        <w:t>planes</w:t>
      </w:r>
      <w:r w:rsidRPr="009948E2">
        <w:rPr>
          <w:rFonts w:ascii="Times New Roman" w:hAnsi="Times New Roman"/>
          <w:sz w:val="24"/>
        </w:rPr>
        <w:t xml:space="preserve"> in terms of Hausdorff distance, Dice metric and point-to-surface dis</w:t>
      </w:r>
      <w:r w:rsidR="008C12F0">
        <w:rPr>
          <w:rFonts w:ascii="Times New Roman" w:hAnsi="Times New Roman"/>
          <w:sz w:val="24"/>
        </w:rPr>
        <w:t>tance</w:t>
      </w:r>
      <w:r w:rsidRPr="009948E2">
        <w:rPr>
          <w:rFonts w:ascii="Times New Roman" w:hAnsi="Times New Roman"/>
          <w:sz w:val="24"/>
        </w:rPr>
        <w:t xml:space="preserve">. A slightly higher error </w:t>
      </w:r>
      <w:r w:rsidR="00802197" w:rsidRPr="009948E2">
        <w:rPr>
          <w:rFonts w:ascii="Times New Roman" w:hAnsi="Times New Roman"/>
          <w:sz w:val="24"/>
        </w:rPr>
        <w:t xml:space="preserve">in terms of Hausdorff distance </w:t>
      </w:r>
      <w:r w:rsidRPr="009948E2">
        <w:rPr>
          <w:rFonts w:ascii="Times New Roman" w:hAnsi="Times New Roman"/>
          <w:sz w:val="24"/>
        </w:rPr>
        <w:t xml:space="preserve">was found when assessing the RV endocardium at ED phase in comparison to the </w:t>
      </w:r>
      <w:r w:rsidR="00A62A3F">
        <w:rPr>
          <w:rFonts w:ascii="Times New Roman" w:hAnsi="Times New Roman"/>
          <w:sz w:val="24"/>
        </w:rPr>
        <w:t>study</w:t>
      </w:r>
      <w:r w:rsidRPr="009948E2">
        <w:rPr>
          <w:rFonts w:ascii="Times New Roman" w:hAnsi="Times New Roman"/>
          <w:sz w:val="24"/>
        </w:rPr>
        <w:t xml:space="preserve"> of Ringenberg et al. [</w:t>
      </w:r>
      <w:r w:rsidR="00036B94">
        <w:rPr>
          <w:rFonts w:ascii="Times New Roman" w:hAnsi="Times New Roman"/>
          <w:sz w:val="24"/>
        </w:rPr>
        <w:t>7</w:t>
      </w:r>
      <w:r w:rsidRPr="009948E2">
        <w:rPr>
          <w:rFonts w:ascii="Times New Roman" w:hAnsi="Times New Roman"/>
          <w:sz w:val="24"/>
        </w:rPr>
        <w:t>] and Bai et al. [</w:t>
      </w:r>
      <w:r w:rsidR="006C3565">
        <w:rPr>
          <w:rFonts w:ascii="Times New Roman" w:hAnsi="Times New Roman"/>
          <w:sz w:val="24"/>
        </w:rPr>
        <w:t>46</w:t>
      </w:r>
      <w:r w:rsidRPr="009948E2">
        <w:rPr>
          <w:rFonts w:ascii="Times New Roman" w:hAnsi="Times New Roman"/>
          <w:sz w:val="24"/>
        </w:rPr>
        <w:t xml:space="preserve">]. Despite that, </w:t>
      </w:r>
      <w:r w:rsidR="001F2BAC">
        <w:rPr>
          <w:rFonts w:ascii="Times New Roman" w:hAnsi="Times New Roman"/>
          <w:sz w:val="24"/>
        </w:rPr>
        <w:t>according</w:t>
      </w:r>
      <w:r w:rsidRPr="009948E2">
        <w:rPr>
          <w:rFonts w:ascii="Times New Roman" w:hAnsi="Times New Roman"/>
          <w:sz w:val="24"/>
        </w:rPr>
        <w:t xml:space="preserve"> to the results reported from the </w:t>
      </w:r>
      <w:r w:rsidR="00F72270">
        <w:rPr>
          <w:rFonts w:ascii="Times New Roman" w:hAnsi="Times New Roman"/>
          <w:sz w:val="24"/>
        </w:rPr>
        <w:t>all compared</w:t>
      </w:r>
      <w:r w:rsidRPr="009948E2">
        <w:rPr>
          <w:rFonts w:ascii="Times New Roman" w:hAnsi="Times New Roman"/>
          <w:sz w:val="24"/>
        </w:rPr>
        <w:t xml:space="preserve"> works</w:t>
      </w:r>
      <w:r w:rsidR="00F72270">
        <w:rPr>
          <w:rFonts w:ascii="Times New Roman" w:hAnsi="Times New Roman"/>
          <w:sz w:val="24"/>
        </w:rPr>
        <w:t xml:space="preserve"> </w:t>
      </w:r>
      <w:r w:rsidR="00F72270" w:rsidRPr="009948E2">
        <w:rPr>
          <w:rFonts w:ascii="Times New Roman" w:hAnsi="Times New Roman"/>
          <w:sz w:val="24"/>
        </w:rPr>
        <w:t>[</w:t>
      </w:r>
      <w:r w:rsidR="00036B94">
        <w:rPr>
          <w:rFonts w:ascii="Times New Roman" w:hAnsi="Times New Roman"/>
          <w:sz w:val="24"/>
        </w:rPr>
        <w:t>7</w:t>
      </w:r>
      <w:r w:rsidR="00F72270">
        <w:rPr>
          <w:rFonts w:ascii="Times New Roman" w:hAnsi="Times New Roman"/>
          <w:sz w:val="24"/>
        </w:rPr>
        <w:t>,</w:t>
      </w:r>
      <w:r w:rsidR="0084198F">
        <w:rPr>
          <w:rFonts w:ascii="Times New Roman" w:hAnsi="Times New Roman"/>
          <w:sz w:val="24"/>
        </w:rPr>
        <w:t xml:space="preserve"> </w:t>
      </w:r>
      <w:r w:rsidR="00036B94">
        <w:rPr>
          <w:rFonts w:ascii="Times New Roman" w:hAnsi="Times New Roman"/>
          <w:sz w:val="24"/>
        </w:rPr>
        <w:t>41</w:t>
      </w:r>
      <w:r w:rsidR="0084198F">
        <w:rPr>
          <w:rFonts w:ascii="Times New Roman" w:hAnsi="Times New Roman"/>
          <w:sz w:val="24"/>
        </w:rPr>
        <w:t xml:space="preserve">, </w:t>
      </w:r>
      <w:r w:rsidR="006C3565">
        <w:rPr>
          <w:rFonts w:ascii="Times New Roman" w:hAnsi="Times New Roman"/>
          <w:sz w:val="24"/>
        </w:rPr>
        <w:t>46</w:t>
      </w:r>
      <w:r w:rsidR="00F72270" w:rsidRPr="009948E2">
        <w:rPr>
          <w:rFonts w:ascii="Times New Roman" w:hAnsi="Times New Roman"/>
          <w:sz w:val="24"/>
        </w:rPr>
        <w:t>]</w:t>
      </w:r>
      <w:r w:rsidRPr="009948E2">
        <w:rPr>
          <w:rFonts w:ascii="Times New Roman" w:hAnsi="Times New Roman"/>
          <w:sz w:val="24"/>
        </w:rPr>
        <w:t xml:space="preserve">, the accuracy of RV </w:t>
      </w:r>
      <w:r>
        <w:rPr>
          <w:rFonts w:ascii="Times New Roman" w:hAnsi="Times New Roman"/>
          <w:sz w:val="24"/>
        </w:rPr>
        <w:t xml:space="preserve">endocardium </w:t>
      </w:r>
      <w:r w:rsidRPr="009948E2">
        <w:rPr>
          <w:rFonts w:ascii="Times New Roman" w:hAnsi="Times New Roman"/>
          <w:sz w:val="24"/>
        </w:rPr>
        <w:t xml:space="preserve">segmentation </w:t>
      </w:r>
      <w:r w:rsidR="00164D5D">
        <w:rPr>
          <w:rFonts w:ascii="Times New Roman" w:hAnsi="Times New Roman"/>
          <w:sz w:val="24"/>
        </w:rPr>
        <w:t xml:space="preserve">from </w:t>
      </w:r>
      <w:r w:rsidR="00164D5D" w:rsidRPr="009948E2">
        <w:rPr>
          <w:rFonts w:ascii="Times New Roman" w:hAnsi="Times New Roman"/>
          <w:sz w:val="24"/>
        </w:rPr>
        <w:t xml:space="preserve">CMR </w:t>
      </w:r>
      <w:r w:rsidR="00164D5D">
        <w:rPr>
          <w:rFonts w:ascii="Times New Roman" w:hAnsi="Times New Roman"/>
          <w:sz w:val="24"/>
        </w:rPr>
        <w:t xml:space="preserve">SAX </w:t>
      </w:r>
      <w:r w:rsidR="00164D5D" w:rsidRPr="009948E2">
        <w:rPr>
          <w:rFonts w:ascii="Times New Roman" w:hAnsi="Times New Roman"/>
          <w:sz w:val="24"/>
        </w:rPr>
        <w:t>images</w:t>
      </w:r>
      <w:r w:rsidR="00164D5D" w:rsidRPr="009948E2" w:rsidDel="00164D5D">
        <w:rPr>
          <w:rFonts w:ascii="Times New Roman" w:hAnsi="Times New Roman"/>
          <w:sz w:val="24"/>
        </w:rPr>
        <w:t xml:space="preserve"> </w:t>
      </w:r>
      <w:r w:rsidR="00C8069A">
        <w:rPr>
          <w:rFonts w:ascii="Times New Roman" w:hAnsi="Times New Roman"/>
          <w:sz w:val="24"/>
        </w:rPr>
        <w:t xml:space="preserve">in the ED frame </w:t>
      </w:r>
      <w:r w:rsidR="00164D5D">
        <w:rPr>
          <w:rFonts w:ascii="Times New Roman" w:hAnsi="Times New Roman"/>
          <w:sz w:val="24"/>
        </w:rPr>
        <w:t>was</w:t>
      </w:r>
      <w:r w:rsidR="00164D5D" w:rsidRPr="009948E2">
        <w:rPr>
          <w:rFonts w:ascii="Times New Roman" w:hAnsi="Times New Roman"/>
          <w:sz w:val="24"/>
        </w:rPr>
        <w:t xml:space="preserve"> </w:t>
      </w:r>
      <w:r w:rsidR="00164D5D">
        <w:rPr>
          <w:rFonts w:ascii="Times New Roman" w:hAnsi="Times New Roman"/>
          <w:sz w:val="24"/>
        </w:rPr>
        <w:t>higher</w:t>
      </w:r>
      <w:r w:rsidR="00164D5D" w:rsidRPr="009948E2">
        <w:rPr>
          <w:rFonts w:ascii="Times New Roman" w:hAnsi="Times New Roman"/>
          <w:sz w:val="24"/>
        </w:rPr>
        <w:t xml:space="preserve"> </w:t>
      </w:r>
      <w:r w:rsidR="00164D5D">
        <w:rPr>
          <w:rFonts w:ascii="Times New Roman" w:hAnsi="Times New Roman"/>
          <w:sz w:val="24"/>
        </w:rPr>
        <w:t xml:space="preserve">than </w:t>
      </w:r>
      <w:r w:rsidR="00C8069A">
        <w:rPr>
          <w:rFonts w:ascii="Times New Roman" w:hAnsi="Times New Roman"/>
          <w:sz w:val="24"/>
        </w:rPr>
        <w:t>in</w:t>
      </w:r>
      <w:r w:rsidR="0058727E">
        <w:rPr>
          <w:rFonts w:ascii="Times New Roman" w:hAnsi="Times New Roman"/>
          <w:sz w:val="24"/>
        </w:rPr>
        <w:t xml:space="preserve"> </w:t>
      </w:r>
      <w:r w:rsidRPr="009948E2">
        <w:rPr>
          <w:rFonts w:ascii="Times New Roman" w:hAnsi="Times New Roman"/>
          <w:sz w:val="24"/>
        </w:rPr>
        <w:t>ES</w:t>
      </w:r>
      <w:r w:rsidR="0058727E">
        <w:rPr>
          <w:rFonts w:ascii="Times New Roman" w:hAnsi="Times New Roman"/>
          <w:sz w:val="24"/>
        </w:rPr>
        <w:t xml:space="preserve"> frame</w:t>
      </w:r>
      <w:r w:rsidRPr="009948E2">
        <w:rPr>
          <w:rFonts w:ascii="Times New Roman" w:hAnsi="Times New Roman"/>
          <w:sz w:val="24"/>
        </w:rPr>
        <w:t xml:space="preserve">. </w:t>
      </w:r>
      <w:r w:rsidR="00F16D6C">
        <w:rPr>
          <w:rFonts w:ascii="Times New Roman" w:hAnsi="Times New Roman"/>
          <w:sz w:val="24"/>
        </w:rPr>
        <w:t>This</w:t>
      </w:r>
      <w:r w:rsidRPr="009948E2">
        <w:rPr>
          <w:rFonts w:ascii="Times New Roman" w:hAnsi="Times New Roman"/>
          <w:sz w:val="24"/>
        </w:rPr>
        <w:t xml:space="preserve"> could be </w:t>
      </w:r>
      <w:r w:rsidR="00F16D6C">
        <w:rPr>
          <w:rFonts w:ascii="Times New Roman" w:hAnsi="Times New Roman"/>
          <w:sz w:val="24"/>
        </w:rPr>
        <w:t>due to the</w:t>
      </w:r>
      <w:r w:rsidR="00403928">
        <w:rPr>
          <w:rFonts w:ascii="Times New Roman" w:hAnsi="Times New Roman"/>
          <w:sz w:val="24"/>
        </w:rPr>
        <w:t xml:space="preserve"> </w:t>
      </w:r>
      <w:r w:rsidR="008E00D5">
        <w:rPr>
          <w:rFonts w:ascii="Times New Roman" w:hAnsi="Times New Roman"/>
          <w:sz w:val="24"/>
          <w:lang w:val="en-US"/>
        </w:rPr>
        <w:t>well-</w:t>
      </w:r>
      <w:r w:rsidR="00F04308" w:rsidRPr="00D31578">
        <w:rPr>
          <w:rFonts w:ascii="Times New Roman" w:hAnsi="Times New Roman"/>
          <w:sz w:val="24"/>
          <w:lang w:val="en-US"/>
        </w:rPr>
        <w:t xml:space="preserve">defined </w:t>
      </w:r>
      <w:r w:rsidR="00C43823">
        <w:rPr>
          <w:rFonts w:ascii="Times New Roman" w:hAnsi="Times New Roman"/>
          <w:sz w:val="24"/>
          <w:lang w:val="en-US"/>
        </w:rPr>
        <w:t xml:space="preserve">RV </w:t>
      </w:r>
      <w:r w:rsidR="00F04308" w:rsidRPr="00D31578">
        <w:rPr>
          <w:rFonts w:ascii="Times New Roman" w:hAnsi="Times New Roman"/>
          <w:sz w:val="24"/>
          <w:lang w:val="en-US"/>
        </w:rPr>
        <w:t>endocardi</w:t>
      </w:r>
      <w:r w:rsidR="00F04308">
        <w:rPr>
          <w:rFonts w:ascii="Times New Roman" w:hAnsi="Times New Roman"/>
          <w:sz w:val="24"/>
          <w:lang w:val="en-US"/>
        </w:rPr>
        <w:t>al contour</w:t>
      </w:r>
      <w:r w:rsidR="00F04308" w:rsidRPr="00D31578">
        <w:rPr>
          <w:rFonts w:ascii="Times New Roman" w:hAnsi="Times New Roman"/>
          <w:sz w:val="24"/>
          <w:lang w:val="en-US"/>
        </w:rPr>
        <w:t xml:space="preserve"> </w:t>
      </w:r>
      <w:r w:rsidR="00F04308">
        <w:rPr>
          <w:rFonts w:ascii="Times New Roman" w:hAnsi="Times New Roman"/>
          <w:sz w:val="24"/>
          <w:lang w:val="en-US"/>
        </w:rPr>
        <w:t xml:space="preserve">of the </w:t>
      </w:r>
      <w:r w:rsidR="00C43823">
        <w:rPr>
          <w:rFonts w:ascii="Times New Roman" w:hAnsi="Times New Roman"/>
          <w:sz w:val="24"/>
          <w:lang w:val="en-US"/>
        </w:rPr>
        <w:t>ED</w:t>
      </w:r>
      <w:r w:rsidR="00F04308">
        <w:rPr>
          <w:rFonts w:ascii="Times New Roman" w:hAnsi="Times New Roman"/>
          <w:sz w:val="24"/>
          <w:lang w:val="en-US"/>
        </w:rPr>
        <w:t xml:space="preserve"> </w:t>
      </w:r>
      <w:r w:rsidR="00691D30">
        <w:rPr>
          <w:rFonts w:ascii="Times New Roman" w:hAnsi="Times New Roman"/>
          <w:sz w:val="24"/>
          <w:lang w:val="en-US"/>
        </w:rPr>
        <w:t xml:space="preserve">phase </w:t>
      </w:r>
      <w:r w:rsidR="00A62A3F">
        <w:rPr>
          <w:rFonts w:ascii="Times New Roman" w:hAnsi="Times New Roman"/>
          <w:sz w:val="24"/>
          <w:lang w:val="en-US"/>
        </w:rPr>
        <w:t xml:space="preserve">when </w:t>
      </w:r>
      <w:r w:rsidRPr="009948E2">
        <w:rPr>
          <w:rFonts w:ascii="Times New Roman" w:hAnsi="Times New Roman"/>
          <w:sz w:val="24"/>
        </w:rPr>
        <w:t>the RV is more dilated</w:t>
      </w:r>
      <w:r w:rsidR="00691D30">
        <w:rPr>
          <w:rFonts w:ascii="Times New Roman" w:hAnsi="Times New Roman"/>
          <w:sz w:val="24"/>
        </w:rPr>
        <w:t xml:space="preserve"> </w:t>
      </w:r>
      <w:r w:rsidR="00C43823">
        <w:rPr>
          <w:rFonts w:ascii="Times New Roman" w:hAnsi="Times New Roman"/>
          <w:sz w:val="24"/>
          <w:lang w:val="en-US"/>
        </w:rPr>
        <w:t>and</w:t>
      </w:r>
      <w:r w:rsidR="00691D30" w:rsidRPr="00D31578">
        <w:rPr>
          <w:rFonts w:ascii="Times New Roman" w:hAnsi="Times New Roman"/>
          <w:sz w:val="24"/>
          <w:lang w:val="en-US"/>
        </w:rPr>
        <w:t xml:space="preserve"> easier to </w:t>
      </w:r>
      <w:r w:rsidR="00691D30">
        <w:rPr>
          <w:rFonts w:ascii="Times New Roman" w:hAnsi="Times New Roman"/>
          <w:sz w:val="24"/>
          <w:lang w:val="en-US"/>
        </w:rPr>
        <w:t>detected</w:t>
      </w:r>
      <w:r w:rsidR="00C43823">
        <w:rPr>
          <w:rFonts w:ascii="Times New Roman" w:hAnsi="Times New Roman"/>
          <w:sz w:val="24"/>
          <w:lang w:val="en-US"/>
        </w:rPr>
        <w:t>.</w:t>
      </w:r>
    </w:p>
    <w:p w14:paraId="50B16202" w14:textId="45ACFCCF" w:rsidR="009D3D0D" w:rsidRDefault="009D3D0D" w:rsidP="009948E2">
      <w:pPr>
        <w:autoSpaceDE w:val="0"/>
        <w:autoSpaceDN w:val="0"/>
        <w:adjustRightInd w:val="0"/>
        <w:spacing w:after="0"/>
        <w:ind w:firstLine="284"/>
        <w:jc w:val="both"/>
        <w:rPr>
          <w:rFonts w:ascii="Times New Roman" w:hAnsi="Times New Roman"/>
          <w:sz w:val="24"/>
          <w:lang w:val="en-US"/>
        </w:rPr>
      </w:pPr>
    </w:p>
    <w:p w14:paraId="186B7D06" w14:textId="5524804A" w:rsidR="00244F59" w:rsidRDefault="00244F59" w:rsidP="00244F59">
      <w:pPr>
        <w:autoSpaceDE w:val="0"/>
        <w:autoSpaceDN w:val="0"/>
        <w:adjustRightInd w:val="0"/>
        <w:spacing w:after="0"/>
        <w:ind w:firstLine="284"/>
        <w:jc w:val="center"/>
        <w:rPr>
          <w:rFonts w:ascii="Times New Roman" w:hAnsi="Times New Roman"/>
          <w:sz w:val="24"/>
          <w:lang w:val="en-US"/>
        </w:rPr>
      </w:pPr>
      <w:r>
        <w:rPr>
          <w:rFonts w:ascii="Times New Roman" w:hAnsi="Times New Roman"/>
          <w:noProof/>
          <w:sz w:val="24"/>
          <w:lang w:val="en-US"/>
        </w:rPr>
        <w:lastRenderedPageBreak/>
        <w:drawing>
          <wp:inline distT="0" distB="0" distL="0" distR="0" wp14:anchorId="745A88B2" wp14:editId="58EEF5B3">
            <wp:extent cx="4541075" cy="2193571"/>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1.tif"/>
                    <pic:cNvPicPr/>
                  </pic:nvPicPr>
                  <pic:blipFill>
                    <a:blip r:embed="rId19">
                      <a:extLst>
                        <a:ext uri="{28A0092B-C50C-407E-A947-70E740481C1C}">
                          <a14:useLocalDpi xmlns:a14="http://schemas.microsoft.com/office/drawing/2010/main" val="0"/>
                        </a:ext>
                      </a:extLst>
                    </a:blip>
                    <a:stretch>
                      <a:fillRect/>
                    </a:stretch>
                  </pic:blipFill>
                  <pic:spPr>
                    <a:xfrm>
                      <a:off x="0" y="0"/>
                      <a:ext cx="4566709" cy="2205954"/>
                    </a:xfrm>
                    <a:prstGeom prst="rect">
                      <a:avLst/>
                    </a:prstGeom>
                  </pic:spPr>
                </pic:pic>
              </a:graphicData>
            </a:graphic>
          </wp:inline>
        </w:drawing>
      </w:r>
    </w:p>
    <w:p w14:paraId="4FAC1DAD" w14:textId="7A6D1434" w:rsidR="009D3D0D" w:rsidRDefault="00244F59" w:rsidP="00244F59">
      <w:pPr>
        <w:pStyle w:val="ParagrafoTitti"/>
        <w:ind w:firstLine="0"/>
        <w:rPr>
          <w:lang w:val="en-US"/>
        </w:rPr>
      </w:pPr>
      <w:bookmarkStart w:id="11" w:name="_Toc460528611"/>
      <w:r w:rsidRPr="00244F59">
        <w:rPr>
          <w:sz w:val="20"/>
          <w:szCs w:val="20"/>
        </w:rPr>
        <w:t>Figure 11. Example of 3D endocardial LV, epicardial LV and endocardial RV meshes (orange, yellow, green, respectively) obtained with the inter-modality SSM approach by sequentially segmenting the CMR images at ED phase (a) or at ES phase (b) of a patient</w:t>
      </w:r>
      <w:bookmarkEnd w:id="11"/>
      <w:r w:rsidRPr="00244F59">
        <w:rPr>
          <w:sz w:val="20"/>
          <w:szCs w:val="20"/>
        </w:rPr>
        <w:t xml:space="preserve"> with normal RV function.</w:t>
      </w:r>
    </w:p>
    <w:p w14:paraId="7E604B42" w14:textId="77777777" w:rsidR="009D3D0D" w:rsidRPr="00643B14" w:rsidRDefault="009D3D0D" w:rsidP="009948E2">
      <w:pPr>
        <w:autoSpaceDE w:val="0"/>
        <w:autoSpaceDN w:val="0"/>
        <w:adjustRightInd w:val="0"/>
        <w:spacing w:after="0"/>
        <w:ind w:firstLine="284"/>
        <w:jc w:val="both"/>
        <w:rPr>
          <w:rFonts w:ascii="Times New Roman" w:hAnsi="Times New Roman"/>
          <w:sz w:val="24"/>
          <w:lang w:val="en-US"/>
        </w:rPr>
      </w:pPr>
    </w:p>
    <w:p w14:paraId="66FB618E" w14:textId="23A77E55" w:rsidR="007A060E" w:rsidRDefault="007A060E" w:rsidP="001E4391">
      <w:pPr>
        <w:pStyle w:val="ParagrafoTitti"/>
      </w:pPr>
      <w:r w:rsidRPr="00D31578">
        <w:rPr>
          <w:lang w:val="en-US"/>
        </w:rPr>
        <w:t xml:space="preserve">An intrinsic limitation of this study is </w:t>
      </w:r>
      <w:r w:rsidR="004D109E">
        <w:rPr>
          <w:lang w:val="en-US"/>
        </w:rPr>
        <w:t xml:space="preserve">the </w:t>
      </w:r>
      <w:r w:rsidRPr="00D31578">
        <w:rPr>
          <w:lang w:val="en-US"/>
        </w:rPr>
        <w:t>train</w:t>
      </w:r>
      <w:r w:rsidR="004D109E">
        <w:rPr>
          <w:lang w:val="en-US"/>
        </w:rPr>
        <w:t xml:space="preserve">ing </w:t>
      </w:r>
      <w:r w:rsidRPr="00D31578">
        <w:rPr>
          <w:lang w:val="en-US"/>
        </w:rPr>
        <w:t xml:space="preserve">database </w:t>
      </w:r>
      <w:r w:rsidR="004D109E">
        <w:rPr>
          <w:lang w:val="en-US"/>
        </w:rPr>
        <w:t xml:space="preserve">used, </w:t>
      </w:r>
      <w:r w:rsidRPr="00D31578">
        <w:rPr>
          <w:lang w:val="en-US"/>
        </w:rPr>
        <w:t xml:space="preserve">mainly composed of patients with normal RV function. However, the </w:t>
      </w:r>
      <w:r w:rsidR="00260B4C">
        <w:rPr>
          <w:lang w:val="en-US"/>
        </w:rPr>
        <w:t>SM</w:t>
      </w:r>
      <w:r w:rsidRPr="00D31578">
        <w:rPr>
          <w:lang w:val="en-US"/>
        </w:rPr>
        <w:t xml:space="preserve"> was successfully </w:t>
      </w:r>
      <w:r w:rsidR="004D109E">
        <w:rPr>
          <w:lang w:val="en-US"/>
        </w:rPr>
        <w:t>employed</w:t>
      </w:r>
      <w:r w:rsidRPr="00D31578">
        <w:rPr>
          <w:lang w:val="en-US"/>
        </w:rPr>
        <w:t xml:space="preserve"> to</w:t>
      </w:r>
      <w:r w:rsidR="00A9684E">
        <w:rPr>
          <w:lang w:val="en-US"/>
        </w:rPr>
        <w:t xml:space="preserve"> detect the</w:t>
      </w:r>
      <w:r w:rsidRPr="00D31578">
        <w:rPr>
          <w:lang w:val="en-US"/>
        </w:rPr>
        <w:t xml:space="preserve"> RV endocardium in CMR SAX </w:t>
      </w:r>
      <w:r w:rsidR="004D109E">
        <w:rPr>
          <w:lang w:val="en-US"/>
        </w:rPr>
        <w:t>scans</w:t>
      </w:r>
      <w:r w:rsidRPr="00D31578">
        <w:rPr>
          <w:lang w:val="en-US"/>
        </w:rPr>
        <w:t xml:space="preserve"> of</w:t>
      </w:r>
      <w:r>
        <w:rPr>
          <w:lang w:val="en-US"/>
        </w:rPr>
        <w:t xml:space="preserve"> both</w:t>
      </w:r>
      <w:r w:rsidRPr="00D31578">
        <w:rPr>
          <w:lang w:val="en-US"/>
        </w:rPr>
        <w:t xml:space="preserve"> healthy and pathological patients with promising results. Nevertheless, </w:t>
      </w:r>
      <w:r w:rsidR="00040940">
        <w:rPr>
          <w:lang w:val="en-US"/>
        </w:rPr>
        <w:t xml:space="preserve">a further </w:t>
      </w:r>
      <w:r w:rsidRPr="00D31578">
        <w:rPr>
          <w:lang w:val="en-US"/>
        </w:rPr>
        <w:t>exten</w:t>
      </w:r>
      <w:r w:rsidR="00040940">
        <w:rPr>
          <w:lang w:val="en-US"/>
        </w:rPr>
        <w:t>sion of</w:t>
      </w:r>
      <w:r w:rsidRPr="00D31578">
        <w:rPr>
          <w:lang w:val="en-US"/>
        </w:rPr>
        <w:t xml:space="preserve"> the </w:t>
      </w:r>
      <w:r w:rsidR="00164D5D">
        <w:rPr>
          <w:lang w:val="en-US"/>
        </w:rPr>
        <w:t xml:space="preserve">training </w:t>
      </w:r>
      <w:r w:rsidRPr="00D31578">
        <w:rPr>
          <w:lang w:val="en-US"/>
        </w:rPr>
        <w:t xml:space="preserve">database by including more pathological patients </w:t>
      </w:r>
      <w:r w:rsidR="00040940">
        <w:rPr>
          <w:lang w:val="en-US"/>
        </w:rPr>
        <w:t xml:space="preserve">could </w:t>
      </w:r>
      <w:r w:rsidRPr="00D31578">
        <w:rPr>
          <w:lang w:val="en-US"/>
        </w:rPr>
        <w:t xml:space="preserve">improve the statistical power of the </w:t>
      </w:r>
      <w:r w:rsidR="00802197">
        <w:rPr>
          <w:lang w:val="en-US"/>
        </w:rPr>
        <w:t>SM</w:t>
      </w:r>
      <w:r w:rsidRPr="00D31578">
        <w:rPr>
          <w:lang w:val="en-US"/>
        </w:rPr>
        <w:t xml:space="preserve"> as well as the RV endocardium detection</w:t>
      </w:r>
      <w:r>
        <w:rPr>
          <w:lang w:val="en-US"/>
        </w:rPr>
        <w:t xml:space="preserve"> performance</w:t>
      </w:r>
      <w:r w:rsidRPr="00D31578">
        <w:rPr>
          <w:lang w:val="en-US"/>
        </w:rPr>
        <w:t>.</w:t>
      </w:r>
    </w:p>
    <w:p w14:paraId="54DA7C2C" w14:textId="03F176D3" w:rsidR="00EB200A" w:rsidRDefault="00EB200A" w:rsidP="00DE2BD6">
      <w:pPr>
        <w:pStyle w:val="ParagrafoTitti"/>
        <w:rPr>
          <w:lang w:val="en-US"/>
        </w:rPr>
      </w:pPr>
      <w:r w:rsidRPr="00EB200A">
        <w:rPr>
          <w:lang w:val="en-US"/>
        </w:rPr>
        <w:t xml:space="preserve">Another limitation is that the SSM approach was applied to CMR images only at ED and ES phase, which are usually utilized to derive global clinical parameters. The possibility to extend the segmentation to all cardiac frames </w:t>
      </w:r>
      <w:r w:rsidR="00040940">
        <w:rPr>
          <w:lang w:val="en-US"/>
        </w:rPr>
        <w:t xml:space="preserve">will be </w:t>
      </w:r>
      <w:r w:rsidR="004D109E">
        <w:rPr>
          <w:lang w:val="en-US"/>
        </w:rPr>
        <w:t>further investigated</w:t>
      </w:r>
      <w:r w:rsidRPr="00EB200A">
        <w:rPr>
          <w:lang w:val="en-US"/>
        </w:rPr>
        <w:t xml:space="preserve">, </w:t>
      </w:r>
      <w:r w:rsidR="008C765D">
        <w:rPr>
          <w:lang w:val="en-US"/>
        </w:rPr>
        <w:t>so</w:t>
      </w:r>
      <w:r w:rsidRPr="00EB200A">
        <w:rPr>
          <w:lang w:val="en-US"/>
        </w:rPr>
        <w:t xml:space="preserve"> to </w:t>
      </w:r>
      <w:r w:rsidR="008C765D">
        <w:rPr>
          <w:lang w:val="en-US"/>
        </w:rPr>
        <w:t>also obtain</w:t>
      </w:r>
      <w:r w:rsidRPr="00EB200A">
        <w:rPr>
          <w:lang w:val="en-US"/>
        </w:rPr>
        <w:t xml:space="preserve"> regional parameters</w:t>
      </w:r>
      <w:r w:rsidR="008C765D">
        <w:rPr>
          <w:lang w:val="en-US"/>
        </w:rPr>
        <w:t xml:space="preserve"> (i.e. </w:t>
      </w:r>
      <w:r w:rsidR="008C765D" w:rsidRPr="00EB200A">
        <w:rPr>
          <w:lang w:val="en-US"/>
        </w:rPr>
        <w:t>regional curves</w:t>
      </w:r>
      <w:r w:rsidR="008C765D">
        <w:rPr>
          <w:lang w:val="en-US"/>
        </w:rPr>
        <w:t xml:space="preserve">, </w:t>
      </w:r>
      <w:r w:rsidR="008C765D" w:rsidRPr="00EB200A">
        <w:rPr>
          <w:lang w:val="en-US"/>
        </w:rPr>
        <w:t xml:space="preserve">thickness </w:t>
      </w:r>
      <w:r w:rsidR="008C765D">
        <w:rPr>
          <w:lang w:val="en-US"/>
        </w:rPr>
        <w:t>and</w:t>
      </w:r>
      <w:r w:rsidRPr="00EB200A">
        <w:rPr>
          <w:lang w:val="en-US"/>
        </w:rPr>
        <w:t xml:space="preserve"> local displacement</w:t>
      </w:r>
      <w:r w:rsidR="008C765D">
        <w:rPr>
          <w:lang w:val="en-US"/>
        </w:rPr>
        <w:t xml:space="preserve">) </w:t>
      </w:r>
      <w:r w:rsidRPr="00EB200A">
        <w:rPr>
          <w:lang w:val="en-US"/>
        </w:rPr>
        <w:t>to assess motion abnormalities</w:t>
      </w:r>
      <w:r w:rsidR="008C765D">
        <w:rPr>
          <w:lang w:val="en-US"/>
        </w:rPr>
        <w:t xml:space="preserve"> of the cardiac wall</w:t>
      </w:r>
      <w:r w:rsidRPr="00EB200A">
        <w:rPr>
          <w:lang w:val="en-US"/>
        </w:rPr>
        <w:t xml:space="preserve">. </w:t>
      </w:r>
    </w:p>
    <w:p w14:paraId="46273E2D" w14:textId="66733E5B" w:rsidR="007A060E" w:rsidRPr="00AD6E16" w:rsidRDefault="007A060E" w:rsidP="000D758E">
      <w:pPr>
        <w:pStyle w:val="ParagrafoTitti"/>
        <w:rPr>
          <w:b/>
          <w:sz w:val="28"/>
          <w:szCs w:val="28"/>
        </w:rPr>
      </w:pPr>
      <w:r w:rsidRPr="00643B14">
        <w:rPr>
          <w:lang w:val="en-US"/>
        </w:rPr>
        <w:t xml:space="preserve">Future improvements consist in reducing the computational time of the RV segmentation process by automatizing the initialization step. </w:t>
      </w:r>
      <w:r w:rsidR="009C6FC4">
        <w:rPr>
          <w:lang w:val="en-US"/>
        </w:rPr>
        <w:t>For example</w:t>
      </w:r>
      <w:r w:rsidR="00652C08">
        <w:rPr>
          <w:lang w:val="en-US"/>
        </w:rPr>
        <w:t>,</w:t>
      </w:r>
      <w:r w:rsidRPr="00643B14">
        <w:rPr>
          <w:lang w:val="en-US"/>
        </w:rPr>
        <w:t xml:space="preserve"> the starting pose of the </w:t>
      </w:r>
      <w:r w:rsidR="00CC2884">
        <w:rPr>
          <w:lang w:val="en-US"/>
        </w:rPr>
        <w:t xml:space="preserve">RV </w:t>
      </w:r>
      <w:r w:rsidR="00184B0F">
        <w:rPr>
          <w:lang w:val="en-US"/>
        </w:rPr>
        <w:t>SM</w:t>
      </w:r>
      <w:r w:rsidRPr="00643B14">
        <w:rPr>
          <w:lang w:val="en-US"/>
        </w:rPr>
        <w:t xml:space="preserve"> could be </w:t>
      </w:r>
      <w:r w:rsidR="00260B4C">
        <w:rPr>
          <w:lang w:val="en-US"/>
        </w:rPr>
        <w:t xml:space="preserve">automatically </w:t>
      </w:r>
      <w:r w:rsidRPr="00643B14">
        <w:rPr>
          <w:lang w:val="en-US"/>
        </w:rPr>
        <w:t>derived from the manually selected points at LV apical and basal level</w:t>
      </w:r>
      <w:r w:rsidR="007A6946">
        <w:rPr>
          <w:lang w:val="en-US"/>
        </w:rPr>
        <w:t>s</w:t>
      </w:r>
      <w:r w:rsidRPr="00643B14">
        <w:rPr>
          <w:lang w:val="en-US"/>
        </w:rPr>
        <w:t xml:space="preserve"> by taking advantage of the relative position of the ventric</w:t>
      </w:r>
      <w:r w:rsidR="00E565B5">
        <w:rPr>
          <w:lang w:val="en-US"/>
        </w:rPr>
        <w:t>ular chambers.</w:t>
      </w:r>
    </w:p>
    <w:p w14:paraId="22DA8247" w14:textId="200ABB7D" w:rsidR="0087445C" w:rsidRDefault="007A060E" w:rsidP="008C765D">
      <w:pPr>
        <w:pStyle w:val="ParagrafoTitti"/>
      </w:pPr>
      <w:r w:rsidRPr="00EA038D">
        <w:t xml:space="preserve">In conclusion, </w:t>
      </w:r>
      <w:r w:rsidR="00CC2884">
        <w:t xml:space="preserve">we presented </w:t>
      </w:r>
      <w:r w:rsidRPr="00EA038D">
        <w:t xml:space="preserve">a </w:t>
      </w:r>
      <w:r w:rsidR="008C765D" w:rsidRPr="008C765D">
        <w:t xml:space="preserve">novel </w:t>
      </w:r>
      <w:r w:rsidR="008C765D" w:rsidRPr="00EA038D">
        <w:t>inter-modality</w:t>
      </w:r>
      <w:r w:rsidR="008C765D" w:rsidRPr="008C765D">
        <w:t xml:space="preserve"> SSM-based </w:t>
      </w:r>
      <w:r w:rsidR="006247C3">
        <w:t>method</w:t>
      </w:r>
      <w:r w:rsidR="008C765D" w:rsidRPr="008C765D">
        <w:t xml:space="preserve"> to </w:t>
      </w:r>
      <w:r w:rsidR="008C765D">
        <w:t>detect</w:t>
      </w:r>
      <w:r w:rsidR="008C765D" w:rsidRPr="008C765D">
        <w:t xml:space="preserve"> </w:t>
      </w:r>
      <w:r w:rsidRPr="00EA038D">
        <w:t xml:space="preserve">the RV </w:t>
      </w:r>
      <w:r w:rsidR="008C765D">
        <w:t>cavity</w:t>
      </w:r>
      <w:r w:rsidRPr="00EA038D">
        <w:t xml:space="preserve">. </w:t>
      </w:r>
      <w:r w:rsidR="00CC2884">
        <w:t xml:space="preserve">Training the </w:t>
      </w:r>
      <w:r w:rsidR="00AD7EDD">
        <w:t>model</w:t>
      </w:r>
      <w:r w:rsidRPr="00EA038D">
        <w:t xml:space="preserve"> </w:t>
      </w:r>
      <w:r w:rsidR="008C765D">
        <w:t>with a dataset composed by</w:t>
      </w:r>
      <w:r w:rsidRPr="00EA038D">
        <w:t xml:space="preserve"> </w:t>
      </w:r>
      <w:r w:rsidR="008C765D" w:rsidRPr="008C765D">
        <w:t>3DE-derived RV endocardial surfaces</w:t>
      </w:r>
      <w:r w:rsidR="008C765D" w:rsidRPr="00EA038D">
        <w:t xml:space="preserve"> </w:t>
      </w:r>
      <w:r w:rsidRPr="00EA038D">
        <w:t xml:space="preserve">allowed accurate </w:t>
      </w:r>
      <w:r w:rsidR="00F346E4">
        <w:t>detection</w:t>
      </w:r>
      <w:r w:rsidRPr="00EA038D">
        <w:t xml:space="preserve"> of the RV </w:t>
      </w:r>
      <w:r w:rsidR="008C765D">
        <w:t>endocardium</w:t>
      </w:r>
      <w:r w:rsidRPr="00EA038D">
        <w:t xml:space="preserve"> in CMR </w:t>
      </w:r>
      <w:r w:rsidR="008C765D">
        <w:t>scans</w:t>
      </w:r>
      <w:r w:rsidR="00CC2884">
        <w:t xml:space="preserve"> </w:t>
      </w:r>
      <w:r w:rsidR="00FC15D3">
        <w:t xml:space="preserve">especially at </w:t>
      </w:r>
      <w:r w:rsidR="008C765D" w:rsidRPr="008C765D">
        <w:t>apical and basal levels.</w:t>
      </w:r>
    </w:p>
    <w:p w14:paraId="3E3BD31C" w14:textId="77777777" w:rsidR="008C765D" w:rsidRDefault="008C765D" w:rsidP="008C765D">
      <w:pPr>
        <w:pStyle w:val="ParagrafoTitti"/>
      </w:pPr>
    </w:p>
    <w:p w14:paraId="1D777BC1" w14:textId="7640115B" w:rsidR="008C765D" w:rsidRDefault="008C765D" w:rsidP="008C765D">
      <w:pPr>
        <w:pStyle w:val="ParagrafoTitti"/>
      </w:pPr>
    </w:p>
    <w:p w14:paraId="12E6BD62" w14:textId="01C41BB5" w:rsidR="008C765D" w:rsidRDefault="008C765D" w:rsidP="008C765D">
      <w:pPr>
        <w:pStyle w:val="ParagrafoTitti"/>
      </w:pPr>
    </w:p>
    <w:p w14:paraId="5B67999D" w14:textId="18BCEFBC" w:rsidR="008C765D" w:rsidRDefault="008C765D" w:rsidP="008C765D">
      <w:pPr>
        <w:pStyle w:val="ParagrafoTitti"/>
      </w:pPr>
    </w:p>
    <w:p w14:paraId="2345BADE" w14:textId="7F983F5D" w:rsidR="008C765D" w:rsidRDefault="008C765D" w:rsidP="008C765D">
      <w:pPr>
        <w:pStyle w:val="ParagrafoTitti"/>
      </w:pPr>
    </w:p>
    <w:p w14:paraId="0EC3C833" w14:textId="72B64F3B" w:rsidR="008C765D" w:rsidRDefault="008C765D" w:rsidP="008C765D">
      <w:pPr>
        <w:pStyle w:val="ParagrafoTitti"/>
      </w:pPr>
    </w:p>
    <w:p w14:paraId="570A8551" w14:textId="43E00A63" w:rsidR="008C765D" w:rsidRDefault="008C765D" w:rsidP="008C765D">
      <w:pPr>
        <w:pStyle w:val="ParagrafoTitti"/>
      </w:pPr>
    </w:p>
    <w:p w14:paraId="452D98CF" w14:textId="1B2BC5B7" w:rsidR="008C765D" w:rsidRDefault="008C765D" w:rsidP="008C765D">
      <w:pPr>
        <w:pStyle w:val="ParagrafoTitti"/>
        <w:ind w:firstLine="0"/>
      </w:pPr>
    </w:p>
    <w:p w14:paraId="1633E5AC" w14:textId="5FFEC688" w:rsidR="008C765D" w:rsidRDefault="008C765D" w:rsidP="008C765D">
      <w:pPr>
        <w:rPr>
          <w:rFonts w:ascii="Times New Roman" w:hAnsi="Times New Roman"/>
          <w:sz w:val="24"/>
        </w:rPr>
      </w:pPr>
      <w:r>
        <w:br w:type="page"/>
      </w:r>
    </w:p>
    <w:p w14:paraId="4F75E939" w14:textId="77777777" w:rsidR="00AA74EE" w:rsidRDefault="00AA74EE" w:rsidP="00327DDE">
      <w:pPr>
        <w:pStyle w:val="ChapterTitti"/>
        <w:numPr>
          <w:ilvl w:val="0"/>
          <w:numId w:val="0"/>
        </w:numPr>
        <w:spacing w:after="0"/>
      </w:pPr>
      <w:bookmarkStart w:id="12" w:name="_Toc460528867"/>
      <w:r w:rsidRPr="00DD01BA">
        <w:lastRenderedPageBreak/>
        <w:t>Bibliography</w:t>
      </w:r>
      <w:bookmarkEnd w:id="12"/>
    </w:p>
    <w:p w14:paraId="798103D9" w14:textId="77777777" w:rsidR="00AA74EE" w:rsidRDefault="00AA74EE" w:rsidP="00AA74EE">
      <w:pPr>
        <w:pStyle w:val="ListParagraph"/>
        <w:autoSpaceDE w:val="0"/>
        <w:autoSpaceDN w:val="0"/>
        <w:adjustRightInd w:val="0"/>
        <w:spacing w:after="0"/>
        <w:ind w:left="284" w:hanging="218"/>
        <w:jc w:val="both"/>
        <w:rPr>
          <w:sz w:val="24"/>
          <w:szCs w:val="24"/>
        </w:rPr>
      </w:pPr>
    </w:p>
    <w:p w14:paraId="657D9B5C"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Nichols M, Townsend N, Scarborough P, Luengo-Fernandez R, Leal J, Gray A, Rayner M. European Cardiovascular Disease Statistics 2012. European Heart Network, Brussels and European Society of Cardiology, Sophia Antipolis, 2012.</w:t>
      </w:r>
    </w:p>
    <w:p w14:paraId="1EBDF842"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Matthews JC, Dardas TF, Dorsch MP, Aaronson KD. Right-sided heart failure: diagnosis and treatment strategies. Curr Treat Options Cardiovasc Med. 2008 Aug;10(4):329-41.3</w:t>
      </w:r>
    </w:p>
    <w:p w14:paraId="78E9BBAA"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de Groote P, Millaire A, Foucher-Hossein C, Nugue O, Marchandise X, Ducloux G, Lablanche JM. Right ventricular ejection fraction is an independent predictor of survival in patients with moderate heart failure. J Am Coll Cardiol. 1998 Oct;32(4):948-54.</w:t>
      </w:r>
    </w:p>
    <w:p w14:paraId="39D151BC"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Mehta SR, Eikelboom JW, Natarajan MK, Diaz R, Yi C, Gibbons RJ, Yusuf S. Impact of right ventricular involvement on mortality and morbidity in patients with inferior myocardial infarction. J Am Coll Cardiol. 2001 Jan;37(1):37-43.</w:t>
      </w:r>
    </w:p>
    <w:p w14:paraId="2E395F35"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Haddad F, Hunt SA, Rosenthal DN, Murphy DJ. Right ventricular function in cardiovascular disease, part I: Anatomy, physiology, aging, and function assessment of the right ventricle. Circulation. 2008 Mar 18;117(11):1436-48.</w:t>
      </w:r>
    </w:p>
    <w:p w14:paraId="6A0639C9"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 xml:space="preserve">Attili AK, Schuster A, Nagel E, Reiber JHC, van der Geest RJ. Quantification in cardiac MRI: advances in image acquisition and processing. The International Journal of Cardiovascular Imaging. 2010;26(Suppl 1):27-40. </w:t>
      </w:r>
    </w:p>
    <w:p w14:paraId="0BE3C371"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 xml:space="preserve">Ringenberg </w:t>
      </w:r>
      <w:proofErr w:type="gramStart"/>
      <w:r w:rsidRPr="00CC5BAA">
        <w:rPr>
          <w:rFonts w:ascii="Times New Roman" w:hAnsi="Times New Roman"/>
          <w:sz w:val="24"/>
          <w:szCs w:val="24"/>
        </w:rPr>
        <w:t>J,  Deo</w:t>
      </w:r>
      <w:proofErr w:type="gramEnd"/>
      <w:r w:rsidRPr="00CC5BAA">
        <w:rPr>
          <w:rFonts w:ascii="Times New Roman" w:hAnsi="Times New Roman"/>
          <w:sz w:val="24"/>
          <w:szCs w:val="24"/>
        </w:rPr>
        <w:t xml:space="preserve"> M, Devabhaktuni V, Berenfeld O, Boyers P, Gold J. Fast, accurate, and fully automatic segmentation of the right ventricle in short-axis cardiac MRI. Computerized Medical Imaging and Graphics, Volume 38(3):190-201, 2014.</w:t>
      </w:r>
    </w:p>
    <w:p w14:paraId="3BCD7D59"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Grosgeorge D, Petitjean C, Dacher JN, Ruan S. Graph cut segmentation with a statistical shape model in cardiac MRI. Computer Vision and Image Understanding, 117(9): 1027-1035, 2013.</w:t>
      </w:r>
    </w:p>
    <w:p w14:paraId="554E9B1E"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lang w:val="it-IT"/>
        </w:rPr>
      </w:pPr>
      <w:r w:rsidRPr="00CC5BAA">
        <w:rPr>
          <w:rFonts w:ascii="Times New Roman" w:hAnsi="Times New Roman"/>
          <w:sz w:val="24"/>
          <w:szCs w:val="24"/>
        </w:rPr>
        <w:t xml:space="preserve">Petitjean C, Zuluaga MA, Bai W, Dacher JN, Grosgeorge D, Caudron J, Ruan S, Ayed IB, Cardoso MJ, Chen HC, Jimenez-Carretero D, Ledesma-Carbayo MJ, Davatzikos C, Doshi J, Erus G, Maier OM, Nambakhsh CM, Ou Y, Ourselin S, Peng CW, Peters NS, Peters TM, Rajchl M, Rueckert D, Santos A, Shi W, Wang CW, Wang H, Yuan J. Right ventricle segmentation from cardiac MRI: a collation study. </w:t>
      </w:r>
      <w:r w:rsidRPr="00CC5BAA">
        <w:rPr>
          <w:rFonts w:ascii="Times New Roman" w:hAnsi="Times New Roman"/>
          <w:sz w:val="24"/>
          <w:szCs w:val="24"/>
          <w:lang w:val="it-IT"/>
        </w:rPr>
        <w:t>Med Image Anal. 2015 Jan;19(1):187-202.</w:t>
      </w:r>
    </w:p>
    <w:p w14:paraId="43A1BB4B"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van Assen HC, Danilouchkine MG, Dirksen MS, Reiber JH, Lelieveldt BP. A 3-D active shape model driven by fuzzy inference: application to cardiac CT and MR. IEEE Trans Inf Technol Biomed. 2008 Sep;12(5):595-605.</w:t>
      </w:r>
    </w:p>
    <w:p w14:paraId="2E9B0D94"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Andreopoulos A, Tsotsos JK. Efficient and generalizable statistical models of shape and appearance for analysis of cardiac MRI. Med. Image Anal. 12 (3), 335–357, 2008.</w:t>
      </w:r>
    </w:p>
    <w:p w14:paraId="0D64BEBC"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Lekadir K, Merrifield R, Yang GZ. Outlier detection and handling for robust 3-D active shape models search. IEEE Trans Med Imaging 26(2):212–222, 2007.</w:t>
      </w:r>
    </w:p>
    <w:p w14:paraId="6CF5EF36"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lang w:val="it-IT"/>
        </w:rPr>
        <w:lastRenderedPageBreak/>
        <w:t xml:space="preserve">Piazzese C, Carminati MC, Pepi M, Caiani EG. </w:t>
      </w:r>
      <w:r w:rsidRPr="00CC5BAA">
        <w:rPr>
          <w:rFonts w:ascii="Times New Roman" w:hAnsi="Times New Roman"/>
          <w:sz w:val="24"/>
          <w:szCs w:val="24"/>
        </w:rPr>
        <w:t>Statistical Shape Models of the Heart: Applications to Cardiac Imaging. Chapter 16 in Statistical Shape and Deformation Analysis, Academic Press, 2017, Pages 445-480.</w:t>
      </w:r>
    </w:p>
    <w:p w14:paraId="31E6DE4F"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lang w:val="it-IT"/>
        </w:rPr>
      </w:pPr>
      <w:r w:rsidRPr="00CC5BAA">
        <w:rPr>
          <w:rFonts w:ascii="Times New Roman" w:hAnsi="Times New Roman"/>
          <w:sz w:val="24"/>
          <w:szCs w:val="24"/>
        </w:rPr>
        <w:t xml:space="preserve">Lötjönen JM, Järvinen VM, Cheong B, Wu E, Kivistö S, Koikkalainen JR, Mattila JJ, Kervinen HM, Muthupillai R, Sheehan FH, Lauerma K. Evaluation of cardiac biventricular segmentation from multiaxis MRI data: a multicenter study. </w:t>
      </w:r>
      <w:r w:rsidRPr="00CC5BAA">
        <w:rPr>
          <w:rFonts w:ascii="Times New Roman" w:hAnsi="Times New Roman"/>
          <w:sz w:val="24"/>
          <w:szCs w:val="24"/>
          <w:lang w:val="it-IT"/>
        </w:rPr>
        <w:t>J Magn Reson Imaging. 2008 Sep;28(3):626-36.</w:t>
      </w:r>
    </w:p>
    <w:p w14:paraId="00EB4190"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Zhang H, Wahle A, Johnson RK, Scholz TD, Sonka M. 4-D cardiac MR image analysis: left and right ventricular morphology and function. IEEE Trans Med Imaging. 2010 Feb;29(2):350-64.</w:t>
      </w:r>
    </w:p>
    <w:p w14:paraId="5C3EE204"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Mitchell SC, Lelieveldt BP, van der Geest RJ, Bosch HG, Reiber JH, Sonka M. Multistage hybrid active appearance model matching: segmentation of left and right ventricles in cardiac MR images. IEEE Trans Med Imaging. 2001 May;20(5):415-23.</w:t>
      </w:r>
    </w:p>
    <w:p w14:paraId="73718FD7"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Lorenz C, von Berg J. A comprehensive shape model of the heart. Med Image Anal, 2006.</w:t>
      </w:r>
    </w:p>
    <w:p w14:paraId="66A80EFC"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Ecabert O, Peters J, Schramm H, Lorenz C, von Berg J, Walker MJ, Vembar M, Olszewski ME, Subramanyan K, Lavi G, Weese J. Automatic model-based segmentation of the heart in CT images. IEEE Trans Med Imaging, Sep;27(9):1189-201, 2008.</w:t>
      </w:r>
    </w:p>
    <w:p w14:paraId="5853B854"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lang w:val="it-IT"/>
        </w:rPr>
        <w:t xml:space="preserve">Piazzese C, Carminati MC, Colombo A, Krause R, Potse M, Auricchio A, Weinert L, Tamborini G, Pepi M, Lang RM, Caiani EG. </w:t>
      </w:r>
      <w:r w:rsidRPr="00CC5BAA">
        <w:rPr>
          <w:rFonts w:ascii="Times New Roman" w:hAnsi="Times New Roman"/>
          <w:sz w:val="24"/>
          <w:szCs w:val="24"/>
        </w:rPr>
        <w:t xml:space="preserve">Segmentation of the left ventricular endocardium from magnetic resonance images by using different statistical shape models. </w:t>
      </w:r>
      <w:r w:rsidRPr="00CC5BAA">
        <w:rPr>
          <w:rFonts w:ascii="Times New Roman" w:hAnsi="Times New Roman"/>
          <w:sz w:val="24"/>
          <w:szCs w:val="24"/>
          <w:lang w:val="it-IT"/>
        </w:rPr>
        <w:t>J Electrocardiol. 2016 May-Jun;49(3):383-91.</w:t>
      </w:r>
    </w:p>
    <w:p w14:paraId="1ED3661B"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lang w:val="it-IT"/>
        </w:rPr>
      </w:pPr>
      <w:r w:rsidRPr="00CC5BAA">
        <w:rPr>
          <w:rFonts w:ascii="Times New Roman" w:hAnsi="Times New Roman"/>
          <w:sz w:val="24"/>
          <w:szCs w:val="24"/>
          <w:lang w:val="it-IT"/>
        </w:rPr>
        <w:t xml:space="preserve">Caiani EG, Colombo A, Pepi M, Piazzese C, Maffessanti F, Lang RM, Carminati MC. </w:t>
      </w:r>
      <w:r w:rsidRPr="00CC5BAA">
        <w:rPr>
          <w:rFonts w:ascii="Times New Roman" w:hAnsi="Times New Roman"/>
          <w:sz w:val="24"/>
          <w:szCs w:val="24"/>
        </w:rPr>
        <w:t xml:space="preserve">Three-dimensional left ventricular segmentation from magnetic resonance imaging for patient-specific modelling purposes. </w:t>
      </w:r>
      <w:r w:rsidRPr="00CC5BAA">
        <w:rPr>
          <w:rFonts w:ascii="Times New Roman" w:hAnsi="Times New Roman"/>
          <w:sz w:val="24"/>
          <w:szCs w:val="24"/>
          <w:lang w:val="it-IT"/>
        </w:rPr>
        <w:t xml:space="preserve">Europace. 2014 Nov;16 Suppl </w:t>
      </w:r>
      <w:proofErr w:type="gramStart"/>
      <w:r w:rsidRPr="00CC5BAA">
        <w:rPr>
          <w:rFonts w:ascii="Times New Roman" w:hAnsi="Times New Roman"/>
          <w:sz w:val="24"/>
          <w:szCs w:val="24"/>
          <w:lang w:val="it-IT"/>
        </w:rPr>
        <w:t>4:iv</w:t>
      </w:r>
      <w:proofErr w:type="gramEnd"/>
      <w:r w:rsidRPr="00CC5BAA">
        <w:rPr>
          <w:rFonts w:ascii="Times New Roman" w:hAnsi="Times New Roman"/>
          <w:sz w:val="24"/>
          <w:szCs w:val="24"/>
          <w:lang w:val="it-IT"/>
        </w:rPr>
        <w:t>96-iv101.</w:t>
      </w:r>
    </w:p>
    <w:p w14:paraId="2F00C964" w14:textId="77777777" w:rsidR="00AA74EE" w:rsidRPr="007F3CF7" w:rsidRDefault="00AA74EE" w:rsidP="00AA74EE">
      <w:pPr>
        <w:pStyle w:val="ListParagraph"/>
        <w:numPr>
          <w:ilvl w:val="0"/>
          <w:numId w:val="27"/>
        </w:numPr>
        <w:spacing w:after="0"/>
        <w:ind w:left="567"/>
        <w:jc w:val="both"/>
        <w:rPr>
          <w:rFonts w:ascii="Times New Roman" w:hAnsi="Times New Roman"/>
          <w:sz w:val="24"/>
          <w:szCs w:val="24"/>
        </w:rPr>
      </w:pPr>
      <w:r w:rsidRPr="007F3CF7">
        <w:rPr>
          <w:rFonts w:ascii="Times New Roman" w:hAnsi="Times New Roman"/>
          <w:sz w:val="24"/>
          <w:szCs w:val="24"/>
        </w:rPr>
        <w:t xml:space="preserve">Carminati MC, Piazzese C, Pepi M, Tamborini G, Gripari P, Pontone G, Krause R, Auricchio A, Lang RM, Caiani EG. A statistical shape model of the left ventricle from real-time 3D echocardiography and its application to myocardial segmentation of cardiac magnetic resonance images. Comput Biol Med. 2018 May </w:t>
      </w:r>
      <w:proofErr w:type="gramStart"/>
      <w:r w:rsidRPr="007F3CF7">
        <w:rPr>
          <w:rFonts w:ascii="Times New Roman" w:hAnsi="Times New Roman"/>
          <w:sz w:val="24"/>
          <w:szCs w:val="24"/>
        </w:rPr>
        <w:t>1;96:241</w:t>
      </w:r>
      <w:proofErr w:type="gramEnd"/>
      <w:r w:rsidRPr="007F3CF7">
        <w:rPr>
          <w:rFonts w:ascii="Times New Roman" w:hAnsi="Times New Roman"/>
          <w:sz w:val="24"/>
          <w:szCs w:val="24"/>
        </w:rPr>
        <w:t>-251.</w:t>
      </w:r>
    </w:p>
    <w:p w14:paraId="4C3AC1EA"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Grosgeorge D, Petitjean C, Ruan S, Caudron J, Dacher J-N. Right ventricle segmentationby graph cut with shape prior. In: Workshop in medical image computing and computer assisted intervention. 2012.</w:t>
      </w:r>
    </w:p>
    <w:p w14:paraId="052E1DE1"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Albà X, Pereañez M, Hoogendoorn C, Swift AJ, Wild JM, Frangi AF, Lekadir K. An algorithm for the segmentation of highly abnormal hearts using a generic statistical shape model. IEEE transactions on medical imaging, 2016, 35.3: 845-859.</w:t>
      </w:r>
    </w:p>
    <w:p w14:paraId="553CFB7B"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rPr>
        <w:t>Lamata P, Cookson A, Smith N. Clinical Diagnostic Biomarkers from the Personalization of Computational Models of Cardiac Physiology. Ann Biomed Eng. 2016 Jan;44(1):46-57.</w:t>
      </w:r>
    </w:p>
    <w:p w14:paraId="1F88871C"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rPr>
      </w:pPr>
      <w:r w:rsidRPr="00CC5BAA">
        <w:rPr>
          <w:rFonts w:ascii="Times New Roman" w:hAnsi="Times New Roman"/>
          <w:sz w:val="24"/>
          <w:szCs w:val="24"/>
          <w:lang w:val="it-IT"/>
        </w:rPr>
        <w:lastRenderedPageBreak/>
        <w:t xml:space="preserve">Santiago C, Nascimento JC, Marques JS. </w:t>
      </w:r>
      <w:r w:rsidRPr="00CC5BAA">
        <w:rPr>
          <w:rFonts w:ascii="Times New Roman" w:hAnsi="Times New Roman"/>
          <w:sz w:val="24"/>
          <w:szCs w:val="24"/>
        </w:rPr>
        <w:t>A new ASM framework for left ventricle segmentation exploring slice variability in cardiac MRI volumes. Neural Computing and Applications, 1-12, 2016.</w:t>
      </w:r>
    </w:p>
    <w:p w14:paraId="53B40673"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Medrano-Gracia P, Cowan BR, Bluemke DA, Finn JP, Lima JA, Suinesiaputra A, Young AA. Large scale left ventricular shape atlas using automated model fitting to contours. In International Conference on Functional Imaging and Modeling of the Heart, pp. 433-441, Springer Berlin Heidelberg, 2013.</w:t>
      </w:r>
    </w:p>
    <w:p w14:paraId="3C685C58"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lang w:val="it-IT"/>
        </w:rPr>
      </w:pPr>
      <w:r w:rsidRPr="004A575B">
        <w:rPr>
          <w:rFonts w:ascii="Times New Roman" w:hAnsi="Times New Roman"/>
          <w:sz w:val="24"/>
          <w:szCs w:val="24"/>
        </w:rPr>
        <w:t xml:space="preserve">Böhler T, Boskamp T, Müller H, Hennemuth A, Peitgen HO. Evaluation of Active Appearance Models for Cardiac MRI. </w:t>
      </w:r>
      <w:r w:rsidRPr="004A575B">
        <w:rPr>
          <w:rFonts w:ascii="Times New Roman" w:hAnsi="Times New Roman"/>
          <w:sz w:val="24"/>
          <w:szCs w:val="24"/>
          <w:lang w:val="it-IT"/>
        </w:rPr>
        <w:t>In Bildverarbeitung für die Medizin, pp. 171-175, Springer Berlin Heidelberg, 2006.</w:t>
      </w:r>
    </w:p>
    <w:p w14:paraId="0AAB6B65"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Su Y, Tan ML, Teo SK, Lim CW, Zhong L, Tan RS. Automatic generation of surface meshes for right ventricle with 1-to-1 correspondence from cine-MR images. In Computing in Cardiology Conference (CinC), pp. 753-756, 2015.</w:t>
      </w:r>
    </w:p>
    <w:p w14:paraId="6D43C9D8"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Humphries SM, Hunter KS, Shandas R, Deterding RR, DeBoer EM. Analysis of pediatric airway morphology using statistical shape modeling. Med Biol Eng Comput. 2016 Jun;54(6):899-911.</w:t>
      </w:r>
    </w:p>
    <w:p w14:paraId="5CA36099"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Jolliffe I. Principal Component Analysis. John Wiley &amp; Sons, Ltd, 2002.</w:t>
      </w:r>
    </w:p>
    <w:p w14:paraId="02BDB49D" w14:textId="77777777" w:rsidR="00AA74EE" w:rsidRPr="005E2105" w:rsidRDefault="00AA74EE" w:rsidP="00AA74EE">
      <w:pPr>
        <w:pStyle w:val="ListParagraph"/>
        <w:numPr>
          <w:ilvl w:val="0"/>
          <w:numId w:val="27"/>
        </w:numPr>
        <w:spacing w:after="0"/>
        <w:ind w:left="567"/>
        <w:jc w:val="both"/>
        <w:rPr>
          <w:rFonts w:ascii="Times New Roman" w:hAnsi="Times New Roman"/>
          <w:sz w:val="24"/>
          <w:szCs w:val="24"/>
        </w:rPr>
      </w:pPr>
      <w:r w:rsidRPr="005E2105">
        <w:rPr>
          <w:rFonts w:ascii="Times New Roman" w:hAnsi="Times New Roman"/>
          <w:sz w:val="24"/>
          <w:szCs w:val="24"/>
        </w:rPr>
        <w:t>Cootes TF, Taylor CJ, Cooper DH, Graham J. Active shape models – their training and application. Comput. Vis. Image Und., 61 (1), pp. 38–59, 1995.</w:t>
      </w:r>
    </w:p>
    <w:p w14:paraId="42C69525"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 xml:space="preserve">Cootes TF, Taylor CJ. Statistical models of appearance for computer vision. Technical report, University of Manchester, Wolfson Image Analysis Unit, Imaging Science and Biomedical Engineering, Manchester M13 9PT, United Kingdom, 2004. Report available from </w:t>
      </w:r>
      <w:hyperlink r:id="rId20" w:history="1">
        <w:r w:rsidRPr="004A575B">
          <w:rPr>
            <w:rStyle w:val="Hyperlink"/>
            <w:rFonts w:ascii="Times New Roman" w:hAnsi="Times New Roman"/>
            <w:color w:val="auto"/>
            <w:sz w:val="24"/>
            <w:szCs w:val="24"/>
          </w:rPr>
          <w:t>http://www.isbe.man.ac.uk/bim/refs.html</w:t>
        </w:r>
      </w:hyperlink>
      <w:r w:rsidRPr="004A575B">
        <w:rPr>
          <w:rFonts w:ascii="Times New Roman" w:hAnsi="Times New Roman"/>
          <w:sz w:val="24"/>
          <w:szCs w:val="24"/>
        </w:rPr>
        <w:t>.</w:t>
      </w:r>
    </w:p>
    <w:p w14:paraId="5754896E" w14:textId="77777777" w:rsidR="00AA74EE" w:rsidRPr="00CC5BAA" w:rsidRDefault="00AA74EE" w:rsidP="00AA74EE">
      <w:pPr>
        <w:pStyle w:val="ListParagraph"/>
        <w:numPr>
          <w:ilvl w:val="0"/>
          <w:numId w:val="27"/>
        </w:numPr>
        <w:spacing w:after="0"/>
        <w:ind w:left="567"/>
        <w:jc w:val="both"/>
        <w:rPr>
          <w:rFonts w:ascii="Times New Roman" w:hAnsi="Times New Roman"/>
          <w:sz w:val="24"/>
          <w:szCs w:val="24"/>
          <w:lang w:val="it-IT"/>
        </w:rPr>
      </w:pPr>
      <w:r w:rsidRPr="00CC5BAA">
        <w:rPr>
          <w:rFonts w:ascii="Times New Roman" w:hAnsi="Times New Roman"/>
          <w:sz w:val="24"/>
          <w:szCs w:val="24"/>
          <w:lang w:val="it-IT"/>
        </w:rPr>
        <w:t xml:space="preserve">Carminati MC, Maffessanti F, Caiani EG. </w:t>
      </w:r>
      <w:r w:rsidRPr="00CC5BAA">
        <w:rPr>
          <w:rFonts w:ascii="Times New Roman" w:hAnsi="Times New Roman"/>
          <w:sz w:val="24"/>
          <w:szCs w:val="24"/>
        </w:rPr>
        <w:t xml:space="preserve">Nearly automated motion artifacts correction between multi breath-hold short-axis and long-axis cine CMR images. </w:t>
      </w:r>
      <w:r w:rsidRPr="00CC5BAA">
        <w:rPr>
          <w:rFonts w:ascii="Times New Roman" w:hAnsi="Times New Roman"/>
          <w:sz w:val="24"/>
          <w:szCs w:val="24"/>
          <w:lang w:val="it-IT"/>
        </w:rPr>
        <w:t xml:space="preserve">Comput Biol Med. 2014 </w:t>
      </w:r>
      <w:proofErr w:type="gramStart"/>
      <w:r w:rsidRPr="00CC5BAA">
        <w:rPr>
          <w:rFonts w:ascii="Times New Roman" w:hAnsi="Times New Roman"/>
          <w:sz w:val="24"/>
          <w:szCs w:val="24"/>
          <w:lang w:val="it-IT"/>
        </w:rPr>
        <w:t>Mar;46:42</w:t>
      </w:r>
      <w:proofErr w:type="gramEnd"/>
      <w:r w:rsidRPr="00CC5BAA">
        <w:rPr>
          <w:rFonts w:ascii="Times New Roman" w:hAnsi="Times New Roman"/>
          <w:sz w:val="24"/>
          <w:szCs w:val="24"/>
          <w:lang w:val="it-IT"/>
        </w:rPr>
        <w:t>-50.</w:t>
      </w:r>
    </w:p>
    <w:p w14:paraId="61291B66"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 xml:space="preserve">Gower J. Generalized Procrustes analysis. Psychometrika </w:t>
      </w:r>
      <w:proofErr w:type="gramStart"/>
      <w:r w:rsidRPr="004A575B">
        <w:rPr>
          <w:rFonts w:ascii="Times New Roman" w:hAnsi="Times New Roman"/>
          <w:sz w:val="24"/>
          <w:szCs w:val="24"/>
        </w:rPr>
        <w:t>1975;40:33</w:t>
      </w:r>
      <w:proofErr w:type="gramEnd"/>
      <w:r w:rsidRPr="004A575B">
        <w:rPr>
          <w:rFonts w:ascii="Times New Roman" w:hAnsi="Times New Roman"/>
          <w:sz w:val="24"/>
          <w:szCs w:val="24"/>
        </w:rPr>
        <w:t>–51.</w:t>
      </w:r>
    </w:p>
    <w:p w14:paraId="010CFB1D"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 xml:space="preserve">Bai W, Shi W, de Marvao A, Dawes TJ, O'Regan DP, Cook SA, Rueckert D. A bi-ventricular cardiac atlas built from 1000+ high resolution MR images of healthy subjects and an analysis of shape and motion. Med Image Anal. 2015 Sep 1;26(1):133-145. </w:t>
      </w:r>
    </w:p>
    <w:p w14:paraId="6A0A3FF4"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Fusini L, Tamborini G, Gripari P, Maffessanti F, Mazzanti V, Muratori M, Salvi L, Sisillo E, Caiani EG, Alamanni F, Fiorentini C, Pepi M. Feasibility of intraoperative three-dimensional transesophageal echocardiography in the evaluation of right ventricular volumes and function in patients undergoing cardiac surgery. J Am Soc Echocardiogr. 2011 Aug;24(8):868-77.</w:t>
      </w:r>
    </w:p>
    <w:p w14:paraId="26446B3B"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Grewal J, Majdalany D, Syed I, Pellikka P, Warnes CA. Three-dimensional echocardiographic assessment of right ventricular volume and function in adult patients with congenital heart disease: comparison with magnetic resonance imaging. J Am Soc Echocardiogr. 2010 Feb;23(2):127-33.</w:t>
      </w:r>
    </w:p>
    <w:p w14:paraId="29D2717B"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lang w:val="en-US"/>
        </w:rPr>
        <w:t xml:space="preserve">Tamborini G, Marsan NA, Gripari P, Maffessanti F, Brusoni D, Muratori M, Caiani EG, Fiorentini C, Pepi M. Reference values for right ventricular volumes </w:t>
      </w:r>
      <w:r w:rsidRPr="004A575B">
        <w:rPr>
          <w:rFonts w:ascii="Times New Roman" w:hAnsi="Times New Roman"/>
          <w:sz w:val="24"/>
          <w:szCs w:val="24"/>
        </w:rPr>
        <w:t>and ejection fraction with real-time three-dimensional echocardiography: evaluation in a large series of normal subjects. J Am Soc Echocardiogr. 2010 Feb;23(2):109-15.</w:t>
      </w:r>
    </w:p>
    <w:p w14:paraId="09583442"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lang w:val="it-IT"/>
        </w:rPr>
        <w:lastRenderedPageBreak/>
        <w:t xml:space="preserve">Maffessanti F, Muraru D, Esposito R, Gripari P, Ermacora D, Santoro C, Tamborini G, Galderisi M, Pepi M, Badano LP. </w:t>
      </w:r>
      <w:r w:rsidRPr="004A575B">
        <w:rPr>
          <w:rFonts w:ascii="Times New Roman" w:hAnsi="Times New Roman"/>
          <w:sz w:val="24"/>
          <w:szCs w:val="24"/>
        </w:rPr>
        <w:t>Age-, body size-, and sex-specific reference values for right ventricular volumes and ejection fraction by three-dimensional echocardiography: a multicenter echocardiographic study in 507 healthy volunteers. Circ Cardiovasc Imaging. 2013 Sep;6(5):700-10.</w:t>
      </w:r>
    </w:p>
    <w:p w14:paraId="17D980C6"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Hoogendoorn C, Duchateau N, Sanchez-Quintana D, Whitmarsh T, Sukno FM, De Craene M, Lekadir K, Frangi AF. A high-resolution atlas and statistical model of the human heart from multislice CT. IEEE Transactions on Medical Imaging, 32(1):28–44, 2013.</w:t>
      </w:r>
    </w:p>
    <w:p w14:paraId="0E2DF9A2"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 xml:space="preserve">Zuluaga MA, Cardoso MJ, Ourselin S. Automatic right ventricle segmentation using multi-label fusion in cardiac MRI. In: Workshop in medical image computing and computer assisted intervention. 2012. </w:t>
      </w:r>
    </w:p>
    <w:p w14:paraId="14CE7D31" w14:textId="77777777" w:rsidR="00AA74EE" w:rsidRDefault="00AA74EE" w:rsidP="00AA74EE">
      <w:pPr>
        <w:pStyle w:val="ListParagraph"/>
        <w:numPr>
          <w:ilvl w:val="0"/>
          <w:numId w:val="27"/>
        </w:numPr>
        <w:spacing w:after="0"/>
        <w:ind w:left="567"/>
        <w:jc w:val="both"/>
        <w:rPr>
          <w:rFonts w:ascii="Times New Roman" w:hAnsi="Times New Roman"/>
          <w:sz w:val="24"/>
          <w:szCs w:val="24"/>
        </w:rPr>
      </w:pPr>
      <w:r w:rsidRPr="005E2105">
        <w:rPr>
          <w:rFonts w:ascii="Times New Roman" w:hAnsi="Times New Roman"/>
          <w:sz w:val="24"/>
          <w:szCs w:val="24"/>
        </w:rPr>
        <w:t xml:space="preserve">Xia L, Huo MM, Wei Q, Liu F, Crozier S. Analysis of cardiac ventricular wall motion based on a </w:t>
      </w:r>
      <w:proofErr w:type="gramStart"/>
      <w:r w:rsidRPr="005E2105">
        <w:rPr>
          <w:rFonts w:ascii="Times New Roman" w:hAnsi="Times New Roman"/>
          <w:sz w:val="24"/>
          <w:szCs w:val="24"/>
        </w:rPr>
        <w:t>three.-</w:t>
      </w:r>
      <w:proofErr w:type="gramEnd"/>
      <w:r w:rsidRPr="005E2105">
        <w:rPr>
          <w:rFonts w:ascii="Times New Roman" w:hAnsi="Times New Roman"/>
          <w:sz w:val="24"/>
          <w:szCs w:val="24"/>
        </w:rPr>
        <w:t>dimensional electromechanical biventricular model. Phys. Med. Biol.</w:t>
      </w:r>
      <w:proofErr w:type="gramStart"/>
      <w:r w:rsidRPr="005E2105">
        <w:rPr>
          <w:rFonts w:ascii="Times New Roman" w:hAnsi="Times New Roman"/>
          <w:sz w:val="24"/>
          <w:szCs w:val="24"/>
        </w:rPr>
        <w:t>,  vol.</w:t>
      </w:r>
      <w:proofErr w:type="gramEnd"/>
      <w:r w:rsidRPr="005E2105">
        <w:rPr>
          <w:rFonts w:ascii="Times New Roman" w:hAnsi="Times New Roman"/>
          <w:sz w:val="24"/>
          <w:szCs w:val="24"/>
        </w:rPr>
        <w:t xml:space="preserve"> 50,  pp.1901 -1917 2005</w:t>
      </w:r>
      <w:r>
        <w:rPr>
          <w:rFonts w:ascii="Times New Roman" w:hAnsi="Times New Roman"/>
          <w:sz w:val="24"/>
          <w:szCs w:val="24"/>
        </w:rPr>
        <w:t>.</w:t>
      </w:r>
    </w:p>
    <w:p w14:paraId="50A58343" w14:textId="77777777"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lang w:val="it-IT"/>
        </w:rPr>
        <w:t xml:space="preserve">Lopez-Perez A, Sebastian R, Ferrero JM. </w:t>
      </w:r>
      <w:r w:rsidRPr="004A575B">
        <w:rPr>
          <w:rFonts w:ascii="Times New Roman" w:hAnsi="Times New Roman"/>
          <w:sz w:val="24"/>
          <w:szCs w:val="24"/>
        </w:rPr>
        <w:t xml:space="preserve">Three-dimensional cardiac computational modelling: methods, features and applications. BioMedical Engineering OnLine. </w:t>
      </w:r>
      <w:proofErr w:type="gramStart"/>
      <w:r w:rsidRPr="004A575B">
        <w:rPr>
          <w:rFonts w:ascii="Times New Roman" w:hAnsi="Times New Roman"/>
          <w:sz w:val="24"/>
          <w:szCs w:val="24"/>
        </w:rPr>
        <w:t>2015;14:35</w:t>
      </w:r>
      <w:proofErr w:type="gramEnd"/>
      <w:r w:rsidRPr="004A575B">
        <w:rPr>
          <w:rFonts w:ascii="Times New Roman" w:hAnsi="Times New Roman"/>
          <w:sz w:val="24"/>
          <w:szCs w:val="24"/>
        </w:rPr>
        <w:t>. doi:10.1186/s12938-015-0033-5.</w:t>
      </w:r>
    </w:p>
    <w:p w14:paraId="78A97F99" w14:textId="337AD55E" w:rsidR="00AA74EE" w:rsidRPr="004A575B"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 xml:space="preserve">Wenk JF, Zhang Z, Cheng G, Malhotra D, Acevedo-Bolton G, Burger M, Suzuki T, Saloner DA, Wallace AW, Guccione JM, Ratcliffe MB. First finite element model of the left ventricle with mitral valve: insights into ischemic mitral regurgitation. Ann Thorac Surg, </w:t>
      </w:r>
      <w:proofErr w:type="gramStart"/>
      <w:r w:rsidRPr="004A575B">
        <w:rPr>
          <w:rFonts w:ascii="Times New Roman" w:hAnsi="Times New Roman"/>
          <w:sz w:val="24"/>
          <w:szCs w:val="24"/>
        </w:rPr>
        <w:t>May,</w:t>
      </w:r>
      <w:proofErr w:type="gramEnd"/>
      <w:r w:rsidRPr="004A575B">
        <w:rPr>
          <w:rFonts w:ascii="Times New Roman" w:hAnsi="Times New Roman"/>
          <w:sz w:val="24"/>
          <w:szCs w:val="24"/>
        </w:rPr>
        <w:t xml:space="preserve"> 89(5):1546-53, 2010. </w:t>
      </w:r>
      <w:r w:rsidR="006C3565">
        <w:rPr>
          <w:rFonts w:ascii="Times New Roman" w:hAnsi="Times New Roman"/>
          <w:sz w:val="24"/>
          <w:szCs w:val="24"/>
        </w:rPr>
        <w:t xml:space="preserve"> </w:t>
      </w:r>
    </w:p>
    <w:p w14:paraId="24629833" w14:textId="6D64A8C9" w:rsidR="006C3565" w:rsidRPr="006C3565" w:rsidRDefault="006C3565" w:rsidP="006C3565">
      <w:pPr>
        <w:pStyle w:val="ListParagraph"/>
        <w:numPr>
          <w:ilvl w:val="0"/>
          <w:numId w:val="27"/>
        </w:numPr>
        <w:spacing w:after="0"/>
        <w:ind w:left="567"/>
        <w:jc w:val="both"/>
        <w:rPr>
          <w:rFonts w:ascii="Times New Roman" w:hAnsi="Times New Roman"/>
          <w:sz w:val="24"/>
        </w:rPr>
      </w:pPr>
      <w:r w:rsidRPr="006C3565">
        <w:rPr>
          <w:rFonts w:ascii="Times New Roman" w:hAnsi="Times New Roman"/>
          <w:sz w:val="24"/>
        </w:rPr>
        <w:t xml:space="preserve">de Vecchi A, Gomez A, Pushparajah K, Schaeffter T, Simpson JM, Razavi R, Penney GP, Smith NP, Nordsletten DA. A novel methodology for personalized simulations of ventricular hemodynamics from noninvasive imaging data. Comput Med Imaging Graph. 2016 </w:t>
      </w:r>
      <w:proofErr w:type="gramStart"/>
      <w:r w:rsidRPr="006C3565">
        <w:rPr>
          <w:rFonts w:ascii="Times New Roman" w:hAnsi="Times New Roman"/>
          <w:sz w:val="24"/>
        </w:rPr>
        <w:t>Jul;51:20</w:t>
      </w:r>
      <w:proofErr w:type="gramEnd"/>
      <w:r w:rsidRPr="006C3565">
        <w:rPr>
          <w:rFonts w:ascii="Times New Roman" w:hAnsi="Times New Roman"/>
          <w:sz w:val="24"/>
        </w:rPr>
        <w:t>-31.</w:t>
      </w:r>
      <w:r w:rsidRPr="006C3565">
        <w:rPr>
          <w:rFonts w:ascii="Times New Roman" w:hAnsi="Times New Roman"/>
          <w:sz w:val="24"/>
          <w:szCs w:val="24"/>
        </w:rPr>
        <w:t xml:space="preserve"> </w:t>
      </w:r>
    </w:p>
    <w:p w14:paraId="1990FDC1" w14:textId="77777777" w:rsidR="00AA74EE" w:rsidRDefault="00AA74EE" w:rsidP="00AA74EE">
      <w:pPr>
        <w:pStyle w:val="ListParagraph"/>
        <w:numPr>
          <w:ilvl w:val="0"/>
          <w:numId w:val="27"/>
        </w:numPr>
        <w:spacing w:after="0"/>
        <w:ind w:left="567"/>
        <w:jc w:val="both"/>
        <w:rPr>
          <w:rFonts w:ascii="Times New Roman" w:hAnsi="Times New Roman"/>
          <w:sz w:val="24"/>
          <w:szCs w:val="24"/>
        </w:rPr>
      </w:pPr>
      <w:r w:rsidRPr="004A575B">
        <w:rPr>
          <w:rFonts w:ascii="Times New Roman" w:hAnsi="Times New Roman"/>
          <w:sz w:val="24"/>
          <w:szCs w:val="24"/>
        </w:rPr>
        <w:t>Bai W, Shi W, Wang H, Peters NS, Rueckert D. Multi-</w:t>
      </w:r>
      <w:proofErr w:type="gramStart"/>
      <w:r w:rsidRPr="004A575B">
        <w:rPr>
          <w:rFonts w:ascii="Times New Roman" w:hAnsi="Times New Roman"/>
          <w:sz w:val="24"/>
          <w:szCs w:val="24"/>
        </w:rPr>
        <w:t>atlas based</w:t>
      </w:r>
      <w:proofErr w:type="gramEnd"/>
      <w:r w:rsidRPr="004A575B">
        <w:rPr>
          <w:rFonts w:ascii="Times New Roman" w:hAnsi="Times New Roman"/>
          <w:sz w:val="24"/>
          <w:szCs w:val="24"/>
        </w:rPr>
        <w:t xml:space="preserve"> segmentation with local label fusion for right ventricle MR images. In: Proceedings of MICCAI RV segmentation challenge, 2012.</w:t>
      </w:r>
    </w:p>
    <w:p w14:paraId="0B3BEF56" w14:textId="66ABF761" w:rsidR="00AA74EE" w:rsidRPr="00423490" w:rsidRDefault="00AA74EE" w:rsidP="00180B0B">
      <w:pPr>
        <w:pStyle w:val="ListParagraph"/>
        <w:numPr>
          <w:ilvl w:val="0"/>
          <w:numId w:val="27"/>
        </w:numPr>
        <w:spacing w:after="0"/>
        <w:ind w:left="567"/>
        <w:jc w:val="both"/>
        <w:rPr>
          <w:sz w:val="24"/>
        </w:rPr>
      </w:pPr>
      <w:r w:rsidRPr="00423490">
        <w:rPr>
          <w:rFonts w:ascii="Times New Roman" w:hAnsi="Times New Roman"/>
          <w:sz w:val="24"/>
          <w:szCs w:val="24"/>
        </w:rPr>
        <w:t>Hautvast G, Lobregt S, Breeuwer M, Gerritsen F. Automatic contour propagation in cine cardiac magnetic resonance images. IEEE Trans Med Imaging. 2006 Nov;25(11):1472-82. PubMed PMID: 17117776.</w:t>
      </w:r>
    </w:p>
    <w:sectPr w:rsidR="00AA74EE" w:rsidRPr="00423490" w:rsidSect="00606317">
      <w:footerReference w:type="default" r:id="rId21"/>
      <w:pgSz w:w="11906" w:h="16838"/>
      <w:pgMar w:top="1418" w:right="1700" w:bottom="1134" w:left="1701"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742A9" w14:textId="77777777" w:rsidR="00AA1B3B" w:rsidRDefault="00AA1B3B" w:rsidP="009209EE">
      <w:pPr>
        <w:spacing w:after="0" w:line="240" w:lineRule="auto"/>
      </w:pPr>
      <w:r>
        <w:separator/>
      </w:r>
    </w:p>
  </w:endnote>
  <w:endnote w:type="continuationSeparator" w:id="0">
    <w:p w14:paraId="28A226F5" w14:textId="77777777" w:rsidR="00AA1B3B" w:rsidRDefault="00AA1B3B" w:rsidP="00920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MS Mincho"/>
    <w:panose1 w:val="020B0604020202020204"/>
    <w:charset w:val="80"/>
    <w:family w:val="roman"/>
    <w:notTrueType/>
    <w:pitch w:val="variable"/>
    <w:sig w:usb0="00000003" w:usb1="08070000" w:usb2="00000010" w:usb3="00000000" w:csb0="0002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015340"/>
      <w:docPartObj>
        <w:docPartGallery w:val="Page Numbers (Bottom of Page)"/>
        <w:docPartUnique/>
      </w:docPartObj>
    </w:sdtPr>
    <w:sdtEndPr>
      <w:rPr>
        <w:rFonts w:ascii="Times New Roman" w:hAnsi="Times New Roman"/>
      </w:rPr>
    </w:sdtEndPr>
    <w:sdtContent>
      <w:p w14:paraId="760ED901" w14:textId="58025399" w:rsidR="00036B94" w:rsidRPr="00324340" w:rsidRDefault="00036B94">
        <w:pPr>
          <w:pStyle w:val="Footer"/>
          <w:jc w:val="center"/>
          <w:rPr>
            <w:rFonts w:ascii="Times New Roman" w:hAnsi="Times New Roman"/>
          </w:rPr>
        </w:pPr>
        <w:r w:rsidRPr="00324340">
          <w:rPr>
            <w:rFonts w:ascii="Times New Roman" w:hAnsi="Times New Roman"/>
          </w:rPr>
          <w:fldChar w:fldCharType="begin"/>
        </w:r>
        <w:r w:rsidRPr="00324340">
          <w:rPr>
            <w:rFonts w:ascii="Times New Roman" w:hAnsi="Times New Roman"/>
          </w:rPr>
          <w:instrText>PAGE   \* MERGEFORMAT</w:instrText>
        </w:r>
        <w:r w:rsidRPr="00324340">
          <w:rPr>
            <w:rFonts w:ascii="Times New Roman" w:hAnsi="Times New Roman"/>
          </w:rPr>
          <w:fldChar w:fldCharType="separate"/>
        </w:r>
        <w:r w:rsidR="006D518F" w:rsidRPr="006D518F">
          <w:rPr>
            <w:rFonts w:ascii="Times New Roman" w:hAnsi="Times New Roman"/>
            <w:noProof/>
            <w:lang w:val="it-IT"/>
          </w:rPr>
          <w:t>20</w:t>
        </w:r>
        <w:r w:rsidRPr="00324340">
          <w:rPr>
            <w:rFonts w:ascii="Times New Roman" w:hAnsi="Times New Roman"/>
          </w:rPr>
          <w:fldChar w:fldCharType="end"/>
        </w:r>
      </w:p>
    </w:sdtContent>
  </w:sdt>
  <w:p w14:paraId="32A7F067" w14:textId="77777777" w:rsidR="00036B94" w:rsidRPr="009209EE" w:rsidRDefault="00036B94" w:rsidP="009209EE">
    <w:pPr>
      <w:pStyle w:val="Foote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1FD0E" w14:textId="77777777" w:rsidR="00AA1B3B" w:rsidRDefault="00AA1B3B" w:rsidP="009209EE">
      <w:pPr>
        <w:spacing w:after="0" w:line="240" w:lineRule="auto"/>
      </w:pPr>
      <w:r>
        <w:separator/>
      </w:r>
    </w:p>
  </w:footnote>
  <w:footnote w:type="continuationSeparator" w:id="0">
    <w:p w14:paraId="0420ACCB" w14:textId="77777777" w:rsidR="00AA1B3B" w:rsidRDefault="00AA1B3B" w:rsidP="009209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60D2"/>
    <w:multiLevelType w:val="hybridMultilevel"/>
    <w:tmpl w:val="BDFE44D8"/>
    <w:lvl w:ilvl="0" w:tplc="7AE2CD2A">
      <w:start w:val="1"/>
      <w:numFmt w:val="decimal"/>
      <w:pStyle w:val="ChapterTitti"/>
      <w:lvlText w:val="%1."/>
      <w:lvlJc w:val="left"/>
      <w:pPr>
        <w:ind w:left="360"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907256"/>
    <w:multiLevelType w:val="hybridMultilevel"/>
    <w:tmpl w:val="76BEE312"/>
    <w:lvl w:ilvl="0" w:tplc="E5987EDE">
      <w:start w:val="1"/>
      <w:numFmt w:val="decimal"/>
      <w:lvlText w:val="2.%1"/>
      <w:lvlJc w:val="left"/>
      <w:pPr>
        <w:ind w:left="1458"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178" w:hanging="360"/>
      </w:pPr>
    </w:lvl>
    <w:lvl w:ilvl="2" w:tplc="0809001B" w:tentative="1">
      <w:start w:val="1"/>
      <w:numFmt w:val="lowerRoman"/>
      <w:lvlText w:val="%3."/>
      <w:lvlJc w:val="right"/>
      <w:pPr>
        <w:ind w:left="2898" w:hanging="180"/>
      </w:pPr>
    </w:lvl>
    <w:lvl w:ilvl="3" w:tplc="0809000F" w:tentative="1">
      <w:start w:val="1"/>
      <w:numFmt w:val="decimal"/>
      <w:lvlText w:val="%4."/>
      <w:lvlJc w:val="left"/>
      <w:pPr>
        <w:ind w:left="3618" w:hanging="360"/>
      </w:pPr>
    </w:lvl>
    <w:lvl w:ilvl="4" w:tplc="08090019" w:tentative="1">
      <w:start w:val="1"/>
      <w:numFmt w:val="lowerLetter"/>
      <w:lvlText w:val="%5."/>
      <w:lvlJc w:val="left"/>
      <w:pPr>
        <w:ind w:left="4338" w:hanging="360"/>
      </w:pPr>
    </w:lvl>
    <w:lvl w:ilvl="5" w:tplc="0809001B" w:tentative="1">
      <w:start w:val="1"/>
      <w:numFmt w:val="lowerRoman"/>
      <w:lvlText w:val="%6."/>
      <w:lvlJc w:val="right"/>
      <w:pPr>
        <w:ind w:left="5058" w:hanging="180"/>
      </w:pPr>
    </w:lvl>
    <w:lvl w:ilvl="6" w:tplc="0809000F" w:tentative="1">
      <w:start w:val="1"/>
      <w:numFmt w:val="decimal"/>
      <w:lvlText w:val="%7."/>
      <w:lvlJc w:val="left"/>
      <w:pPr>
        <w:ind w:left="5778" w:hanging="360"/>
      </w:pPr>
    </w:lvl>
    <w:lvl w:ilvl="7" w:tplc="08090019" w:tentative="1">
      <w:start w:val="1"/>
      <w:numFmt w:val="lowerLetter"/>
      <w:lvlText w:val="%8."/>
      <w:lvlJc w:val="left"/>
      <w:pPr>
        <w:ind w:left="6498" w:hanging="360"/>
      </w:pPr>
    </w:lvl>
    <w:lvl w:ilvl="8" w:tplc="0809001B" w:tentative="1">
      <w:start w:val="1"/>
      <w:numFmt w:val="lowerRoman"/>
      <w:lvlText w:val="%9."/>
      <w:lvlJc w:val="right"/>
      <w:pPr>
        <w:ind w:left="7218" w:hanging="180"/>
      </w:pPr>
    </w:lvl>
  </w:abstractNum>
  <w:abstractNum w:abstractNumId="2" w15:restartNumberingAfterBreak="0">
    <w:nsid w:val="075C10AC"/>
    <w:multiLevelType w:val="hybridMultilevel"/>
    <w:tmpl w:val="8F843DB6"/>
    <w:lvl w:ilvl="0" w:tplc="D10C4884">
      <w:start w:val="1"/>
      <w:numFmt w:val="decimal"/>
      <w:pStyle w:val="Chaptermyoca32"/>
      <w:lvlText w:val="3.2.%1"/>
      <w:lvlJc w:val="left"/>
      <w:pPr>
        <w:ind w:left="2178" w:hanging="360"/>
      </w:pPr>
      <w:rPr>
        <w:rFonts w:ascii="Times New Roman" w:hAnsi="Times New Roman" w:hint="default"/>
        <w:b/>
        <w:i w:val="0"/>
        <w:sz w:val="28"/>
      </w:rPr>
    </w:lvl>
    <w:lvl w:ilvl="1" w:tplc="08090019" w:tentative="1">
      <w:start w:val="1"/>
      <w:numFmt w:val="lowerLetter"/>
      <w:lvlText w:val="%2."/>
      <w:lvlJc w:val="left"/>
      <w:pPr>
        <w:ind w:left="2898" w:hanging="360"/>
      </w:pPr>
    </w:lvl>
    <w:lvl w:ilvl="2" w:tplc="0809001B" w:tentative="1">
      <w:start w:val="1"/>
      <w:numFmt w:val="lowerRoman"/>
      <w:lvlText w:val="%3."/>
      <w:lvlJc w:val="right"/>
      <w:pPr>
        <w:ind w:left="3618" w:hanging="180"/>
      </w:pPr>
    </w:lvl>
    <w:lvl w:ilvl="3" w:tplc="0809000F" w:tentative="1">
      <w:start w:val="1"/>
      <w:numFmt w:val="decimal"/>
      <w:lvlText w:val="%4."/>
      <w:lvlJc w:val="left"/>
      <w:pPr>
        <w:ind w:left="4338" w:hanging="360"/>
      </w:pPr>
    </w:lvl>
    <w:lvl w:ilvl="4" w:tplc="08090019" w:tentative="1">
      <w:start w:val="1"/>
      <w:numFmt w:val="lowerLetter"/>
      <w:lvlText w:val="%5."/>
      <w:lvlJc w:val="left"/>
      <w:pPr>
        <w:ind w:left="5058" w:hanging="360"/>
      </w:pPr>
    </w:lvl>
    <w:lvl w:ilvl="5" w:tplc="0809001B" w:tentative="1">
      <w:start w:val="1"/>
      <w:numFmt w:val="lowerRoman"/>
      <w:lvlText w:val="%6."/>
      <w:lvlJc w:val="right"/>
      <w:pPr>
        <w:ind w:left="5778" w:hanging="180"/>
      </w:pPr>
    </w:lvl>
    <w:lvl w:ilvl="6" w:tplc="0809000F" w:tentative="1">
      <w:start w:val="1"/>
      <w:numFmt w:val="decimal"/>
      <w:lvlText w:val="%7."/>
      <w:lvlJc w:val="left"/>
      <w:pPr>
        <w:ind w:left="6498" w:hanging="360"/>
      </w:pPr>
    </w:lvl>
    <w:lvl w:ilvl="7" w:tplc="08090019" w:tentative="1">
      <w:start w:val="1"/>
      <w:numFmt w:val="lowerLetter"/>
      <w:lvlText w:val="%8."/>
      <w:lvlJc w:val="left"/>
      <w:pPr>
        <w:ind w:left="7218" w:hanging="360"/>
      </w:pPr>
    </w:lvl>
    <w:lvl w:ilvl="8" w:tplc="0809001B" w:tentative="1">
      <w:start w:val="1"/>
      <w:numFmt w:val="lowerRoman"/>
      <w:lvlText w:val="%9."/>
      <w:lvlJc w:val="right"/>
      <w:pPr>
        <w:ind w:left="7938" w:hanging="180"/>
      </w:pPr>
    </w:lvl>
  </w:abstractNum>
  <w:abstractNum w:abstractNumId="3" w15:restartNumberingAfterBreak="0">
    <w:nsid w:val="08BC487E"/>
    <w:multiLevelType w:val="hybridMultilevel"/>
    <w:tmpl w:val="350C73CA"/>
    <w:lvl w:ilvl="0" w:tplc="E3327B86">
      <w:numFmt w:val="bullet"/>
      <w:lvlText w:val="-"/>
      <w:lvlJc w:val="left"/>
      <w:pPr>
        <w:ind w:left="644" w:hanging="360"/>
      </w:pPr>
      <w:rPr>
        <w:rFonts w:ascii="Times New Roman" w:eastAsia="Times New Roman"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 w15:restartNumberingAfterBreak="0">
    <w:nsid w:val="1044428F"/>
    <w:multiLevelType w:val="hybridMultilevel"/>
    <w:tmpl w:val="480C4E40"/>
    <w:lvl w:ilvl="0" w:tplc="84146500">
      <w:start w:val="1"/>
      <w:numFmt w:val="decimal"/>
      <w:pStyle w:val="Chapter1CMRsubsublevelTitti"/>
      <w:lvlText w:val="1.2.1.%1"/>
      <w:lvlJc w:val="left"/>
      <w:pPr>
        <w:ind w:left="1458" w:hanging="360"/>
      </w:pPr>
      <w:rPr>
        <w:rFonts w:ascii="Times New Roman" w:hAnsi="Times New Roman" w:hint="default"/>
        <w:b/>
        <w:i w:val="0"/>
        <w:sz w:val="28"/>
      </w:rPr>
    </w:lvl>
    <w:lvl w:ilvl="1" w:tplc="08090019" w:tentative="1">
      <w:start w:val="1"/>
      <w:numFmt w:val="lowerLetter"/>
      <w:lvlText w:val="%2."/>
      <w:lvlJc w:val="left"/>
      <w:pPr>
        <w:ind w:left="2178" w:hanging="360"/>
      </w:pPr>
    </w:lvl>
    <w:lvl w:ilvl="2" w:tplc="0809001B" w:tentative="1">
      <w:start w:val="1"/>
      <w:numFmt w:val="lowerRoman"/>
      <w:lvlText w:val="%3."/>
      <w:lvlJc w:val="right"/>
      <w:pPr>
        <w:ind w:left="2898" w:hanging="180"/>
      </w:pPr>
    </w:lvl>
    <w:lvl w:ilvl="3" w:tplc="0809000F" w:tentative="1">
      <w:start w:val="1"/>
      <w:numFmt w:val="decimal"/>
      <w:lvlText w:val="%4."/>
      <w:lvlJc w:val="left"/>
      <w:pPr>
        <w:ind w:left="3618" w:hanging="360"/>
      </w:pPr>
    </w:lvl>
    <w:lvl w:ilvl="4" w:tplc="08090019" w:tentative="1">
      <w:start w:val="1"/>
      <w:numFmt w:val="lowerLetter"/>
      <w:lvlText w:val="%5."/>
      <w:lvlJc w:val="left"/>
      <w:pPr>
        <w:ind w:left="4338" w:hanging="360"/>
      </w:pPr>
    </w:lvl>
    <w:lvl w:ilvl="5" w:tplc="0809001B" w:tentative="1">
      <w:start w:val="1"/>
      <w:numFmt w:val="lowerRoman"/>
      <w:lvlText w:val="%6."/>
      <w:lvlJc w:val="right"/>
      <w:pPr>
        <w:ind w:left="5058" w:hanging="180"/>
      </w:pPr>
    </w:lvl>
    <w:lvl w:ilvl="6" w:tplc="0809000F" w:tentative="1">
      <w:start w:val="1"/>
      <w:numFmt w:val="decimal"/>
      <w:lvlText w:val="%7."/>
      <w:lvlJc w:val="left"/>
      <w:pPr>
        <w:ind w:left="5778" w:hanging="360"/>
      </w:pPr>
    </w:lvl>
    <w:lvl w:ilvl="7" w:tplc="08090019" w:tentative="1">
      <w:start w:val="1"/>
      <w:numFmt w:val="lowerLetter"/>
      <w:lvlText w:val="%8."/>
      <w:lvlJc w:val="left"/>
      <w:pPr>
        <w:ind w:left="6498" w:hanging="360"/>
      </w:pPr>
    </w:lvl>
    <w:lvl w:ilvl="8" w:tplc="0809001B" w:tentative="1">
      <w:start w:val="1"/>
      <w:numFmt w:val="lowerRoman"/>
      <w:lvlText w:val="%9."/>
      <w:lvlJc w:val="right"/>
      <w:pPr>
        <w:ind w:left="7218" w:hanging="180"/>
      </w:pPr>
    </w:lvl>
  </w:abstractNum>
  <w:abstractNum w:abstractNumId="5" w15:restartNumberingAfterBreak="0">
    <w:nsid w:val="11727D46"/>
    <w:multiLevelType w:val="hybridMultilevel"/>
    <w:tmpl w:val="4A3C38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8F3FD5"/>
    <w:multiLevelType w:val="hybridMultilevel"/>
    <w:tmpl w:val="091A8BB0"/>
    <w:lvl w:ilvl="0" w:tplc="E3327B86">
      <w:numFmt w:val="bullet"/>
      <w:lvlText w:val="-"/>
      <w:lvlJc w:val="left"/>
      <w:pPr>
        <w:ind w:left="1004" w:hanging="360"/>
      </w:pPr>
      <w:rPr>
        <w:rFonts w:ascii="Times New Roman" w:eastAsia="Times New Roman" w:hAnsi="Times New Roman"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157C5B3C"/>
    <w:multiLevelType w:val="hybridMultilevel"/>
    <w:tmpl w:val="F02A44EE"/>
    <w:lvl w:ilvl="0" w:tplc="CF7AF1A0">
      <w:start w:val="1"/>
      <w:numFmt w:val="decimal"/>
      <w:pStyle w:val="Chaptermyocardium"/>
      <w:lvlText w:val="3.%1"/>
      <w:lvlJc w:val="left"/>
      <w:pPr>
        <w:ind w:left="77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1FBB7C6B"/>
    <w:multiLevelType w:val="multilevel"/>
    <w:tmpl w:val="ABCAF068"/>
    <w:lvl w:ilvl="0">
      <w:start w:val="1"/>
      <w:numFmt w:val="decimal"/>
      <w:lvlText w:val="%1"/>
      <w:lvlJc w:val="left"/>
      <w:pPr>
        <w:ind w:left="360" w:hanging="360"/>
      </w:pPr>
      <w:rPr>
        <w:rFonts w:hint="default"/>
        <w:b w:val="0"/>
        <w:color w:val="FFFFFF" w:themeColor="background1"/>
        <w:sz w:val="24"/>
      </w:rPr>
    </w:lvl>
    <w:lvl w:ilvl="1">
      <w:start w:val="1"/>
      <w:numFmt w:val="decimal"/>
      <w:pStyle w:val="TitoloTitt"/>
      <w:lvlText w:val="%1.%2"/>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hapter1heartsublevel"/>
      <w:lvlText w:val="%1.%2.%3"/>
      <w:lvlJc w:val="left"/>
      <w:pPr>
        <w:ind w:left="720" w:hanging="720"/>
      </w:pPr>
      <w:rPr>
        <w:rFonts w:hint="default"/>
      </w:rPr>
    </w:lvl>
    <w:lvl w:ilvl="3">
      <w:start w:val="1"/>
      <w:numFmt w:val="decimal"/>
      <w:lvlText w:val="1.2.1.%4"/>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D256C2"/>
    <w:multiLevelType w:val="hybridMultilevel"/>
    <w:tmpl w:val="0422C3D8"/>
    <w:lvl w:ilvl="0" w:tplc="CC08E244">
      <w:start w:val="1"/>
      <w:numFmt w:val="decimal"/>
      <w:pStyle w:val="Chapter5"/>
      <w:lvlText w:val="5.%1"/>
      <w:lvlJc w:val="left"/>
      <w:pPr>
        <w:ind w:left="1458" w:hanging="360"/>
      </w:pPr>
      <w:rPr>
        <w:rFonts w:hint="default"/>
      </w:rPr>
    </w:lvl>
    <w:lvl w:ilvl="1" w:tplc="08090019" w:tentative="1">
      <w:start w:val="1"/>
      <w:numFmt w:val="lowerLetter"/>
      <w:lvlText w:val="%2."/>
      <w:lvlJc w:val="left"/>
      <w:pPr>
        <w:ind w:left="2178" w:hanging="360"/>
      </w:pPr>
    </w:lvl>
    <w:lvl w:ilvl="2" w:tplc="0809001B" w:tentative="1">
      <w:start w:val="1"/>
      <w:numFmt w:val="lowerRoman"/>
      <w:lvlText w:val="%3."/>
      <w:lvlJc w:val="right"/>
      <w:pPr>
        <w:ind w:left="2898" w:hanging="180"/>
      </w:pPr>
    </w:lvl>
    <w:lvl w:ilvl="3" w:tplc="0809000F" w:tentative="1">
      <w:start w:val="1"/>
      <w:numFmt w:val="decimal"/>
      <w:lvlText w:val="%4."/>
      <w:lvlJc w:val="left"/>
      <w:pPr>
        <w:ind w:left="3618" w:hanging="360"/>
      </w:pPr>
    </w:lvl>
    <w:lvl w:ilvl="4" w:tplc="08090019" w:tentative="1">
      <w:start w:val="1"/>
      <w:numFmt w:val="lowerLetter"/>
      <w:lvlText w:val="%5."/>
      <w:lvlJc w:val="left"/>
      <w:pPr>
        <w:ind w:left="4338" w:hanging="360"/>
      </w:pPr>
    </w:lvl>
    <w:lvl w:ilvl="5" w:tplc="0809001B" w:tentative="1">
      <w:start w:val="1"/>
      <w:numFmt w:val="lowerRoman"/>
      <w:lvlText w:val="%6."/>
      <w:lvlJc w:val="right"/>
      <w:pPr>
        <w:ind w:left="5058" w:hanging="180"/>
      </w:pPr>
    </w:lvl>
    <w:lvl w:ilvl="6" w:tplc="0809000F" w:tentative="1">
      <w:start w:val="1"/>
      <w:numFmt w:val="decimal"/>
      <w:lvlText w:val="%7."/>
      <w:lvlJc w:val="left"/>
      <w:pPr>
        <w:ind w:left="5778" w:hanging="360"/>
      </w:pPr>
    </w:lvl>
    <w:lvl w:ilvl="7" w:tplc="08090019" w:tentative="1">
      <w:start w:val="1"/>
      <w:numFmt w:val="lowerLetter"/>
      <w:lvlText w:val="%8."/>
      <w:lvlJc w:val="left"/>
      <w:pPr>
        <w:ind w:left="6498" w:hanging="360"/>
      </w:pPr>
    </w:lvl>
    <w:lvl w:ilvl="8" w:tplc="0809001B" w:tentative="1">
      <w:start w:val="1"/>
      <w:numFmt w:val="lowerRoman"/>
      <w:lvlText w:val="%9."/>
      <w:lvlJc w:val="right"/>
      <w:pPr>
        <w:ind w:left="7218" w:hanging="180"/>
      </w:pPr>
    </w:lvl>
  </w:abstractNum>
  <w:abstractNum w:abstractNumId="10" w15:restartNumberingAfterBreak="0">
    <w:nsid w:val="25920EEF"/>
    <w:multiLevelType w:val="multilevel"/>
    <w:tmpl w:val="6C162994"/>
    <w:lvl w:ilvl="0">
      <w:start w:val="2"/>
      <w:numFmt w:val="decimal"/>
      <w:lvlText w:val="%1"/>
      <w:lvlJc w:val="left"/>
      <w:pPr>
        <w:ind w:left="360" w:hanging="360"/>
      </w:pPr>
      <w:rPr>
        <w:rFonts w:eastAsia="Times New Roman" w:hint="default"/>
        <w:b w:val="0"/>
        <w:sz w:val="24"/>
      </w:rPr>
    </w:lvl>
    <w:lvl w:ilvl="1">
      <w:start w:val="3"/>
      <w:numFmt w:val="decimal"/>
      <w:lvlText w:val="%1.%2"/>
      <w:lvlJc w:val="left"/>
      <w:pPr>
        <w:ind w:left="360" w:hanging="360"/>
      </w:pPr>
      <w:rPr>
        <w:rFonts w:eastAsia="Times New Roman" w:hint="default"/>
        <w:b w:val="0"/>
        <w:i/>
        <w:sz w:val="28"/>
        <w:szCs w:val="28"/>
        <w:u w:val="single"/>
      </w:rPr>
    </w:lvl>
    <w:lvl w:ilvl="2">
      <w:start w:val="1"/>
      <w:numFmt w:val="decimal"/>
      <w:lvlText w:val="%1.%2.%3"/>
      <w:lvlJc w:val="left"/>
      <w:pPr>
        <w:ind w:left="720" w:hanging="720"/>
      </w:pPr>
      <w:rPr>
        <w:rFonts w:eastAsia="Times New Roman" w:hint="default"/>
        <w:b w:val="0"/>
        <w:sz w:val="24"/>
      </w:rPr>
    </w:lvl>
    <w:lvl w:ilvl="3">
      <w:start w:val="1"/>
      <w:numFmt w:val="decimal"/>
      <w:lvlText w:val="%1.%2.%3.%4"/>
      <w:lvlJc w:val="left"/>
      <w:pPr>
        <w:ind w:left="1080" w:hanging="1080"/>
      </w:pPr>
      <w:rPr>
        <w:rFonts w:eastAsia="Times New Roman" w:hint="default"/>
        <w:b w:val="0"/>
        <w:sz w:val="24"/>
      </w:rPr>
    </w:lvl>
    <w:lvl w:ilvl="4">
      <w:start w:val="1"/>
      <w:numFmt w:val="decimal"/>
      <w:lvlText w:val="%1.%2.%3.%4.%5"/>
      <w:lvlJc w:val="left"/>
      <w:pPr>
        <w:ind w:left="1080" w:hanging="1080"/>
      </w:pPr>
      <w:rPr>
        <w:rFonts w:eastAsia="Times New Roman" w:hint="default"/>
        <w:b w:val="0"/>
        <w:sz w:val="24"/>
      </w:rPr>
    </w:lvl>
    <w:lvl w:ilvl="5">
      <w:start w:val="1"/>
      <w:numFmt w:val="decimal"/>
      <w:lvlText w:val="%1.%2.%3.%4.%5.%6"/>
      <w:lvlJc w:val="left"/>
      <w:pPr>
        <w:ind w:left="1440" w:hanging="1440"/>
      </w:pPr>
      <w:rPr>
        <w:rFonts w:eastAsia="Times New Roman" w:hint="default"/>
        <w:b w:val="0"/>
        <w:sz w:val="24"/>
      </w:rPr>
    </w:lvl>
    <w:lvl w:ilvl="6">
      <w:start w:val="1"/>
      <w:numFmt w:val="decimal"/>
      <w:lvlText w:val="%1.%2.%3.%4.%5.%6.%7"/>
      <w:lvlJc w:val="left"/>
      <w:pPr>
        <w:ind w:left="1440" w:hanging="1440"/>
      </w:pPr>
      <w:rPr>
        <w:rFonts w:eastAsia="Times New Roman" w:hint="default"/>
        <w:b w:val="0"/>
        <w:sz w:val="24"/>
      </w:rPr>
    </w:lvl>
    <w:lvl w:ilvl="7">
      <w:start w:val="1"/>
      <w:numFmt w:val="decimal"/>
      <w:lvlText w:val="%1.%2.%3.%4.%5.%6.%7.%8"/>
      <w:lvlJc w:val="left"/>
      <w:pPr>
        <w:ind w:left="1800" w:hanging="1800"/>
      </w:pPr>
      <w:rPr>
        <w:rFonts w:eastAsia="Times New Roman" w:hint="default"/>
        <w:b w:val="0"/>
        <w:sz w:val="24"/>
      </w:rPr>
    </w:lvl>
    <w:lvl w:ilvl="8">
      <w:start w:val="1"/>
      <w:numFmt w:val="decimal"/>
      <w:lvlText w:val="%1.%2.%3.%4.%5.%6.%7.%8.%9"/>
      <w:lvlJc w:val="left"/>
      <w:pPr>
        <w:ind w:left="2160" w:hanging="2160"/>
      </w:pPr>
      <w:rPr>
        <w:rFonts w:eastAsia="Times New Roman" w:hint="default"/>
        <w:b w:val="0"/>
        <w:sz w:val="24"/>
      </w:rPr>
    </w:lvl>
  </w:abstractNum>
  <w:abstractNum w:abstractNumId="11" w15:restartNumberingAfterBreak="0">
    <w:nsid w:val="2CCB2832"/>
    <w:multiLevelType w:val="multilevel"/>
    <w:tmpl w:val="E618BE84"/>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u w:val="none"/>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33655D0C"/>
    <w:multiLevelType w:val="hybridMultilevel"/>
    <w:tmpl w:val="6F80E9A8"/>
    <w:lvl w:ilvl="0" w:tplc="FEB89B60">
      <w:start w:val="1"/>
      <w:numFmt w:val="decimal"/>
      <w:pStyle w:val="PaperRV21"/>
      <w:lvlText w:val="2.%1."/>
      <w:lvlJc w:val="left"/>
      <w:pPr>
        <w:ind w:left="1004"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3" w15:restartNumberingAfterBreak="0">
    <w:nsid w:val="46FA2D0E"/>
    <w:multiLevelType w:val="hybridMultilevel"/>
    <w:tmpl w:val="6D62D148"/>
    <w:lvl w:ilvl="0" w:tplc="73ECBF8E">
      <w:start w:val="1"/>
      <w:numFmt w:val="decimal"/>
      <w:pStyle w:val="Chapter6"/>
      <w:lvlText w:val="6.%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4E363108"/>
    <w:multiLevelType w:val="hybridMultilevel"/>
    <w:tmpl w:val="AE8264B2"/>
    <w:lvl w:ilvl="0" w:tplc="7C541BD4">
      <w:start w:val="1"/>
      <w:numFmt w:val="decimal"/>
      <w:lvlText w:val="%1."/>
      <w:lvlJc w:val="left"/>
      <w:pPr>
        <w:ind w:left="786" w:hanging="360"/>
      </w:pPr>
      <w:rPr>
        <w:rFonts w:ascii="Times New Roman" w:hAnsi="Times New Roman" w:cs="Times New Roman"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4EF83B94"/>
    <w:multiLevelType w:val="hybridMultilevel"/>
    <w:tmpl w:val="E6F4A90E"/>
    <w:lvl w:ilvl="0" w:tplc="1B46CD8E">
      <w:start w:val="1"/>
      <w:numFmt w:val="decimal"/>
      <w:pStyle w:val="Chap1CMRsublevel"/>
      <w:lvlText w:val="1.2.%1"/>
      <w:lvlJc w:val="left"/>
      <w:pPr>
        <w:ind w:left="1713" w:hanging="36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6" w15:restartNumberingAfterBreak="0">
    <w:nsid w:val="55F9673F"/>
    <w:multiLevelType w:val="hybridMultilevel"/>
    <w:tmpl w:val="1AC0A8E8"/>
    <w:lvl w:ilvl="0" w:tplc="6EDC53E4">
      <w:start w:val="1"/>
      <w:numFmt w:val="decimal"/>
      <w:pStyle w:val="Chapterfourmodels"/>
      <w:lvlText w:val="2.2.%1"/>
      <w:lvlJc w:val="left"/>
      <w:pPr>
        <w:ind w:left="2062" w:hanging="360"/>
      </w:pPr>
      <w:rPr>
        <w:rFonts w:hint="default"/>
        <w:b w:val="0"/>
        <w:i/>
        <w:u w:val="single"/>
      </w:rPr>
    </w:lvl>
    <w:lvl w:ilvl="1" w:tplc="08090019" w:tentative="1">
      <w:start w:val="1"/>
      <w:numFmt w:val="lowerLetter"/>
      <w:lvlText w:val="%2."/>
      <w:lvlJc w:val="left"/>
      <w:pPr>
        <w:ind w:left="2782" w:hanging="360"/>
      </w:pPr>
    </w:lvl>
    <w:lvl w:ilvl="2" w:tplc="0809001B" w:tentative="1">
      <w:start w:val="1"/>
      <w:numFmt w:val="lowerRoman"/>
      <w:lvlText w:val="%3."/>
      <w:lvlJc w:val="right"/>
      <w:pPr>
        <w:ind w:left="3502" w:hanging="180"/>
      </w:pPr>
    </w:lvl>
    <w:lvl w:ilvl="3" w:tplc="0809000F" w:tentative="1">
      <w:start w:val="1"/>
      <w:numFmt w:val="decimal"/>
      <w:lvlText w:val="%4."/>
      <w:lvlJc w:val="left"/>
      <w:pPr>
        <w:ind w:left="4222" w:hanging="360"/>
      </w:pPr>
    </w:lvl>
    <w:lvl w:ilvl="4" w:tplc="08090019" w:tentative="1">
      <w:start w:val="1"/>
      <w:numFmt w:val="lowerLetter"/>
      <w:lvlText w:val="%5."/>
      <w:lvlJc w:val="left"/>
      <w:pPr>
        <w:ind w:left="4942" w:hanging="360"/>
      </w:pPr>
    </w:lvl>
    <w:lvl w:ilvl="5" w:tplc="0809001B" w:tentative="1">
      <w:start w:val="1"/>
      <w:numFmt w:val="lowerRoman"/>
      <w:lvlText w:val="%6."/>
      <w:lvlJc w:val="right"/>
      <w:pPr>
        <w:ind w:left="5662" w:hanging="180"/>
      </w:pPr>
    </w:lvl>
    <w:lvl w:ilvl="6" w:tplc="0809000F" w:tentative="1">
      <w:start w:val="1"/>
      <w:numFmt w:val="decimal"/>
      <w:lvlText w:val="%7."/>
      <w:lvlJc w:val="left"/>
      <w:pPr>
        <w:ind w:left="6382" w:hanging="360"/>
      </w:pPr>
    </w:lvl>
    <w:lvl w:ilvl="7" w:tplc="08090019" w:tentative="1">
      <w:start w:val="1"/>
      <w:numFmt w:val="lowerLetter"/>
      <w:lvlText w:val="%8."/>
      <w:lvlJc w:val="left"/>
      <w:pPr>
        <w:ind w:left="7102" w:hanging="360"/>
      </w:pPr>
    </w:lvl>
    <w:lvl w:ilvl="8" w:tplc="0809001B" w:tentative="1">
      <w:start w:val="1"/>
      <w:numFmt w:val="lowerRoman"/>
      <w:lvlText w:val="%9."/>
      <w:lvlJc w:val="right"/>
      <w:pPr>
        <w:ind w:left="7822" w:hanging="180"/>
      </w:pPr>
    </w:lvl>
  </w:abstractNum>
  <w:abstractNum w:abstractNumId="17" w15:restartNumberingAfterBreak="0">
    <w:nsid w:val="5AD15993"/>
    <w:multiLevelType w:val="hybridMultilevel"/>
    <w:tmpl w:val="5A201716"/>
    <w:lvl w:ilvl="0" w:tplc="E3327B86">
      <w:numFmt w:val="bullet"/>
      <w:lvlText w:val="-"/>
      <w:lvlJc w:val="left"/>
      <w:pPr>
        <w:ind w:left="928" w:hanging="360"/>
      </w:pPr>
      <w:rPr>
        <w:rFonts w:ascii="Times New Roman" w:eastAsia="Times New Roman" w:hAnsi="Times New Roman" w:cs="Times New Roman"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15:restartNumberingAfterBreak="0">
    <w:nsid w:val="5EC751CC"/>
    <w:multiLevelType w:val="hybridMultilevel"/>
    <w:tmpl w:val="320A3AD6"/>
    <w:lvl w:ilvl="0" w:tplc="374E19FC">
      <w:start w:val="1"/>
      <w:numFmt w:val="decimal"/>
      <w:pStyle w:val="Chapter1Titti"/>
      <w:lvlText w:val="2.1.%1"/>
      <w:lvlJc w:val="left"/>
      <w:pPr>
        <w:ind w:left="928" w:hanging="360"/>
      </w:pPr>
      <w:rPr>
        <w:rFonts w:ascii="Times New Roman" w:hAnsi="Times New Roman" w:hint="default"/>
        <w:b w:val="0"/>
        <w:i/>
        <w:sz w:val="28"/>
        <w:u w:val="single"/>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9" w15:restartNumberingAfterBreak="0">
    <w:nsid w:val="620D61C2"/>
    <w:multiLevelType w:val="hybridMultilevel"/>
    <w:tmpl w:val="BA46935E"/>
    <w:lvl w:ilvl="0" w:tplc="EFD6907C">
      <w:start w:val="1"/>
      <w:numFmt w:val="decimal"/>
      <w:pStyle w:val="PaperRVIntroduction"/>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3F041EB"/>
    <w:multiLevelType w:val="hybridMultilevel"/>
    <w:tmpl w:val="A006AC58"/>
    <w:lvl w:ilvl="0" w:tplc="237465DA">
      <w:start w:val="1"/>
      <w:numFmt w:val="decimal"/>
      <w:pStyle w:val="Stile1"/>
      <w:lvlText w:val="4.%1"/>
      <w:lvlJc w:val="left"/>
      <w:pPr>
        <w:ind w:left="1122" w:hanging="360"/>
      </w:pPr>
      <w:rPr>
        <w:rFonts w:hint="default"/>
      </w:rPr>
    </w:lvl>
    <w:lvl w:ilvl="1" w:tplc="08090019" w:tentative="1">
      <w:start w:val="1"/>
      <w:numFmt w:val="lowerLetter"/>
      <w:lvlText w:val="%2."/>
      <w:lvlJc w:val="left"/>
      <w:pPr>
        <w:ind w:left="1842" w:hanging="360"/>
      </w:pPr>
    </w:lvl>
    <w:lvl w:ilvl="2" w:tplc="0809001B" w:tentative="1">
      <w:start w:val="1"/>
      <w:numFmt w:val="lowerRoman"/>
      <w:lvlText w:val="%3."/>
      <w:lvlJc w:val="right"/>
      <w:pPr>
        <w:ind w:left="2562" w:hanging="180"/>
      </w:pPr>
    </w:lvl>
    <w:lvl w:ilvl="3" w:tplc="0809000F" w:tentative="1">
      <w:start w:val="1"/>
      <w:numFmt w:val="decimal"/>
      <w:lvlText w:val="%4."/>
      <w:lvlJc w:val="left"/>
      <w:pPr>
        <w:ind w:left="3282" w:hanging="360"/>
      </w:pPr>
    </w:lvl>
    <w:lvl w:ilvl="4" w:tplc="08090019" w:tentative="1">
      <w:start w:val="1"/>
      <w:numFmt w:val="lowerLetter"/>
      <w:lvlText w:val="%5."/>
      <w:lvlJc w:val="left"/>
      <w:pPr>
        <w:ind w:left="4002" w:hanging="360"/>
      </w:pPr>
    </w:lvl>
    <w:lvl w:ilvl="5" w:tplc="0809001B" w:tentative="1">
      <w:start w:val="1"/>
      <w:numFmt w:val="lowerRoman"/>
      <w:lvlText w:val="%6."/>
      <w:lvlJc w:val="right"/>
      <w:pPr>
        <w:ind w:left="4722" w:hanging="180"/>
      </w:pPr>
    </w:lvl>
    <w:lvl w:ilvl="6" w:tplc="0809000F" w:tentative="1">
      <w:start w:val="1"/>
      <w:numFmt w:val="decimal"/>
      <w:lvlText w:val="%7."/>
      <w:lvlJc w:val="left"/>
      <w:pPr>
        <w:ind w:left="5442" w:hanging="360"/>
      </w:pPr>
    </w:lvl>
    <w:lvl w:ilvl="7" w:tplc="08090019" w:tentative="1">
      <w:start w:val="1"/>
      <w:numFmt w:val="lowerLetter"/>
      <w:lvlText w:val="%8."/>
      <w:lvlJc w:val="left"/>
      <w:pPr>
        <w:ind w:left="6162" w:hanging="360"/>
      </w:pPr>
    </w:lvl>
    <w:lvl w:ilvl="8" w:tplc="0809001B" w:tentative="1">
      <w:start w:val="1"/>
      <w:numFmt w:val="lowerRoman"/>
      <w:lvlText w:val="%9."/>
      <w:lvlJc w:val="right"/>
      <w:pPr>
        <w:ind w:left="6882" w:hanging="180"/>
      </w:pPr>
    </w:lvl>
  </w:abstractNum>
  <w:abstractNum w:abstractNumId="21" w15:restartNumberingAfterBreak="0">
    <w:nsid w:val="677D6F8E"/>
    <w:multiLevelType w:val="hybridMultilevel"/>
    <w:tmpl w:val="282C688E"/>
    <w:lvl w:ilvl="0" w:tplc="A184CB28">
      <w:start w:val="1"/>
      <w:numFmt w:val="decimal"/>
      <w:pStyle w:val="Chaptermyopart2"/>
      <w:lvlText w:val="3.3.%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68846259"/>
    <w:multiLevelType w:val="hybridMultilevel"/>
    <w:tmpl w:val="93A6E3FE"/>
    <w:lvl w:ilvl="0" w:tplc="1E760ED0">
      <w:start w:val="1"/>
      <w:numFmt w:val="decimal"/>
      <w:pStyle w:val="Chapter4"/>
      <w:lvlText w:val="4.%1"/>
      <w:lvlJc w:val="left"/>
      <w:pPr>
        <w:ind w:left="1458" w:hanging="360"/>
      </w:pPr>
      <w:rPr>
        <w:rFonts w:ascii="Times New Roman" w:hAnsi="Times New Roman" w:hint="default"/>
        <w:b/>
        <w:i w:val="0"/>
        <w:sz w:val="28"/>
      </w:rPr>
    </w:lvl>
    <w:lvl w:ilvl="1" w:tplc="08090019" w:tentative="1">
      <w:start w:val="1"/>
      <w:numFmt w:val="lowerLetter"/>
      <w:lvlText w:val="%2."/>
      <w:lvlJc w:val="left"/>
      <w:pPr>
        <w:ind w:left="2178" w:hanging="360"/>
      </w:pPr>
    </w:lvl>
    <w:lvl w:ilvl="2" w:tplc="0809001B" w:tentative="1">
      <w:start w:val="1"/>
      <w:numFmt w:val="lowerRoman"/>
      <w:lvlText w:val="%3."/>
      <w:lvlJc w:val="right"/>
      <w:pPr>
        <w:ind w:left="2898" w:hanging="180"/>
      </w:pPr>
    </w:lvl>
    <w:lvl w:ilvl="3" w:tplc="0809000F" w:tentative="1">
      <w:start w:val="1"/>
      <w:numFmt w:val="decimal"/>
      <w:lvlText w:val="%4."/>
      <w:lvlJc w:val="left"/>
      <w:pPr>
        <w:ind w:left="3618" w:hanging="360"/>
      </w:pPr>
    </w:lvl>
    <w:lvl w:ilvl="4" w:tplc="08090019" w:tentative="1">
      <w:start w:val="1"/>
      <w:numFmt w:val="lowerLetter"/>
      <w:lvlText w:val="%5."/>
      <w:lvlJc w:val="left"/>
      <w:pPr>
        <w:ind w:left="4338" w:hanging="360"/>
      </w:pPr>
    </w:lvl>
    <w:lvl w:ilvl="5" w:tplc="0809001B" w:tentative="1">
      <w:start w:val="1"/>
      <w:numFmt w:val="lowerRoman"/>
      <w:lvlText w:val="%6."/>
      <w:lvlJc w:val="right"/>
      <w:pPr>
        <w:ind w:left="5058" w:hanging="180"/>
      </w:pPr>
    </w:lvl>
    <w:lvl w:ilvl="6" w:tplc="0809000F" w:tentative="1">
      <w:start w:val="1"/>
      <w:numFmt w:val="decimal"/>
      <w:lvlText w:val="%7."/>
      <w:lvlJc w:val="left"/>
      <w:pPr>
        <w:ind w:left="5778" w:hanging="360"/>
      </w:pPr>
    </w:lvl>
    <w:lvl w:ilvl="7" w:tplc="08090019" w:tentative="1">
      <w:start w:val="1"/>
      <w:numFmt w:val="lowerLetter"/>
      <w:lvlText w:val="%8."/>
      <w:lvlJc w:val="left"/>
      <w:pPr>
        <w:ind w:left="6498" w:hanging="360"/>
      </w:pPr>
    </w:lvl>
    <w:lvl w:ilvl="8" w:tplc="0809001B" w:tentative="1">
      <w:start w:val="1"/>
      <w:numFmt w:val="lowerRoman"/>
      <w:lvlText w:val="%9."/>
      <w:lvlJc w:val="right"/>
      <w:pPr>
        <w:ind w:left="7218" w:hanging="180"/>
      </w:pPr>
    </w:lvl>
  </w:abstractNum>
  <w:abstractNum w:abstractNumId="23" w15:restartNumberingAfterBreak="0">
    <w:nsid w:val="77582D78"/>
    <w:multiLevelType w:val="hybridMultilevel"/>
    <w:tmpl w:val="A19447C8"/>
    <w:lvl w:ilvl="0" w:tplc="2A38281E">
      <w:start w:val="1"/>
      <w:numFmt w:val="decimal"/>
      <w:pStyle w:val="Chapterendoepi"/>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423E4F"/>
    <w:multiLevelType w:val="hybridMultilevel"/>
    <w:tmpl w:val="9D008928"/>
    <w:lvl w:ilvl="0" w:tplc="47645F8C">
      <w:start w:val="1"/>
      <w:numFmt w:val="decimal"/>
      <w:pStyle w:val="Chapter3finale"/>
      <w:lvlText w:val="3.%1"/>
      <w:lvlJc w:val="left"/>
      <w:pPr>
        <w:ind w:left="1004" w:hanging="360"/>
      </w:pPr>
      <w:rPr>
        <w:rFonts w:hint="default"/>
        <w:b/>
        <w:sz w:val="28"/>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8"/>
  </w:num>
  <w:num w:numId="2">
    <w:abstractNumId w:val="7"/>
  </w:num>
  <w:num w:numId="3">
    <w:abstractNumId w:val="20"/>
  </w:num>
  <w:num w:numId="4">
    <w:abstractNumId w:val="13"/>
  </w:num>
  <w:num w:numId="5">
    <w:abstractNumId w:val="23"/>
  </w:num>
  <w:num w:numId="6">
    <w:abstractNumId w:val="24"/>
  </w:num>
  <w:num w:numId="7">
    <w:abstractNumId w:val="21"/>
  </w:num>
  <w:num w:numId="8">
    <w:abstractNumId w:val="9"/>
  </w:num>
  <w:num w:numId="9">
    <w:abstractNumId w:val="15"/>
  </w:num>
  <w:num w:numId="10">
    <w:abstractNumId w:val="16"/>
  </w:num>
  <w:num w:numId="11">
    <w:abstractNumId w:val="18"/>
  </w:num>
  <w:num w:numId="12">
    <w:abstractNumId w:val="4"/>
  </w:num>
  <w:num w:numId="13">
    <w:abstractNumId w:val="2"/>
  </w:num>
  <w:num w:numId="14">
    <w:abstractNumId w:val="22"/>
  </w:num>
  <w:num w:numId="15">
    <w:abstractNumId w:val="12"/>
  </w:num>
  <w:num w:numId="16">
    <w:abstractNumId w:val="3"/>
  </w:num>
  <w:num w:numId="17">
    <w:abstractNumId w:val="17"/>
  </w:num>
  <w:num w:numId="18">
    <w:abstractNumId w:val="6"/>
  </w:num>
  <w:num w:numId="19">
    <w:abstractNumId w:val="19"/>
  </w:num>
  <w:num w:numId="20">
    <w:abstractNumId w:val="0"/>
  </w:num>
  <w:num w:numId="21">
    <w:abstractNumId w:val="10"/>
  </w:num>
  <w:num w:numId="22">
    <w:abstractNumId w:val="11"/>
  </w:num>
  <w:num w:numId="23">
    <w:abstractNumId w:val="5"/>
  </w:num>
  <w:num w:numId="24">
    <w:abstractNumId w:val="0"/>
  </w:num>
  <w:num w:numId="25">
    <w:abstractNumId w:val="0"/>
  </w:num>
  <w:num w:numId="26">
    <w:abstractNumId w:val="1"/>
  </w:num>
  <w:num w:numId="27">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grammar="clean"/>
  <w:defaultTabStop w:val="340"/>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1AA1"/>
    <w:rsid w:val="0000039F"/>
    <w:rsid w:val="00001531"/>
    <w:rsid w:val="0000563C"/>
    <w:rsid w:val="00005F79"/>
    <w:rsid w:val="000073FC"/>
    <w:rsid w:val="000100DD"/>
    <w:rsid w:val="0001117D"/>
    <w:rsid w:val="00012DFD"/>
    <w:rsid w:val="00013152"/>
    <w:rsid w:val="000151A6"/>
    <w:rsid w:val="000155C4"/>
    <w:rsid w:val="0001598C"/>
    <w:rsid w:val="0001770E"/>
    <w:rsid w:val="00020D6C"/>
    <w:rsid w:val="0002103E"/>
    <w:rsid w:val="00021229"/>
    <w:rsid w:val="000219DD"/>
    <w:rsid w:val="00024214"/>
    <w:rsid w:val="00024B29"/>
    <w:rsid w:val="000254B6"/>
    <w:rsid w:val="0002580A"/>
    <w:rsid w:val="000261E9"/>
    <w:rsid w:val="00026A97"/>
    <w:rsid w:val="00027734"/>
    <w:rsid w:val="00030A7D"/>
    <w:rsid w:val="00030C07"/>
    <w:rsid w:val="00033354"/>
    <w:rsid w:val="00036B94"/>
    <w:rsid w:val="000406A6"/>
    <w:rsid w:val="00040940"/>
    <w:rsid w:val="000438E8"/>
    <w:rsid w:val="0004504C"/>
    <w:rsid w:val="000454C5"/>
    <w:rsid w:val="00046713"/>
    <w:rsid w:val="0004793B"/>
    <w:rsid w:val="00047C06"/>
    <w:rsid w:val="0006013F"/>
    <w:rsid w:val="000612E0"/>
    <w:rsid w:val="0006224F"/>
    <w:rsid w:val="000626D4"/>
    <w:rsid w:val="000626DA"/>
    <w:rsid w:val="00064C69"/>
    <w:rsid w:val="00065A79"/>
    <w:rsid w:val="00071258"/>
    <w:rsid w:val="0007154F"/>
    <w:rsid w:val="00072C89"/>
    <w:rsid w:val="00074213"/>
    <w:rsid w:val="0007433F"/>
    <w:rsid w:val="0007605F"/>
    <w:rsid w:val="0007671E"/>
    <w:rsid w:val="00083436"/>
    <w:rsid w:val="000847F1"/>
    <w:rsid w:val="00084B52"/>
    <w:rsid w:val="00087107"/>
    <w:rsid w:val="00091067"/>
    <w:rsid w:val="000925F5"/>
    <w:rsid w:val="0009547E"/>
    <w:rsid w:val="00096D59"/>
    <w:rsid w:val="000A20FF"/>
    <w:rsid w:val="000A2E9F"/>
    <w:rsid w:val="000A2EBE"/>
    <w:rsid w:val="000A6E46"/>
    <w:rsid w:val="000A6ED2"/>
    <w:rsid w:val="000A72B2"/>
    <w:rsid w:val="000B08E8"/>
    <w:rsid w:val="000B2F7C"/>
    <w:rsid w:val="000B4C57"/>
    <w:rsid w:val="000B612F"/>
    <w:rsid w:val="000C0A9C"/>
    <w:rsid w:val="000C3B1D"/>
    <w:rsid w:val="000C5927"/>
    <w:rsid w:val="000C62BC"/>
    <w:rsid w:val="000C7DC2"/>
    <w:rsid w:val="000D05C0"/>
    <w:rsid w:val="000D3499"/>
    <w:rsid w:val="000D4C70"/>
    <w:rsid w:val="000D4FED"/>
    <w:rsid w:val="000D53B5"/>
    <w:rsid w:val="000D61BD"/>
    <w:rsid w:val="000D6549"/>
    <w:rsid w:val="000D758E"/>
    <w:rsid w:val="000D7EC2"/>
    <w:rsid w:val="000E005B"/>
    <w:rsid w:val="000E1BE0"/>
    <w:rsid w:val="000E41A6"/>
    <w:rsid w:val="000E5B2A"/>
    <w:rsid w:val="000E6A13"/>
    <w:rsid w:val="000F054E"/>
    <w:rsid w:val="000F2B76"/>
    <w:rsid w:val="000F7A16"/>
    <w:rsid w:val="00100E24"/>
    <w:rsid w:val="0010255B"/>
    <w:rsid w:val="001026DF"/>
    <w:rsid w:val="00106734"/>
    <w:rsid w:val="001131E1"/>
    <w:rsid w:val="00115DF1"/>
    <w:rsid w:val="00115F95"/>
    <w:rsid w:val="0011684C"/>
    <w:rsid w:val="00121311"/>
    <w:rsid w:val="00124BFE"/>
    <w:rsid w:val="00126392"/>
    <w:rsid w:val="0012670A"/>
    <w:rsid w:val="001279D8"/>
    <w:rsid w:val="00130484"/>
    <w:rsid w:val="001319BD"/>
    <w:rsid w:val="00132453"/>
    <w:rsid w:val="00132C5C"/>
    <w:rsid w:val="00133EF2"/>
    <w:rsid w:val="00134F63"/>
    <w:rsid w:val="00146C2D"/>
    <w:rsid w:val="001473A1"/>
    <w:rsid w:val="001477DA"/>
    <w:rsid w:val="00151156"/>
    <w:rsid w:val="00152769"/>
    <w:rsid w:val="00152BDC"/>
    <w:rsid w:val="001531C0"/>
    <w:rsid w:val="00156032"/>
    <w:rsid w:val="00164D5D"/>
    <w:rsid w:val="00166527"/>
    <w:rsid w:val="00166F86"/>
    <w:rsid w:val="0017008C"/>
    <w:rsid w:val="00173777"/>
    <w:rsid w:val="00176CC8"/>
    <w:rsid w:val="00177282"/>
    <w:rsid w:val="001824BA"/>
    <w:rsid w:val="00183176"/>
    <w:rsid w:val="00184B0F"/>
    <w:rsid w:val="00185406"/>
    <w:rsid w:val="0019070B"/>
    <w:rsid w:val="00190B5F"/>
    <w:rsid w:val="00191452"/>
    <w:rsid w:val="00192DEE"/>
    <w:rsid w:val="001935B6"/>
    <w:rsid w:val="001936A8"/>
    <w:rsid w:val="00194AB5"/>
    <w:rsid w:val="00195CB2"/>
    <w:rsid w:val="001A28AD"/>
    <w:rsid w:val="001A421F"/>
    <w:rsid w:val="001A566B"/>
    <w:rsid w:val="001A6AAB"/>
    <w:rsid w:val="001B02C4"/>
    <w:rsid w:val="001B0FFC"/>
    <w:rsid w:val="001B35A9"/>
    <w:rsid w:val="001B3EDA"/>
    <w:rsid w:val="001B4145"/>
    <w:rsid w:val="001B424B"/>
    <w:rsid w:val="001B66B6"/>
    <w:rsid w:val="001C20A5"/>
    <w:rsid w:val="001C362D"/>
    <w:rsid w:val="001C52EB"/>
    <w:rsid w:val="001C566D"/>
    <w:rsid w:val="001D0782"/>
    <w:rsid w:val="001D099E"/>
    <w:rsid w:val="001D1900"/>
    <w:rsid w:val="001D3623"/>
    <w:rsid w:val="001D3991"/>
    <w:rsid w:val="001D5AAE"/>
    <w:rsid w:val="001D5BA3"/>
    <w:rsid w:val="001D6D0C"/>
    <w:rsid w:val="001D6E7F"/>
    <w:rsid w:val="001E26DD"/>
    <w:rsid w:val="001E2A84"/>
    <w:rsid w:val="001E2E11"/>
    <w:rsid w:val="001E4391"/>
    <w:rsid w:val="001E56E1"/>
    <w:rsid w:val="001E5B5A"/>
    <w:rsid w:val="001F0DA3"/>
    <w:rsid w:val="001F22A3"/>
    <w:rsid w:val="001F2BAC"/>
    <w:rsid w:val="001F4998"/>
    <w:rsid w:val="001F5757"/>
    <w:rsid w:val="001F6591"/>
    <w:rsid w:val="001F69FA"/>
    <w:rsid w:val="00200F74"/>
    <w:rsid w:val="0020120B"/>
    <w:rsid w:val="00202341"/>
    <w:rsid w:val="00202732"/>
    <w:rsid w:val="00203A6F"/>
    <w:rsid w:val="00203EF1"/>
    <w:rsid w:val="002041ED"/>
    <w:rsid w:val="002067FC"/>
    <w:rsid w:val="00207006"/>
    <w:rsid w:val="00207650"/>
    <w:rsid w:val="00207EE7"/>
    <w:rsid w:val="00210ACF"/>
    <w:rsid w:val="002125A9"/>
    <w:rsid w:val="00213850"/>
    <w:rsid w:val="00214AC5"/>
    <w:rsid w:val="0022473B"/>
    <w:rsid w:val="00225380"/>
    <w:rsid w:val="002254C7"/>
    <w:rsid w:val="00226AD8"/>
    <w:rsid w:val="00230A77"/>
    <w:rsid w:val="00230F2F"/>
    <w:rsid w:val="00237B59"/>
    <w:rsid w:val="00240BE1"/>
    <w:rsid w:val="002410F1"/>
    <w:rsid w:val="0024200F"/>
    <w:rsid w:val="002424F1"/>
    <w:rsid w:val="00243432"/>
    <w:rsid w:val="00243F33"/>
    <w:rsid w:val="0024402C"/>
    <w:rsid w:val="00244F59"/>
    <w:rsid w:val="002456BE"/>
    <w:rsid w:val="00251392"/>
    <w:rsid w:val="00260B4C"/>
    <w:rsid w:val="002619DF"/>
    <w:rsid w:val="00261CF4"/>
    <w:rsid w:val="00262CDF"/>
    <w:rsid w:val="00263192"/>
    <w:rsid w:val="002637B8"/>
    <w:rsid w:val="00264EA1"/>
    <w:rsid w:val="00265DF7"/>
    <w:rsid w:val="00272CB3"/>
    <w:rsid w:val="0027437D"/>
    <w:rsid w:val="00274395"/>
    <w:rsid w:val="002773CF"/>
    <w:rsid w:val="00280050"/>
    <w:rsid w:val="002828F8"/>
    <w:rsid w:val="00285906"/>
    <w:rsid w:val="002879BA"/>
    <w:rsid w:val="00290220"/>
    <w:rsid w:val="00291F1C"/>
    <w:rsid w:val="00292AE0"/>
    <w:rsid w:val="002943D4"/>
    <w:rsid w:val="00294907"/>
    <w:rsid w:val="00295839"/>
    <w:rsid w:val="002A08E4"/>
    <w:rsid w:val="002A1ECB"/>
    <w:rsid w:val="002A3735"/>
    <w:rsid w:val="002A495D"/>
    <w:rsid w:val="002A4EE6"/>
    <w:rsid w:val="002A7B00"/>
    <w:rsid w:val="002B298C"/>
    <w:rsid w:val="002B3041"/>
    <w:rsid w:val="002B6EED"/>
    <w:rsid w:val="002B6EFF"/>
    <w:rsid w:val="002C0500"/>
    <w:rsid w:val="002C3D55"/>
    <w:rsid w:val="002D15B6"/>
    <w:rsid w:val="002D35D3"/>
    <w:rsid w:val="002D5774"/>
    <w:rsid w:val="002D6D59"/>
    <w:rsid w:val="002E1114"/>
    <w:rsid w:val="002E1956"/>
    <w:rsid w:val="002E6D5E"/>
    <w:rsid w:val="002E7E6C"/>
    <w:rsid w:val="002E7EA9"/>
    <w:rsid w:val="002F29BC"/>
    <w:rsid w:val="002F2F4A"/>
    <w:rsid w:val="002F5B20"/>
    <w:rsid w:val="002F5D38"/>
    <w:rsid w:val="002F7021"/>
    <w:rsid w:val="003012C7"/>
    <w:rsid w:val="00303E94"/>
    <w:rsid w:val="0030651F"/>
    <w:rsid w:val="00306803"/>
    <w:rsid w:val="00310DD6"/>
    <w:rsid w:val="003122E0"/>
    <w:rsid w:val="00312485"/>
    <w:rsid w:val="00314DA0"/>
    <w:rsid w:val="00315AC2"/>
    <w:rsid w:val="003171E7"/>
    <w:rsid w:val="003217A5"/>
    <w:rsid w:val="00322385"/>
    <w:rsid w:val="0032261C"/>
    <w:rsid w:val="00322BB6"/>
    <w:rsid w:val="00324340"/>
    <w:rsid w:val="0032744E"/>
    <w:rsid w:val="003277CA"/>
    <w:rsid w:val="00327ADB"/>
    <w:rsid w:val="00327DDE"/>
    <w:rsid w:val="003325CA"/>
    <w:rsid w:val="0033413D"/>
    <w:rsid w:val="00334697"/>
    <w:rsid w:val="00336019"/>
    <w:rsid w:val="00336503"/>
    <w:rsid w:val="00336BBE"/>
    <w:rsid w:val="003421FE"/>
    <w:rsid w:val="00345555"/>
    <w:rsid w:val="00345B39"/>
    <w:rsid w:val="00346056"/>
    <w:rsid w:val="00346852"/>
    <w:rsid w:val="003537AE"/>
    <w:rsid w:val="00355856"/>
    <w:rsid w:val="003601B6"/>
    <w:rsid w:val="003605EB"/>
    <w:rsid w:val="00363BF3"/>
    <w:rsid w:val="00364B7B"/>
    <w:rsid w:val="00367476"/>
    <w:rsid w:val="00367745"/>
    <w:rsid w:val="00370505"/>
    <w:rsid w:val="00371F35"/>
    <w:rsid w:val="00373E71"/>
    <w:rsid w:val="003750A5"/>
    <w:rsid w:val="00375AB0"/>
    <w:rsid w:val="00376161"/>
    <w:rsid w:val="00376778"/>
    <w:rsid w:val="0037795B"/>
    <w:rsid w:val="00381284"/>
    <w:rsid w:val="00381932"/>
    <w:rsid w:val="00381A47"/>
    <w:rsid w:val="003836C3"/>
    <w:rsid w:val="00385276"/>
    <w:rsid w:val="00386ED2"/>
    <w:rsid w:val="00387287"/>
    <w:rsid w:val="0039346B"/>
    <w:rsid w:val="0039354E"/>
    <w:rsid w:val="003939D0"/>
    <w:rsid w:val="00396469"/>
    <w:rsid w:val="00396AFF"/>
    <w:rsid w:val="003978FE"/>
    <w:rsid w:val="00397E4C"/>
    <w:rsid w:val="00397E72"/>
    <w:rsid w:val="003A229C"/>
    <w:rsid w:val="003A482A"/>
    <w:rsid w:val="003A4CBC"/>
    <w:rsid w:val="003A5AA6"/>
    <w:rsid w:val="003B0F84"/>
    <w:rsid w:val="003B4220"/>
    <w:rsid w:val="003B4293"/>
    <w:rsid w:val="003B5A4E"/>
    <w:rsid w:val="003B71B9"/>
    <w:rsid w:val="003C167F"/>
    <w:rsid w:val="003C2A22"/>
    <w:rsid w:val="003C458E"/>
    <w:rsid w:val="003C61D8"/>
    <w:rsid w:val="003C6D1C"/>
    <w:rsid w:val="003D0B1B"/>
    <w:rsid w:val="003D1771"/>
    <w:rsid w:val="003D5BCF"/>
    <w:rsid w:val="003D6084"/>
    <w:rsid w:val="003E1B27"/>
    <w:rsid w:val="003E3669"/>
    <w:rsid w:val="003F2A6A"/>
    <w:rsid w:val="0040047B"/>
    <w:rsid w:val="00403928"/>
    <w:rsid w:val="00405F93"/>
    <w:rsid w:val="00410282"/>
    <w:rsid w:val="0041070A"/>
    <w:rsid w:val="00415AD3"/>
    <w:rsid w:val="00415AEE"/>
    <w:rsid w:val="00417B17"/>
    <w:rsid w:val="00422195"/>
    <w:rsid w:val="00423490"/>
    <w:rsid w:val="00424A35"/>
    <w:rsid w:val="0043080F"/>
    <w:rsid w:val="00431E7A"/>
    <w:rsid w:val="004329E1"/>
    <w:rsid w:val="004335EE"/>
    <w:rsid w:val="00441605"/>
    <w:rsid w:val="00452AC4"/>
    <w:rsid w:val="00455C17"/>
    <w:rsid w:val="0045771A"/>
    <w:rsid w:val="00457C5C"/>
    <w:rsid w:val="004600B1"/>
    <w:rsid w:val="00460F94"/>
    <w:rsid w:val="00461AA8"/>
    <w:rsid w:val="00461C02"/>
    <w:rsid w:val="0046325C"/>
    <w:rsid w:val="00465A1F"/>
    <w:rsid w:val="00465B7F"/>
    <w:rsid w:val="00466A20"/>
    <w:rsid w:val="00472509"/>
    <w:rsid w:val="00472AB4"/>
    <w:rsid w:val="00472D2B"/>
    <w:rsid w:val="004756BC"/>
    <w:rsid w:val="0047693A"/>
    <w:rsid w:val="00477A18"/>
    <w:rsid w:val="00477DCE"/>
    <w:rsid w:val="0048469B"/>
    <w:rsid w:val="00485830"/>
    <w:rsid w:val="00485C1E"/>
    <w:rsid w:val="004925F0"/>
    <w:rsid w:val="00492C10"/>
    <w:rsid w:val="00495993"/>
    <w:rsid w:val="00497CE3"/>
    <w:rsid w:val="004A139B"/>
    <w:rsid w:val="004A18D2"/>
    <w:rsid w:val="004A5B3B"/>
    <w:rsid w:val="004B0BFA"/>
    <w:rsid w:val="004B0CD7"/>
    <w:rsid w:val="004B444A"/>
    <w:rsid w:val="004B469E"/>
    <w:rsid w:val="004C438D"/>
    <w:rsid w:val="004C627D"/>
    <w:rsid w:val="004C6EE9"/>
    <w:rsid w:val="004C7736"/>
    <w:rsid w:val="004C7852"/>
    <w:rsid w:val="004C7D27"/>
    <w:rsid w:val="004D0099"/>
    <w:rsid w:val="004D109E"/>
    <w:rsid w:val="004D2500"/>
    <w:rsid w:val="004D2E90"/>
    <w:rsid w:val="004D4079"/>
    <w:rsid w:val="004E08CE"/>
    <w:rsid w:val="004E165C"/>
    <w:rsid w:val="004E42A3"/>
    <w:rsid w:val="004E549B"/>
    <w:rsid w:val="004F0E10"/>
    <w:rsid w:val="004F0F33"/>
    <w:rsid w:val="004F1800"/>
    <w:rsid w:val="004F4042"/>
    <w:rsid w:val="004F40CC"/>
    <w:rsid w:val="00500026"/>
    <w:rsid w:val="00501152"/>
    <w:rsid w:val="005016B7"/>
    <w:rsid w:val="0050240F"/>
    <w:rsid w:val="005040B0"/>
    <w:rsid w:val="00505244"/>
    <w:rsid w:val="005066DA"/>
    <w:rsid w:val="00506B77"/>
    <w:rsid w:val="00506C31"/>
    <w:rsid w:val="00512282"/>
    <w:rsid w:val="00515DD8"/>
    <w:rsid w:val="00516326"/>
    <w:rsid w:val="005207DE"/>
    <w:rsid w:val="005248D9"/>
    <w:rsid w:val="00524E0F"/>
    <w:rsid w:val="005257DA"/>
    <w:rsid w:val="0052763B"/>
    <w:rsid w:val="0053155D"/>
    <w:rsid w:val="00533B56"/>
    <w:rsid w:val="005349C2"/>
    <w:rsid w:val="00534D65"/>
    <w:rsid w:val="00534F36"/>
    <w:rsid w:val="00537DB9"/>
    <w:rsid w:val="005403E4"/>
    <w:rsid w:val="00540717"/>
    <w:rsid w:val="005407E3"/>
    <w:rsid w:val="00543A39"/>
    <w:rsid w:val="0054402E"/>
    <w:rsid w:val="005442A9"/>
    <w:rsid w:val="00544DD4"/>
    <w:rsid w:val="00545522"/>
    <w:rsid w:val="00546F3C"/>
    <w:rsid w:val="0055294D"/>
    <w:rsid w:val="00553FFC"/>
    <w:rsid w:val="0055550B"/>
    <w:rsid w:val="00555F9B"/>
    <w:rsid w:val="0055692C"/>
    <w:rsid w:val="00556A07"/>
    <w:rsid w:val="0055791D"/>
    <w:rsid w:val="0056027A"/>
    <w:rsid w:val="00561DA8"/>
    <w:rsid w:val="0056241F"/>
    <w:rsid w:val="00564744"/>
    <w:rsid w:val="0056515D"/>
    <w:rsid w:val="00565456"/>
    <w:rsid w:val="0056671C"/>
    <w:rsid w:val="00573E70"/>
    <w:rsid w:val="00574119"/>
    <w:rsid w:val="00574196"/>
    <w:rsid w:val="00574FDD"/>
    <w:rsid w:val="005806E2"/>
    <w:rsid w:val="005826C2"/>
    <w:rsid w:val="005834C4"/>
    <w:rsid w:val="00583ADE"/>
    <w:rsid w:val="00584D5F"/>
    <w:rsid w:val="0058727E"/>
    <w:rsid w:val="00587F96"/>
    <w:rsid w:val="00590AA6"/>
    <w:rsid w:val="00590CB7"/>
    <w:rsid w:val="00591E93"/>
    <w:rsid w:val="00593999"/>
    <w:rsid w:val="00593A1E"/>
    <w:rsid w:val="00593B7E"/>
    <w:rsid w:val="00594ED0"/>
    <w:rsid w:val="00595C59"/>
    <w:rsid w:val="005972E6"/>
    <w:rsid w:val="00597389"/>
    <w:rsid w:val="00597AA8"/>
    <w:rsid w:val="005A0F7C"/>
    <w:rsid w:val="005A38D7"/>
    <w:rsid w:val="005A4985"/>
    <w:rsid w:val="005A5011"/>
    <w:rsid w:val="005A578E"/>
    <w:rsid w:val="005A6CD7"/>
    <w:rsid w:val="005B0AE7"/>
    <w:rsid w:val="005B4978"/>
    <w:rsid w:val="005B6B40"/>
    <w:rsid w:val="005B7FAB"/>
    <w:rsid w:val="005C371D"/>
    <w:rsid w:val="005C3AA1"/>
    <w:rsid w:val="005C4C36"/>
    <w:rsid w:val="005C56BD"/>
    <w:rsid w:val="005C780D"/>
    <w:rsid w:val="005D21BD"/>
    <w:rsid w:val="005D5D1A"/>
    <w:rsid w:val="005D7B7C"/>
    <w:rsid w:val="005E2105"/>
    <w:rsid w:val="005E3A80"/>
    <w:rsid w:val="005E5837"/>
    <w:rsid w:val="005E5E8C"/>
    <w:rsid w:val="005E66F7"/>
    <w:rsid w:val="005E72C8"/>
    <w:rsid w:val="005E7D0F"/>
    <w:rsid w:val="005E7DE7"/>
    <w:rsid w:val="005F5BC8"/>
    <w:rsid w:val="005F61C9"/>
    <w:rsid w:val="005F7A09"/>
    <w:rsid w:val="00600726"/>
    <w:rsid w:val="00601690"/>
    <w:rsid w:val="00601AA1"/>
    <w:rsid w:val="00601BDF"/>
    <w:rsid w:val="00602C9F"/>
    <w:rsid w:val="00603567"/>
    <w:rsid w:val="00604668"/>
    <w:rsid w:val="00604D7D"/>
    <w:rsid w:val="00605A98"/>
    <w:rsid w:val="00606317"/>
    <w:rsid w:val="006064B0"/>
    <w:rsid w:val="00606DCD"/>
    <w:rsid w:val="00607514"/>
    <w:rsid w:val="006108E5"/>
    <w:rsid w:val="0061267F"/>
    <w:rsid w:val="00622C74"/>
    <w:rsid w:val="006247C3"/>
    <w:rsid w:val="00624A82"/>
    <w:rsid w:val="006310F2"/>
    <w:rsid w:val="00632DC0"/>
    <w:rsid w:val="00633426"/>
    <w:rsid w:val="00635305"/>
    <w:rsid w:val="006363FB"/>
    <w:rsid w:val="006372F7"/>
    <w:rsid w:val="00643F47"/>
    <w:rsid w:val="006451D5"/>
    <w:rsid w:val="0064555D"/>
    <w:rsid w:val="0064580E"/>
    <w:rsid w:val="00645C48"/>
    <w:rsid w:val="006502D1"/>
    <w:rsid w:val="006510F2"/>
    <w:rsid w:val="00651CE0"/>
    <w:rsid w:val="00652B68"/>
    <w:rsid w:val="00652C08"/>
    <w:rsid w:val="00656E95"/>
    <w:rsid w:val="0066179F"/>
    <w:rsid w:val="00662A18"/>
    <w:rsid w:val="00662B91"/>
    <w:rsid w:val="00665150"/>
    <w:rsid w:val="00666658"/>
    <w:rsid w:val="00666A8B"/>
    <w:rsid w:val="00667015"/>
    <w:rsid w:val="006725B8"/>
    <w:rsid w:val="006736CD"/>
    <w:rsid w:val="00676A2E"/>
    <w:rsid w:val="0068192E"/>
    <w:rsid w:val="006842D1"/>
    <w:rsid w:val="00691D30"/>
    <w:rsid w:val="00694862"/>
    <w:rsid w:val="00696A25"/>
    <w:rsid w:val="00696EC4"/>
    <w:rsid w:val="006A0EBB"/>
    <w:rsid w:val="006A389E"/>
    <w:rsid w:val="006A4FAC"/>
    <w:rsid w:val="006A5F69"/>
    <w:rsid w:val="006A6F1A"/>
    <w:rsid w:val="006A7F26"/>
    <w:rsid w:val="006B081F"/>
    <w:rsid w:val="006B24E1"/>
    <w:rsid w:val="006B34C3"/>
    <w:rsid w:val="006B5884"/>
    <w:rsid w:val="006B6A20"/>
    <w:rsid w:val="006C09BC"/>
    <w:rsid w:val="006C20CD"/>
    <w:rsid w:val="006C2520"/>
    <w:rsid w:val="006C3565"/>
    <w:rsid w:val="006C633A"/>
    <w:rsid w:val="006C64FA"/>
    <w:rsid w:val="006C7F04"/>
    <w:rsid w:val="006D0466"/>
    <w:rsid w:val="006D1775"/>
    <w:rsid w:val="006D2024"/>
    <w:rsid w:val="006D2546"/>
    <w:rsid w:val="006D2D33"/>
    <w:rsid w:val="006D3E03"/>
    <w:rsid w:val="006D4D68"/>
    <w:rsid w:val="006D518F"/>
    <w:rsid w:val="006E1823"/>
    <w:rsid w:val="006E402E"/>
    <w:rsid w:val="006E446F"/>
    <w:rsid w:val="006F0181"/>
    <w:rsid w:val="006F07BA"/>
    <w:rsid w:val="006F179B"/>
    <w:rsid w:val="006F1A63"/>
    <w:rsid w:val="006F4EE6"/>
    <w:rsid w:val="006F6039"/>
    <w:rsid w:val="006F6666"/>
    <w:rsid w:val="00701263"/>
    <w:rsid w:val="00701FC1"/>
    <w:rsid w:val="0070397D"/>
    <w:rsid w:val="00704020"/>
    <w:rsid w:val="00704829"/>
    <w:rsid w:val="00704D4B"/>
    <w:rsid w:val="00706960"/>
    <w:rsid w:val="0070735A"/>
    <w:rsid w:val="00707594"/>
    <w:rsid w:val="0071000D"/>
    <w:rsid w:val="00713BDB"/>
    <w:rsid w:val="00715C6F"/>
    <w:rsid w:val="00716060"/>
    <w:rsid w:val="007166AA"/>
    <w:rsid w:val="007225A4"/>
    <w:rsid w:val="007228BD"/>
    <w:rsid w:val="00723006"/>
    <w:rsid w:val="0072374C"/>
    <w:rsid w:val="00723ACF"/>
    <w:rsid w:val="00724ACB"/>
    <w:rsid w:val="00724FE5"/>
    <w:rsid w:val="00727230"/>
    <w:rsid w:val="007307DA"/>
    <w:rsid w:val="00734002"/>
    <w:rsid w:val="00737A39"/>
    <w:rsid w:val="00740054"/>
    <w:rsid w:val="00741E51"/>
    <w:rsid w:val="007429DE"/>
    <w:rsid w:val="007433CF"/>
    <w:rsid w:val="00743592"/>
    <w:rsid w:val="00745B86"/>
    <w:rsid w:val="00745D80"/>
    <w:rsid w:val="00745DB6"/>
    <w:rsid w:val="00752E3D"/>
    <w:rsid w:val="00753B39"/>
    <w:rsid w:val="00753C5A"/>
    <w:rsid w:val="00754693"/>
    <w:rsid w:val="00754C51"/>
    <w:rsid w:val="00760227"/>
    <w:rsid w:val="00760E1E"/>
    <w:rsid w:val="0076207A"/>
    <w:rsid w:val="00762C66"/>
    <w:rsid w:val="00764793"/>
    <w:rsid w:val="0076518F"/>
    <w:rsid w:val="0076795B"/>
    <w:rsid w:val="00771848"/>
    <w:rsid w:val="007723EE"/>
    <w:rsid w:val="007726B1"/>
    <w:rsid w:val="007759E9"/>
    <w:rsid w:val="00775E50"/>
    <w:rsid w:val="007763B2"/>
    <w:rsid w:val="007800C0"/>
    <w:rsid w:val="00782994"/>
    <w:rsid w:val="0078307A"/>
    <w:rsid w:val="007833A2"/>
    <w:rsid w:val="00784D26"/>
    <w:rsid w:val="00784FF2"/>
    <w:rsid w:val="00785129"/>
    <w:rsid w:val="00785E67"/>
    <w:rsid w:val="00787099"/>
    <w:rsid w:val="00787E90"/>
    <w:rsid w:val="00791A94"/>
    <w:rsid w:val="00793959"/>
    <w:rsid w:val="00793990"/>
    <w:rsid w:val="00794D4D"/>
    <w:rsid w:val="00797FEF"/>
    <w:rsid w:val="007A060E"/>
    <w:rsid w:val="007A0B37"/>
    <w:rsid w:val="007A111F"/>
    <w:rsid w:val="007A190F"/>
    <w:rsid w:val="007A2BEA"/>
    <w:rsid w:val="007A6946"/>
    <w:rsid w:val="007A6988"/>
    <w:rsid w:val="007A75F1"/>
    <w:rsid w:val="007B13E8"/>
    <w:rsid w:val="007B1EEF"/>
    <w:rsid w:val="007B37F6"/>
    <w:rsid w:val="007B6BEF"/>
    <w:rsid w:val="007B7988"/>
    <w:rsid w:val="007B7E9F"/>
    <w:rsid w:val="007C2618"/>
    <w:rsid w:val="007C58F5"/>
    <w:rsid w:val="007C70D9"/>
    <w:rsid w:val="007C72D3"/>
    <w:rsid w:val="007D008A"/>
    <w:rsid w:val="007D0FEC"/>
    <w:rsid w:val="007D13FE"/>
    <w:rsid w:val="007D186F"/>
    <w:rsid w:val="007D2E55"/>
    <w:rsid w:val="007D3324"/>
    <w:rsid w:val="007D4030"/>
    <w:rsid w:val="007D64EA"/>
    <w:rsid w:val="007E11AF"/>
    <w:rsid w:val="007E12A7"/>
    <w:rsid w:val="007E2BFB"/>
    <w:rsid w:val="007E2EC5"/>
    <w:rsid w:val="007E3DD1"/>
    <w:rsid w:val="007E4099"/>
    <w:rsid w:val="007E55FF"/>
    <w:rsid w:val="007E7457"/>
    <w:rsid w:val="007E7BBE"/>
    <w:rsid w:val="007F0457"/>
    <w:rsid w:val="007F1114"/>
    <w:rsid w:val="007F3CF7"/>
    <w:rsid w:val="007F4B71"/>
    <w:rsid w:val="007F4EC1"/>
    <w:rsid w:val="007F698B"/>
    <w:rsid w:val="00800BA7"/>
    <w:rsid w:val="00801D68"/>
    <w:rsid w:val="00802197"/>
    <w:rsid w:val="008033C1"/>
    <w:rsid w:val="00803B96"/>
    <w:rsid w:val="00812B80"/>
    <w:rsid w:val="0081419F"/>
    <w:rsid w:val="008146D0"/>
    <w:rsid w:val="0081626D"/>
    <w:rsid w:val="00816A3B"/>
    <w:rsid w:val="00816FD4"/>
    <w:rsid w:val="00820456"/>
    <w:rsid w:val="00821C30"/>
    <w:rsid w:val="00821CEB"/>
    <w:rsid w:val="0082235E"/>
    <w:rsid w:val="008226EE"/>
    <w:rsid w:val="00823096"/>
    <w:rsid w:val="00823285"/>
    <w:rsid w:val="00823FA6"/>
    <w:rsid w:val="00825E4E"/>
    <w:rsid w:val="00831929"/>
    <w:rsid w:val="00835822"/>
    <w:rsid w:val="00835A53"/>
    <w:rsid w:val="008370AB"/>
    <w:rsid w:val="00837A6E"/>
    <w:rsid w:val="00837BAA"/>
    <w:rsid w:val="00840DFE"/>
    <w:rsid w:val="0084198F"/>
    <w:rsid w:val="0084345A"/>
    <w:rsid w:val="00847541"/>
    <w:rsid w:val="008479B4"/>
    <w:rsid w:val="00851D80"/>
    <w:rsid w:val="0085281F"/>
    <w:rsid w:val="008567E8"/>
    <w:rsid w:val="00862F75"/>
    <w:rsid w:val="0086507F"/>
    <w:rsid w:val="008659D0"/>
    <w:rsid w:val="008674A0"/>
    <w:rsid w:val="00867C65"/>
    <w:rsid w:val="0087203C"/>
    <w:rsid w:val="0087399E"/>
    <w:rsid w:val="0087445C"/>
    <w:rsid w:val="00876144"/>
    <w:rsid w:val="00877403"/>
    <w:rsid w:val="0088017C"/>
    <w:rsid w:val="0088044F"/>
    <w:rsid w:val="00884931"/>
    <w:rsid w:val="00885440"/>
    <w:rsid w:val="008905FE"/>
    <w:rsid w:val="008914EB"/>
    <w:rsid w:val="00891882"/>
    <w:rsid w:val="008920F7"/>
    <w:rsid w:val="008943A4"/>
    <w:rsid w:val="0089459E"/>
    <w:rsid w:val="00894749"/>
    <w:rsid w:val="00894EB1"/>
    <w:rsid w:val="00897308"/>
    <w:rsid w:val="00897922"/>
    <w:rsid w:val="00897D3A"/>
    <w:rsid w:val="008A0396"/>
    <w:rsid w:val="008A2AFF"/>
    <w:rsid w:val="008A4687"/>
    <w:rsid w:val="008A54C2"/>
    <w:rsid w:val="008A68B5"/>
    <w:rsid w:val="008B2483"/>
    <w:rsid w:val="008B4400"/>
    <w:rsid w:val="008B5378"/>
    <w:rsid w:val="008C0E51"/>
    <w:rsid w:val="008C12F0"/>
    <w:rsid w:val="008C1A09"/>
    <w:rsid w:val="008C3F6A"/>
    <w:rsid w:val="008C75AA"/>
    <w:rsid w:val="008C762F"/>
    <w:rsid w:val="008C765D"/>
    <w:rsid w:val="008C7985"/>
    <w:rsid w:val="008C7B13"/>
    <w:rsid w:val="008C7EF7"/>
    <w:rsid w:val="008D1076"/>
    <w:rsid w:val="008D22B8"/>
    <w:rsid w:val="008D346B"/>
    <w:rsid w:val="008D5D0F"/>
    <w:rsid w:val="008D5E66"/>
    <w:rsid w:val="008D5E79"/>
    <w:rsid w:val="008D73EE"/>
    <w:rsid w:val="008D74E1"/>
    <w:rsid w:val="008D7E73"/>
    <w:rsid w:val="008E00D5"/>
    <w:rsid w:val="008E2FA2"/>
    <w:rsid w:val="008E43EE"/>
    <w:rsid w:val="008E4B73"/>
    <w:rsid w:val="008E73D0"/>
    <w:rsid w:val="008E7752"/>
    <w:rsid w:val="008F05D3"/>
    <w:rsid w:val="008F0960"/>
    <w:rsid w:val="008F1EA8"/>
    <w:rsid w:val="008F1FC8"/>
    <w:rsid w:val="008F3A10"/>
    <w:rsid w:val="008F65ED"/>
    <w:rsid w:val="008F73C2"/>
    <w:rsid w:val="00900150"/>
    <w:rsid w:val="009013AA"/>
    <w:rsid w:val="00903000"/>
    <w:rsid w:val="009038D7"/>
    <w:rsid w:val="00904097"/>
    <w:rsid w:val="00904188"/>
    <w:rsid w:val="00904EF3"/>
    <w:rsid w:val="0091035A"/>
    <w:rsid w:val="00912DB3"/>
    <w:rsid w:val="00915E35"/>
    <w:rsid w:val="009166FF"/>
    <w:rsid w:val="00917D3B"/>
    <w:rsid w:val="00920189"/>
    <w:rsid w:val="0092083D"/>
    <w:rsid w:val="009209EE"/>
    <w:rsid w:val="00922D60"/>
    <w:rsid w:val="00923705"/>
    <w:rsid w:val="00926A1D"/>
    <w:rsid w:val="00931226"/>
    <w:rsid w:val="009329CB"/>
    <w:rsid w:val="00932BE2"/>
    <w:rsid w:val="00933630"/>
    <w:rsid w:val="0094226F"/>
    <w:rsid w:val="009434D6"/>
    <w:rsid w:val="00943D76"/>
    <w:rsid w:val="009444A8"/>
    <w:rsid w:val="009518F3"/>
    <w:rsid w:val="0095249C"/>
    <w:rsid w:val="00952F58"/>
    <w:rsid w:val="0095690F"/>
    <w:rsid w:val="009646BD"/>
    <w:rsid w:val="0096565A"/>
    <w:rsid w:val="00966FCC"/>
    <w:rsid w:val="00967258"/>
    <w:rsid w:val="00974775"/>
    <w:rsid w:val="00977349"/>
    <w:rsid w:val="0098111A"/>
    <w:rsid w:val="00983044"/>
    <w:rsid w:val="009846B8"/>
    <w:rsid w:val="00993288"/>
    <w:rsid w:val="0099356D"/>
    <w:rsid w:val="009948E2"/>
    <w:rsid w:val="009956B8"/>
    <w:rsid w:val="0099611C"/>
    <w:rsid w:val="009A1B1A"/>
    <w:rsid w:val="009A22EA"/>
    <w:rsid w:val="009A3358"/>
    <w:rsid w:val="009A3386"/>
    <w:rsid w:val="009A3970"/>
    <w:rsid w:val="009A611B"/>
    <w:rsid w:val="009B209F"/>
    <w:rsid w:val="009B4139"/>
    <w:rsid w:val="009B42E2"/>
    <w:rsid w:val="009B624D"/>
    <w:rsid w:val="009B66F5"/>
    <w:rsid w:val="009C06A7"/>
    <w:rsid w:val="009C0C6D"/>
    <w:rsid w:val="009C1CB9"/>
    <w:rsid w:val="009C1E94"/>
    <w:rsid w:val="009C4656"/>
    <w:rsid w:val="009C50A1"/>
    <w:rsid w:val="009C61F5"/>
    <w:rsid w:val="009C6FC4"/>
    <w:rsid w:val="009D0A74"/>
    <w:rsid w:val="009D2F28"/>
    <w:rsid w:val="009D3D0D"/>
    <w:rsid w:val="009D7651"/>
    <w:rsid w:val="009E46C9"/>
    <w:rsid w:val="009E586A"/>
    <w:rsid w:val="009E59D1"/>
    <w:rsid w:val="009E68D4"/>
    <w:rsid w:val="009E6CFE"/>
    <w:rsid w:val="009F0085"/>
    <w:rsid w:val="009F08FF"/>
    <w:rsid w:val="009F1540"/>
    <w:rsid w:val="009F35D4"/>
    <w:rsid w:val="009F456D"/>
    <w:rsid w:val="009F75D8"/>
    <w:rsid w:val="00A0107A"/>
    <w:rsid w:val="00A023A8"/>
    <w:rsid w:val="00A02527"/>
    <w:rsid w:val="00A02FF8"/>
    <w:rsid w:val="00A04074"/>
    <w:rsid w:val="00A0746B"/>
    <w:rsid w:val="00A132F8"/>
    <w:rsid w:val="00A142C6"/>
    <w:rsid w:val="00A15903"/>
    <w:rsid w:val="00A16916"/>
    <w:rsid w:val="00A23330"/>
    <w:rsid w:val="00A30161"/>
    <w:rsid w:val="00A3225C"/>
    <w:rsid w:val="00A323BD"/>
    <w:rsid w:val="00A3243A"/>
    <w:rsid w:val="00A3361A"/>
    <w:rsid w:val="00A33FCB"/>
    <w:rsid w:val="00A351F4"/>
    <w:rsid w:val="00A41341"/>
    <w:rsid w:val="00A4203C"/>
    <w:rsid w:val="00A420AD"/>
    <w:rsid w:val="00A44AEF"/>
    <w:rsid w:val="00A45BB5"/>
    <w:rsid w:val="00A45C3C"/>
    <w:rsid w:val="00A478B1"/>
    <w:rsid w:val="00A503BB"/>
    <w:rsid w:val="00A50817"/>
    <w:rsid w:val="00A5202F"/>
    <w:rsid w:val="00A53F9B"/>
    <w:rsid w:val="00A5530E"/>
    <w:rsid w:val="00A6074F"/>
    <w:rsid w:val="00A6154F"/>
    <w:rsid w:val="00A62A3F"/>
    <w:rsid w:val="00A637F6"/>
    <w:rsid w:val="00A65F96"/>
    <w:rsid w:val="00A72D54"/>
    <w:rsid w:val="00A7560C"/>
    <w:rsid w:val="00A76E64"/>
    <w:rsid w:val="00A772EA"/>
    <w:rsid w:val="00A77912"/>
    <w:rsid w:val="00A807BC"/>
    <w:rsid w:val="00A80F4D"/>
    <w:rsid w:val="00A811CF"/>
    <w:rsid w:val="00A81B49"/>
    <w:rsid w:val="00A827B0"/>
    <w:rsid w:val="00A867AC"/>
    <w:rsid w:val="00A87E11"/>
    <w:rsid w:val="00A87EFF"/>
    <w:rsid w:val="00A87F3F"/>
    <w:rsid w:val="00A90660"/>
    <w:rsid w:val="00A93D59"/>
    <w:rsid w:val="00A93DEF"/>
    <w:rsid w:val="00A94AFB"/>
    <w:rsid w:val="00A95A72"/>
    <w:rsid w:val="00A96275"/>
    <w:rsid w:val="00A9684E"/>
    <w:rsid w:val="00AA1B3B"/>
    <w:rsid w:val="00AA3E81"/>
    <w:rsid w:val="00AA4C1B"/>
    <w:rsid w:val="00AA53BE"/>
    <w:rsid w:val="00AA5C62"/>
    <w:rsid w:val="00AA5EB9"/>
    <w:rsid w:val="00AA74EE"/>
    <w:rsid w:val="00AB16FA"/>
    <w:rsid w:val="00AB2147"/>
    <w:rsid w:val="00AB3138"/>
    <w:rsid w:val="00AB3ED6"/>
    <w:rsid w:val="00AB6316"/>
    <w:rsid w:val="00AB6BFD"/>
    <w:rsid w:val="00AB76DC"/>
    <w:rsid w:val="00AC1271"/>
    <w:rsid w:val="00AC1542"/>
    <w:rsid w:val="00AC1BA0"/>
    <w:rsid w:val="00AC1EDB"/>
    <w:rsid w:val="00AC2A22"/>
    <w:rsid w:val="00AD09FF"/>
    <w:rsid w:val="00AD0AD7"/>
    <w:rsid w:val="00AD10DF"/>
    <w:rsid w:val="00AD16DB"/>
    <w:rsid w:val="00AD4B6D"/>
    <w:rsid w:val="00AD6E16"/>
    <w:rsid w:val="00AD7EDD"/>
    <w:rsid w:val="00AE0367"/>
    <w:rsid w:val="00AE24E4"/>
    <w:rsid w:val="00AE3BB1"/>
    <w:rsid w:val="00AE44A1"/>
    <w:rsid w:val="00AE55AE"/>
    <w:rsid w:val="00AE6030"/>
    <w:rsid w:val="00AF082E"/>
    <w:rsid w:val="00AF0B18"/>
    <w:rsid w:val="00B010E3"/>
    <w:rsid w:val="00B01DEB"/>
    <w:rsid w:val="00B04D4B"/>
    <w:rsid w:val="00B05BCA"/>
    <w:rsid w:val="00B05E57"/>
    <w:rsid w:val="00B111FF"/>
    <w:rsid w:val="00B11721"/>
    <w:rsid w:val="00B129FA"/>
    <w:rsid w:val="00B15E2E"/>
    <w:rsid w:val="00B169C4"/>
    <w:rsid w:val="00B206D7"/>
    <w:rsid w:val="00B236B8"/>
    <w:rsid w:val="00B312DF"/>
    <w:rsid w:val="00B326EB"/>
    <w:rsid w:val="00B352BE"/>
    <w:rsid w:val="00B36571"/>
    <w:rsid w:val="00B40646"/>
    <w:rsid w:val="00B44A09"/>
    <w:rsid w:val="00B47B5A"/>
    <w:rsid w:val="00B50977"/>
    <w:rsid w:val="00B513F8"/>
    <w:rsid w:val="00B54C51"/>
    <w:rsid w:val="00B54DFD"/>
    <w:rsid w:val="00B5702D"/>
    <w:rsid w:val="00B5737D"/>
    <w:rsid w:val="00B60DCE"/>
    <w:rsid w:val="00B60FD7"/>
    <w:rsid w:val="00B6266A"/>
    <w:rsid w:val="00B62F1E"/>
    <w:rsid w:val="00B63EC7"/>
    <w:rsid w:val="00B72045"/>
    <w:rsid w:val="00B722E3"/>
    <w:rsid w:val="00B73424"/>
    <w:rsid w:val="00B755A2"/>
    <w:rsid w:val="00B75D95"/>
    <w:rsid w:val="00B76DBE"/>
    <w:rsid w:val="00B77D1C"/>
    <w:rsid w:val="00B80077"/>
    <w:rsid w:val="00B801D9"/>
    <w:rsid w:val="00B813B4"/>
    <w:rsid w:val="00B81B18"/>
    <w:rsid w:val="00B845BA"/>
    <w:rsid w:val="00B84C23"/>
    <w:rsid w:val="00B870DE"/>
    <w:rsid w:val="00B87384"/>
    <w:rsid w:val="00B925EC"/>
    <w:rsid w:val="00BA181D"/>
    <w:rsid w:val="00BA2AB2"/>
    <w:rsid w:val="00BA311E"/>
    <w:rsid w:val="00BA4E5E"/>
    <w:rsid w:val="00BA55B2"/>
    <w:rsid w:val="00BB2172"/>
    <w:rsid w:val="00BB2C89"/>
    <w:rsid w:val="00BB3059"/>
    <w:rsid w:val="00BB3618"/>
    <w:rsid w:val="00BB43DC"/>
    <w:rsid w:val="00BB5AC4"/>
    <w:rsid w:val="00BB5B68"/>
    <w:rsid w:val="00BC125E"/>
    <w:rsid w:val="00BC1325"/>
    <w:rsid w:val="00BC1CCF"/>
    <w:rsid w:val="00BC339F"/>
    <w:rsid w:val="00BC4192"/>
    <w:rsid w:val="00BC4865"/>
    <w:rsid w:val="00BC4B90"/>
    <w:rsid w:val="00BC5756"/>
    <w:rsid w:val="00BC626B"/>
    <w:rsid w:val="00BD6DE4"/>
    <w:rsid w:val="00BE04A8"/>
    <w:rsid w:val="00BE29CD"/>
    <w:rsid w:val="00BE41C9"/>
    <w:rsid w:val="00BE5751"/>
    <w:rsid w:val="00BE588F"/>
    <w:rsid w:val="00BE5F08"/>
    <w:rsid w:val="00BF1107"/>
    <w:rsid w:val="00BF23B7"/>
    <w:rsid w:val="00BF29A7"/>
    <w:rsid w:val="00BF3758"/>
    <w:rsid w:val="00BF59CD"/>
    <w:rsid w:val="00C0489A"/>
    <w:rsid w:val="00C058BF"/>
    <w:rsid w:val="00C0627B"/>
    <w:rsid w:val="00C069A7"/>
    <w:rsid w:val="00C06A45"/>
    <w:rsid w:val="00C12EB8"/>
    <w:rsid w:val="00C13932"/>
    <w:rsid w:val="00C22210"/>
    <w:rsid w:val="00C23F5F"/>
    <w:rsid w:val="00C2621D"/>
    <w:rsid w:val="00C30FD1"/>
    <w:rsid w:val="00C33C61"/>
    <w:rsid w:val="00C36478"/>
    <w:rsid w:val="00C37025"/>
    <w:rsid w:val="00C37863"/>
    <w:rsid w:val="00C37F77"/>
    <w:rsid w:val="00C42133"/>
    <w:rsid w:val="00C43823"/>
    <w:rsid w:val="00C43ED6"/>
    <w:rsid w:val="00C464E5"/>
    <w:rsid w:val="00C468D6"/>
    <w:rsid w:val="00C477F7"/>
    <w:rsid w:val="00C50F6E"/>
    <w:rsid w:val="00C53287"/>
    <w:rsid w:val="00C5501A"/>
    <w:rsid w:val="00C569BF"/>
    <w:rsid w:val="00C5750A"/>
    <w:rsid w:val="00C578F6"/>
    <w:rsid w:val="00C57CE6"/>
    <w:rsid w:val="00C61238"/>
    <w:rsid w:val="00C629BA"/>
    <w:rsid w:val="00C62F43"/>
    <w:rsid w:val="00C65A16"/>
    <w:rsid w:val="00C72822"/>
    <w:rsid w:val="00C73927"/>
    <w:rsid w:val="00C73CE0"/>
    <w:rsid w:val="00C77C67"/>
    <w:rsid w:val="00C77D06"/>
    <w:rsid w:val="00C80455"/>
    <w:rsid w:val="00C8069A"/>
    <w:rsid w:val="00C80F78"/>
    <w:rsid w:val="00C813C0"/>
    <w:rsid w:val="00C8494B"/>
    <w:rsid w:val="00C877D6"/>
    <w:rsid w:val="00C90655"/>
    <w:rsid w:val="00C90D44"/>
    <w:rsid w:val="00C91DE0"/>
    <w:rsid w:val="00C9356F"/>
    <w:rsid w:val="00C939FF"/>
    <w:rsid w:val="00C9588F"/>
    <w:rsid w:val="00C96DB1"/>
    <w:rsid w:val="00CA0175"/>
    <w:rsid w:val="00CA0222"/>
    <w:rsid w:val="00CA158D"/>
    <w:rsid w:val="00CA19A3"/>
    <w:rsid w:val="00CA2348"/>
    <w:rsid w:val="00CA2428"/>
    <w:rsid w:val="00CA26CC"/>
    <w:rsid w:val="00CA2AB9"/>
    <w:rsid w:val="00CA440B"/>
    <w:rsid w:val="00CA4FEC"/>
    <w:rsid w:val="00CA57A6"/>
    <w:rsid w:val="00CA58E2"/>
    <w:rsid w:val="00CA6091"/>
    <w:rsid w:val="00CB0BB2"/>
    <w:rsid w:val="00CB4BBF"/>
    <w:rsid w:val="00CB63CD"/>
    <w:rsid w:val="00CB707A"/>
    <w:rsid w:val="00CC2884"/>
    <w:rsid w:val="00CC3D50"/>
    <w:rsid w:val="00CC497B"/>
    <w:rsid w:val="00CC5E63"/>
    <w:rsid w:val="00CD229B"/>
    <w:rsid w:val="00CD46B5"/>
    <w:rsid w:val="00CD5701"/>
    <w:rsid w:val="00CD6B24"/>
    <w:rsid w:val="00CD7C0B"/>
    <w:rsid w:val="00CE4FCD"/>
    <w:rsid w:val="00CE50BE"/>
    <w:rsid w:val="00CE75EE"/>
    <w:rsid w:val="00CF0A8E"/>
    <w:rsid w:val="00CF6ABF"/>
    <w:rsid w:val="00CF74CD"/>
    <w:rsid w:val="00D01C23"/>
    <w:rsid w:val="00D04C2F"/>
    <w:rsid w:val="00D04CF2"/>
    <w:rsid w:val="00D06D5F"/>
    <w:rsid w:val="00D10C21"/>
    <w:rsid w:val="00D118DB"/>
    <w:rsid w:val="00D12342"/>
    <w:rsid w:val="00D1270B"/>
    <w:rsid w:val="00D13D0D"/>
    <w:rsid w:val="00D1519F"/>
    <w:rsid w:val="00D15CEA"/>
    <w:rsid w:val="00D17352"/>
    <w:rsid w:val="00D23DD6"/>
    <w:rsid w:val="00D247FC"/>
    <w:rsid w:val="00D2542A"/>
    <w:rsid w:val="00D25C97"/>
    <w:rsid w:val="00D25D06"/>
    <w:rsid w:val="00D2688F"/>
    <w:rsid w:val="00D32D3E"/>
    <w:rsid w:val="00D3351E"/>
    <w:rsid w:val="00D3377F"/>
    <w:rsid w:val="00D3462B"/>
    <w:rsid w:val="00D36994"/>
    <w:rsid w:val="00D40572"/>
    <w:rsid w:val="00D419FF"/>
    <w:rsid w:val="00D43731"/>
    <w:rsid w:val="00D456FC"/>
    <w:rsid w:val="00D46334"/>
    <w:rsid w:val="00D46FA5"/>
    <w:rsid w:val="00D51C63"/>
    <w:rsid w:val="00D549B5"/>
    <w:rsid w:val="00D54FDE"/>
    <w:rsid w:val="00D555B1"/>
    <w:rsid w:val="00D5658D"/>
    <w:rsid w:val="00D62CFB"/>
    <w:rsid w:val="00D62D41"/>
    <w:rsid w:val="00D6308D"/>
    <w:rsid w:val="00D742C7"/>
    <w:rsid w:val="00D821F9"/>
    <w:rsid w:val="00D82404"/>
    <w:rsid w:val="00D838E6"/>
    <w:rsid w:val="00D8474A"/>
    <w:rsid w:val="00D85237"/>
    <w:rsid w:val="00D91FCA"/>
    <w:rsid w:val="00D93108"/>
    <w:rsid w:val="00D93B6A"/>
    <w:rsid w:val="00D94B81"/>
    <w:rsid w:val="00D94F80"/>
    <w:rsid w:val="00D95B51"/>
    <w:rsid w:val="00D962DC"/>
    <w:rsid w:val="00D96D54"/>
    <w:rsid w:val="00D97B35"/>
    <w:rsid w:val="00DA1147"/>
    <w:rsid w:val="00DA48D6"/>
    <w:rsid w:val="00DA5B21"/>
    <w:rsid w:val="00DB3F27"/>
    <w:rsid w:val="00DB6F56"/>
    <w:rsid w:val="00DB735D"/>
    <w:rsid w:val="00DB7DEB"/>
    <w:rsid w:val="00DC050C"/>
    <w:rsid w:val="00DC1EEB"/>
    <w:rsid w:val="00DC28F6"/>
    <w:rsid w:val="00DC449D"/>
    <w:rsid w:val="00DD01BA"/>
    <w:rsid w:val="00DD0F17"/>
    <w:rsid w:val="00DD19AD"/>
    <w:rsid w:val="00DD550C"/>
    <w:rsid w:val="00DD7786"/>
    <w:rsid w:val="00DD7EDC"/>
    <w:rsid w:val="00DE08B3"/>
    <w:rsid w:val="00DE16FF"/>
    <w:rsid w:val="00DE2BD6"/>
    <w:rsid w:val="00DE2EAB"/>
    <w:rsid w:val="00DE3657"/>
    <w:rsid w:val="00DE3C03"/>
    <w:rsid w:val="00DE5B6D"/>
    <w:rsid w:val="00DF0609"/>
    <w:rsid w:val="00DF0EE4"/>
    <w:rsid w:val="00DF476C"/>
    <w:rsid w:val="00DF6562"/>
    <w:rsid w:val="00E00C08"/>
    <w:rsid w:val="00E02FF4"/>
    <w:rsid w:val="00E049D2"/>
    <w:rsid w:val="00E05235"/>
    <w:rsid w:val="00E05D7C"/>
    <w:rsid w:val="00E07B65"/>
    <w:rsid w:val="00E07CB7"/>
    <w:rsid w:val="00E1123A"/>
    <w:rsid w:val="00E11D13"/>
    <w:rsid w:val="00E13BD4"/>
    <w:rsid w:val="00E14C40"/>
    <w:rsid w:val="00E157DE"/>
    <w:rsid w:val="00E158BD"/>
    <w:rsid w:val="00E16723"/>
    <w:rsid w:val="00E206B5"/>
    <w:rsid w:val="00E2202E"/>
    <w:rsid w:val="00E2299E"/>
    <w:rsid w:val="00E243F3"/>
    <w:rsid w:val="00E25D81"/>
    <w:rsid w:val="00E2613C"/>
    <w:rsid w:val="00E277B2"/>
    <w:rsid w:val="00E30AB6"/>
    <w:rsid w:val="00E358A7"/>
    <w:rsid w:val="00E41AED"/>
    <w:rsid w:val="00E41E35"/>
    <w:rsid w:val="00E42A39"/>
    <w:rsid w:val="00E43A74"/>
    <w:rsid w:val="00E4600F"/>
    <w:rsid w:val="00E50B0C"/>
    <w:rsid w:val="00E51101"/>
    <w:rsid w:val="00E5297E"/>
    <w:rsid w:val="00E52CE9"/>
    <w:rsid w:val="00E546A8"/>
    <w:rsid w:val="00E565B5"/>
    <w:rsid w:val="00E57599"/>
    <w:rsid w:val="00E621BD"/>
    <w:rsid w:val="00E629E3"/>
    <w:rsid w:val="00E63041"/>
    <w:rsid w:val="00E630A7"/>
    <w:rsid w:val="00E64351"/>
    <w:rsid w:val="00E6446C"/>
    <w:rsid w:val="00E66ADF"/>
    <w:rsid w:val="00E70DB4"/>
    <w:rsid w:val="00E72F49"/>
    <w:rsid w:val="00E73C64"/>
    <w:rsid w:val="00E7461E"/>
    <w:rsid w:val="00E74966"/>
    <w:rsid w:val="00E764AA"/>
    <w:rsid w:val="00E80B45"/>
    <w:rsid w:val="00E81771"/>
    <w:rsid w:val="00E8252D"/>
    <w:rsid w:val="00E84E05"/>
    <w:rsid w:val="00E86074"/>
    <w:rsid w:val="00E87E59"/>
    <w:rsid w:val="00E90D3C"/>
    <w:rsid w:val="00E92EDA"/>
    <w:rsid w:val="00EA038D"/>
    <w:rsid w:val="00EA09CC"/>
    <w:rsid w:val="00EA1CDE"/>
    <w:rsid w:val="00EA1D25"/>
    <w:rsid w:val="00EA397D"/>
    <w:rsid w:val="00EA44AE"/>
    <w:rsid w:val="00EA494E"/>
    <w:rsid w:val="00EB200A"/>
    <w:rsid w:val="00EB29BA"/>
    <w:rsid w:val="00EB687D"/>
    <w:rsid w:val="00EB6C9C"/>
    <w:rsid w:val="00EB7A2D"/>
    <w:rsid w:val="00EC56B1"/>
    <w:rsid w:val="00EC683C"/>
    <w:rsid w:val="00ED0AFB"/>
    <w:rsid w:val="00ED0F0E"/>
    <w:rsid w:val="00ED1E99"/>
    <w:rsid w:val="00ED208B"/>
    <w:rsid w:val="00ED31F5"/>
    <w:rsid w:val="00ED3E0F"/>
    <w:rsid w:val="00ED6F6B"/>
    <w:rsid w:val="00ED75EC"/>
    <w:rsid w:val="00EE2415"/>
    <w:rsid w:val="00EE60CC"/>
    <w:rsid w:val="00EE651F"/>
    <w:rsid w:val="00EF2A5B"/>
    <w:rsid w:val="00EF51CB"/>
    <w:rsid w:val="00EF5D49"/>
    <w:rsid w:val="00EF6835"/>
    <w:rsid w:val="00EF73E7"/>
    <w:rsid w:val="00F031B7"/>
    <w:rsid w:val="00F03801"/>
    <w:rsid w:val="00F04308"/>
    <w:rsid w:val="00F051F5"/>
    <w:rsid w:val="00F07918"/>
    <w:rsid w:val="00F1129A"/>
    <w:rsid w:val="00F1451F"/>
    <w:rsid w:val="00F15F05"/>
    <w:rsid w:val="00F1602F"/>
    <w:rsid w:val="00F16192"/>
    <w:rsid w:val="00F16D6C"/>
    <w:rsid w:val="00F203B8"/>
    <w:rsid w:val="00F230D1"/>
    <w:rsid w:val="00F3190E"/>
    <w:rsid w:val="00F31EDE"/>
    <w:rsid w:val="00F346E4"/>
    <w:rsid w:val="00F45AC4"/>
    <w:rsid w:val="00F45C18"/>
    <w:rsid w:val="00F50677"/>
    <w:rsid w:val="00F53E22"/>
    <w:rsid w:val="00F56E49"/>
    <w:rsid w:val="00F610B7"/>
    <w:rsid w:val="00F6162C"/>
    <w:rsid w:val="00F64699"/>
    <w:rsid w:val="00F6511E"/>
    <w:rsid w:val="00F66994"/>
    <w:rsid w:val="00F72270"/>
    <w:rsid w:val="00F72B08"/>
    <w:rsid w:val="00F73021"/>
    <w:rsid w:val="00F76BFF"/>
    <w:rsid w:val="00F80522"/>
    <w:rsid w:val="00F8151E"/>
    <w:rsid w:val="00F82BA3"/>
    <w:rsid w:val="00F833B9"/>
    <w:rsid w:val="00F84CDC"/>
    <w:rsid w:val="00F8527C"/>
    <w:rsid w:val="00F85462"/>
    <w:rsid w:val="00F85AB8"/>
    <w:rsid w:val="00F861DF"/>
    <w:rsid w:val="00F86488"/>
    <w:rsid w:val="00F90163"/>
    <w:rsid w:val="00F901D5"/>
    <w:rsid w:val="00F90332"/>
    <w:rsid w:val="00F908AF"/>
    <w:rsid w:val="00FA0868"/>
    <w:rsid w:val="00FA087E"/>
    <w:rsid w:val="00FA0B34"/>
    <w:rsid w:val="00FA12E2"/>
    <w:rsid w:val="00FA27E2"/>
    <w:rsid w:val="00FA47A4"/>
    <w:rsid w:val="00FA5D18"/>
    <w:rsid w:val="00FA627E"/>
    <w:rsid w:val="00FB0D4A"/>
    <w:rsid w:val="00FB372F"/>
    <w:rsid w:val="00FB7168"/>
    <w:rsid w:val="00FB7248"/>
    <w:rsid w:val="00FB7C18"/>
    <w:rsid w:val="00FB7CD4"/>
    <w:rsid w:val="00FC15D3"/>
    <w:rsid w:val="00FC16FC"/>
    <w:rsid w:val="00FC5433"/>
    <w:rsid w:val="00FC650E"/>
    <w:rsid w:val="00FC6834"/>
    <w:rsid w:val="00FC7816"/>
    <w:rsid w:val="00FC7F51"/>
    <w:rsid w:val="00FD00D1"/>
    <w:rsid w:val="00FD250F"/>
    <w:rsid w:val="00FD2857"/>
    <w:rsid w:val="00FD67F5"/>
    <w:rsid w:val="00FD71AE"/>
    <w:rsid w:val="00FE0EB1"/>
    <w:rsid w:val="00FE10BC"/>
    <w:rsid w:val="00FE3A03"/>
    <w:rsid w:val="00FE3D9B"/>
    <w:rsid w:val="00FE602C"/>
    <w:rsid w:val="00FE6773"/>
    <w:rsid w:val="00FF15D1"/>
    <w:rsid w:val="00FF1F0D"/>
    <w:rsid w:val="00FF30F7"/>
    <w:rsid w:val="00FF35FA"/>
    <w:rsid w:val="00FF4AA9"/>
    <w:rsid w:val="00FF4E90"/>
    <w:rsid w:val="00FF527B"/>
    <w:rsid w:val="00FF7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9D649C5"/>
  <w15:docId w15:val="{C581688E-881C-46CA-959C-E2F7427E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AA1"/>
    <w:rPr>
      <w:rFonts w:ascii="Calibri" w:eastAsia="Times New Roman" w:hAnsi="Calibri" w:cs="Times New Roman"/>
      <w:lang w:eastAsia="en-GB"/>
    </w:rPr>
  </w:style>
  <w:style w:type="paragraph" w:styleId="Heading1">
    <w:name w:val="heading 1"/>
    <w:basedOn w:val="Normal"/>
    <w:next w:val="Normal"/>
    <w:link w:val="Heading1Char"/>
    <w:uiPriority w:val="9"/>
    <w:qFormat/>
    <w:rsid w:val="008C76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C76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76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62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semiHidden/>
    <w:rsid w:val="008C762F"/>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semiHidden/>
    <w:rsid w:val="008C762F"/>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uiPriority w:val="99"/>
    <w:semiHidden/>
    <w:unhideWhenUsed/>
    <w:rsid w:val="00601A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AA1"/>
    <w:rPr>
      <w:rFonts w:ascii="Tahoma" w:eastAsia="Times New Roman" w:hAnsi="Tahoma" w:cs="Tahoma"/>
      <w:sz w:val="16"/>
      <w:szCs w:val="16"/>
      <w:lang w:eastAsia="en-GB"/>
    </w:rPr>
  </w:style>
  <w:style w:type="character" w:styleId="Hyperlink">
    <w:name w:val="Hyperlink"/>
    <w:basedOn w:val="DefaultParagraphFont"/>
    <w:uiPriority w:val="99"/>
    <w:unhideWhenUsed/>
    <w:rsid w:val="003537AE"/>
    <w:rPr>
      <w:color w:val="0000FF" w:themeColor="hyperlink"/>
      <w:u w:val="single"/>
    </w:rPr>
  </w:style>
  <w:style w:type="paragraph" w:styleId="TOC1">
    <w:name w:val="toc 1"/>
    <w:basedOn w:val="Normal"/>
    <w:next w:val="Normal"/>
    <w:autoRedefine/>
    <w:uiPriority w:val="39"/>
    <w:unhideWhenUsed/>
    <w:rsid w:val="002A1ECB"/>
    <w:pPr>
      <w:spacing w:after="100"/>
    </w:pPr>
    <w:rPr>
      <w:rFonts w:ascii="Times New Roman" w:hAnsi="Times New Roman"/>
      <w:b/>
      <w:sz w:val="24"/>
    </w:rPr>
  </w:style>
  <w:style w:type="paragraph" w:styleId="TableofFigures">
    <w:name w:val="table of figures"/>
    <w:basedOn w:val="Normal"/>
    <w:next w:val="Normal"/>
    <w:uiPriority w:val="99"/>
    <w:unhideWhenUsed/>
    <w:rsid w:val="003537AE"/>
    <w:pPr>
      <w:spacing w:after="0"/>
      <w:ind w:left="440" w:hanging="440"/>
    </w:pPr>
    <w:rPr>
      <w:rFonts w:ascii="Times New Roman" w:hAnsi="Times New Roman"/>
      <w:smallCaps/>
      <w:sz w:val="24"/>
      <w:szCs w:val="20"/>
    </w:rPr>
  </w:style>
  <w:style w:type="paragraph" w:customStyle="1" w:styleId="DidascaliaTitti">
    <w:name w:val="Didascalia_Titti"/>
    <w:basedOn w:val="Normal"/>
    <w:link w:val="DidascaliaTittiCarattere"/>
    <w:qFormat/>
    <w:rsid w:val="00DB735D"/>
    <w:pPr>
      <w:autoSpaceDE w:val="0"/>
      <w:autoSpaceDN w:val="0"/>
      <w:adjustRightInd w:val="0"/>
      <w:spacing w:after="0"/>
      <w:contextualSpacing/>
      <w:jc w:val="both"/>
    </w:pPr>
    <w:rPr>
      <w:rFonts w:ascii="Times New Roman" w:eastAsiaTheme="minorHAnsi" w:hAnsi="Times New Roman"/>
      <w:sz w:val="20"/>
      <w:szCs w:val="24"/>
      <w:lang w:eastAsia="en-US"/>
    </w:rPr>
  </w:style>
  <w:style w:type="character" w:customStyle="1" w:styleId="DidascaliaTittiCarattere">
    <w:name w:val="Didascalia_Titti Carattere"/>
    <w:basedOn w:val="DefaultParagraphFont"/>
    <w:link w:val="DidascaliaTitti"/>
    <w:rsid w:val="00DB735D"/>
    <w:rPr>
      <w:rFonts w:ascii="Times New Roman" w:hAnsi="Times New Roman" w:cs="Times New Roman"/>
      <w:sz w:val="20"/>
      <w:szCs w:val="24"/>
    </w:rPr>
  </w:style>
  <w:style w:type="paragraph" w:styleId="Header">
    <w:name w:val="header"/>
    <w:basedOn w:val="Normal"/>
    <w:link w:val="HeaderChar"/>
    <w:uiPriority w:val="99"/>
    <w:unhideWhenUsed/>
    <w:rsid w:val="009209EE"/>
    <w:pPr>
      <w:tabs>
        <w:tab w:val="center" w:pos="4819"/>
        <w:tab w:val="right" w:pos="9638"/>
      </w:tabs>
      <w:spacing w:after="0" w:line="240" w:lineRule="auto"/>
    </w:pPr>
  </w:style>
  <w:style w:type="character" w:customStyle="1" w:styleId="HeaderChar">
    <w:name w:val="Header Char"/>
    <w:basedOn w:val="DefaultParagraphFont"/>
    <w:link w:val="Header"/>
    <w:uiPriority w:val="99"/>
    <w:rsid w:val="009209EE"/>
    <w:rPr>
      <w:rFonts w:ascii="Calibri" w:eastAsia="Times New Roman" w:hAnsi="Calibri" w:cs="Times New Roman"/>
      <w:lang w:eastAsia="en-GB"/>
    </w:rPr>
  </w:style>
  <w:style w:type="paragraph" w:styleId="Footer">
    <w:name w:val="footer"/>
    <w:basedOn w:val="Normal"/>
    <w:link w:val="FooterChar"/>
    <w:uiPriority w:val="99"/>
    <w:unhideWhenUsed/>
    <w:rsid w:val="009209EE"/>
    <w:pPr>
      <w:tabs>
        <w:tab w:val="center" w:pos="4819"/>
        <w:tab w:val="right" w:pos="9638"/>
      </w:tabs>
      <w:spacing w:after="0" w:line="240" w:lineRule="auto"/>
    </w:pPr>
  </w:style>
  <w:style w:type="character" w:customStyle="1" w:styleId="FooterChar">
    <w:name w:val="Footer Char"/>
    <w:basedOn w:val="DefaultParagraphFont"/>
    <w:link w:val="Footer"/>
    <w:uiPriority w:val="99"/>
    <w:rsid w:val="009209EE"/>
    <w:rPr>
      <w:rFonts w:ascii="Calibri" w:eastAsia="Times New Roman" w:hAnsi="Calibri" w:cs="Times New Roman"/>
      <w:lang w:eastAsia="en-GB"/>
    </w:rPr>
  </w:style>
  <w:style w:type="paragraph" w:styleId="ListParagraph">
    <w:name w:val="List Paragraph"/>
    <w:basedOn w:val="Normal"/>
    <w:link w:val="ListParagraphChar"/>
    <w:uiPriority w:val="34"/>
    <w:qFormat/>
    <w:rsid w:val="008146D0"/>
    <w:pPr>
      <w:ind w:left="720"/>
      <w:contextualSpacing/>
    </w:pPr>
    <w:rPr>
      <w:rFonts w:asciiTheme="minorHAnsi" w:eastAsiaTheme="minorHAnsi" w:hAnsiTheme="minorHAnsi" w:cstheme="minorBidi"/>
      <w:lang w:eastAsia="en-US"/>
    </w:rPr>
  </w:style>
  <w:style w:type="character" w:customStyle="1" w:styleId="ListParagraphChar">
    <w:name w:val="List Paragraph Char"/>
    <w:basedOn w:val="DefaultParagraphFont"/>
    <w:link w:val="ListParagraph"/>
    <w:uiPriority w:val="34"/>
    <w:rsid w:val="008C762F"/>
  </w:style>
  <w:style w:type="character" w:styleId="CommentReference">
    <w:name w:val="annotation reference"/>
    <w:basedOn w:val="DefaultParagraphFont"/>
    <w:uiPriority w:val="99"/>
    <w:semiHidden/>
    <w:unhideWhenUsed/>
    <w:rsid w:val="008146D0"/>
    <w:rPr>
      <w:sz w:val="16"/>
      <w:szCs w:val="16"/>
    </w:rPr>
  </w:style>
  <w:style w:type="paragraph" w:styleId="CommentText">
    <w:name w:val="annotation text"/>
    <w:basedOn w:val="Normal"/>
    <w:link w:val="CommentTextChar"/>
    <w:uiPriority w:val="99"/>
    <w:unhideWhenUsed/>
    <w:rsid w:val="008146D0"/>
    <w:pPr>
      <w:spacing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146D0"/>
    <w:rPr>
      <w:sz w:val="20"/>
      <w:szCs w:val="20"/>
    </w:rPr>
  </w:style>
  <w:style w:type="paragraph" w:styleId="CommentSubject">
    <w:name w:val="annotation subject"/>
    <w:basedOn w:val="CommentText"/>
    <w:next w:val="CommentText"/>
    <w:link w:val="CommentSubjectChar"/>
    <w:uiPriority w:val="99"/>
    <w:semiHidden/>
    <w:unhideWhenUsed/>
    <w:rsid w:val="008146D0"/>
    <w:rPr>
      <w:b/>
      <w:bCs/>
    </w:rPr>
  </w:style>
  <w:style w:type="character" w:customStyle="1" w:styleId="CommentSubjectChar">
    <w:name w:val="Comment Subject Char"/>
    <w:basedOn w:val="CommentTextChar"/>
    <w:link w:val="CommentSubject"/>
    <w:uiPriority w:val="99"/>
    <w:semiHidden/>
    <w:rsid w:val="008146D0"/>
    <w:rPr>
      <w:b/>
      <w:bCs/>
      <w:sz w:val="20"/>
      <w:szCs w:val="20"/>
    </w:rPr>
  </w:style>
  <w:style w:type="paragraph" w:customStyle="1" w:styleId="TableTitti">
    <w:name w:val="Table_Titti"/>
    <w:basedOn w:val="Normal"/>
    <w:link w:val="TableTittiCarattere"/>
    <w:qFormat/>
    <w:rsid w:val="00F66994"/>
    <w:pPr>
      <w:autoSpaceDE w:val="0"/>
      <w:autoSpaceDN w:val="0"/>
      <w:adjustRightInd w:val="0"/>
      <w:spacing w:after="0"/>
      <w:jc w:val="both"/>
    </w:pPr>
    <w:rPr>
      <w:rFonts w:ascii="Times New Roman" w:hAnsi="Times New Roman"/>
      <w:noProof/>
      <w:sz w:val="20"/>
    </w:rPr>
  </w:style>
  <w:style w:type="character" w:customStyle="1" w:styleId="TableTittiCarattere">
    <w:name w:val="Table_Titti Carattere"/>
    <w:basedOn w:val="DefaultParagraphFont"/>
    <w:link w:val="TableTitti"/>
    <w:rsid w:val="00F66994"/>
    <w:rPr>
      <w:rFonts w:ascii="Times New Roman" w:eastAsia="Times New Roman" w:hAnsi="Times New Roman" w:cs="Times New Roman"/>
      <w:noProof/>
      <w:sz w:val="20"/>
      <w:lang w:eastAsia="en-GB"/>
    </w:rPr>
  </w:style>
  <w:style w:type="paragraph" w:customStyle="1" w:styleId="TitoloTitt">
    <w:name w:val="Titolo_Titt"/>
    <w:basedOn w:val="ListParagraph"/>
    <w:link w:val="TitoloTittCarattere"/>
    <w:rsid w:val="00064C69"/>
    <w:pPr>
      <w:numPr>
        <w:ilvl w:val="1"/>
        <w:numId w:val="1"/>
      </w:numPr>
      <w:ind w:left="357" w:hanging="357"/>
      <w:contextualSpacing w:val="0"/>
      <w:jc w:val="both"/>
    </w:pPr>
    <w:rPr>
      <w:rFonts w:ascii="Times New Roman" w:hAnsi="Times New Roman" w:cs="Times New Roman"/>
      <w:b/>
      <w:sz w:val="24"/>
    </w:rPr>
  </w:style>
  <w:style w:type="character" w:customStyle="1" w:styleId="TitoloTittCarattere">
    <w:name w:val="Titolo_Titt Carattere"/>
    <w:basedOn w:val="ListParagraphChar"/>
    <w:link w:val="TitoloTitt"/>
    <w:rsid w:val="00064C69"/>
    <w:rPr>
      <w:rFonts w:ascii="Times New Roman" w:hAnsi="Times New Roman" w:cs="Times New Roman"/>
      <w:b/>
      <w:sz w:val="24"/>
    </w:rPr>
  </w:style>
  <w:style w:type="paragraph" w:customStyle="1" w:styleId="ChapterTitti">
    <w:name w:val="Chapter_Titti"/>
    <w:basedOn w:val="TitoloTitt"/>
    <w:link w:val="ChapterTittiCarattere"/>
    <w:qFormat/>
    <w:rsid w:val="006064B0"/>
    <w:pPr>
      <w:numPr>
        <w:ilvl w:val="0"/>
        <w:numId w:val="20"/>
      </w:numPr>
    </w:pPr>
    <w:rPr>
      <w:sz w:val="28"/>
      <w:szCs w:val="28"/>
    </w:rPr>
  </w:style>
  <w:style w:type="character" w:customStyle="1" w:styleId="ChapterTittiCarattere">
    <w:name w:val="Chapter_Titti Carattere"/>
    <w:basedOn w:val="TitoloTittCarattere"/>
    <w:link w:val="ChapterTitti"/>
    <w:rsid w:val="006064B0"/>
    <w:rPr>
      <w:rFonts w:ascii="Times New Roman" w:hAnsi="Times New Roman" w:cs="Times New Roman"/>
      <w:b/>
      <w:sz w:val="28"/>
      <w:szCs w:val="28"/>
    </w:rPr>
  </w:style>
  <w:style w:type="paragraph" w:customStyle="1" w:styleId="Chapter1Titti">
    <w:name w:val="Chapter_1_Titti"/>
    <w:link w:val="Chapter1TittiCarattere"/>
    <w:qFormat/>
    <w:rsid w:val="00574196"/>
    <w:pPr>
      <w:widowControl w:val="0"/>
      <w:numPr>
        <w:numId w:val="11"/>
      </w:numPr>
    </w:pPr>
    <w:rPr>
      <w:rFonts w:ascii="Times New Roman" w:hAnsi="Times New Roman" w:cs="Times New Roman"/>
      <w:b/>
      <w:sz w:val="28"/>
    </w:rPr>
  </w:style>
  <w:style w:type="character" w:customStyle="1" w:styleId="Chapter1TittiCarattere">
    <w:name w:val="Chapter_1_Titti Carattere"/>
    <w:basedOn w:val="TitoloTittCarattere"/>
    <w:link w:val="Chapter1Titti"/>
    <w:rsid w:val="00574196"/>
    <w:rPr>
      <w:rFonts w:ascii="Times New Roman" w:hAnsi="Times New Roman" w:cs="Times New Roman"/>
      <w:b/>
      <w:sz w:val="28"/>
    </w:rPr>
  </w:style>
  <w:style w:type="paragraph" w:customStyle="1" w:styleId="Chapter1heartsublevel">
    <w:name w:val="Chapter_1_heart_sublevel"/>
    <w:basedOn w:val="TitoloTitt"/>
    <w:link w:val="Chapter1heartsublevelCarattere"/>
    <w:qFormat/>
    <w:rsid w:val="00064C69"/>
    <w:pPr>
      <w:numPr>
        <w:ilvl w:val="2"/>
      </w:numPr>
      <w:ind w:left="993" w:hanging="709"/>
    </w:pPr>
    <w:rPr>
      <w:sz w:val="28"/>
    </w:rPr>
  </w:style>
  <w:style w:type="character" w:customStyle="1" w:styleId="Chapter1heartsublevelCarattere">
    <w:name w:val="Chapter_1_heart_sublevel Carattere"/>
    <w:basedOn w:val="TitoloTittCarattere"/>
    <w:link w:val="Chapter1heartsublevel"/>
    <w:rsid w:val="00064C69"/>
    <w:rPr>
      <w:rFonts w:ascii="Times New Roman" w:hAnsi="Times New Roman" w:cs="Times New Roman"/>
      <w:b/>
      <w:sz w:val="28"/>
    </w:rPr>
  </w:style>
  <w:style w:type="paragraph" w:styleId="TOC2">
    <w:name w:val="toc 2"/>
    <w:basedOn w:val="Normal"/>
    <w:next w:val="Normal"/>
    <w:autoRedefine/>
    <w:uiPriority w:val="39"/>
    <w:unhideWhenUsed/>
    <w:rsid w:val="00885440"/>
    <w:pPr>
      <w:tabs>
        <w:tab w:val="left" w:pos="880"/>
        <w:tab w:val="right" w:leader="dot" w:pos="8550"/>
      </w:tabs>
      <w:spacing w:after="100"/>
      <w:ind w:firstLine="284"/>
    </w:pPr>
    <w:rPr>
      <w:rFonts w:ascii="Times New Roman" w:hAnsi="Times New Roman"/>
      <w:sz w:val="24"/>
    </w:rPr>
  </w:style>
  <w:style w:type="paragraph" w:styleId="TOC3">
    <w:name w:val="toc 3"/>
    <w:basedOn w:val="Normal"/>
    <w:next w:val="Normal"/>
    <w:autoRedefine/>
    <w:uiPriority w:val="39"/>
    <w:unhideWhenUsed/>
    <w:rsid w:val="00885440"/>
    <w:pPr>
      <w:tabs>
        <w:tab w:val="left" w:pos="1560"/>
        <w:tab w:val="right" w:leader="dot" w:pos="8550"/>
      </w:tabs>
      <w:spacing w:after="100"/>
      <w:ind w:left="851"/>
    </w:pPr>
    <w:rPr>
      <w:rFonts w:ascii="Times New Roman" w:hAnsi="Times New Roman"/>
      <w:sz w:val="24"/>
    </w:rPr>
  </w:style>
  <w:style w:type="paragraph" w:customStyle="1" w:styleId="Chapter1CMRsubsublevelTitti">
    <w:name w:val="Chapter_1_CMR_subsublevel_Titti"/>
    <w:basedOn w:val="ListParagraph"/>
    <w:link w:val="Chapter1CMRsubsublevelTittiCarattere"/>
    <w:qFormat/>
    <w:rsid w:val="00574196"/>
    <w:pPr>
      <w:numPr>
        <w:numId w:val="12"/>
      </w:numPr>
      <w:ind w:left="738" w:hanging="454"/>
      <w:contextualSpacing w:val="0"/>
      <w:jc w:val="both"/>
    </w:pPr>
    <w:rPr>
      <w:rFonts w:ascii="Times New Roman" w:hAnsi="Times New Roman" w:cs="Times New Roman"/>
      <w:b/>
      <w:sz w:val="28"/>
    </w:rPr>
  </w:style>
  <w:style w:type="character" w:customStyle="1" w:styleId="Chapter1CMRsubsublevelTittiCarattere">
    <w:name w:val="Chapter_1_CMR_subsublevel_Titti Carattere"/>
    <w:basedOn w:val="ListParagraphChar"/>
    <w:link w:val="Chapter1CMRsubsublevelTitti"/>
    <w:rsid w:val="00574196"/>
    <w:rPr>
      <w:rFonts w:ascii="Times New Roman" w:hAnsi="Times New Roman" w:cs="Times New Roman"/>
      <w:b/>
      <w:sz w:val="28"/>
    </w:rPr>
  </w:style>
  <w:style w:type="paragraph" w:styleId="TOC4">
    <w:name w:val="toc 4"/>
    <w:basedOn w:val="Normal"/>
    <w:next w:val="Normal"/>
    <w:autoRedefine/>
    <w:uiPriority w:val="39"/>
    <w:unhideWhenUsed/>
    <w:rsid w:val="009518F3"/>
    <w:pPr>
      <w:tabs>
        <w:tab w:val="left" w:pos="2552"/>
        <w:tab w:val="right" w:leader="dot" w:pos="8550"/>
      </w:tabs>
      <w:spacing w:after="100"/>
      <w:ind w:left="1559"/>
    </w:pPr>
    <w:rPr>
      <w:rFonts w:ascii="Times New Roman" w:hAnsi="Times New Roman"/>
      <w:sz w:val="24"/>
    </w:rPr>
  </w:style>
  <w:style w:type="paragraph" w:styleId="TOC5">
    <w:name w:val="toc 5"/>
    <w:basedOn w:val="Normal"/>
    <w:next w:val="Normal"/>
    <w:autoRedefine/>
    <w:uiPriority w:val="39"/>
    <w:semiHidden/>
    <w:unhideWhenUsed/>
    <w:rsid w:val="00885440"/>
    <w:pPr>
      <w:spacing w:after="100"/>
      <w:ind w:left="880"/>
    </w:pPr>
    <w:rPr>
      <w:rFonts w:ascii="Times New Roman" w:hAnsi="Times New Roman"/>
      <w:sz w:val="24"/>
    </w:rPr>
  </w:style>
  <w:style w:type="paragraph" w:styleId="TOC6">
    <w:name w:val="toc 6"/>
    <w:basedOn w:val="Normal"/>
    <w:next w:val="Normal"/>
    <w:autoRedefine/>
    <w:uiPriority w:val="39"/>
    <w:semiHidden/>
    <w:unhideWhenUsed/>
    <w:rsid w:val="00885440"/>
    <w:pPr>
      <w:spacing w:after="100"/>
      <w:ind w:left="1100"/>
    </w:pPr>
    <w:rPr>
      <w:rFonts w:ascii="Times New Roman" w:hAnsi="Times New Roman"/>
      <w:sz w:val="24"/>
    </w:rPr>
  </w:style>
  <w:style w:type="paragraph" w:styleId="TOC7">
    <w:name w:val="toc 7"/>
    <w:basedOn w:val="Normal"/>
    <w:next w:val="Normal"/>
    <w:autoRedefine/>
    <w:uiPriority w:val="39"/>
    <w:semiHidden/>
    <w:unhideWhenUsed/>
    <w:rsid w:val="00885440"/>
    <w:pPr>
      <w:spacing w:after="100"/>
      <w:ind w:left="1320"/>
    </w:pPr>
    <w:rPr>
      <w:rFonts w:ascii="Times New Roman" w:hAnsi="Times New Roman"/>
      <w:sz w:val="24"/>
    </w:rPr>
  </w:style>
  <w:style w:type="paragraph" w:styleId="TOC8">
    <w:name w:val="toc 8"/>
    <w:basedOn w:val="Normal"/>
    <w:next w:val="Normal"/>
    <w:autoRedefine/>
    <w:uiPriority w:val="39"/>
    <w:semiHidden/>
    <w:unhideWhenUsed/>
    <w:rsid w:val="00885440"/>
    <w:pPr>
      <w:spacing w:after="100"/>
      <w:ind w:left="2892"/>
    </w:pPr>
    <w:rPr>
      <w:rFonts w:ascii="Times New Roman" w:hAnsi="Times New Roman"/>
      <w:sz w:val="24"/>
    </w:rPr>
  </w:style>
  <w:style w:type="paragraph" w:styleId="TOC9">
    <w:name w:val="toc 9"/>
    <w:basedOn w:val="Normal"/>
    <w:next w:val="Normal"/>
    <w:autoRedefine/>
    <w:uiPriority w:val="39"/>
    <w:semiHidden/>
    <w:unhideWhenUsed/>
    <w:rsid w:val="00885440"/>
    <w:pPr>
      <w:spacing w:after="100"/>
      <w:ind w:left="1760"/>
    </w:pPr>
    <w:rPr>
      <w:rFonts w:ascii="Times New Roman" w:hAnsi="Times New Roman"/>
      <w:sz w:val="24"/>
    </w:rPr>
  </w:style>
  <w:style w:type="paragraph" w:customStyle="1" w:styleId="Figure">
    <w:name w:val="Figure"/>
    <w:basedOn w:val="Normal"/>
    <w:rsid w:val="00A811CF"/>
    <w:pPr>
      <w:widowControl w:val="0"/>
      <w:spacing w:after="0" w:line="240" w:lineRule="auto"/>
      <w:jc w:val="both"/>
    </w:pPr>
    <w:rPr>
      <w:rFonts w:ascii="Times New Roman" w:hAnsi="Times New Roman"/>
      <w:sz w:val="20"/>
      <w:szCs w:val="20"/>
      <w:lang w:val="en-US" w:eastAsia="en-US"/>
    </w:rPr>
  </w:style>
  <w:style w:type="table" w:styleId="LightShading-Accent5">
    <w:name w:val="Light Shading Accent 5"/>
    <w:basedOn w:val="TableNormal"/>
    <w:uiPriority w:val="60"/>
    <w:rsid w:val="0041070A"/>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PlaceholderText">
    <w:name w:val="Placeholder Text"/>
    <w:basedOn w:val="DefaultParagraphFont"/>
    <w:uiPriority w:val="99"/>
    <w:semiHidden/>
    <w:rsid w:val="00386ED2"/>
    <w:rPr>
      <w:color w:val="808080"/>
    </w:rPr>
  </w:style>
  <w:style w:type="table" w:styleId="TableGrid">
    <w:name w:val="Table Grid"/>
    <w:basedOn w:val="TableNormal"/>
    <w:uiPriority w:val="59"/>
    <w:rsid w:val="00386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386ED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386ED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386ED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386ED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386ED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386ED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2">
    <w:name w:val="Light Shading Accent 2"/>
    <w:basedOn w:val="TableNormal"/>
    <w:uiPriority w:val="60"/>
    <w:rsid w:val="00386ED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Sfondochiaro-Colore51">
    <w:name w:val="Sfondo chiaro - Colore 51"/>
    <w:basedOn w:val="TableNormal"/>
    <w:next w:val="LightShading-Accent5"/>
    <w:uiPriority w:val="60"/>
    <w:rsid w:val="00386ED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fondochiaro-Colore52">
    <w:name w:val="Sfondo chiaro - Colore 52"/>
    <w:basedOn w:val="TableNormal"/>
    <w:next w:val="LightShading-Accent5"/>
    <w:uiPriority w:val="60"/>
    <w:rsid w:val="00386ED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386ED2"/>
    <w:pPr>
      <w:spacing w:before="100" w:beforeAutospacing="1" w:after="100" w:afterAutospacing="1" w:line="240" w:lineRule="auto"/>
    </w:pPr>
    <w:rPr>
      <w:rFonts w:ascii="Times New Roman" w:hAnsi="Times New Roman"/>
      <w:sz w:val="24"/>
      <w:szCs w:val="24"/>
    </w:rPr>
  </w:style>
  <w:style w:type="paragraph" w:customStyle="1" w:styleId="ParagrafoTitti">
    <w:name w:val="Paragrafo_Titti"/>
    <w:basedOn w:val="Normal"/>
    <w:link w:val="ParagrafoTittiCarattere"/>
    <w:qFormat/>
    <w:rsid w:val="00A45C3C"/>
    <w:pPr>
      <w:autoSpaceDE w:val="0"/>
      <w:autoSpaceDN w:val="0"/>
      <w:adjustRightInd w:val="0"/>
      <w:spacing w:after="0"/>
      <w:ind w:firstLine="284"/>
      <w:contextualSpacing/>
      <w:jc w:val="both"/>
    </w:pPr>
    <w:rPr>
      <w:rFonts w:ascii="Times New Roman" w:hAnsi="Times New Roman"/>
      <w:sz w:val="24"/>
    </w:rPr>
  </w:style>
  <w:style w:type="character" w:customStyle="1" w:styleId="ParagrafoTittiCarattere">
    <w:name w:val="Paragrafo_Titti Carattere"/>
    <w:basedOn w:val="DefaultParagraphFont"/>
    <w:link w:val="ParagrafoTitti"/>
    <w:rsid w:val="00A45C3C"/>
    <w:rPr>
      <w:rFonts w:ascii="Times New Roman" w:eastAsia="Times New Roman" w:hAnsi="Times New Roman" w:cs="Times New Roman"/>
      <w:sz w:val="24"/>
      <w:lang w:eastAsia="en-GB"/>
    </w:rPr>
  </w:style>
  <w:style w:type="character" w:customStyle="1" w:styleId="apple-converted-space">
    <w:name w:val="apple-converted-space"/>
    <w:basedOn w:val="DefaultParagraphFont"/>
    <w:rsid w:val="00E80B45"/>
  </w:style>
  <w:style w:type="paragraph" w:customStyle="1" w:styleId="Chapterfourmodels">
    <w:name w:val="Chapter_four_models"/>
    <w:basedOn w:val="Chapter1Titti"/>
    <w:link w:val="ChapterfourmodelsCarattere"/>
    <w:qFormat/>
    <w:rsid w:val="00AB3138"/>
    <w:pPr>
      <w:numPr>
        <w:numId w:val="10"/>
      </w:numPr>
    </w:pPr>
  </w:style>
  <w:style w:type="paragraph" w:customStyle="1" w:styleId="Chaptermyocardium">
    <w:name w:val="Chapter_myocardium"/>
    <w:link w:val="ChaptermyocardiumCarattere"/>
    <w:rsid w:val="0096565A"/>
    <w:pPr>
      <w:numPr>
        <w:numId w:val="2"/>
      </w:numPr>
      <w:ind w:left="738" w:hanging="454"/>
      <w:jc w:val="both"/>
    </w:pPr>
    <w:rPr>
      <w:rFonts w:ascii="Times New Roman" w:hAnsi="Times New Roman"/>
      <w:b/>
      <w:vanish/>
      <w:sz w:val="28"/>
      <w:szCs w:val="28"/>
    </w:rPr>
  </w:style>
  <w:style w:type="character" w:customStyle="1" w:styleId="ChapterfourmodelsCarattere">
    <w:name w:val="Chapter_four_models Carattere"/>
    <w:basedOn w:val="Chapter1TittiCarattere"/>
    <w:link w:val="Chapterfourmodels"/>
    <w:rsid w:val="00AB3138"/>
    <w:rPr>
      <w:rFonts w:ascii="Times New Roman" w:hAnsi="Times New Roman" w:cs="Times New Roman"/>
      <w:b/>
      <w:sz w:val="28"/>
    </w:rPr>
  </w:style>
  <w:style w:type="paragraph" w:customStyle="1" w:styleId="Chaptermyoca32">
    <w:name w:val="Chapter_myoca_3_2"/>
    <w:basedOn w:val="Chapterfourmodels"/>
    <w:link w:val="Chaptermyoca32Carattere"/>
    <w:qFormat/>
    <w:rsid w:val="00574196"/>
    <w:pPr>
      <w:numPr>
        <w:numId w:val="13"/>
      </w:numPr>
      <w:ind w:left="738" w:hanging="454"/>
    </w:pPr>
  </w:style>
  <w:style w:type="character" w:customStyle="1" w:styleId="ChaptermyocardiumCarattere">
    <w:name w:val="Chapter_myocardium Carattere"/>
    <w:basedOn w:val="ListParagraphChar"/>
    <w:link w:val="Chaptermyocardium"/>
    <w:rsid w:val="0096565A"/>
    <w:rPr>
      <w:rFonts w:ascii="Times New Roman" w:hAnsi="Times New Roman"/>
      <w:b/>
      <w:vanish/>
      <w:sz w:val="28"/>
      <w:szCs w:val="28"/>
    </w:rPr>
  </w:style>
  <w:style w:type="paragraph" w:customStyle="1" w:styleId="Chaptermyopart2">
    <w:name w:val="Chapter_myo_part2"/>
    <w:link w:val="Chaptermyopart2Carattere"/>
    <w:rsid w:val="003D5BCF"/>
    <w:pPr>
      <w:numPr>
        <w:numId w:val="7"/>
      </w:numPr>
      <w:ind w:left="738" w:hanging="454"/>
      <w:jc w:val="both"/>
    </w:pPr>
    <w:rPr>
      <w:rFonts w:ascii="Times New Roman" w:hAnsi="Times New Roman" w:cs="Times New Roman"/>
      <w:b/>
      <w:sz w:val="28"/>
    </w:rPr>
  </w:style>
  <w:style w:type="character" w:customStyle="1" w:styleId="Chaptermyoca32Carattere">
    <w:name w:val="Chapter_myoca_3_2 Carattere"/>
    <w:basedOn w:val="ChapterfourmodelsCarattere"/>
    <w:link w:val="Chaptermyoca32"/>
    <w:rsid w:val="00574196"/>
    <w:rPr>
      <w:rFonts w:ascii="Times New Roman" w:hAnsi="Times New Roman" w:cs="Times New Roman"/>
      <w:b/>
      <w:sz w:val="28"/>
    </w:rPr>
  </w:style>
  <w:style w:type="paragraph" w:customStyle="1" w:styleId="Chapter4">
    <w:name w:val="Chapter_4"/>
    <w:link w:val="Chapter4Carattere"/>
    <w:qFormat/>
    <w:rsid w:val="00574196"/>
    <w:pPr>
      <w:numPr>
        <w:numId w:val="14"/>
      </w:numPr>
      <w:ind w:left="738" w:hanging="454"/>
    </w:pPr>
    <w:rPr>
      <w:rFonts w:ascii="Times New Roman" w:hAnsi="Times New Roman" w:cs="Times New Roman"/>
      <w:b/>
      <w:sz w:val="28"/>
    </w:rPr>
  </w:style>
  <w:style w:type="character" w:customStyle="1" w:styleId="Chaptermyopart2Carattere">
    <w:name w:val="Chapter_myo_part2 Carattere"/>
    <w:basedOn w:val="DefaultParagraphFont"/>
    <w:link w:val="Chaptermyopart2"/>
    <w:rsid w:val="003D5BCF"/>
    <w:rPr>
      <w:rFonts w:ascii="Times New Roman" w:hAnsi="Times New Roman" w:cs="Times New Roman"/>
      <w:b/>
      <w:sz w:val="28"/>
    </w:rPr>
  </w:style>
  <w:style w:type="paragraph" w:customStyle="1" w:styleId="Stile1">
    <w:name w:val="Stile1"/>
    <w:basedOn w:val="Chapter4"/>
    <w:link w:val="Stile1Carattere"/>
    <w:rsid w:val="004C6EE9"/>
    <w:pPr>
      <w:widowControl w:val="0"/>
      <w:numPr>
        <w:numId w:val="3"/>
      </w:numPr>
    </w:pPr>
  </w:style>
  <w:style w:type="character" w:customStyle="1" w:styleId="Chapter4Carattere">
    <w:name w:val="Chapter_4 Carattere"/>
    <w:basedOn w:val="Chapter1TittiCarattere"/>
    <w:link w:val="Chapter4"/>
    <w:rsid w:val="00574196"/>
    <w:rPr>
      <w:rFonts w:ascii="Times New Roman" w:hAnsi="Times New Roman" w:cs="Times New Roman"/>
      <w:b/>
      <w:sz w:val="28"/>
    </w:rPr>
  </w:style>
  <w:style w:type="paragraph" w:customStyle="1" w:styleId="Chapter5">
    <w:name w:val="Chapter_5"/>
    <w:basedOn w:val="ParagrafoTitti"/>
    <w:link w:val="Chapter5Carattere"/>
    <w:qFormat/>
    <w:rsid w:val="003D5BCF"/>
    <w:pPr>
      <w:numPr>
        <w:numId w:val="8"/>
      </w:numPr>
      <w:spacing w:after="200"/>
    </w:pPr>
    <w:rPr>
      <w:b/>
      <w:sz w:val="28"/>
    </w:rPr>
  </w:style>
  <w:style w:type="character" w:customStyle="1" w:styleId="Stile1Carattere">
    <w:name w:val="Stile1 Carattere"/>
    <w:basedOn w:val="Chapter4Carattere"/>
    <w:link w:val="Stile1"/>
    <w:rsid w:val="004C6EE9"/>
    <w:rPr>
      <w:rFonts w:ascii="Times New Roman" w:hAnsi="Times New Roman" w:cs="Times New Roman"/>
      <w:b/>
      <w:sz w:val="28"/>
    </w:rPr>
  </w:style>
  <w:style w:type="paragraph" w:customStyle="1" w:styleId="Chapter6">
    <w:name w:val="Chapter_6"/>
    <w:basedOn w:val="ListParagraph"/>
    <w:link w:val="Chapter6Carattere"/>
    <w:qFormat/>
    <w:rsid w:val="00F610B7"/>
    <w:pPr>
      <w:numPr>
        <w:numId w:val="4"/>
      </w:numPr>
      <w:ind w:left="738" w:hanging="454"/>
      <w:jc w:val="both"/>
    </w:pPr>
    <w:rPr>
      <w:rFonts w:ascii="Times New Roman" w:hAnsi="Times New Roman" w:cs="Times New Roman"/>
      <w:b/>
      <w:sz w:val="28"/>
      <w:szCs w:val="24"/>
    </w:rPr>
  </w:style>
  <w:style w:type="character" w:customStyle="1" w:styleId="Chapter5Carattere">
    <w:name w:val="Chapter_5 Carattere"/>
    <w:basedOn w:val="ParagrafoTittiCarattere"/>
    <w:link w:val="Chapter5"/>
    <w:rsid w:val="003D5BCF"/>
    <w:rPr>
      <w:rFonts w:ascii="Times New Roman" w:eastAsia="Times New Roman" w:hAnsi="Times New Roman" w:cs="Times New Roman"/>
      <w:b/>
      <w:sz w:val="28"/>
      <w:lang w:eastAsia="en-GB"/>
    </w:rPr>
  </w:style>
  <w:style w:type="paragraph" w:customStyle="1" w:styleId="Chapter3">
    <w:name w:val="Chapter_3"/>
    <w:basedOn w:val="Chaptermyocardium"/>
    <w:link w:val="Chapter3Carattere"/>
    <w:rsid w:val="007A6988"/>
  </w:style>
  <w:style w:type="character" w:customStyle="1" w:styleId="Chapter6Carattere">
    <w:name w:val="Chapter_6 Carattere"/>
    <w:basedOn w:val="ListParagraphChar"/>
    <w:link w:val="Chapter6"/>
    <w:rsid w:val="00F610B7"/>
    <w:rPr>
      <w:rFonts w:ascii="Times New Roman" w:hAnsi="Times New Roman" w:cs="Times New Roman"/>
      <w:b/>
      <w:sz w:val="28"/>
      <w:szCs w:val="24"/>
    </w:rPr>
  </w:style>
  <w:style w:type="paragraph" w:customStyle="1" w:styleId="Chapterendoepi">
    <w:name w:val="Chapter_endo_epi"/>
    <w:link w:val="ChapterendoepiCarattere"/>
    <w:rsid w:val="007C58F5"/>
    <w:pPr>
      <w:numPr>
        <w:numId w:val="5"/>
      </w:numPr>
      <w:ind w:left="738" w:hanging="454"/>
    </w:pPr>
    <w:rPr>
      <w:rFonts w:ascii="Times New Roman" w:hAnsi="Times New Roman"/>
      <w:b/>
      <w:vanish/>
      <w:sz w:val="28"/>
      <w:szCs w:val="28"/>
    </w:rPr>
  </w:style>
  <w:style w:type="character" w:customStyle="1" w:styleId="Chapter3Carattere">
    <w:name w:val="Chapter_3 Carattere"/>
    <w:basedOn w:val="ChaptermyocardiumCarattere"/>
    <w:link w:val="Chapter3"/>
    <w:rsid w:val="007A6988"/>
    <w:rPr>
      <w:rFonts w:ascii="Times New Roman" w:hAnsi="Times New Roman"/>
      <w:b/>
      <w:vanish/>
      <w:sz w:val="28"/>
      <w:szCs w:val="28"/>
    </w:rPr>
  </w:style>
  <w:style w:type="paragraph" w:customStyle="1" w:styleId="Chapter3finale">
    <w:name w:val="Chapter_3_finale"/>
    <w:basedOn w:val="ListParagraph"/>
    <w:link w:val="Chapter3finaleCarattere"/>
    <w:qFormat/>
    <w:rsid w:val="00DF476C"/>
    <w:pPr>
      <w:numPr>
        <w:numId w:val="6"/>
      </w:numPr>
      <w:ind w:left="738" w:hanging="454"/>
      <w:jc w:val="both"/>
    </w:pPr>
    <w:rPr>
      <w:rFonts w:ascii="Times New Roman" w:hAnsi="Times New Roman" w:cs="Times New Roman"/>
      <w:b/>
      <w:sz w:val="28"/>
    </w:rPr>
  </w:style>
  <w:style w:type="character" w:customStyle="1" w:styleId="ChapterendoepiCarattere">
    <w:name w:val="Chapter_endo_epi Carattere"/>
    <w:basedOn w:val="Chapter3Carattere"/>
    <w:link w:val="Chapterendoepi"/>
    <w:rsid w:val="007C58F5"/>
    <w:rPr>
      <w:rFonts w:ascii="Times New Roman" w:hAnsi="Times New Roman"/>
      <w:b/>
      <w:vanish/>
      <w:sz w:val="28"/>
      <w:szCs w:val="28"/>
    </w:rPr>
  </w:style>
  <w:style w:type="character" w:customStyle="1" w:styleId="Chapter3finaleCarattere">
    <w:name w:val="Chapter_3_finale Carattere"/>
    <w:basedOn w:val="ListParagraphChar"/>
    <w:link w:val="Chapter3finale"/>
    <w:rsid w:val="00DF476C"/>
    <w:rPr>
      <w:rFonts w:ascii="Times New Roman" w:hAnsi="Times New Roman" w:cs="Times New Roman"/>
      <w:b/>
      <w:sz w:val="28"/>
    </w:rPr>
  </w:style>
  <w:style w:type="paragraph" w:styleId="TOCHeading">
    <w:name w:val="TOC Heading"/>
    <w:basedOn w:val="Heading1"/>
    <w:next w:val="Normal"/>
    <w:uiPriority w:val="39"/>
    <w:semiHidden/>
    <w:unhideWhenUsed/>
    <w:qFormat/>
    <w:rsid w:val="007B6BEF"/>
    <w:pPr>
      <w:outlineLvl w:val="9"/>
    </w:pPr>
  </w:style>
  <w:style w:type="paragraph" w:customStyle="1" w:styleId="Chap1CMRsublevel">
    <w:name w:val="Chap_1_CMR_sublevel"/>
    <w:basedOn w:val="Chapter1heartsublevel"/>
    <w:link w:val="Chap1CMRsublevelCarattere"/>
    <w:qFormat/>
    <w:rsid w:val="00601690"/>
    <w:pPr>
      <w:numPr>
        <w:ilvl w:val="0"/>
        <w:numId w:val="9"/>
      </w:numPr>
      <w:ind w:left="738" w:hanging="454"/>
    </w:pPr>
  </w:style>
  <w:style w:type="character" w:customStyle="1" w:styleId="Chap1CMRsublevelCarattere">
    <w:name w:val="Chap_1_CMR_sublevel Carattere"/>
    <w:basedOn w:val="Chapter1heartsublevelCarattere"/>
    <w:link w:val="Chap1CMRsublevel"/>
    <w:rsid w:val="00601690"/>
    <w:rPr>
      <w:rFonts w:ascii="Times New Roman" w:hAnsi="Times New Roman" w:cs="Times New Roman"/>
      <w:b/>
      <w:sz w:val="28"/>
    </w:rPr>
  </w:style>
  <w:style w:type="paragraph" w:customStyle="1" w:styleId="Default">
    <w:name w:val="Default"/>
    <w:rsid w:val="009F08FF"/>
    <w:pPr>
      <w:autoSpaceDE w:val="0"/>
      <w:autoSpaceDN w:val="0"/>
      <w:adjustRightInd w:val="0"/>
      <w:spacing w:after="0" w:line="240" w:lineRule="auto"/>
    </w:pPr>
    <w:rPr>
      <w:rFonts w:ascii="Times New Roman" w:hAnsi="Times New Roman" w:cs="Times New Roman"/>
      <w:color w:val="000000"/>
      <w:sz w:val="24"/>
      <w:szCs w:val="24"/>
      <w:lang w:val="it-IT"/>
    </w:rPr>
  </w:style>
  <w:style w:type="paragraph" w:customStyle="1" w:styleId="AbstractText">
    <w:name w:val="Abstract Text"/>
    <w:basedOn w:val="Normal"/>
    <w:rsid w:val="004B469E"/>
    <w:pPr>
      <w:widowControl w:val="0"/>
      <w:spacing w:after="0" w:line="240" w:lineRule="auto"/>
      <w:ind w:firstLine="230"/>
      <w:jc w:val="both"/>
    </w:pPr>
    <w:rPr>
      <w:rFonts w:ascii="Times New Roman" w:hAnsi="Times New Roman"/>
      <w:i/>
      <w:sz w:val="20"/>
      <w:szCs w:val="20"/>
      <w:lang w:val="en-US" w:eastAsia="en-US"/>
    </w:rPr>
  </w:style>
  <w:style w:type="paragraph" w:customStyle="1" w:styleId="PaperRVIntroduction">
    <w:name w:val="Paper_RV_Introduction"/>
    <w:basedOn w:val="Chapter5"/>
    <w:link w:val="PaperRVIntroductionCarattere"/>
    <w:qFormat/>
    <w:rsid w:val="001C52EB"/>
    <w:pPr>
      <w:numPr>
        <w:numId w:val="19"/>
      </w:numPr>
      <w:ind w:left="426" w:hanging="426"/>
    </w:pPr>
    <w:rPr>
      <w:i/>
    </w:rPr>
  </w:style>
  <w:style w:type="paragraph" w:customStyle="1" w:styleId="PaperRV21">
    <w:name w:val="Paper_RV_2.1"/>
    <w:basedOn w:val="Chapter5"/>
    <w:link w:val="PaperRV21Carattere"/>
    <w:qFormat/>
    <w:rsid w:val="009B624D"/>
    <w:pPr>
      <w:numPr>
        <w:numId w:val="15"/>
      </w:numPr>
    </w:pPr>
    <w:rPr>
      <w:b w:val="0"/>
      <w:i/>
      <w:u w:val="single"/>
    </w:rPr>
  </w:style>
  <w:style w:type="character" w:customStyle="1" w:styleId="PaperRVIntroductionCarattere">
    <w:name w:val="Paper_RV_Introduction Carattere"/>
    <w:basedOn w:val="Chapter5Carattere"/>
    <w:link w:val="PaperRVIntroduction"/>
    <w:rsid w:val="001C52EB"/>
    <w:rPr>
      <w:rFonts w:ascii="Times New Roman" w:eastAsia="Times New Roman" w:hAnsi="Times New Roman" w:cs="Times New Roman"/>
      <w:b/>
      <w:i/>
      <w:sz w:val="28"/>
      <w:lang w:eastAsia="en-GB"/>
    </w:rPr>
  </w:style>
  <w:style w:type="character" w:customStyle="1" w:styleId="PaperRV21Carattere">
    <w:name w:val="Paper_RV_2.1 Carattere"/>
    <w:basedOn w:val="Chapter5Carattere"/>
    <w:link w:val="PaperRV21"/>
    <w:rsid w:val="009B624D"/>
    <w:rPr>
      <w:rFonts w:ascii="Times New Roman" w:eastAsia="Times New Roman" w:hAnsi="Times New Roman" w:cs="Times New Roman"/>
      <w:b w:val="0"/>
      <w:i/>
      <w:sz w:val="28"/>
      <w:u w:val="single"/>
      <w:lang w:eastAsia="en-GB"/>
    </w:rPr>
  </w:style>
  <w:style w:type="table" w:customStyle="1" w:styleId="Sfondochiaro-Colore521">
    <w:name w:val="Sfondo chiaro - Colore 521"/>
    <w:basedOn w:val="TableNormal"/>
    <w:next w:val="LightShading-Accent5"/>
    <w:uiPriority w:val="60"/>
    <w:rsid w:val="00652B6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UnresolvedMention">
    <w:name w:val="Unresolved Mention"/>
    <w:basedOn w:val="DefaultParagraphFont"/>
    <w:uiPriority w:val="99"/>
    <w:semiHidden/>
    <w:unhideWhenUsed/>
    <w:rsid w:val="009A1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52925">
      <w:bodyDiv w:val="1"/>
      <w:marLeft w:val="0"/>
      <w:marRight w:val="0"/>
      <w:marTop w:val="0"/>
      <w:marBottom w:val="0"/>
      <w:divBdr>
        <w:top w:val="none" w:sz="0" w:space="0" w:color="auto"/>
        <w:left w:val="none" w:sz="0" w:space="0" w:color="auto"/>
        <w:bottom w:val="none" w:sz="0" w:space="0" w:color="auto"/>
        <w:right w:val="none" w:sz="0" w:space="0" w:color="auto"/>
      </w:divBdr>
    </w:div>
    <w:div w:id="128135323">
      <w:bodyDiv w:val="1"/>
      <w:marLeft w:val="0"/>
      <w:marRight w:val="0"/>
      <w:marTop w:val="0"/>
      <w:marBottom w:val="0"/>
      <w:divBdr>
        <w:top w:val="none" w:sz="0" w:space="0" w:color="auto"/>
        <w:left w:val="none" w:sz="0" w:space="0" w:color="auto"/>
        <w:bottom w:val="none" w:sz="0" w:space="0" w:color="auto"/>
        <w:right w:val="none" w:sz="0" w:space="0" w:color="auto"/>
      </w:divBdr>
      <w:divsChild>
        <w:div w:id="2003388491">
          <w:marLeft w:val="418"/>
          <w:marRight w:val="0"/>
          <w:marTop w:val="0"/>
          <w:marBottom w:val="0"/>
          <w:divBdr>
            <w:top w:val="none" w:sz="0" w:space="0" w:color="auto"/>
            <w:left w:val="none" w:sz="0" w:space="0" w:color="auto"/>
            <w:bottom w:val="none" w:sz="0" w:space="0" w:color="auto"/>
            <w:right w:val="none" w:sz="0" w:space="0" w:color="auto"/>
          </w:divBdr>
        </w:div>
        <w:div w:id="1294747787">
          <w:marLeft w:val="418"/>
          <w:marRight w:val="0"/>
          <w:marTop w:val="0"/>
          <w:marBottom w:val="0"/>
          <w:divBdr>
            <w:top w:val="none" w:sz="0" w:space="0" w:color="auto"/>
            <w:left w:val="none" w:sz="0" w:space="0" w:color="auto"/>
            <w:bottom w:val="none" w:sz="0" w:space="0" w:color="auto"/>
            <w:right w:val="none" w:sz="0" w:space="0" w:color="auto"/>
          </w:divBdr>
        </w:div>
      </w:divsChild>
    </w:div>
    <w:div w:id="146020147">
      <w:bodyDiv w:val="1"/>
      <w:marLeft w:val="0"/>
      <w:marRight w:val="0"/>
      <w:marTop w:val="0"/>
      <w:marBottom w:val="0"/>
      <w:divBdr>
        <w:top w:val="none" w:sz="0" w:space="0" w:color="auto"/>
        <w:left w:val="none" w:sz="0" w:space="0" w:color="auto"/>
        <w:bottom w:val="none" w:sz="0" w:space="0" w:color="auto"/>
        <w:right w:val="none" w:sz="0" w:space="0" w:color="auto"/>
      </w:divBdr>
      <w:divsChild>
        <w:div w:id="607736753">
          <w:marLeft w:val="418"/>
          <w:marRight w:val="0"/>
          <w:marTop w:val="0"/>
          <w:marBottom w:val="0"/>
          <w:divBdr>
            <w:top w:val="none" w:sz="0" w:space="0" w:color="auto"/>
            <w:left w:val="none" w:sz="0" w:space="0" w:color="auto"/>
            <w:bottom w:val="none" w:sz="0" w:space="0" w:color="auto"/>
            <w:right w:val="none" w:sz="0" w:space="0" w:color="auto"/>
          </w:divBdr>
        </w:div>
        <w:div w:id="868762512">
          <w:marLeft w:val="418"/>
          <w:marRight w:val="0"/>
          <w:marTop w:val="0"/>
          <w:marBottom w:val="0"/>
          <w:divBdr>
            <w:top w:val="none" w:sz="0" w:space="0" w:color="auto"/>
            <w:left w:val="none" w:sz="0" w:space="0" w:color="auto"/>
            <w:bottom w:val="none" w:sz="0" w:space="0" w:color="auto"/>
            <w:right w:val="none" w:sz="0" w:space="0" w:color="auto"/>
          </w:divBdr>
        </w:div>
      </w:divsChild>
    </w:div>
    <w:div w:id="271061978">
      <w:bodyDiv w:val="1"/>
      <w:marLeft w:val="0"/>
      <w:marRight w:val="0"/>
      <w:marTop w:val="0"/>
      <w:marBottom w:val="0"/>
      <w:divBdr>
        <w:top w:val="none" w:sz="0" w:space="0" w:color="auto"/>
        <w:left w:val="none" w:sz="0" w:space="0" w:color="auto"/>
        <w:bottom w:val="none" w:sz="0" w:space="0" w:color="auto"/>
        <w:right w:val="none" w:sz="0" w:space="0" w:color="auto"/>
      </w:divBdr>
    </w:div>
    <w:div w:id="379323171">
      <w:bodyDiv w:val="1"/>
      <w:marLeft w:val="0"/>
      <w:marRight w:val="0"/>
      <w:marTop w:val="0"/>
      <w:marBottom w:val="0"/>
      <w:divBdr>
        <w:top w:val="none" w:sz="0" w:space="0" w:color="auto"/>
        <w:left w:val="none" w:sz="0" w:space="0" w:color="auto"/>
        <w:bottom w:val="none" w:sz="0" w:space="0" w:color="auto"/>
        <w:right w:val="none" w:sz="0" w:space="0" w:color="auto"/>
      </w:divBdr>
    </w:div>
    <w:div w:id="746463363">
      <w:bodyDiv w:val="1"/>
      <w:marLeft w:val="0"/>
      <w:marRight w:val="0"/>
      <w:marTop w:val="0"/>
      <w:marBottom w:val="0"/>
      <w:divBdr>
        <w:top w:val="none" w:sz="0" w:space="0" w:color="auto"/>
        <w:left w:val="none" w:sz="0" w:space="0" w:color="auto"/>
        <w:bottom w:val="none" w:sz="0" w:space="0" w:color="auto"/>
        <w:right w:val="none" w:sz="0" w:space="0" w:color="auto"/>
      </w:divBdr>
    </w:div>
    <w:div w:id="975525799">
      <w:bodyDiv w:val="1"/>
      <w:marLeft w:val="0"/>
      <w:marRight w:val="0"/>
      <w:marTop w:val="0"/>
      <w:marBottom w:val="0"/>
      <w:divBdr>
        <w:top w:val="none" w:sz="0" w:space="0" w:color="auto"/>
        <w:left w:val="none" w:sz="0" w:space="0" w:color="auto"/>
        <w:bottom w:val="none" w:sz="0" w:space="0" w:color="auto"/>
        <w:right w:val="none" w:sz="0" w:space="0" w:color="auto"/>
      </w:divBdr>
      <w:divsChild>
        <w:div w:id="1503818371">
          <w:marLeft w:val="418"/>
          <w:marRight w:val="0"/>
          <w:marTop w:val="0"/>
          <w:marBottom w:val="0"/>
          <w:divBdr>
            <w:top w:val="none" w:sz="0" w:space="0" w:color="auto"/>
            <w:left w:val="none" w:sz="0" w:space="0" w:color="auto"/>
            <w:bottom w:val="none" w:sz="0" w:space="0" w:color="auto"/>
            <w:right w:val="none" w:sz="0" w:space="0" w:color="auto"/>
          </w:divBdr>
        </w:div>
        <w:div w:id="855583246">
          <w:marLeft w:val="418"/>
          <w:marRight w:val="0"/>
          <w:marTop w:val="0"/>
          <w:marBottom w:val="0"/>
          <w:divBdr>
            <w:top w:val="none" w:sz="0" w:space="0" w:color="auto"/>
            <w:left w:val="none" w:sz="0" w:space="0" w:color="auto"/>
            <w:bottom w:val="none" w:sz="0" w:space="0" w:color="auto"/>
            <w:right w:val="none" w:sz="0" w:space="0" w:color="auto"/>
          </w:divBdr>
        </w:div>
        <w:div w:id="1806774959">
          <w:marLeft w:val="418"/>
          <w:marRight w:val="0"/>
          <w:marTop w:val="0"/>
          <w:marBottom w:val="0"/>
          <w:divBdr>
            <w:top w:val="none" w:sz="0" w:space="0" w:color="auto"/>
            <w:left w:val="none" w:sz="0" w:space="0" w:color="auto"/>
            <w:bottom w:val="none" w:sz="0" w:space="0" w:color="auto"/>
            <w:right w:val="none" w:sz="0" w:space="0" w:color="auto"/>
          </w:divBdr>
        </w:div>
        <w:div w:id="1890147903">
          <w:marLeft w:val="418"/>
          <w:marRight w:val="0"/>
          <w:marTop w:val="0"/>
          <w:marBottom w:val="0"/>
          <w:divBdr>
            <w:top w:val="none" w:sz="0" w:space="0" w:color="auto"/>
            <w:left w:val="none" w:sz="0" w:space="0" w:color="auto"/>
            <w:bottom w:val="none" w:sz="0" w:space="0" w:color="auto"/>
            <w:right w:val="none" w:sz="0" w:space="0" w:color="auto"/>
          </w:divBdr>
        </w:div>
      </w:divsChild>
    </w:div>
    <w:div w:id="1149131556">
      <w:bodyDiv w:val="1"/>
      <w:marLeft w:val="0"/>
      <w:marRight w:val="0"/>
      <w:marTop w:val="0"/>
      <w:marBottom w:val="0"/>
      <w:divBdr>
        <w:top w:val="none" w:sz="0" w:space="0" w:color="auto"/>
        <w:left w:val="none" w:sz="0" w:space="0" w:color="auto"/>
        <w:bottom w:val="none" w:sz="0" w:space="0" w:color="auto"/>
        <w:right w:val="none" w:sz="0" w:space="0" w:color="auto"/>
      </w:divBdr>
      <w:divsChild>
        <w:div w:id="1570647742">
          <w:marLeft w:val="418"/>
          <w:marRight w:val="0"/>
          <w:marTop w:val="0"/>
          <w:marBottom w:val="0"/>
          <w:divBdr>
            <w:top w:val="none" w:sz="0" w:space="0" w:color="auto"/>
            <w:left w:val="none" w:sz="0" w:space="0" w:color="auto"/>
            <w:bottom w:val="none" w:sz="0" w:space="0" w:color="auto"/>
            <w:right w:val="none" w:sz="0" w:space="0" w:color="auto"/>
          </w:divBdr>
        </w:div>
        <w:div w:id="1113401355">
          <w:marLeft w:val="418"/>
          <w:marRight w:val="0"/>
          <w:marTop w:val="0"/>
          <w:marBottom w:val="0"/>
          <w:divBdr>
            <w:top w:val="none" w:sz="0" w:space="0" w:color="auto"/>
            <w:left w:val="none" w:sz="0" w:space="0" w:color="auto"/>
            <w:bottom w:val="none" w:sz="0" w:space="0" w:color="auto"/>
            <w:right w:val="none" w:sz="0" w:space="0" w:color="auto"/>
          </w:divBdr>
        </w:div>
      </w:divsChild>
    </w:div>
    <w:div w:id="1275552896">
      <w:bodyDiv w:val="1"/>
      <w:marLeft w:val="0"/>
      <w:marRight w:val="0"/>
      <w:marTop w:val="0"/>
      <w:marBottom w:val="0"/>
      <w:divBdr>
        <w:top w:val="none" w:sz="0" w:space="0" w:color="auto"/>
        <w:left w:val="none" w:sz="0" w:space="0" w:color="auto"/>
        <w:bottom w:val="none" w:sz="0" w:space="0" w:color="auto"/>
        <w:right w:val="none" w:sz="0" w:space="0" w:color="auto"/>
      </w:divBdr>
    </w:div>
    <w:div w:id="1307782997">
      <w:bodyDiv w:val="1"/>
      <w:marLeft w:val="0"/>
      <w:marRight w:val="0"/>
      <w:marTop w:val="0"/>
      <w:marBottom w:val="0"/>
      <w:divBdr>
        <w:top w:val="none" w:sz="0" w:space="0" w:color="auto"/>
        <w:left w:val="none" w:sz="0" w:space="0" w:color="auto"/>
        <w:bottom w:val="none" w:sz="0" w:space="0" w:color="auto"/>
        <w:right w:val="none" w:sz="0" w:space="0" w:color="auto"/>
      </w:divBdr>
    </w:div>
    <w:div w:id="1468821803">
      <w:bodyDiv w:val="1"/>
      <w:marLeft w:val="0"/>
      <w:marRight w:val="0"/>
      <w:marTop w:val="0"/>
      <w:marBottom w:val="0"/>
      <w:divBdr>
        <w:top w:val="none" w:sz="0" w:space="0" w:color="auto"/>
        <w:left w:val="none" w:sz="0" w:space="0" w:color="auto"/>
        <w:bottom w:val="none" w:sz="0" w:space="0" w:color="auto"/>
        <w:right w:val="none" w:sz="0" w:space="0" w:color="auto"/>
      </w:divBdr>
    </w:div>
    <w:div w:id="1592352574">
      <w:bodyDiv w:val="1"/>
      <w:marLeft w:val="0"/>
      <w:marRight w:val="0"/>
      <w:marTop w:val="0"/>
      <w:marBottom w:val="0"/>
      <w:divBdr>
        <w:top w:val="none" w:sz="0" w:space="0" w:color="auto"/>
        <w:left w:val="none" w:sz="0" w:space="0" w:color="auto"/>
        <w:bottom w:val="none" w:sz="0" w:space="0" w:color="auto"/>
        <w:right w:val="none" w:sz="0" w:space="0" w:color="auto"/>
      </w:divBdr>
    </w:div>
    <w:div w:id="1610821570">
      <w:bodyDiv w:val="1"/>
      <w:marLeft w:val="0"/>
      <w:marRight w:val="0"/>
      <w:marTop w:val="0"/>
      <w:marBottom w:val="0"/>
      <w:divBdr>
        <w:top w:val="none" w:sz="0" w:space="0" w:color="auto"/>
        <w:left w:val="none" w:sz="0" w:space="0" w:color="auto"/>
        <w:bottom w:val="none" w:sz="0" w:space="0" w:color="auto"/>
        <w:right w:val="none" w:sz="0" w:space="0" w:color="auto"/>
      </w:divBdr>
      <w:divsChild>
        <w:div w:id="1362826014">
          <w:marLeft w:val="418"/>
          <w:marRight w:val="0"/>
          <w:marTop w:val="0"/>
          <w:marBottom w:val="0"/>
          <w:divBdr>
            <w:top w:val="none" w:sz="0" w:space="0" w:color="auto"/>
            <w:left w:val="none" w:sz="0" w:space="0" w:color="auto"/>
            <w:bottom w:val="none" w:sz="0" w:space="0" w:color="auto"/>
            <w:right w:val="none" w:sz="0" w:space="0" w:color="auto"/>
          </w:divBdr>
        </w:div>
        <w:div w:id="2101753775">
          <w:marLeft w:val="418"/>
          <w:marRight w:val="0"/>
          <w:marTop w:val="0"/>
          <w:marBottom w:val="0"/>
          <w:divBdr>
            <w:top w:val="none" w:sz="0" w:space="0" w:color="auto"/>
            <w:left w:val="none" w:sz="0" w:space="0" w:color="auto"/>
            <w:bottom w:val="none" w:sz="0" w:space="0" w:color="auto"/>
            <w:right w:val="none" w:sz="0" w:space="0" w:color="auto"/>
          </w:divBdr>
        </w:div>
        <w:div w:id="767577529">
          <w:marLeft w:val="418"/>
          <w:marRight w:val="0"/>
          <w:marTop w:val="0"/>
          <w:marBottom w:val="0"/>
          <w:divBdr>
            <w:top w:val="none" w:sz="0" w:space="0" w:color="auto"/>
            <w:left w:val="none" w:sz="0" w:space="0" w:color="auto"/>
            <w:bottom w:val="none" w:sz="0" w:space="0" w:color="auto"/>
            <w:right w:val="none" w:sz="0" w:space="0" w:color="auto"/>
          </w:divBdr>
        </w:div>
        <w:div w:id="1386028116">
          <w:marLeft w:val="418"/>
          <w:marRight w:val="0"/>
          <w:marTop w:val="0"/>
          <w:marBottom w:val="0"/>
          <w:divBdr>
            <w:top w:val="none" w:sz="0" w:space="0" w:color="auto"/>
            <w:left w:val="none" w:sz="0" w:space="0" w:color="auto"/>
            <w:bottom w:val="none" w:sz="0" w:space="0" w:color="auto"/>
            <w:right w:val="none" w:sz="0" w:space="0" w:color="auto"/>
          </w:divBdr>
        </w:div>
      </w:divsChild>
    </w:div>
    <w:div w:id="1742487476">
      <w:bodyDiv w:val="1"/>
      <w:marLeft w:val="0"/>
      <w:marRight w:val="0"/>
      <w:marTop w:val="0"/>
      <w:marBottom w:val="0"/>
      <w:divBdr>
        <w:top w:val="none" w:sz="0" w:space="0" w:color="auto"/>
        <w:left w:val="none" w:sz="0" w:space="0" w:color="auto"/>
        <w:bottom w:val="none" w:sz="0" w:space="0" w:color="auto"/>
        <w:right w:val="none" w:sz="0" w:space="0" w:color="auto"/>
      </w:divBdr>
      <w:divsChild>
        <w:div w:id="748118403">
          <w:marLeft w:val="418"/>
          <w:marRight w:val="0"/>
          <w:marTop w:val="0"/>
          <w:marBottom w:val="0"/>
          <w:divBdr>
            <w:top w:val="none" w:sz="0" w:space="0" w:color="auto"/>
            <w:left w:val="none" w:sz="0" w:space="0" w:color="auto"/>
            <w:bottom w:val="none" w:sz="0" w:space="0" w:color="auto"/>
            <w:right w:val="none" w:sz="0" w:space="0" w:color="auto"/>
          </w:divBdr>
        </w:div>
        <w:div w:id="265386120">
          <w:marLeft w:val="418"/>
          <w:marRight w:val="0"/>
          <w:marTop w:val="0"/>
          <w:marBottom w:val="0"/>
          <w:divBdr>
            <w:top w:val="none" w:sz="0" w:space="0" w:color="auto"/>
            <w:left w:val="none" w:sz="0" w:space="0" w:color="auto"/>
            <w:bottom w:val="none" w:sz="0" w:space="0" w:color="auto"/>
            <w:right w:val="none" w:sz="0" w:space="0" w:color="auto"/>
          </w:divBdr>
        </w:div>
        <w:div w:id="1293101395">
          <w:marLeft w:val="418"/>
          <w:marRight w:val="0"/>
          <w:marTop w:val="0"/>
          <w:marBottom w:val="0"/>
          <w:divBdr>
            <w:top w:val="none" w:sz="0" w:space="0" w:color="auto"/>
            <w:left w:val="none" w:sz="0" w:space="0" w:color="auto"/>
            <w:bottom w:val="none" w:sz="0" w:space="0" w:color="auto"/>
            <w:right w:val="none" w:sz="0" w:space="0" w:color="auto"/>
          </w:divBdr>
        </w:div>
        <w:div w:id="1072702651">
          <w:marLeft w:val="418"/>
          <w:marRight w:val="0"/>
          <w:marTop w:val="0"/>
          <w:marBottom w:val="0"/>
          <w:divBdr>
            <w:top w:val="none" w:sz="0" w:space="0" w:color="auto"/>
            <w:left w:val="none" w:sz="0" w:space="0" w:color="auto"/>
            <w:bottom w:val="none" w:sz="0" w:space="0" w:color="auto"/>
            <w:right w:val="none" w:sz="0" w:space="0" w:color="auto"/>
          </w:divBdr>
        </w:div>
        <w:div w:id="1884052025">
          <w:marLeft w:val="418"/>
          <w:marRight w:val="0"/>
          <w:marTop w:val="0"/>
          <w:marBottom w:val="0"/>
          <w:divBdr>
            <w:top w:val="none" w:sz="0" w:space="0" w:color="auto"/>
            <w:left w:val="none" w:sz="0" w:space="0" w:color="auto"/>
            <w:bottom w:val="none" w:sz="0" w:space="0" w:color="auto"/>
            <w:right w:val="none" w:sz="0" w:space="0" w:color="auto"/>
          </w:divBdr>
        </w:div>
      </w:divsChild>
    </w:div>
    <w:div w:id="1878155610">
      <w:bodyDiv w:val="1"/>
      <w:marLeft w:val="0"/>
      <w:marRight w:val="0"/>
      <w:marTop w:val="0"/>
      <w:marBottom w:val="0"/>
      <w:divBdr>
        <w:top w:val="none" w:sz="0" w:space="0" w:color="auto"/>
        <w:left w:val="none" w:sz="0" w:space="0" w:color="auto"/>
        <w:bottom w:val="none" w:sz="0" w:space="0" w:color="auto"/>
        <w:right w:val="none" w:sz="0" w:space="0" w:color="auto"/>
      </w:divBdr>
    </w:div>
    <w:div w:id="1982609944">
      <w:bodyDiv w:val="1"/>
      <w:marLeft w:val="0"/>
      <w:marRight w:val="0"/>
      <w:marTop w:val="0"/>
      <w:marBottom w:val="0"/>
      <w:divBdr>
        <w:top w:val="none" w:sz="0" w:space="0" w:color="auto"/>
        <w:left w:val="none" w:sz="0" w:space="0" w:color="auto"/>
        <w:bottom w:val="none" w:sz="0" w:space="0" w:color="auto"/>
        <w:right w:val="none" w:sz="0" w:space="0" w:color="auto"/>
      </w:divBdr>
    </w:div>
    <w:div w:id="2031829197">
      <w:bodyDiv w:val="1"/>
      <w:marLeft w:val="0"/>
      <w:marRight w:val="0"/>
      <w:marTop w:val="0"/>
      <w:marBottom w:val="0"/>
      <w:divBdr>
        <w:top w:val="none" w:sz="0" w:space="0" w:color="auto"/>
        <w:left w:val="none" w:sz="0" w:space="0" w:color="auto"/>
        <w:bottom w:val="none" w:sz="0" w:space="0" w:color="auto"/>
        <w:right w:val="none" w:sz="0" w:space="0" w:color="auto"/>
      </w:divBdr>
      <w:divsChild>
        <w:div w:id="1692489243">
          <w:marLeft w:val="418"/>
          <w:marRight w:val="0"/>
          <w:marTop w:val="0"/>
          <w:marBottom w:val="0"/>
          <w:divBdr>
            <w:top w:val="none" w:sz="0" w:space="0" w:color="auto"/>
            <w:left w:val="none" w:sz="0" w:space="0" w:color="auto"/>
            <w:bottom w:val="none" w:sz="0" w:space="0" w:color="auto"/>
            <w:right w:val="none" w:sz="0" w:space="0" w:color="auto"/>
          </w:divBdr>
        </w:div>
        <w:div w:id="946162823">
          <w:marLeft w:val="418"/>
          <w:marRight w:val="0"/>
          <w:marTop w:val="0"/>
          <w:marBottom w:val="0"/>
          <w:divBdr>
            <w:top w:val="none" w:sz="0" w:space="0" w:color="auto"/>
            <w:left w:val="none" w:sz="0" w:space="0" w:color="auto"/>
            <w:bottom w:val="none" w:sz="0" w:space="0" w:color="auto"/>
            <w:right w:val="none" w:sz="0" w:space="0" w:color="auto"/>
          </w:divBdr>
        </w:div>
      </w:divsChild>
    </w:div>
    <w:div w:id="203843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ettap@cardiff.ac.uk" TargetMode="External"/><Relationship Id="rId13" Type="http://schemas.openxmlformats.org/officeDocument/2006/relationships/image" Target="media/image5.tif"/><Relationship Id="rId18" Type="http://schemas.openxmlformats.org/officeDocument/2006/relationships/image" Target="media/image10.t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hyperlink" Target="http://www.isbe.man.ac.uk/bim/ref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23"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image" Target="media/image11.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7C820-CE8E-CF47-A33D-6204D32DA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22</Pages>
  <Words>6847</Words>
  <Characters>39031</Characters>
  <Application>Microsoft Office Word</Application>
  <DocSecurity>0</DocSecurity>
  <Lines>325</Lines>
  <Paragraphs>91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45787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Concetta</dc:creator>
  <cp:lastModifiedBy>Concetta Piazzese</cp:lastModifiedBy>
  <cp:revision>790</cp:revision>
  <cp:lastPrinted>2017-05-05T10:26:00Z</cp:lastPrinted>
  <dcterms:created xsi:type="dcterms:W3CDTF">2017-05-18T20:07:00Z</dcterms:created>
  <dcterms:modified xsi:type="dcterms:W3CDTF">2019-07-26T16:53:00Z</dcterms:modified>
</cp:coreProperties>
</file>