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669977" w14:textId="77777777" w:rsidR="00242E00" w:rsidRDefault="00242E00">
      <w:pPr>
        <w:widowControl w:val="0"/>
        <w:autoSpaceDE w:val="0"/>
        <w:autoSpaceDN w:val="0"/>
        <w:adjustRightInd w:val="0"/>
        <w:spacing w:after="400" w:line="240" w:lineRule="auto"/>
        <w:jc w:val="both"/>
        <w:rPr>
          <w:rFonts w:ascii="Arial" w:hAnsi="Arial" w:cs="Arial"/>
          <w:b/>
          <w:bCs/>
          <w:sz w:val="24"/>
          <w:szCs w:val="24"/>
          <w:lang w:val="en-GB"/>
        </w:rPr>
      </w:pPr>
    </w:p>
    <w:p w14:paraId="02B296BA" w14:textId="7F216683" w:rsidR="003E6619" w:rsidRPr="00B45260" w:rsidRDefault="003E6619">
      <w:pPr>
        <w:widowControl w:val="0"/>
        <w:autoSpaceDE w:val="0"/>
        <w:autoSpaceDN w:val="0"/>
        <w:adjustRightInd w:val="0"/>
        <w:spacing w:after="400" w:line="240" w:lineRule="auto"/>
        <w:jc w:val="both"/>
        <w:rPr>
          <w:rFonts w:ascii="Arial" w:hAnsi="Arial" w:cs="Arial"/>
          <w:sz w:val="24"/>
          <w:szCs w:val="24"/>
          <w:lang w:val="en-GB"/>
        </w:rPr>
      </w:pPr>
      <w:r w:rsidRPr="00B45260">
        <w:rPr>
          <w:rFonts w:ascii="Arial" w:hAnsi="Arial" w:cs="Arial"/>
          <w:b/>
          <w:bCs/>
          <w:sz w:val="24"/>
          <w:szCs w:val="24"/>
          <w:lang w:val="en-GB"/>
        </w:rPr>
        <w:t>Title</w:t>
      </w:r>
      <w:r w:rsidRPr="00B45260">
        <w:rPr>
          <w:rFonts w:ascii="Arial" w:hAnsi="Arial" w:cs="Arial"/>
          <w:sz w:val="24"/>
          <w:szCs w:val="24"/>
          <w:lang w:val="en-GB"/>
        </w:rPr>
        <w:t xml:space="preserve">: </w:t>
      </w:r>
      <w:r w:rsidR="00112350" w:rsidRPr="00B45260">
        <w:rPr>
          <w:rFonts w:ascii="Arial" w:hAnsi="Arial" w:cs="Arial"/>
          <w:sz w:val="24"/>
          <w:szCs w:val="24"/>
          <w:lang w:val="en-GB"/>
        </w:rPr>
        <w:t>Life cycle assessment of passenger cars fed with a blend of LPG, bio-LGP, and renewable DME</w:t>
      </w:r>
      <w:r w:rsidR="00E74127" w:rsidRPr="00B45260">
        <w:rPr>
          <w:rFonts w:ascii="Arial" w:hAnsi="Arial" w:cs="Arial"/>
          <w:sz w:val="24"/>
          <w:szCs w:val="24"/>
          <w:lang w:val="en-GB"/>
        </w:rPr>
        <w:t>, and comparison with conventional and electric passenger cars</w:t>
      </w:r>
    </w:p>
    <w:p w14:paraId="184D13AC" w14:textId="57855C7B" w:rsidR="003E6619" w:rsidRPr="00303EBB" w:rsidRDefault="003E6619">
      <w:pPr>
        <w:widowControl w:val="0"/>
        <w:autoSpaceDE w:val="0"/>
        <w:autoSpaceDN w:val="0"/>
        <w:adjustRightInd w:val="0"/>
        <w:spacing w:after="200" w:line="240" w:lineRule="auto"/>
        <w:jc w:val="both"/>
        <w:rPr>
          <w:rFonts w:ascii="Arial" w:hAnsi="Arial" w:cs="Arial"/>
        </w:rPr>
      </w:pPr>
      <w:r w:rsidRPr="00303EBB">
        <w:rPr>
          <w:rFonts w:ascii="Arial" w:hAnsi="Arial" w:cs="Arial"/>
          <w:b/>
          <w:bCs/>
        </w:rPr>
        <w:t>Author(s)</w:t>
      </w:r>
      <w:r w:rsidRPr="00303EBB">
        <w:rPr>
          <w:rFonts w:ascii="Arial" w:hAnsi="Arial" w:cs="Arial"/>
        </w:rPr>
        <w:t xml:space="preserve">: </w:t>
      </w:r>
      <w:r w:rsidR="00112350" w:rsidRPr="00303EBB">
        <w:rPr>
          <w:rFonts w:ascii="Arial" w:hAnsi="Arial" w:cs="Arial"/>
        </w:rPr>
        <w:t>Stefano Puricelli</w:t>
      </w:r>
      <w:r w:rsidRPr="00303EBB">
        <w:rPr>
          <w:rFonts w:ascii="Arial" w:hAnsi="Arial" w:cs="Arial"/>
        </w:rPr>
        <w:t>*</w:t>
      </w:r>
      <w:r w:rsidRPr="00303EBB">
        <w:rPr>
          <w:rFonts w:ascii="Arial" w:hAnsi="Arial" w:cs="Arial"/>
          <w:vertAlign w:val="superscript"/>
        </w:rPr>
        <w:t>1</w:t>
      </w:r>
      <w:r w:rsidRPr="00303EBB">
        <w:rPr>
          <w:rFonts w:ascii="Arial" w:hAnsi="Arial" w:cs="Arial"/>
        </w:rPr>
        <w:t xml:space="preserve">, </w:t>
      </w:r>
      <w:r w:rsidR="00E74127" w:rsidRPr="00303EBB">
        <w:rPr>
          <w:rFonts w:ascii="Arial" w:hAnsi="Arial" w:cs="Arial"/>
        </w:rPr>
        <w:t>Michelle Eid</w:t>
      </w:r>
      <w:r w:rsidR="00E74127" w:rsidRPr="00303EBB">
        <w:rPr>
          <w:rFonts w:ascii="Arial" w:hAnsi="Arial" w:cs="Arial"/>
          <w:vertAlign w:val="superscript"/>
        </w:rPr>
        <w:t>1</w:t>
      </w:r>
      <w:r w:rsidR="00E74127" w:rsidRPr="00303EBB">
        <w:rPr>
          <w:rFonts w:ascii="Arial" w:hAnsi="Arial" w:cs="Arial"/>
        </w:rPr>
        <w:t xml:space="preserve">, </w:t>
      </w:r>
      <w:r w:rsidR="00933698">
        <w:rPr>
          <w:rFonts w:ascii="Arial" w:hAnsi="Arial" w:cs="Arial"/>
        </w:rPr>
        <w:t>Simone Casadei</w:t>
      </w:r>
      <w:r w:rsidR="0049121C">
        <w:rPr>
          <w:rFonts w:ascii="Arial" w:hAnsi="Arial" w:cs="Arial"/>
          <w:vertAlign w:val="superscript"/>
        </w:rPr>
        <w:t>2</w:t>
      </w:r>
      <w:r w:rsidR="00933698">
        <w:rPr>
          <w:rFonts w:ascii="Arial" w:hAnsi="Arial" w:cs="Arial"/>
        </w:rPr>
        <w:t>, Mario Grosso</w:t>
      </w:r>
      <w:r w:rsidR="00933698" w:rsidRPr="00303EBB">
        <w:rPr>
          <w:rFonts w:ascii="Arial" w:hAnsi="Arial" w:cs="Arial"/>
          <w:vertAlign w:val="superscript"/>
        </w:rPr>
        <w:t>1</w:t>
      </w:r>
      <w:r w:rsidR="00933698">
        <w:rPr>
          <w:rFonts w:ascii="Arial" w:hAnsi="Arial" w:cs="Arial"/>
        </w:rPr>
        <w:t>, Giovanni Lonati</w:t>
      </w:r>
      <w:r w:rsidR="00933698" w:rsidRPr="00303EBB">
        <w:rPr>
          <w:rFonts w:ascii="Arial" w:hAnsi="Arial" w:cs="Arial"/>
          <w:vertAlign w:val="superscript"/>
        </w:rPr>
        <w:t>1</w:t>
      </w:r>
      <w:r w:rsidR="00933698">
        <w:rPr>
          <w:rFonts w:ascii="Arial" w:hAnsi="Arial" w:cs="Arial"/>
        </w:rPr>
        <w:t>,</w:t>
      </w:r>
      <w:r w:rsidR="00E74127" w:rsidRPr="00303EBB">
        <w:rPr>
          <w:rFonts w:ascii="Arial" w:hAnsi="Arial" w:cs="Arial"/>
        </w:rPr>
        <w:t xml:space="preserve"> </w:t>
      </w:r>
      <w:r w:rsidR="00933698">
        <w:rPr>
          <w:rFonts w:ascii="Arial" w:hAnsi="Arial" w:cs="Arial"/>
        </w:rPr>
        <w:t>Lucia Rigamonti</w:t>
      </w:r>
      <w:r w:rsidR="00933698" w:rsidRPr="00303EBB">
        <w:rPr>
          <w:rFonts w:ascii="Arial" w:hAnsi="Arial" w:cs="Arial"/>
          <w:vertAlign w:val="superscript"/>
        </w:rPr>
        <w:t>1</w:t>
      </w:r>
      <w:r w:rsidR="00933698">
        <w:rPr>
          <w:rFonts w:ascii="Arial" w:hAnsi="Arial" w:cs="Arial"/>
        </w:rPr>
        <w:t>, Stefano Cernuschi</w:t>
      </w:r>
      <w:r w:rsidR="00933698" w:rsidRPr="00303EBB">
        <w:rPr>
          <w:rFonts w:ascii="Arial" w:hAnsi="Arial" w:cs="Arial"/>
          <w:vertAlign w:val="superscript"/>
        </w:rPr>
        <w:t>1</w:t>
      </w:r>
    </w:p>
    <w:p w14:paraId="5FF86681" w14:textId="2F06A493" w:rsidR="003E6619" w:rsidRPr="00242E00" w:rsidRDefault="003E6619">
      <w:pPr>
        <w:widowControl w:val="0"/>
        <w:autoSpaceDE w:val="0"/>
        <w:autoSpaceDN w:val="0"/>
        <w:adjustRightInd w:val="0"/>
        <w:spacing w:after="0" w:line="240" w:lineRule="auto"/>
        <w:jc w:val="both"/>
        <w:rPr>
          <w:rFonts w:ascii="Arial" w:hAnsi="Arial" w:cs="Arial"/>
          <w:i/>
          <w:iCs/>
          <w:sz w:val="20"/>
          <w:szCs w:val="20"/>
          <w:lang w:val="en-US"/>
        </w:rPr>
      </w:pPr>
      <w:r w:rsidRPr="00242E00">
        <w:rPr>
          <w:rFonts w:ascii="Arial" w:hAnsi="Arial" w:cs="Arial"/>
          <w:i/>
          <w:iCs/>
          <w:sz w:val="20"/>
          <w:szCs w:val="20"/>
          <w:vertAlign w:val="superscript"/>
          <w:lang w:val="en-US"/>
        </w:rPr>
        <w:t>1</w:t>
      </w:r>
      <w:r w:rsidR="0049121C" w:rsidRPr="00242E00">
        <w:rPr>
          <w:rFonts w:ascii="Arial" w:hAnsi="Arial" w:cs="Arial"/>
          <w:i/>
          <w:iCs/>
          <w:sz w:val="20"/>
          <w:szCs w:val="20"/>
          <w:lang w:val="en-US"/>
        </w:rPr>
        <w:t xml:space="preserve"> </w:t>
      </w:r>
      <w:r w:rsidRPr="00242E00">
        <w:rPr>
          <w:rFonts w:ascii="Arial" w:hAnsi="Arial" w:cs="Arial"/>
          <w:i/>
          <w:iCs/>
          <w:sz w:val="20"/>
          <w:szCs w:val="20"/>
          <w:lang w:val="en-US"/>
        </w:rPr>
        <w:t>Department</w:t>
      </w:r>
      <w:r w:rsidR="00112350" w:rsidRPr="00242E00">
        <w:rPr>
          <w:rFonts w:ascii="Arial" w:hAnsi="Arial" w:cs="Arial"/>
          <w:i/>
          <w:iCs/>
          <w:sz w:val="20"/>
          <w:szCs w:val="20"/>
          <w:lang w:val="en-US"/>
        </w:rPr>
        <w:t xml:space="preserve"> of Civil and Environmental Engineering</w:t>
      </w:r>
      <w:r w:rsidRPr="00242E00">
        <w:rPr>
          <w:rFonts w:ascii="Arial" w:hAnsi="Arial" w:cs="Arial"/>
          <w:i/>
          <w:iCs/>
          <w:sz w:val="20"/>
          <w:szCs w:val="20"/>
          <w:lang w:val="en-US"/>
        </w:rPr>
        <w:t xml:space="preserve">, </w:t>
      </w:r>
      <w:proofErr w:type="spellStart"/>
      <w:r w:rsidR="00112350" w:rsidRPr="00242E00">
        <w:rPr>
          <w:rFonts w:ascii="Arial" w:hAnsi="Arial" w:cs="Arial"/>
          <w:i/>
          <w:iCs/>
          <w:sz w:val="20"/>
          <w:szCs w:val="20"/>
          <w:lang w:val="en-US"/>
        </w:rPr>
        <w:t>Politecnico</w:t>
      </w:r>
      <w:proofErr w:type="spellEnd"/>
      <w:r w:rsidR="00112350" w:rsidRPr="00242E00">
        <w:rPr>
          <w:rFonts w:ascii="Arial" w:hAnsi="Arial" w:cs="Arial"/>
          <w:i/>
          <w:iCs/>
          <w:sz w:val="20"/>
          <w:szCs w:val="20"/>
          <w:lang w:val="en-US"/>
        </w:rPr>
        <w:t xml:space="preserve"> di Milano</w:t>
      </w:r>
      <w:r w:rsidRPr="00242E00">
        <w:rPr>
          <w:rFonts w:ascii="Arial" w:hAnsi="Arial" w:cs="Arial"/>
          <w:i/>
          <w:iCs/>
          <w:sz w:val="20"/>
          <w:szCs w:val="20"/>
          <w:lang w:val="en-US"/>
        </w:rPr>
        <w:t xml:space="preserve">, </w:t>
      </w:r>
      <w:r w:rsidR="00112350" w:rsidRPr="00242E00">
        <w:rPr>
          <w:rFonts w:ascii="Arial" w:hAnsi="Arial" w:cs="Arial"/>
          <w:i/>
          <w:iCs/>
          <w:sz w:val="20"/>
          <w:szCs w:val="20"/>
          <w:lang w:val="en-US"/>
        </w:rPr>
        <w:t>Milano</w:t>
      </w:r>
      <w:r w:rsidRPr="00242E00">
        <w:rPr>
          <w:rFonts w:ascii="Arial" w:hAnsi="Arial" w:cs="Arial"/>
          <w:i/>
          <w:iCs/>
          <w:sz w:val="20"/>
          <w:szCs w:val="20"/>
          <w:lang w:val="en-US"/>
        </w:rPr>
        <w:t xml:space="preserve">, </w:t>
      </w:r>
      <w:r w:rsidR="00112350" w:rsidRPr="00242E00">
        <w:rPr>
          <w:rFonts w:ascii="Arial" w:hAnsi="Arial" w:cs="Arial"/>
          <w:i/>
          <w:iCs/>
          <w:sz w:val="20"/>
          <w:szCs w:val="20"/>
          <w:lang w:val="en-US"/>
        </w:rPr>
        <w:t>Italy</w:t>
      </w:r>
      <w:r w:rsidRPr="00242E00">
        <w:rPr>
          <w:rFonts w:ascii="Arial" w:hAnsi="Arial" w:cs="Arial"/>
          <w:i/>
          <w:iCs/>
          <w:sz w:val="20"/>
          <w:szCs w:val="20"/>
          <w:lang w:val="en-US"/>
        </w:rPr>
        <w:t xml:space="preserve">, </w:t>
      </w:r>
      <w:r w:rsidR="00E74127" w:rsidRPr="00242E00">
        <w:rPr>
          <w:rFonts w:ascii="Arial" w:hAnsi="Arial" w:cs="Arial"/>
          <w:i/>
          <w:iCs/>
          <w:sz w:val="20"/>
          <w:szCs w:val="20"/>
          <w:lang w:val="en-US"/>
        </w:rPr>
        <w:t xml:space="preserve">stefano.puricelli@polimi.it, stefano.cernuschi@polimi.it, michelle.eid@polimi.it, </w:t>
      </w:r>
      <w:r w:rsidR="00242E00" w:rsidRPr="00242E00">
        <w:rPr>
          <w:rFonts w:ascii="Arial" w:hAnsi="Arial" w:cs="Arial"/>
          <w:i/>
          <w:iCs/>
          <w:sz w:val="20"/>
          <w:szCs w:val="20"/>
          <w:lang w:val="en-US"/>
        </w:rPr>
        <w:t>mario.grosso@polimi.it</w:t>
      </w:r>
      <w:r w:rsidR="00E74127" w:rsidRPr="00242E00">
        <w:rPr>
          <w:rFonts w:ascii="Arial" w:hAnsi="Arial" w:cs="Arial"/>
          <w:i/>
          <w:iCs/>
          <w:sz w:val="20"/>
          <w:szCs w:val="20"/>
          <w:lang w:val="en-US"/>
        </w:rPr>
        <w:t>,</w:t>
      </w:r>
      <w:r w:rsidR="00242E00" w:rsidRPr="00242E00">
        <w:rPr>
          <w:rFonts w:ascii="Arial" w:hAnsi="Arial" w:cs="Arial"/>
          <w:i/>
          <w:iCs/>
          <w:sz w:val="20"/>
          <w:szCs w:val="20"/>
          <w:lang w:val="en-US"/>
        </w:rPr>
        <w:t xml:space="preserve"> giovanni.lonati@polimi.it</w:t>
      </w:r>
      <w:r w:rsidR="00242E00">
        <w:rPr>
          <w:rFonts w:ascii="Arial" w:hAnsi="Arial" w:cs="Arial"/>
          <w:i/>
          <w:iCs/>
          <w:sz w:val="20"/>
          <w:szCs w:val="20"/>
          <w:lang w:val="en-US"/>
        </w:rPr>
        <w:t xml:space="preserve">, </w:t>
      </w:r>
      <w:r w:rsidR="00E74127" w:rsidRPr="00242E00">
        <w:rPr>
          <w:rFonts w:ascii="Arial" w:hAnsi="Arial" w:cs="Arial"/>
          <w:i/>
          <w:iCs/>
          <w:sz w:val="20"/>
          <w:szCs w:val="20"/>
          <w:lang w:val="en-US"/>
        </w:rPr>
        <w:t xml:space="preserve">lucia.rigamonti@polimi.it </w:t>
      </w:r>
    </w:p>
    <w:p w14:paraId="57815C79" w14:textId="416A145C" w:rsidR="003E6619" w:rsidRPr="0049121C" w:rsidRDefault="003E6619">
      <w:pPr>
        <w:widowControl w:val="0"/>
        <w:autoSpaceDE w:val="0"/>
        <w:autoSpaceDN w:val="0"/>
        <w:adjustRightInd w:val="0"/>
        <w:spacing w:after="0" w:line="240" w:lineRule="auto"/>
        <w:jc w:val="both"/>
        <w:rPr>
          <w:rFonts w:ascii="Arial" w:hAnsi="Arial" w:cs="Arial"/>
        </w:rPr>
      </w:pPr>
      <w:r w:rsidRPr="00711735">
        <w:rPr>
          <w:rFonts w:ascii="Arial" w:hAnsi="Arial" w:cs="Arial"/>
          <w:i/>
          <w:iCs/>
          <w:sz w:val="20"/>
          <w:szCs w:val="20"/>
          <w:vertAlign w:val="superscript"/>
        </w:rPr>
        <w:t>2</w:t>
      </w:r>
      <w:r w:rsidR="0049121C" w:rsidRPr="0049121C">
        <w:rPr>
          <w:rFonts w:ascii="Arial" w:hAnsi="Arial" w:cs="Arial"/>
          <w:i/>
          <w:iCs/>
          <w:sz w:val="20"/>
          <w:szCs w:val="20"/>
        </w:rPr>
        <w:t xml:space="preserve"> </w:t>
      </w:r>
      <w:proofErr w:type="spellStart"/>
      <w:r w:rsidR="002146DA">
        <w:rPr>
          <w:rFonts w:ascii="Arial" w:hAnsi="Arial" w:cs="Arial"/>
          <w:i/>
          <w:iCs/>
          <w:sz w:val="20"/>
          <w:szCs w:val="20"/>
        </w:rPr>
        <w:t>Sustainable</w:t>
      </w:r>
      <w:proofErr w:type="spellEnd"/>
      <w:r w:rsidR="002146DA">
        <w:rPr>
          <w:rFonts w:ascii="Arial" w:hAnsi="Arial" w:cs="Arial"/>
          <w:i/>
          <w:iCs/>
          <w:sz w:val="20"/>
          <w:szCs w:val="20"/>
        </w:rPr>
        <w:t xml:space="preserve"> </w:t>
      </w:r>
      <w:proofErr w:type="spellStart"/>
      <w:r w:rsidR="002146DA">
        <w:rPr>
          <w:rFonts w:ascii="Arial" w:hAnsi="Arial" w:cs="Arial"/>
          <w:i/>
          <w:iCs/>
          <w:sz w:val="20"/>
          <w:szCs w:val="20"/>
        </w:rPr>
        <w:t>Mobilit</w:t>
      </w:r>
      <w:r w:rsidR="00C61F9D">
        <w:rPr>
          <w:rFonts w:ascii="Arial" w:hAnsi="Arial" w:cs="Arial"/>
          <w:i/>
          <w:iCs/>
          <w:sz w:val="20"/>
          <w:szCs w:val="20"/>
        </w:rPr>
        <w:t>y</w:t>
      </w:r>
      <w:proofErr w:type="spellEnd"/>
      <w:r w:rsidR="002146DA">
        <w:rPr>
          <w:rFonts w:ascii="Arial" w:hAnsi="Arial" w:cs="Arial"/>
          <w:i/>
          <w:iCs/>
          <w:sz w:val="20"/>
          <w:szCs w:val="20"/>
        </w:rPr>
        <w:t xml:space="preserve"> Team</w:t>
      </w:r>
      <w:r w:rsidR="0049121C" w:rsidRPr="0049121C">
        <w:rPr>
          <w:rFonts w:ascii="Arial" w:hAnsi="Arial" w:cs="Arial"/>
          <w:i/>
          <w:iCs/>
          <w:sz w:val="20"/>
          <w:szCs w:val="20"/>
        </w:rPr>
        <w:t xml:space="preserve">, Innovhub – Stazioni Sperimentali per l’Industria, Milano, </w:t>
      </w:r>
      <w:proofErr w:type="spellStart"/>
      <w:r w:rsidR="0049121C" w:rsidRPr="0049121C">
        <w:rPr>
          <w:rFonts w:ascii="Arial" w:hAnsi="Arial" w:cs="Arial"/>
          <w:i/>
          <w:iCs/>
          <w:sz w:val="20"/>
          <w:szCs w:val="20"/>
        </w:rPr>
        <w:t>Italy</w:t>
      </w:r>
      <w:proofErr w:type="spellEnd"/>
      <w:r w:rsidR="0049121C" w:rsidRPr="0049121C">
        <w:rPr>
          <w:rFonts w:ascii="Arial" w:hAnsi="Arial" w:cs="Arial"/>
          <w:i/>
          <w:iCs/>
          <w:sz w:val="20"/>
          <w:szCs w:val="20"/>
        </w:rPr>
        <w:t>, simone.casadei@mi.camcom.it</w:t>
      </w:r>
    </w:p>
    <w:p w14:paraId="18C5603B" w14:textId="568086EB" w:rsidR="003E6619" w:rsidRPr="00B45260" w:rsidRDefault="003E6619">
      <w:pPr>
        <w:widowControl w:val="0"/>
        <w:autoSpaceDE w:val="0"/>
        <w:autoSpaceDN w:val="0"/>
        <w:adjustRightInd w:val="0"/>
        <w:spacing w:before="400" w:after="400" w:line="240" w:lineRule="auto"/>
        <w:jc w:val="both"/>
        <w:rPr>
          <w:rFonts w:ascii="Arial" w:hAnsi="Arial" w:cs="Arial"/>
          <w:lang w:val="en-GB"/>
        </w:rPr>
      </w:pPr>
      <w:r w:rsidRPr="00B45260">
        <w:rPr>
          <w:rFonts w:ascii="Arial" w:hAnsi="Arial" w:cs="Arial"/>
          <w:b/>
          <w:bCs/>
          <w:lang w:val="en-GB"/>
        </w:rPr>
        <w:t>Keyword(s)</w:t>
      </w:r>
      <w:r w:rsidRPr="00B45260">
        <w:rPr>
          <w:rFonts w:ascii="Arial" w:hAnsi="Arial" w:cs="Arial"/>
          <w:lang w:val="en-GB"/>
        </w:rPr>
        <w:t xml:space="preserve">: </w:t>
      </w:r>
      <w:r w:rsidR="00EA1EAF" w:rsidRPr="00B45260">
        <w:rPr>
          <w:rFonts w:ascii="Arial" w:hAnsi="Arial" w:cs="Arial"/>
          <w:lang w:val="en-GB"/>
        </w:rPr>
        <w:t>LCA, transport, biofuels, e-fuels, LPG, DME, electric car, petrol</w:t>
      </w:r>
    </w:p>
    <w:p w14:paraId="67097BD7" w14:textId="04195D15" w:rsidR="003E6619" w:rsidRPr="00B45260" w:rsidRDefault="003E6619">
      <w:pPr>
        <w:widowControl w:val="0"/>
        <w:autoSpaceDE w:val="0"/>
        <w:autoSpaceDN w:val="0"/>
        <w:adjustRightInd w:val="0"/>
        <w:spacing w:after="100" w:line="240" w:lineRule="auto"/>
        <w:ind w:right="-6"/>
        <w:jc w:val="both"/>
        <w:rPr>
          <w:rFonts w:ascii="Arial" w:hAnsi="Arial" w:cs="Arial"/>
          <w:b/>
          <w:bCs/>
          <w:lang w:val="en-GB"/>
        </w:rPr>
      </w:pPr>
      <w:r w:rsidRPr="00B45260">
        <w:rPr>
          <w:rFonts w:ascii="Arial" w:hAnsi="Arial" w:cs="Arial"/>
          <w:b/>
          <w:bCs/>
          <w:lang w:val="en-GB"/>
        </w:rPr>
        <w:t>Abstract</w:t>
      </w:r>
      <w:r w:rsidR="00A050BE" w:rsidRPr="00B45260">
        <w:rPr>
          <w:rFonts w:ascii="Arial" w:hAnsi="Arial" w:cs="Arial"/>
          <w:b/>
          <w:bCs/>
          <w:lang w:val="en-GB"/>
        </w:rPr>
        <w:t xml:space="preserve"> </w:t>
      </w:r>
    </w:p>
    <w:p w14:paraId="63D9A836" w14:textId="201D554D" w:rsidR="008E06C2" w:rsidRPr="00B45260" w:rsidRDefault="0049121C">
      <w:pPr>
        <w:widowControl w:val="0"/>
        <w:autoSpaceDE w:val="0"/>
        <w:autoSpaceDN w:val="0"/>
        <w:adjustRightInd w:val="0"/>
        <w:spacing w:after="100" w:line="240" w:lineRule="auto"/>
        <w:ind w:right="-6"/>
        <w:jc w:val="both"/>
        <w:rPr>
          <w:rFonts w:ascii="Arial" w:hAnsi="Arial" w:cs="Arial"/>
          <w:lang w:val="en-GB"/>
        </w:rPr>
      </w:pPr>
      <w:r w:rsidRPr="0049121C">
        <w:rPr>
          <w:rFonts w:ascii="Arial" w:hAnsi="Arial" w:cs="Arial"/>
          <w:lang w:val="en-GB"/>
        </w:rPr>
        <w:t xml:space="preserve">The Life Cycle Assessment (LCA) methodology was applied to comparatively assess the environmental impacts of passenger cars (from both segments B and C) with spark-ignition (SI) engine and with electric motor. The SI cars complied with the Euro 6d emission standard and were fuelled with petrol </w:t>
      </w:r>
      <w:r w:rsidR="00242E00">
        <w:rPr>
          <w:rFonts w:ascii="Arial" w:hAnsi="Arial" w:cs="Arial"/>
          <w:lang w:val="en-GB"/>
        </w:rPr>
        <w:t>or</w:t>
      </w:r>
      <w:r w:rsidRPr="0049121C">
        <w:rPr>
          <w:rFonts w:ascii="Arial" w:hAnsi="Arial" w:cs="Arial"/>
          <w:lang w:val="en-GB"/>
        </w:rPr>
        <w:t xml:space="preserve"> a mixture of liquefied petroleum gas (LPG) (60% m/m), bio-LPG (20% m/m)</w:t>
      </w:r>
      <w:r w:rsidR="00242E00">
        <w:rPr>
          <w:rFonts w:ascii="Arial" w:hAnsi="Arial" w:cs="Arial"/>
          <w:lang w:val="en-GB"/>
        </w:rPr>
        <w:t>,</w:t>
      </w:r>
      <w:r w:rsidRPr="0049121C">
        <w:rPr>
          <w:rFonts w:ascii="Arial" w:hAnsi="Arial" w:cs="Arial"/>
          <w:lang w:val="en-GB"/>
        </w:rPr>
        <w:t xml:space="preserve"> and renewable dimethyl ether (20% m/m)</w:t>
      </w:r>
      <w:r w:rsidR="00A656BF">
        <w:rPr>
          <w:rFonts w:ascii="Arial" w:hAnsi="Arial" w:cs="Arial"/>
          <w:lang w:val="en-GB"/>
        </w:rPr>
        <w:t xml:space="preserve">. </w:t>
      </w:r>
      <w:r w:rsidR="008B5DF9">
        <w:rPr>
          <w:rFonts w:ascii="Arial" w:hAnsi="Arial" w:cs="Arial"/>
          <w:lang w:val="en-GB"/>
        </w:rPr>
        <w:t>The</w:t>
      </w:r>
      <w:r w:rsidR="00665CF7">
        <w:rPr>
          <w:rFonts w:ascii="Arial" w:hAnsi="Arial" w:cs="Arial"/>
          <w:lang w:val="en-GB"/>
        </w:rPr>
        <w:t xml:space="preserve"> Life Cycle Assessment </w:t>
      </w:r>
      <w:r w:rsidR="008B5DF9">
        <w:rPr>
          <w:rFonts w:ascii="Arial" w:hAnsi="Arial" w:cs="Arial"/>
          <w:lang w:val="en-GB"/>
        </w:rPr>
        <w:t xml:space="preserve">(LCA) </w:t>
      </w:r>
      <w:r w:rsidR="00665CF7">
        <w:rPr>
          <w:rFonts w:ascii="Arial" w:hAnsi="Arial" w:cs="Arial"/>
          <w:lang w:val="en-GB"/>
        </w:rPr>
        <w:t xml:space="preserve">methodology was applied for evaluating comparatively </w:t>
      </w:r>
      <w:r w:rsidR="008E06C2" w:rsidRPr="00B45260">
        <w:rPr>
          <w:rFonts w:ascii="Arial" w:hAnsi="Arial" w:cs="Arial"/>
          <w:lang w:val="en-GB"/>
        </w:rPr>
        <w:t xml:space="preserve">the environmental impacts of two passenger cars (of </w:t>
      </w:r>
      <w:r w:rsidR="00B45260">
        <w:rPr>
          <w:rFonts w:ascii="Arial" w:hAnsi="Arial" w:cs="Arial"/>
          <w:lang w:val="en-GB"/>
        </w:rPr>
        <w:t xml:space="preserve">B and C </w:t>
      </w:r>
      <w:r w:rsidR="008E06C2" w:rsidRPr="00B45260">
        <w:rPr>
          <w:rFonts w:ascii="Arial" w:hAnsi="Arial" w:cs="Arial"/>
          <w:lang w:val="en-GB"/>
        </w:rPr>
        <w:t>segment</w:t>
      </w:r>
      <w:r w:rsidR="00B45260">
        <w:rPr>
          <w:rFonts w:ascii="Arial" w:hAnsi="Arial" w:cs="Arial"/>
          <w:lang w:val="en-GB"/>
        </w:rPr>
        <w:t>s</w:t>
      </w:r>
      <w:r w:rsidR="008E06C2" w:rsidRPr="00B45260">
        <w:rPr>
          <w:rFonts w:ascii="Arial" w:hAnsi="Arial" w:cs="Arial"/>
          <w:lang w:val="en-GB"/>
        </w:rPr>
        <w:t>) powered by:</w:t>
      </w:r>
    </w:p>
    <w:p w14:paraId="498B5F9F" w14:textId="61F8D084" w:rsidR="008E06C2" w:rsidRPr="00B45260" w:rsidRDefault="008E06C2" w:rsidP="008E06C2">
      <w:pPr>
        <w:pStyle w:val="Paragrafoelenco"/>
        <w:widowControl w:val="0"/>
        <w:numPr>
          <w:ilvl w:val="0"/>
          <w:numId w:val="1"/>
        </w:numPr>
        <w:autoSpaceDE w:val="0"/>
        <w:autoSpaceDN w:val="0"/>
        <w:adjustRightInd w:val="0"/>
        <w:spacing w:after="100" w:line="240" w:lineRule="auto"/>
        <w:ind w:right="-6"/>
        <w:jc w:val="both"/>
        <w:rPr>
          <w:rFonts w:ascii="Arial" w:hAnsi="Arial" w:cs="Arial"/>
          <w:lang w:val="en-GB"/>
        </w:rPr>
      </w:pPr>
      <w:r w:rsidRPr="00B45260">
        <w:rPr>
          <w:rFonts w:ascii="Arial" w:hAnsi="Arial" w:cs="Arial"/>
          <w:lang w:val="en-GB"/>
        </w:rPr>
        <w:t xml:space="preserve">a </w:t>
      </w:r>
      <w:r w:rsidR="00242E00">
        <w:rPr>
          <w:rFonts w:ascii="Arial" w:hAnsi="Arial" w:cs="Arial"/>
          <w:lang w:val="en-GB"/>
        </w:rPr>
        <w:t>SI</w:t>
      </w:r>
      <w:r w:rsidRPr="00B45260">
        <w:rPr>
          <w:rFonts w:ascii="Arial" w:hAnsi="Arial" w:cs="Arial"/>
          <w:lang w:val="en-GB"/>
        </w:rPr>
        <w:t xml:space="preserve"> engine </w:t>
      </w:r>
      <w:r w:rsidR="00EE702E">
        <w:rPr>
          <w:rFonts w:ascii="Arial" w:hAnsi="Arial" w:cs="Arial"/>
          <w:lang w:val="en-GB"/>
        </w:rPr>
        <w:t>fuelled</w:t>
      </w:r>
      <w:r w:rsidR="00EE702E" w:rsidRPr="00B45260">
        <w:rPr>
          <w:rFonts w:ascii="Arial" w:hAnsi="Arial" w:cs="Arial"/>
          <w:lang w:val="en-GB"/>
        </w:rPr>
        <w:t xml:space="preserve"> </w:t>
      </w:r>
      <w:r w:rsidRPr="00B45260">
        <w:rPr>
          <w:rFonts w:ascii="Arial" w:hAnsi="Arial" w:cs="Arial"/>
          <w:lang w:val="en-GB"/>
        </w:rPr>
        <w:t xml:space="preserve">by </w:t>
      </w:r>
      <w:proofErr w:type="gramStart"/>
      <w:r w:rsidRPr="00B45260">
        <w:rPr>
          <w:rFonts w:ascii="Arial" w:hAnsi="Arial" w:cs="Arial"/>
          <w:lang w:val="en-GB"/>
        </w:rPr>
        <w:t>petrol;</w:t>
      </w:r>
      <w:proofErr w:type="gramEnd"/>
    </w:p>
    <w:p w14:paraId="347B0B81" w14:textId="4FA85DEC" w:rsidR="008E06C2" w:rsidRPr="00B45260" w:rsidRDefault="008E06C2" w:rsidP="008E06C2">
      <w:pPr>
        <w:pStyle w:val="Paragrafoelenco"/>
        <w:widowControl w:val="0"/>
        <w:numPr>
          <w:ilvl w:val="0"/>
          <w:numId w:val="1"/>
        </w:numPr>
        <w:autoSpaceDE w:val="0"/>
        <w:autoSpaceDN w:val="0"/>
        <w:adjustRightInd w:val="0"/>
        <w:spacing w:after="100" w:line="240" w:lineRule="auto"/>
        <w:ind w:right="-6"/>
        <w:jc w:val="both"/>
        <w:rPr>
          <w:rFonts w:ascii="Arial" w:hAnsi="Arial" w:cs="Arial"/>
          <w:lang w:val="en-GB"/>
        </w:rPr>
      </w:pPr>
      <w:r w:rsidRPr="00B45260">
        <w:rPr>
          <w:rFonts w:ascii="Arial" w:hAnsi="Arial" w:cs="Arial"/>
          <w:lang w:val="en-GB"/>
        </w:rPr>
        <w:t xml:space="preserve">a </w:t>
      </w:r>
      <w:r w:rsidR="00242E00">
        <w:rPr>
          <w:rFonts w:ascii="Arial" w:hAnsi="Arial" w:cs="Arial"/>
          <w:lang w:val="en-GB"/>
        </w:rPr>
        <w:t>SI</w:t>
      </w:r>
      <w:r w:rsidRPr="00B45260">
        <w:rPr>
          <w:rFonts w:ascii="Arial" w:hAnsi="Arial" w:cs="Arial"/>
          <w:lang w:val="en-GB"/>
        </w:rPr>
        <w:t xml:space="preserve"> engine </w:t>
      </w:r>
      <w:r w:rsidR="00EE702E">
        <w:rPr>
          <w:rFonts w:ascii="Arial" w:hAnsi="Arial" w:cs="Arial"/>
          <w:lang w:val="en-GB"/>
        </w:rPr>
        <w:t>fuelled</w:t>
      </w:r>
      <w:r w:rsidR="00EE702E" w:rsidRPr="00B45260">
        <w:rPr>
          <w:rFonts w:ascii="Arial" w:hAnsi="Arial" w:cs="Arial"/>
          <w:lang w:val="en-GB"/>
        </w:rPr>
        <w:t xml:space="preserve"> </w:t>
      </w:r>
      <w:r w:rsidRPr="00B45260">
        <w:rPr>
          <w:rFonts w:ascii="Arial" w:hAnsi="Arial" w:cs="Arial"/>
          <w:lang w:val="en-GB"/>
        </w:rPr>
        <w:t xml:space="preserve">by a mixture of LPG (60% </w:t>
      </w:r>
      <w:r w:rsidR="00B45260">
        <w:rPr>
          <w:rFonts w:ascii="Arial" w:hAnsi="Arial" w:cs="Arial"/>
          <w:lang w:val="en-GB"/>
        </w:rPr>
        <w:t>m/m</w:t>
      </w:r>
      <w:r w:rsidRPr="00B45260">
        <w:rPr>
          <w:rFonts w:ascii="Arial" w:hAnsi="Arial" w:cs="Arial"/>
          <w:lang w:val="en-GB"/>
        </w:rPr>
        <w:t>), bio-LPG (20% m/m), and renewable dimethyl ether (20% m/m</w:t>
      </w:r>
      <w:proofErr w:type="gramStart"/>
      <w:r w:rsidRPr="00B45260">
        <w:rPr>
          <w:rFonts w:ascii="Arial" w:hAnsi="Arial" w:cs="Arial"/>
          <w:lang w:val="en-GB"/>
        </w:rPr>
        <w:t>);</w:t>
      </w:r>
      <w:proofErr w:type="gramEnd"/>
    </w:p>
    <w:p w14:paraId="0B1F0DE8" w14:textId="1661B014" w:rsidR="008E06C2" w:rsidRPr="00B45260" w:rsidRDefault="008E06C2" w:rsidP="008E06C2">
      <w:pPr>
        <w:pStyle w:val="Paragrafoelenco"/>
        <w:widowControl w:val="0"/>
        <w:numPr>
          <w:ilvl w:val="0"/>
          <w:numId w:val="1"/>
        </w:numPr>
        <w:autoSpaceDE w:val="0"/>
        <w:autoSpaceDN w:val="0"/>
        <w:adjustRightInd w:val="0"/>
        <w:spacing w:after="100" w:line="240" w:lineRule="auto"/>
        <w:ind w:right="-6"/>
        <w:jc w:val="both"/>
        <w:rPr>
          <w:rFonts w:ascii="Arial" w:hAnsi="Arial" w:cs="Arial"/>
          <w:lang w:val="en-GB"/>
        </w:rPr>
      </w:pPr>
      <w:r w:rsidRPr="00B45260">
        <w:rPr>
          <w:rFonts w:ascii="Arial" w:hAnsi="Arial" w:cs="Arial"/>
          <w:lang w:val="en-GB"/>
        </w:rPr>
        <w:t>an electric motor.</w:t>
      </w:r>
    </w:p>
    <w:p w14:paraId="4FEF3C96" w14:textId="63A3FC55" w:rsidR="00F81363" w:rsidRDefault="008E06C2" w:rsidP="00DA24DC">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 xml:space="preserve">Three types of dimethyl ether (DME) were </w:t>
      </w:r>
      <w:r w:rsidR="00735955">
        <w:rPr>
          <w:rFonts w:ascii="Arial" w:hAnsi="Arial" w:cs="Arial"/>
          <w:lang w:val="en-GB"/>
        </w:rPr>
        <w:t>tested in the evaluation</w:t>
      </w:r>
      <w:r w:rsidRPr="00B45260">
        <w:rPr>
          <w:rFonts w:ascii="Arial" w:hAnsi="Arial" w:cs="Arial"/>
          <w:lang w:val="en-GB"/>
        </w:rPr>
        <w:t xml:space="preserve">: </w:t>
      </w:r>
      <w:r w:rsidR="00B45260">
        <w:rPr>
          <w:rFonts w:ascii="Arial" w:hAnsi="Arial" w:cs="Arial"/>
          <w:lang w:val="en-GB"/>
        </w:rPr>
        <w:t xml:space="preserve">the </w:t>
      </w:r>
      <w:r w:rsidRPr="00B45260">
        <w:rPr>
          <w:rFonts w:ascii="Arial" w:hAnsi="Arial" w:cs="Arial"/>
          <w:lang w:val="en-GB"/>
        </w:rPr>
        <w:t xml:space="preserve">biofuel (bio-DME), </w:t>
      </w:r>
      <w:r w:rsidR="00B45260">
        <w:rPr>
          <w:rFonts w:ascii="Arial" w:hAnsi="Arial" w:cs="Arial"/>
          <w:lang w:val="en-GB"/>
        </w:rPr>
        <w:t xml:space="preserve">the </w:t>
      </w:r>
      <w:r w:rsidR="004D1C43">
        <w:rPr>
          <w:rFonts w:ascii="Arial" w:hAnsi="Arial" w:cs="Arial"/>
          <w:lang w:val="en-GB"/>
        </w:rPr>
        <w:t>e-fuel</w:t>
      </w:r>
      <w:r w:rsidRPr="00B45260">
        <w:rPr>
          <w:rFonts w:ascii="Arial" w:hAnsi="Arial" w:cs="Arial"/>
          <w:lang w:val="en-GB"/>
        </w:rPr>
        <w:t xml:space="preserve"> (e-DME), and </w:t>
      </w:r>
      <w:r w:rsidR="00B45260">
        <w:rPr>
          <w:rFonts w:ascii="Arial" w:hAnsi="Arial" w:cs="Arial"/>
          <w:lang w:val="en-GB"/>
        </w:rPr>
        <w:t xml:space="preserve">the </w:t>
      </w:r>
      <w:r w:rsidRPr="00B45260">
        <w:rPr>
          <w:rFonts w:ascii="Arial" w:hAnsi="Arial" w:cs="Arial"/>
          <w:lang w:val="en-GB"/>
        </w:rPr>
        <w:t xml:space="preserve">recycled carbon fuel (RC-DME). The fuels for </w:t>
      </w:r>
      <w:r w:rsidR="00DA3586">
        <w:rPr>
          <w:rFonts w:ascii="Arial" w:hAnsi="Arial" w:cs="Arial"/>
          <w:lang w:val="en-GB"/>
        </w:rPr>
        <w:t>SI</w:t>
      </w:r>
      <w:r w:rsidRPr="00B45260">
        <w:rPr>
          <w:rFonts w:ascii="Arial" w:hAnsi="Arial" w:cs="Arial"/>
          <w:lang w:val="en-GB"/>
        </w:rPr>
        <w:t xml:space="preserve"> engine cars were analysed and tested by </w:t>
      </w:r>
      <w:proofErr w:type="spellStart"/>
      <w:r w:rsidRPr="00B45260">
        <w:rPr>
          <w:rFonts w:ascii="Arial" w:hAnsi="Arial" w:cs="Arial"/>
          <w:lang w:val="en-GB"/>
        </w:rPr>
        <w:t>Innovhub</w:t>
      </w:r>
      <w:proofErr w:type="spellEnd"/>
      <w:r w:rsidRPr="00B45260">
        <w:rPr>
          <w:rFonts w:ascii="Arial" w:hAnsi="Arial" w:cs="Arial"/>
          <w:lang w:val="en-GB"/>
        </w:rPr>
        <w:t xml:space="preserve">-SSI </w:t>
      </w:r>
      <w:r w:rsidR="00242E00">
        <w:rPr>
          <w:rFonts w:ascii="Arial" w:hAnsi="Arial" w:cs="Arial"/>
          <w:lang w:val="en-GB"/>
        </w:rPr>
        <w:t>on</w:t>
      </w:r>
      <w:r w:rsidRPr="00B45260">
        <w:rPr>
          <w:rFonts w:ascii="Arial" w:hAnsi="Arial" w:cs="Arial"/>
          <w:lang w:val="en-GB"/>
        </w:rPr>
        <w:t xml:space="preserve"> </w:t>
      </w:r>
      <w:r w:rsidR="00091934">
        <w:rPr>
          <w:rFonts w:ascii="Arial" w:hAnsi="Arial" w:cs="Arial"/>
          <w:lang w:val="en-GB"/>
        </w:rPr>
        <w:t xml:space="preserve">a chassis dynamometer </w:t>
      </w:r>
      <w:r w:rsidRPr="00B45260">
        <w:rPr>
          <w:rFonts w:ascii="Arial" w:hAnsi="Arial" w:cs="Arial"/>
          <w:lang w:val="en-GB"/>
        </w:rPr>
        <w:t>laboratory</w:t>
      </w:r>
      <w:r w:rsidR="00091934">
        <w:rPr>
          <w:rFonts w:ascii="Arial" w:hAnsi="Arial" w:cs="Arial"/>
          <w:lang w:val="en-GB"/>
        </w:rPr>
        <w:t xml:space="preserve"> test bench</w:t>
      </w:r>
      <w:r w:rsidRPr="00B45260">
        <w:rPr>
          <w:rFonts w:ascii="Arial" w:hAnsi="Arial" w:cs="Arial"/>
          <w:lang w:val="en-GB"/>
        </w:rPr>
        <w:t>, using two B</w:t>
      </w:r>
      <w:r w:rsidR="00B45260">
        <w:rPr>
          <w:rFonts w:ascii="Arial" w:hAnsi="Arial" w:cs="Arial"/>
          <w:lang w:val="en-GB"/>
        </w:rPr>
        <w:t>-</w:t>
      </w:r>
      <w:r w:rsidRPr="00B45260">
        <w:rPr>
          <w:rFonts w:ascii="Arial" w:hAnsi="Arial" w:cs="Arial"/>
          <w:lang w:val="en-GB"/>
        </w:rPr>
        <w:t>segment cars and one C</w:t>
      </w:r>
      <w:r w:rsidR="00B45260">
        <w:rPr>
          <w:rFonts w:ascii="Arial" w:hAnsi="Arial" w:cs="Arial"/>
          <w:lang w:val="en-GB"/>
        </w:rPr>
        <w:t>-</w:t>
      </w:r>
      <w:r w:rsidRPr="00B45260">
        <w:rPr>
          <w:rFonts w:ascii="Arial" w:hAnsi="Arial" w:cs="Arial"/>
          <w:lang w:val="en-GB"/>
        </w:rPr>
        <w:t>segment car. The results f</w:t>
      </w:r>
      <w:r w:rsidR="00060F62" w:rsidRPr="00B45260">
        <w:rPr>
          <w:rFonts w:ascii="Arial" w:hAnsi="Arial" w:cs="Arial"/>
          <w:lang w:val="en-GB"/>
        </w:rPr>
        <w:t>or</w:t>
      </w:r>
      <w:r w:rsidRPr="00B45260">
        <w:rPr>
          <w:rFonts w:ascii="Arial" w:hAnsi="Arial" w:cs="Arial"/>
          <w:lang w:val="en-GB"/>
        </w:rPr>
        <w:t xml:space="preserve"> the two B</w:t>
      </w:r>
      <w:r w:rsidR="00B45260">
        <w:rPr>
          <w:rFonts w:ascii="Arial" w:hAnsi="Arial" w:cs="Arial"/>
          <w:lang w:val="en-GB"/>
        </w:rPr>
        <w:t>-</w:t>
      </w:r>
      <w:r w:rsidRPr="00B45260">
        <w:rPr>
          <w:rFonts w:ascii="Arial" w:hAnsi="Arial" w:cs="Arial"/>
          <w:lang w:val="en-GB"/>
        </w:rPr>
        <w:t>segment cars were averaged.</w:t>
      </w:r>
      <w:r w:rsidR="00B41D41" w:rsidRPr="00B45260">
        <w:rPr>
          <w:rFonts w:ascii="Arial" w:hAnsi="Arial" w:cs="Arial"/>
          <w:lang w:val="en-GB"/>
        </w:rPr>
        <w:t xml:space="preserve"> All the passenger cars belong</w:t>
      </w:r>
      <w:r w:rsidR="00B45260">
        <w:rPr>
          <w:rFonts w:ascii="Arial" w:hAnsi="Arial" w:cs="Arial"/>
          <w:lang w:val="en-GB"/>
        </w:rPr>
        <w:t>ed</w:t>
      </w:r>
      <w:r w:rsidR="00B41D41" w:rsidRPr="00B45260">
        <w:rPr>
          <w:rFonts w:ascii="Arial" w:hAnsi="Arial" w:cs="Arial"/>
          <w:lang w:val="en-GB"/>
        </w:rPr>
        <w:t xml:space="preserve"> to the category of Sport Utility Vehicles (SUV).</w:t>
      </w:r>
      <w:r w:rsidRPr="00B45260">
        <w:rPr>
          <w:rFonts w:ascii="Arial" w:hAnsi="Arial" w:cs="Arial"/>
          <w:lang w:val="en-GB"/>
        </w:rPr>
        <w:t xml:space="preserve"> </w:t>
      </w:r>
      <w:r w:rsidR="008B5DF9">
        <w:rPr>
          <w:rFonts w:ascii="Arial" w:hAnsi="Arial" w:cs="Arial"/>
          <w:lang w:val="en-GB"/>
        </w:rPr>
        <w:t>Moreover, t</w:t>
      </w:r>
      <w:r w:rsidRPr="00B45260">
        <w:rPr>
          <w:rFonts w:ascii="Arial" w:hAnsi="Arial" w:cs="Arial"/>
          <w:lang w:val="en-GB"/>
        </w:rPr>
        <w:t xml:space="preserve">wo battery electric cars, those modelled in </w:t>
      </w:r>
      <w:r w:rsidR="00E74127" w:rsidRPr="00B45260">
        <w:rPr>
          <w:rFonts w:ascii="Arial" w:hAnsi="Arial" w:cs="Arial"/>
          <w:lang w:val="en-GB"/>
        </w:rPr>
        <w:fldChar w:fldCharType="begin" w:fldLock="1"/>
      </w:r>
      <w:r w:rsidR="00586B45" w:rsidRPr="00B45260">
        <w:rPr>
          <w:rFonts w:ascii="Arial" w:hAnsi="Arial" w:cs="Arial"/>
          <w:lang w:val="en-GB"/>
        </w:rPr>
        <w:instrText>ADDIN CSL_CITATION {"citationItems":[{"id":"ITEM-1","itemData":{"URL":"https://doi.org/10.5281/zenodo.5156043","author":[{"dropping-particle":"","family":"Sacchi","given":"Romain","non-dropping-particle":"","parse-names":false,"suffix":""},{"dropping-particle":"","family":"Bauer","given":"Christian","non-dropping-particle":"","parse-names":false,"suffix":""}],"id":"ITEM-1","issued":{"date-parts":[["2023"]]},"title":"Life-cycle inventories for on-road vehicles","type":"webpage"},"suppress-author":1,"uris":["http://www.mendeley.com/documents/?uuid=84aae06f-34ee-4bdc-813e-c106f8b13c55"]}],"mendeley":{"formattedCitation":"[1]","plainTextFormattedCitation":"[1]","previouslyFormattedCitation":"[1]"},"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[1]</w:t>
      </w:r>
      <w:r w:rsidR="00E74127" w:rsidRPr="00B45260">
        <w:rPr>
          <w:rFonts w:ascii="Arial" w:hAnsi="Arial" w:cs="Arial"/>
          <w:lang w:val="en-GB"/>
        </w:rPr>
        <w:fldChar w:fldCharType="end"/>
      </w:r>
      <w:r w:rsidR="008B5DF9">
        <w:rPr>
          <w:rFonts w:ascii="Arial" w:hAnsi="Arial" w:cs="Arial"/>
          <w:lang w:val="en-GB"/>
        </w:rPr>
        <w:t>,</w:t>
      </w:r>
      <w:r w:rsidRPr="00B45260">
        <w:rPr>
          <w:rFonts w:ascii="Arial" w:hAnsi="Arial" w:cs="Arial"/>
          <w:lang w:val="en-GB"/>
        </w:rPr>
        <w:t xml:space="preserve"> were considered. </w:t>
      </w:r>
      <w:r w:rsidR="00807302" w:rsidRPr="00B45260">
        <w:rPr>
          <w:rFonts w:ascii="Arial" w:hAnsi="Arial" w:cs="Arial"/>
          <w:lang w:val="en-GB"/>
        </w:rPr>
        <w:t xml:space="preserve">The functional unit was defined as “traveling 1 km in Italy with a </w:t>
      </w:r>
      <w:r w:rsidR="00B45260">
        <w:rPr>
          <w:rFonts w:ascii="Arial" w:hAnsi="Arial" w:cs="Arial"/>
          <w:lang w:val="en-GB"/>
        </w:rPr>
        <w:t xml:space="preserve">passenger </w:t>
      </w:r>
      <w:r w:rsidR="00807302" w:rsidRPr="00B45260">
        <w:rPr>
          <w:rFonts w:ascii="Arial" w:hAnsi="Arial" w:cs="Arial"/>
          <w:lang w:val="en-GB"/>
        </w:rPr>
        <w:t xml:space="preserve">car”. The </w:t>
      </w:r>
      <w:r w:rsidR="00B45260" w:rsidRPr="00B45260">
        <w:rPr>
          <w:rFonts w:ascii="Arial" w:hAnsi="Arial" w:cs="Arial"/>
          <w:lang w:val="en-GB"/>
        </w:rPr>
        <w:t>total</w:t>
      </w:r>
      <w:r w:rsidR="00807302" w:rsidRPr="00B45260">
        <w:rPr>
          <w:rFonts w:ascii="Arial" w:hAnsi="Arial" w:cs="Arial"/>
          <w:lang w:val="en-GB"/>
        </w:rPr>
        <w:t xml:space="preserve"> mileage covered by the car</w:t>
      </w:r>
      <w:r w:rsidR="00DA3586">
        <w:rPr>
          <w:rFonts w:ascii="Arial" w:hAnsi="Arial" w:cs="Arial"/>
          <w:lang w:val="en-GB"/>
        </w:rPr>
        <w:t>s</w:t>
      </w:r>
      <w:r w:rsidR="00807302" w:rsidRPr="00B45260">
        <w:rPr>
          <w:rFonts w:ascii="Arial" w:hAnsi="Arial" w:cs="Arial"/>
          <w:lang w:val="en-GB"/>
        </w:rPr>
        <w:t xml:space="preserve"> was set at 190,000 km for the B</w:t>
      </w:r>
      <w:r w:rsidR="00242E00">
        <w:rPr>
          <w:rFonts w:ascii="Arial" w:hAnsi="Arial" w:cs="Arial"/>
          <w:lang w:val="en-GB"/>
        </w:rPr>
        <w:t xml:space="preserve"> </w:t>
      </w:r>
      <w:r w:rsidR="00807302" w:rsidRPr="00B45260">
        <w:rPr>
          <w:rFonts w:ascii="Arial" w:hAnsi="Arial" w:cs="Arial"/>
          <w:lang w:val="en-GB"/>
        </w:rPr>
        <w:t>segment and 210,000 km for the C</w:t>
      </w:r>
      <w:r w:rsidR="00242E00">
        <w:rPr>
          <w:rFonts w:ascii="Arial" w:hAnsi="Arial" w:cs="Arial"/>
          <w:lang w:val="en-GB"/>
        </w:rPr>
        <w:t xml:space="preserve"> </w:t>
      </w:r>
      <w:r w:rsidR="00807302" w:rsidRPr="00B45260">
        <w:rPr>
          <w:rFonts w:ascii="Arial" w:hAnsi="Arial" w:cs="Arial"/>
          <w:lang w:val="en-GB"/>
        </w:rPr>
        <w:t xml:space="preserve">segment </w:t>
      </w:r>
      <w:r w:rsidR="00E74127" w:rsidRPr="00B45260">
        <w:rPr>
          <w:rFonts w:ascii="Arial" w:hAnsi="Arial" w:cs="Arial"/>
          <w:lang w:val="en-GB"/>
        </w:rPr>
        <w:fldChar w:fldCharType="begin" w:fldLock="1"/>
      </w:r>
      <w:r w:rsidR="00586B45" w:rsidRPr="00B45260">
        <w:rPr>
          <w:rFonts w:ascii="Arial" w:hAnsi="Arial" w:cs="Arial"/>
          <w:lang w:val="en-GB"/>
        </w:rPr>
        <w:instrText>ADDIN CSL_CITATION {"citationItems":[{"id":"ITEM-1","itemData":{"DOI":"10.1007/s11367-015-1020-6","ISSN":"0948-3349","abstract":"Purpose: Innovative fuel efficiency technologies as for example electrification and lightweight materials typically lead to a shift of emissions from the use phase to the production phase of a vehicle. Whether the efforts of applying sophisticated fuel saving technologies pay back in environmental terms over the products’ lifetime depends directly on the lifetime mileage assumed. Currently, different “educated guess” values of industry associations and car manufacturers ranging from 150,000 to 300,000 km are applied in automotive life cycle assessment (LCA). This study improves the database for LCA practitioners in the automotive industry by statistically determining empirical lifetime mileage values for different types of passenger cars. Methods: The analysis of different data sets of a sample of more than 800,000 vehicles in Germany is performed by using statistical techniques. Firstly, survival analysis is used to describe the typical lifetime of passenger cars by using the Weibull distribution. Secondly, regression analysis is used to describe the progression of mileage during the course of a car’s life. The analysis differentiates eight different segments from urban small cars (A000) over midsized cars (A00, A0, A, B, C, D) to ultra luxury cars (E) as well as Otto and diesel engines. Results and discussions: The results show varying lifetimes and mileages of passenger cars depending on the engine type and vehicle segment. Many decisions on innovative automotive technologies are independent from the engine type. In this case, the recommendation of the authors is to differentiate between three different groups of segments (A00/A0, A/B, C) with mileages going from 170,000 over 200,000 to 230,000 km. There might even be cases where the usage of a segment-specific value is not recommended. In such cases, the average value of the obtained results of 200,000 km appears as feasible choice. Even though the primary data are from Germany only, it is assumed that the results obtained in this study can be used as a proxy estimate for the geographical area of Europe. Conclusions: The results of this paper can be used as default values for LCA practitioners performing automotive LCAs as they provide evidence-based values of passenger cars’ lifetimes and mileages in a disaggregated way. The previously often used assumption of 150,000 km based on educated guess represents an underestimated value and should be replaced by the data obtained in this study. Using the p…","author":[{"dropping-particle":"","family":"Weymar","given":"Elisabeth","non-dropping-particle":"","parse-names":false,"suffix":""},{"dropping-particle":"","family":"Finkbeiner","given":"Matthias","non-dropping-particle":"","parse-names":false,"suffix":""}],"container-title":"The International Journal of Life Cycle Assessment","id":"ITEM-1","issue":"2","issued":{"date-parts":[["2016","2","7"]]},"note":"Chilometraggio suggerito per LCA su auto ICE","page":"215-223","title":"Statistical analysis of empirical lifetime mileage data for automotive LCA","type":"article-journal","volume":"21"},"uris":["http://www.mendeley.com/documents/?uuid=78e0e37e-4e3a-4bad-921e-284b5beabe7f"]}],"mendeley":{"formattedCitation":"[2]","plainTextFormattedCitation":"[2]","previouslyFormattedCitation":"[2]"},"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[2]</w:t>
      </w:r>
      <w:r w:rsidR="00E74127" w:rsidRPr="00B45260">
        <w:rPr>
          <w:rFonts w:ascii="Arial" w:hAnsi="Arial" w:cs="Arial"/>
          <w:lang w:val="en-GB"/>
        </w:rPr>
        <w:fldChar w:fldCharType="end"/>
      </w:r>
      <w:r w:rsidR="00DA24DC" w:rsidRPr="00B45260">
        <w:rPr>
          <w:rFonts w:ascii="Arial" w:hAnsi="Arial" w:cs="Arial"/>
          <w:lang w:val="en-GB"/>
        </w:rPr>
        <w:t xml:space="preserve">. </w:t>
      </w:r>
      <w:r w:rsidR="00807302" w:rsidRPr="00B45260">
        <w:rPr>
          <w:rFonts w:ascii="Arial" w:hAnsi="Arial" w:cs="Arial"/>
          <w:lang w:val="en-GB"/>
        </w:rPr>
        <w:t>The system boundaries include the entire life cycle of the car (production, use, maintenance, end of life) and the energy carriers that power it, as well as the construction and end of life of the road. Multifunctionali</w:t>
      </w:r>
      <w:r w:rsidR="00B45260">
        <w:rPr>
          <w:rFonts w:ascii="Arial" w:hAnsi="Arial" w:cs="Arial"/>
          <w:lang w:val="en-GB"/>
        </w:rPr>
        <w:t>ty issues</w:t>
      </w:r>
      <w:r w:rsidR="00807302" w:rsidRPr="00B45260">
        <w:rPr>
          <w:rFonts w:ascii="Arial" w:hAnsi="Arial" w:cs="Arial"/>
          <w:lang w:val="en-GB"/>
        </w:rPr>
        <w:t xml:space="preserve"> in the foreground system were solved following the hierarchy recommended by </w:t>
      </w:r>
      <w:r w:rsidR="00E74127" w:rsidRPr="00B45260">
        <w:rPr>
          <w:rFonts w:ascii="Arial" w:hAnsi="Arial" w:cs="Arial"/>
          <w:lang w:val="en-GB"/>
        </w:rPr>
        <w:fldChar w:fldCharType="begin" w:fldLock="1"/>
      </w:r>
      <w:r w:rsidR="00586B45" w:rsidRPr="00B45260">
        <w:rPr>
          <w:rFonts w:ascii="Arial" w:hAnsi="Arial" w:cs="Arial"/>
          <w:lang w:val="en-GB"/>
        </w:rPr>
        <w:instrText>ADDIN CSL_CITATION {"citationItems":[{"id":"ITEM-1","itemData":{"URL":"https://www.iso.org/standard/76122.html","author":[{"dropping-particle":"","family":"ISO","given":"","non-dropping-particle":"","parse-names":false,"suffix":""}],"id":"ITEM-1","issued":{"date-parts":[["2020"]]},"title":"ISO 14044:2006/Amd 2:2020 Environmental management - Life cycle assessment - Requirements and guidelines","type":"webpage"},"uris":["http://www.mendeley.com/documents/?uuid=322439d9-8702-4594-87f3-013405916b1f"]}],"mendeley":{"formattedCitation":"[3]","plainTextFormattedCitation":"[3]","previouslyFormattedCitation":"[3]"},"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[3]</w:t>
      </w:r>
      <w:r w:rsidR="00E74127" w:rsidRPr="00B45260">
        <w:rPr>
          <w:rFonts w:ascii="Arial" w:hAnsi="Arial" w:cs="Arial"/>
          <w:lang w:val="en-GB"/>
        </w:rPr>
        <w:fldChar w:fldCharType="end"/>
      </w:r>
      <w:r w:rsidR="00586B45" w:rsidRPr="00B45260">
        <w:rPr>
          <w:rFonts w:ascii="Arial" w:hAnsi="Arial" w:cs="Arial"/>
          <w:lang w:val="en-GB"/>
        </w:rPr>
        <w:t xml:space="preserve">, </w:t>
      </w:r>
      <w:r w:rsidR="00807302" w:rsidRPr="00B45260">
        <w:rPr>
          <w:rFonts w:ascii="Arial" w:hAnsi="Arial" w:cs="Arial"/>
          <w:lang w:val="en-GB"/>
        </w:rPr>
        <w:t>although in some cases it was preferred to deviate from it</w:t>
      </w:r>
      <w:r w:rsidR="00EB5E58">
        <w:rPr>
          <w:rFonts w:ascii="Arial" w:hAnsi="Arial" w:cs="Arial"/>
          <w:lang w:val="en-GB"/>
        </w:rPr>
        <w:t>. For instance, f</w:t>
      </w:r>
      <w:r w:rsidR="00807302" w:rsidRPr="00B45260">
        <w:rPr>
          <w:rFonts w:ascii="Arial" w:hAnsi="Arial" w:cs="Arial"/>
          <w:lang w:val="en-GB"/>
        </w:rPr>
        <w:t xml:space="preserve">or </w:t>
      </w:r>
      <w:r w:rsidR="00B45260" w:rsidRPr="00B45260">
        <w:rPr>
          <w:rFonts w:ascii="Arial" w:hAnsi="Arial" w:cs="Arial"/>
          <w:lang w:val="en-GB"/>
        </w:rPr>
        <w:t>modelling</w:t>
      </w:r>
      <w:r w:rsidR="00807302" w:rsidRPr="00B45260">
        <w:rPr>
          <w:rFonts w:ascii="Arial" w:hAnsi="Arial" w:cs="Arial"/>
          <w:lang w:val="en-GB"/>
        </w:rPr>
        <w:t xml:space="preserve"> processes involving waste treatment activities</w:t>
      </w:r>
      <w:r w:rsidR="00B45260">
        <w:rPr>
          <w:rFonts w:ascii="Arial" w:hAnsi="Arial" w:cs="Arial"/>
          <w:lang w:val="en-GB"/>
        </w:rPr>
        <w:t xml:space="preserve"> or the</w:t>
      </w:r>
      <w:r w:rsidR="00807302" w:rsidRPr="00B45260">
        <w:rPr>
          <w:rFonts w:ascii="Arial" w:hAnsi="Arial" w:cs="Arial"/>
          <w:lang w:val="en-GB"/>
        </w:rPr>
        <w:t xml:space="preserve"> use of waste streams as feedstock, the “polluter pays” approach was adopted</w:t>
      </w:r>
      <w:r w:rsidR="00B45260">
        <w:rPr>
          <w:rFonts w:ascii="Arial" w:hAnsi="Arial" w:cs="Arial"/>
          <w:lang w:val="en-GB"/>
        </w:rPr>
        <w:t xml:space="preserve">: </w:t>
      </w:r>
      <w:r w:rsidR="00807302" w:rsidRPr="00B45260">
        <w:rPr>
          <w:rFonts w:ascii="Arial" w:hAnsi="Arial" w:cs="Arial"/>
          <w:lang w:val="en-GB"/>
        </w:rPr>
        <w:t xml:space="preserve">impacts occurring until the waste has a negative market price are attributed to the system that generated the waste. The geographical horizon of the LCA is Italy and the time horizon is the year 2023. The </w:t>
      </w:r>
      <w:r w:rsidR="00B45260" w:rsidRPr="00B45260">
        <w:rPr>
          <w:rFonts w:ascii="Arial" w:hAnsi="Arial" w:cs="Arial"/>
          <w:lang w:val="en-GB"/>
        </w:rPr>
        <w:t>modelling</w:t>
      </w:r>
      <w:r w:rsidR="00807302" w:rsidRPr="00B45260">
        <w:rPr>
          <w:rFonts w:ascii="Arial" w:hAnsi="Arial" w:cs="Arial"/>
          <w:lang w:val="en-GB"/>
        </w:rPr>
        <w:t xml:space="preserve"> of the </w:t>
      </w:r>
      <w:r w:rsidR="00F81363">
        <w:rPr>
          <w:rFonts w:ascii="Arial" w:hAnsi="Arial" w:cs="Arial"/>
          <w:lang w:val="en-GB"/>
        </w:rPr>
        <w:t>foreground system was primarily based on secondary data from literature or specific websites, while for the background</w:t>
      </w:r>
      <w:r w:rsidR="00807302" w:rsidRPr="00B45260">
        <w:rPr>
          <w:rFonts w:ascii="Arial" w:hAnsi="Arial" w:cs="Arial"/>
          <w:lang w:val="en-GB"/>
        </w:rPr>
        <w:t xml:space="preserve"> system </w:t>
      </w:r>
      <w:r w:rsidR="001907E2">
        <w:rPr>
          <w:rFonts w:ascii="Arial" w:hAnsi="Arial" w:cs="Arial"/>
          <w:lang w:val="en-GB"/>
        </w:rPr>
        <w:t xml:space="preserve">it </w:t>
      </w:r>
      <w:r w:rsidR="00F81363">
        <w:rPr>
          <w:rFonts w:ascii="Arial" w:hAnsi="Arial" w:cs="Arial"/>
          <w:lang w:val="en-GB"/>
        </w:rPr>
        <w:t xml:space="preserve">was based </w:t>
      </w:r>
      <w:r w:rsidR="00807302" w:rsidRPr="00B45260">
        <w:rPr>
          <w:rFonts w:ascii="Arial" w:hAnsi="Arial" w:cs="Arial"/>
          <w:lang w:val="en-GB"/>
        </w:rPr>
        <w:t xml:space="preserve">on </w:t>
      </w:r>
      <w:r w:rsidR="00F81363">
        <w:rPr>
          <w:rFonts w:ascii="Arial" w:hAnsi="Arial" w:cs="Arial"/>
          <w:lang w:val="en-GB"/>
        </w:rPr>
        <w:t xml:space="preserve">secondary </w:t>
      </w:r>
      <w:r w:rsidR="00807302" w:rsidRPr="00B45260">
        <w:rPr>
          <w:rFonts w:ascii="Arial" w:hAnsi="Arial" w:cs="Arial"/>
          <w:lang w:val="en-GB"/>
        </w:rPr>
        <w:t xml:space="preserve">data acquired from the </w:t>
      </w:r>
      <w:proofErr w:type="spellStart"/>
      <w:r w:rsidR="00807302" w:rsidRPr="00B45260">
        <w:rPr>
          <w:rFonts w:ascii="Arial" w:hAnsi="Arial" w:cs="Arial"/>
          <w:lang w:val="en-GB"/>
        </w:rPr>
        <w:t>ecoinvent</w:t>
      </w:r>
      <w:proofErr w:type="spellEnd"/>
      <w:r w:rsidR="00807302" w:rsidRPr="00B45260">
        <w:rPr>
          <w:rFonts w:ascii="Arial" w:hAnsi="Arial" w:cs="Arial"/>
          <w:lang w:val="en-GB"/>
        </w:rPr>
        <w:t xml:space="preserve"> database version 3.9.1 (cut-off system model)</w:t>
      </w:r>
      <w:r w:rsidR="00DA24DC" w:rsidRPr="00B45260">
        <w:rPr>
          <w:rFonts w:ascii="Arial" w:hAnsi="Arial" w:cs="Arial"/>
          <w:lang w:val="en-GB"/>
        </w:rPr>
        <w:t xml:space="preserve"> </w:t>
      </w:r>
      <w:r w:rsidR="00E74127" w:rsidRPr="00B45260">
        <w:rPr>
          <w:rFonts w:ascii="Arial" w:hAnsi="Arial" w:cs="Arial"/>
          <w:lang w:val="en-GB"/>
        </w:rPr>
        <w:fldChar w:fldCharType="begin" w:fldLock="1"/>
      </w:r>
      <w:r w:rsidR="00367A6B" w:rsidRPr="00B45260">
        <w:rPr>
          <w:rFonts w:ascii="Arial" w:hAnsi="Arial" w:cs="Arial"/>
          <w:lang w:val="en-GB"/>
        </w:rPr>
        <w:instrText>ADDIN CSL_CITATION {"citationItems":[{"id":"ITEM-1","itemData":{"DOI":"10.1007/s11367-016-1087-8","ISSN":"0948-3349","author":[{"dropping-particle":"","family":"Wernet","given":"Gregor","non-dropping-particle":"","parse-names":false,"suffix":""},{"dropping-particle":"","family":"Bauer","given":"Christian","non-dropping-particle":"","parse-names":false,"suffix":""},{"dropping-particle":"","family":"Steubing","given":"Bernhard","non-dropping-particle":"","parse-names":false,"suffix":""},{"dropping-particle":"","family":"Reinhard","given":"Jürgen","non-dropping-particle":"","parse-names":false,"suffix":""},{"dropping-particle":"","family":"Moreno-Ruiz","given":"Emilia","non-dropping-particle":"","parse-names":false,"suffix":""},{"dropping-particle":"","family":"Weidema","given":"Bo","non-dropping-particle":"","parse-names":false,"suffix":""}],"container-title":"The International Journal of Life Cycle Assessment","id":"ITEM-1","issue":"9","issued":{"date-parts":[["2016","9","21"]]},"page":"1218-1230","title":"The ecoinvent database version 3 (part I): overview and methodology","type":"article-journal","volume":"21"},"uris":["http://www.mendeley.com/documents/?uuid=042d829a-5904-4ca1-bf65-2f4f7090e6be"]}],"mendeley":{"formattedCitation":"[4]","plainTextFormattedCitation":"[4]","previouslyFormattedCitation":"[4]"},"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[4]</w:t>
      </w:r>
      <w:r w:rsidR="00E74127" w:rsidRPr="00B45260">
        <w:rPr>
          <w:rFonts w:ascii="Arial" w:hAnsi="Arial" w:cs="Arial"/>
          <w:lang w:val="en-GB"/>
        </w:rPr>
        <w:fldChar w:fldCharType="end"/>
      </w:r>
      <w:r w:rsidR="00E74127" w:rsidRPr="00B45260">
        <w:rPr>
          <w:rFonts w:ascii="Arial" w:hAnsi="Arial" w:cs="Arial"/>
          <w:lang w:val="en-GB"/>
        </w:rPr>
        <w:t>.</w:t>
      </w:r>
      <w:r w:rsidR="007261EB" w:rsidRPr="00B45260">
        <w:rPr>
          <w:rFonts w:ascii="Arial" w:hAnsi="Arial" w:cs="Arial"/>
          <w:lang w:val="en-GB"/>
        </w:rPr>
        <w:t xml:space="preserve"> The analysis was conducted using </w:t>
      </w:r>
      <w:proofErr w:type="spellStart"/>
      <w:r w:rsidR="007261EB" w:rsidRPr="00B45260">
        <w:rPr>
          <w:rFonts w:ascii="Arial" w:hAnsi="Arial" w:cs="Arial"/>
          <w:lang w:val="en-GB"/>
        </w:rPr>
        <w:t>SimaPro</w:t>
      </w:r>
      <w:proofErr w:type="spellEnd"/>
      <w:r w:rsidR="007261EB" w:rsidRPr="00B45260">
        <w:rPr>
          <w:rFonts w:ascii="Arial" w:hAnsi="Arial" w:cs="Arial"/>
          <w:lang w:val="en-GB"/>
        </w:rPr>
        <w:t xml:space="preserve"> 9.5 software. The evaluation considered the 16 impact </w:t>
      </w:r>
      <w:r w:rsidR="007261EB" w:rsidRPr="00B45260">
        <w:rPr>
          <w:rFonts w:ascii="Arial" w:hAnsi="Arial" w:cs="Arial"/>
          <w:lang w:val="en-GB"/>
        </w:rPr>
        <w:lastRenderedPageBreak/>
        <w:t xml:space="preserve">categories suggested in </w:t>
      </w:r>
      <w:r w:rsidR="00E74127" w:rsidRPr="00B45260">
        <w:rPr>
          <w:rFonts w:ascii="Arial" w:hAnsi="Arial" w:cs="Arial"/>
          <w:lang w:val="en-GB"/>
        </w:rPr>
        <w:fldChar w:fldCharType="begin" w:fldLock="1"/>
      </w:r>
      <w:r w:rsidR="00367A6B" w:rsidRPr="00B45260">
        <w:rPr>
          <w:rFonts w:ascii="Arial" w:hAnsi="Arial" w:cs="Arial"/>
          <w:lang w:val="en-GB"/>
        </w:rPr>
        <w:instrText>ADDIN CSL_CITATION {"citationItems":[{"id":"ITEM-1","itemData":{"author":[{"dropping-particle":"","family":"Commissione Europea","given":"","non-dropping-particle":"","parse-names":false,"suffix":""}],"container-title":"Official Journal of the European Union","id":"ITEM-1","issued":{"date-parts":[["2021"]]},"title":"Commission Recommendation (EU) 2021/2279","type":"article-journal","volume":"471"},"uris":["http://www.mendeley.com/documents/?uuid=eb03d43a-6414-49eb-8216-35aee3413b9a"]}],"mendeley":{"formattedCitation":"[5]","plainTextFormattedCitation":"[5]","previouslyFormattedCitation":"[5]"},"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[5]</w:t>
      </w:r>
      <w:r w:rsidR="00E74127" w:rsidRPr="00B45260">
        <w:rPr>
          <w:rFonts w:ascii="Arial" w:hAnsi="Arial" w:cs="Arial"/>
          <w:lang w:val="en-GB"/>
        </w:rPr>
        <w:fldChar w:fldCharType="end"/>
      </w:r>
      <w:r w:rsidR="00DA24DC" w:rsidRPr="00B45260">
        <w:rPr>
          <w:rFonts w:ascii="Arial" w:hAnsi="Arial" w:cs="Arial"/>
          <w:lang w:val="en-GB"/>
        </w:rPr>
        <w:t xml:space="preserve">. </w:t>
      </w:r>
      <w:r w:rsidR="007261EB" w:rsidRPr="00B45260">
        <w:rPr>
          <w:rFonts w:ascii="Arial" w:hAnsi="Arial" w:cs="Arial"/>
          <w:lang w:val="en-GB"/>
        </w:rPr>
        <w:t>Carbon neutrality was assumed for CO</w:t>
      </w:r>
      <w:r w:rsidR="007261EB" w:rsidRPr="00B45260">
        <w:rPr>
          <w:rFonts w:ascii="Arial" w:hAnsi="Arial" w:cs="Arial"/>
          <w:vertAlign w:val="subscript"/>
          <w:lang w:val="en-GB"/>
        </w:rPr>
        <w:t>2</w:t>
      </w:r>
      <w:r w:rsidR="007261EB" w:rsidRPr="00B45260">
        <w:rPr>
          <w:rFonts w:ascii="Arial" w:hAnsi="Arial" w:cs="Arial"/>
          <w:lang w:val="en-GB"/>
        </w:rPr>
        <w:t xml:space="preserve"> emissions from the biofuel combustion. CO</w:t>
      </w:r>
      <w:r w:rsidR="007261EB" w:rsidRPr="00B45260">
        <w:rPr>
          <w:rFonts w:ascii="Arial" w:hAnsi="Arial" w:cs="Arial"/>
          <w:vertAlign w:val="subscript"/>
          <w:lang w:val="en-GB"/>
        </w:rPr>
        <w:t>2</w:t>
      </w:r>
      <w:r w:rsidR="007261EB" w:rsidRPr="00B45260">
        <w:rPr>
          <w:rFonts w:ascii="Arial" w:hAnsi="Arial" w:cs="Arial"/>
          <w:lang w:val="en-GB"/>
        </w:rPr>
        <w:t xml:space="preserve"> captured from a cement plant, incorporated into a renewable fuel and subsequently combusted, was</w:t>
      </w:r>
      <w:r w:rsidR="00B45260">
        <w:rPr>
          <w:rFonts w:ascii="Arial" w:hAnsi="Arial" w:cs="Arial"/>
          <w:lang w:val="en-GB"/>
        </w:rPr>
        <w:t xml:space="preserve"> </w:t>
      </w:r>
      <w:r w:rsidR="007261EB" w:rsidRPr="00B45260">
        <w:rPr>
          <w:rFonts w:ascii="Arial" w:hAnsi="Arial" w:cs="Arial"/>
          <w:lang w:val="en-GB"/>
        </w:rPr>
        <w:t xml:space="preserve">also considered neutral. </w:t>
      </w:r>
    </w:p>
    <w:p w14:paraId="0A466403" w14:textId="77777777" w:rsidR="0087391C" w:rsidRDefault="0087391C" w:rsidP="00DA24DC">
      <w:pPr>
        <w:widowControl w:val="0"/>
        <w:autoSpaceDE w:val="0"/>
        <w:autoSpaceDN w:val="0"/>
        <w:adjustRightInd w:val="0"/>
        <w:spacing w:after="0" w:line="240" w:lineRule="auto"/>
        <w:jc w:val="both"/>
        <w:rPr>
          <w:rFonts w:ascii="Arial" w:hAnsi="Arial" w:cs="Arial"/>
          <w:lang w:val="en-GB"/>
        </w:rPr>
      </w:pPr>
    </w:p>
    <w:p w14:paraId="17F029AB" w14:textId="5D9E1870" w:rsidR="0087391C" w:rsidRDefault="007261EB" w:rsidP="00DA24DC">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 xml:space="preserve">It was assumed that petrol production takes place in Italy, as it accounts for 97% of the petrol consumed </w:t>
      </w:r>
      <w:r w:rsidR="00254999">
        <w:rPr>
          <w:rFonts w:ascii="Arial" w:hAnsi="Arial" w:cs="Arial"/>
          <w:lang w:val="en-GB"/>
        </w:rPr>
        <w:t>locally</w:t>
      </w:r>
      <w:r w:rsidR="00DA24DC" w:rsidRPr="00B45260">
        <w:rPr>
          <w:rFonts w:ascii="Arial" w:hAnsi="Arial" w:cs="Arial"/>
          <w:lang w:val="en-GB"/>
        </w:rPr>
        <w:t xml:space="preserve"> </w:t>
      </w:r>
      <w:r w:rsidR="00E74127" w:rsidRPr="00B45260">
        <w:rPr>
          <w:rFonts w:ascii="Arial" w:hAnsi="Arial" w:cs="Arial"/>
          <w:lang w:val="en-GB"/>
        </w:rPr>
        <w:fldChar w:fldCharType="begin" w:fldLock="1"/>
      </w:r>
      <w:r w:rsidR="00367A6B" w:rsidRPr="00B45260">
        <w:rPr>
          <w:rFonts w:ascii="Arial" w:hAnsi="Arial" w:cs="Arial"/>
          <w:lang w:val="en-GB"/>
        </w:rPr>
        <w:instrText>ADDIN CSL_CITATION {"citationItems":[{"id":"ITEM-1","itemData":{"URL":"https://www.unem.it/i-numeri-dellenergia/italia/","author":[{"dropping-particle":"","family":"Unem","given":"","non-dropping-particle":"","parse-names":false,"suffix":""}],"id":"ITEM-1","issued":{"date-parts":[["2021"]]},"title":"Produzione delle raffinerie (volumi)","type":"webpage"},"uris":["http://www.mendeley.com/documents/?uuid=c2d7daab-a90e-4268-98a8-667c177ae658"]},{"id":"ITEM-2","itemData":{"URL":"https://www.unem.it/i-numeri-dellenergia/italia/","author":[{"dropping-particle":"","family":"Unem","given":"","non-dropping-particle":"","parse-names":false,"suffix":""}],"id":"ITEM-2","issued":{"date-parts":[["2022"]]},"title":"Importazioni di benzine, gasoli e olio combustibile per Paesi di provenienza","type":"webpage"},"uris":["http://www.mendeley.com/documents/?uuid=3742725a-a2f3-45a8-bb20-e77db6ccd3af"]}],"mendeley":{"formattedCitation":"[6], [7]","plainTextFormattedCitation":"[6], [7]","previouslyFormattedCitation":"[6], [7]"},"properties":{"noteIndex":0},"schema":"https://github.com/citation-style-language/schema/raw/master/csl-citation.json"}</w:instrText>
      </w:r>
      <w:r w:rsidR="00E74127" w:rsidRPr="00B45260">
        <w:rPr>
          <w:rFonts w:ascii="Arial" w:hAnsi="Arial" w:cs="Arial"/>
          <w:lang w:val="en-GB"/>
        </w:rPr>
        <w:fldChar w:fldCharType="separate"/>
      </w:r>
      <w:r w:rsidR="00586B45" w:rsidRPr="00B45260">
        <w:rPr>
          <w:rFonts w:ascii="Arial" w:hAnsi="Arial" w:cs="Arial"/>
          <w:noProof/>
          <w:lang w:val="en-GB"/>
        </w:rPr>
        <w:t>[6], [7]</w:t>
      </w:r>
      <w:r w:rsidR="00E74127" w:rsidRPr="00B45260">
        <w:rPr>
          <w:rFonts w:ascii="Arial" w:hAnsi="Arial" w:cs="Arial"/>
          <w:lang w:val="en-GB"/>
        </w:rPr>
        <w:fldChar w:fldCharType="end"/>
      </w:r>
      <w:r w:rsidR="00E74127" w:rsidRPr="00B45260">
        <w:rPr>
          <w:rFonts w:ascii="Arial" w:hAnsi="Arial" w:cs="Arial"/>
          <w:lang w:val="en-GB"/>
        </w:rPr>
        <w:t>.</w:t>
      </w:r>
      <w:r w:rsidR="00DA24DC" w:rsidRPr="00B45260">
        <w:rPr>
          <w:rFonts w:ascii="Arial" w:hAnsi="Arial" w:cs="Arial"/>
          <w:lang w:val="en-GB"/>
        </w:rPr>
        <w:t xml:space="preserve"> </w:t>
      </w:r>
      <w:r w:rsidR="008521DF" w:rsidRPr="00B45260">
        <w:rPr>
          <w:rFonts w:ascii="Arial" w:hAnsi="Arial" w:cs="Arial"/>
          <w:lang w:val="en-GB"/>
        </w:rPr>
        <w:t>To</w:t>
      </w:r>
      <w:r w:rsidRPr="00B45260">
        <w:rPr>
          <w:rFonts w:ascii="Arial" w:hAnsi="Arial" w:cs="Arial"/>
          <w:lang w:val="en-GB"/>
        </w:rPr>
        <w:t xml:space="preserve"> model the production chain of LPG, a questionnaire was prepared and sent to four Italian LPG-selling companies, for a total of 508,000 t sold in 2022. Based on the information gathered from the questionnaires, 27% of LPG is </w:t>
      </w:r>
      <w:r w:rsidRPr="008521DF">
        <w:rPr>
          <w:rFonts w:ascii="Arial" w:hAnsi="Arial" w:cs="Arial"/>
          <w:lang w:val="en-GB"/>
        </w:rPr>
        <w:t xml:space="preserve">produced in Italy and 73% is imported. Bio-LPG (also referred to as </w:t>
      </w:r>
      <w:proofErr w:type="spellStart"/>
      <w:r w:rsidRPr="008521DF">
        <w:rPr>
          <w:rFonts w:ascii="Arial" w:hAnsi="Arial" w:cs="Arial"/>
          <w:lang w:val="en-GB"/>
        </w:rPr>
        <w:t>biopropane</w:t>
      </w:r>
      <w:proofErr w:type="spellEnd"/>
      <w:r w:rsidRPr="008521DF">
        <w:rPr>
          <w:rFonts w:ascii="Arial" w:hAnsi="Arial" w:cs="Arial"/>
          <w:lang w:val="en-GB"/>
        </w:rPr>
        <w:t xml:space="preserve">) was </w:t>
      </w:r>
      <w:r w:rsidR="008521DF" w:rsidRPr="008521DF">
        <w:rPr>
          <w:rFonts w:ascii="Arial" w:hAnsi="Arial" w:cs="Arial"/>
          <w:lang w:val="en-GB"/>
        </w:rPr>
        <w:t>modelled</w:t>
      </w:r>
      <w:r w:rsidRPr="008521DF">
        <w:rPr>
          <w:rFonts w:ascii="Arial" w:hAnsi="Arial" w:cs="Arial"/>
          <w:lang w:val="en-GB"/>
        </w:rPr>
        <w:t xml:space="preserve"> as a by-product of the hydrotreatment process called </w:t>
      </w:r>
      <w:proofErr w:type="spellStart"/>
      <w:r w:rsidRPr="008521DF">
        <w:rPr>
          <w:rFonts w:ascii="Arial" w:hAnsi="Arial" w:cs="Arial"/>
          <w:lang w:val="en-GB"/>
        </w:rPr>
        <w:t>Hydroprocessed</w:t>
      </w:r>
      <w:proofErr w:type="spellEnd"/>
      <w:r w:rsidRPr="008521DF">
        <w:rPr>
          <w:rFonts w:ascii="Arial" w:hAnsi="Arial" w:cs="Arial"/>
          <w:lang w:val="en-GB"/>
        </w:rPr>
        <w:t xml:space="preserve"> Esters and Fatty Acids (HEFA)</w:t>
      </w:r>
      <w:r w:rsidR="00DF4E62">
        <w:rPr>
          <w:rFonts w:ascii="Arial" w:hAnsi="Arial" w:cs="Arial"/>
          <w:lang w:val="en-GB"/>
        </w:rPr>
        <w:t>, yielding HEFA-diesel as primary product</w:t>
      </w:r>
      <w:r w:rsidRPr="008521DF">
        <w:rPr>
          <w:rFonts w:ascii="Arial" w:hAnsi="Arial" w:cs="Arial"/>
          <w:lang w:val="en-GB"/>
        </w:rPr>
        <w:t xml:space="preserve">. The </w:t>
      </w:r>
      <w:r w:rsidR="008521DF" w:rsidRPr="008521DF">
        <w:rPr>
          <w:rFonts w:ascii="Arial" w:hAnsi="Arial" w:cs="Arial"/>
          <w:lang w:val="en-GB"/>
        </w:rPr>
        <w:t xml:space="preserve">assessed </w:t>
      </w:r>
      <w:r w:rsidRPr="008521DF">
        <w:rPr>
          <w:rFonts w:ascii="Arial" w:hAnsi="Arial" w:cs="Arial"/>
          <w:lang w:val="en-GB"/>
        </w:rPr>
        <w:t>scenario</w:t>
      </w:r>
      <w:r w:rsidR="003C236A">
        <w:rPr>
          <w:rFonts w:ascii="Arial" w:hAnsi="Arial" w:cs="Arial"/>
          <w:lang w:val="en-GB"/>
        </w:rPr>
        <w:t xml:space="preserve"> </w:t>
      </w:r>
      <w:r w:rsidRPr="008521DF">
        <w:rPr>
          <w:rFonts w:ascii="Arial" w:hAnsi="Arial" w:cs="Arial"/>
          <w:lang w:val="en-GB"/>
        </w:rPr>
        <w:t xml:space="preserve">refers to the </w:t>
      </w:r>
      <w:r w:rsidR="003C236A">
        <w:rPr>
          <w:rFonts w:ascii="Arial" w:hAnsi="Arial" w:cs="Arial"/>
          <w:lang w:val="en-GB"/>
        </w:rPr>
        <w:t>future configuration of the “</w:t>
      </w:r>
      <w:r w:rsidRPr="008521DF">
        <w:rPr>
          <w:rFonts w:ascii="Arial" w:hAnsi="Arial" w:cs="Arial"/>
          <w:lang w:val="en-GB"/>
        </w:rPr>
        <w:t>Porto Marghera</w:t>
      </w:r>
      <w:r w:rsidR="003C236A">
        <w:rPr>
          <w:rFonts w:ascii="Arial" w:hAnsi="Arial" w:cs="Arial"/>
          <w:lang w:val="en-GB"/>
        </w:rPr>
        <w:t>”</w:t>
      </w:r>
      <w:r w:rsidRPr="008521DF">
        <w:rPr>
          <w:rFonts w:ascii="Arial" w:hAnsi="Arial" w:cs="Arial"/>
          <w:lang w:val="en-GB"/>
        </w:rPr>
        <w:t xml:space="preserve"> biorefinery</w:t>
      </w:r>
      <w:r w:rsidR="003C236A">
        <w:rPr>
          <w:rFonts w:ascii="Arial" w:hAnsi="Arial" w:cs="Arial"/>
          <w:lang w:val="en-GB"/>
        </w:rPr>
        <w:t xml:space="preserve"> (Venice, Italy), detailed in the IPPC permit documentation</w:t>
      </w:r>
      <w:r w:rsidR="003C236A" w:rsidRPr="008521DF">
        <w:rPr>
          <w:rFonts w:ascii="Arial" w:hAnsi="Arial" w:cs="Arial"/>
          <w:lang w:val="en-GB"/>
        </w:rPr>
        <w:t xml:space="preserve">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{"citationItems":[{"id":"ITEM-1","itemData":{"URL":"https://www.eni.com/assets/documents/ita/attivita/mid-downstream/Dichiarazione-Ambientale-Venezia-2021.pdf","author":[{"dropping-particle":"","family":"Eni S.p.A.","given":"","non-dropping-particle":"","parse-names":false,"suffix":""}],"id":"ITEM-1","issued":{"date-parts":[["2021"]]},"title":"Raffineria di Venezia - Dichiarazione Ambientale 2020-2022 - Edizione 2021","type":"webpage"},"uris":["http://www.mendeley.com/documents/?uuid=2f66ccc5-bd75-43a7-b3fa-6840d6949e03"]},{"id":"ITEM-2","itemData":{"URL":"https://va.mite.gov.it/it-IT/Oggetti/Documentazione/8802/12947","author":[{"dropping-particle":"","family":"Eni S.p.A.","given":"","non-dropping-particle":"","parse-names":false,"suffix":""}],"id":"ITEM-2","issued":{"date-parts":[["2022"]]},"title":"Progetto \"Steam Reforming\"","type":"webpage"},"uris":["http://www.mendeley.com/documents/?uuid=ab1a7d4b-c134-3417-a87f-623c2f18913f"]},{"id":"ITEM-3","itemData":{"URL":"https://va.minambiente.it/en-GB","author":[{"dropping-particle":"","family":"Eni S.p.A.","given":"","non-dropping-particle":"","parse-names":false,"suffix":""}],"id":"ITEM-3","issued":{"date-parts":[["2020"]]},"note":"Lista additivi a Pagina 126\nPMC pag. 158\nPretrattamento pag. 106\nSteam reforming pag. 115","title":"Riesame AIA - Scheda A: Allegati","type":"webpage"},"uris":["http://www.mendeley.com/documents/?uuid=6323c26d-461f-4375-813d-a5471766a965"]},{"id":"ITEM-4","itemData":{"URL":"https://va.minambiente.it/en-GB","author":[{"dropping-particle":"","family":"Eni S.p.A.","given":"","non-dropping-particle":"","parse-names":false,"suffix":""}],"id":"ITEM-4","issued":{"date-parts":[["2019"]]},"title":"Riesame AIA - Scheda B: Dati e notizie sull'impianto attuale","type":"webpage"},"uris":["http://www.mendeley.com/documents/?uuid=17e6cee8-4c1a-493d-8b83-9202fd013bf5"]}],"mendeley":{"formattedCitation":"[8]–[11]","plainTextFormattedCitation":"[8]–[11]","previouslyFormattedCitation":"[8]–[11]"},"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[8]–[11]</w:t>
      </w:r>
      <w:r w:rsidR="004031A0" w:rsidRPr="008521DF">
        <w:rPr>
          <w:rFonts w:ascii="Arial" w:hAnsi="Arial" w:cs="Arial"/>
          <w:lang w:val="en-GB"/>
        </w:rPr>
        <w:fldChar w:fldCharType="end"/>
      </w:r>
      <w:r w:rsidR="004031A0" w:rsidRPr="008521DF">
        <w:rPr>
          <w:rFonts w:ascii="Arial" w:hAnsi="Arial" w:cs="Arial"/>
          <w:lang w:val="en-GB"/>
        </w:rPr>
        <w:t>.</w:t>
      </w:r>
      <w:r w:rsidR="00DA24DC" w:rsidRPr="008521DF">
        <w:rPr>
          <w:rFonts w:ascii="Arial" w:hAnsi="Arial" w:cs="Arial"/>
          <w:lang w:val="en-GB"/>
        </w:rPr>
        <w:t xml:space="preserve"> </w:t>
      </w:r>
      <w:r w:rsidRPr="008521DF">
        <w:rPr>
          <w:rFonts w:ascii="Arial" w:hAnsi="Arial" w:cs="Arial"/>
          <w:lang w:val="en-GB"/>
        </w:rPr>
        <w:t>In this analysis, the most used raw material in Italy</w:t>
      </w:r>
      <w:r w:rsidR="008521DF">
        <w:rPr>
          <w:rFonts w:ascii="Arial" w:hAnsi="Arial" w:cs="Arial"/>
          <w:lang w:val="en-GB"/>
        </w:rPr>
        <w:t xml:space="preserve"> for HEFA</w:t>
      </w:r>
      <w:r w:rsidR="00CD4457">
        <w:rPr>
          <w:rFonts w:ascii="Arial" w:hAnsi="Arial" w:cs="Arial"/>
          <w:lang w:val="en-GB"/>
        </w:rPr>
        <w:t xml:space="preserve"> production</w:t>
      </w:r>
      <w:r w:rsidRPr="008521DF">
        <w:rPr>
          <w:rFonts w:ascii="Arial" w:hAnsi="Arial" w:cs="Arial"/>
          <w:lang w:val="en-GB"/>
        </w:rPr>
        <w:t>, namely used cooking oil</w:t>
      </w:r>
      <w:r w:rsidR="008521DF">
        <w:rPr>
          <w:rFonts w:ascii="Arial" w:hAnsi="Arial" w:cs="Arial"/>
          <w:lang w:val="en-GB"/>
        </w:rPr>
        <w:t xml:space="preserve"> (UCO)</w:t>
      </w:r>
      <w:r w:rsidR="00CD4457">
        <w:rPr>
          <w:rFonts w:ascii="Arial" w:hAnsi="Arial" w:cs="Arial"/>
          <w:lang w:val="en-GB"/>
        </w:rPr>
        <w:t>, was considered</w:t>
      </w:r>
      <w:r w:rsidRPr="008521DF">
        <w:rPr>
          <w:rFonts w:ascii="Arial" w:hAnsi="Arial" w:cs="Arial"/>
          <w:lang w:val="en-GB"/>
        </w:rPr>
        <w:t xml:space="preserve">. According to 2018 data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{"citationItems":[{"id":"ITEM-1","itemData":{"URL":"https://eur-lex.europa.eu/legal-content/GA/TXT/?uri=CELEX:52020DC0952","author":[{"dropping-particle":"","family":"Commissione Europea","given":"","non-dropping-particle":"","parse-names":false,"suffix":""}],"id":"ITEM-1","issued":{"date-parts":[["2020"]]},"title":"COM(2020) 952 final","type":"webpage"},"uris":["http://www.mendeley.com/documents/?uuid=ed712e4d-2178-353b-a0c2-8695802321da"]}],"mendeley":{"formattedCitation":"[12]","plainTextFormattedCitation":"[12]","previouslyFormattedCitation":"[12]"},"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[12]</w:t>
      </w:r>
      <w:r w:rsidR="004031A0" w:rsidRPr="008521DF">
        <w:rPr>
          <w:rFonts w:ascii="Arial" w:hAnsi="Arial" w:cs="Arial"/>
          <w:lang w:val="en-GB"/>
        </w:rPr>
        <w:fldChar w:fldCharType="end"/>
      </w:r>
      <w:r w:rsidR="00DA24DC" w:rsidRPr="008521DF">
        <w:rPr>
          <w:rFonts w:ascii="Arial" w:hAnsi="Arial" w:cs="Arial"/>
          <w:lang w:val="en-GB"/>
        </w:rPr>
        <w:t xml:space="preserve">, </w:t>
      </w:r>
      <w:r w:rsidRPr="008521DF">
        <w:rPr>
          <w:rFonts w:ascii="Arial" w:hAnsi="Arial" w:cs="Arial"/>
          <w:lang w:val="en-GB"/>
        </w:rPr>
        <w:t xml:space="preserve">the UCO used in the European Union (EU) to produce </w:t>
      </w:r>
      <w:r w:rsidR="0087391C">
        <w:rPr>
          <w:rFonts w:ascii="Arial" w:hAnsi="Arial" w:cs="Arial"/>
          <w:lang w:val="en-GB"/>
        </w:rPr>
        <w:t>conventional biodiesel (FAME)</w:t>
      </w:r>
      <w:r w:rsidRPr="008521DF">
        <w:rPr>
          <w:rFonts w:ascii="Arial" w:hAnsi="Arial" w:cs="Arial"/>
          <w:lang w:val="en-GB"/>
        </w:rPr>
        <w:t xml:space="preserve"> and H</w:t>
      </w:r>
      <w:r w:rsidR="008521DF">
        <w:rPr>
          <w:rFonts w:ascii="Arial" w:hAnsi="Arial" w:cs="Arial"/>
          <w:lang w:val="en-GB"/>
        </w:rPr>
        <w:t>EFA</w:t>
      </w:r>
      <w:r w:rsidR="00242E00">
        <w:rPr>
          <w:rFonts w:ascii="Arial" w:hAnsi="Arial" w:cs="Arial"/>
          <w:lang w:val="en-GB"/>
        </w:rPr>
        <w:t>-diesel</w:t>
      </w:r>
      <w:r w:rsidR="008521DF">
        <w:rPr>
          <w:rFonts w:ascii="Arial" w:hAnsi="Arial" w:cs="Arial"/>
          <w:lang w:val="en-GB"/>
        </w:rPr>
        <w:t xml:space="preserve"> </w:t>
      </w:r>
      <w:r w:rsidRPr="008521DF">
        <w:rPr>
          <w:rFonts w:ascii="Arial" w:hAnsi="Arial" w:cs="Arial"/>
          <w:lang w:val="en-GB"/>
        </w:rPr>
        <w:t>comes f</w:t>
      </w:r>
      <w:r w:rsidR="008521DF">
        <w:rPr>
          <w:rFonts w:ascii="Arial" w:hAnsi="Arial" w:cs="Arial"/>
          <w:lang w:val="en-GB"/>
        </w:rPr>
        <w:t>or</w:t>
      </w:r>
      <w:r w:rsidRPr="008521DF">
        <w:rPr>
          <w:rFonts w:ascii="Arial" w:hAnsi="Arial" w:cs="Arial"/>
          <w:lang w:val="en-GB"/>
        </w:rPr>
        <w:t xml:space="preserve"> 42% from EU countries, 21% from China, 11% from Indonesia, and the remaining 26% from other non-European countries.</w:t>
      </w:r>
      <w:r w:rsidR="0087391C">
        <w:rPr>
          <w:rFonts w:ascii="Arial" w:hAnsi="Arial" w:cs="Arial"/>
          <w:lang w:val="en-GB"/>
        </w:rPr>
        <w:t xml:space="preserve"> After a series of pretreatment</w:t>
      </w:r>
      <w:r w:rsidR="00CA797D">
        <w:rPr>
          <w:rFonts w:ascii="Arial" w:hAnsi="Arial" w:cs="Arial"/>
          <w:lang w:val="en-GB"/>
        </w:rPr>
        <w:t>s</w:t>
      </w:r>
      <w:r w:rsidR="0087391C">
        <w:rPr>
          <w:rFonts w:ascii="Arial" w:hAnsi="Arial" w:cs="Arial"/>
          <w:lang w:val="en-GB"/>
        </w:rPr>
        <w:t xml:space="preserve"> </w:t>
      </w:r>
      <w:r w:rsidR="00254999">
        <w:rPr>
          <w:rFonts w:ascii="Arial" w:hAnsi="Arial" w:cs="Arial"/>
          <w:lang w:val="en-GB"/>
        </w:rPr>
        <w:t xml:space="preserve">for </w:t>
      </w:r>
      <w:r w:rsidR="00CA797D">
        <w:rPr>
          <w:rFonts w:ascii="Arial" w:hAnsi="Arial" w:cs="Arial"/>
          <w:lang w:val="en-GB"/>
        </w:rPr>
        <w:t>reduc</w:t>
      </w:r>
      <w:r w:rsidR="00254999">
        <w:rPr>
          <w:rFonts w:ascii="Arial" w:hAnsi="Arial" w:cs="Arial"/>
          <w:lang w:val="en-GB"/>
        </w:rPr>
        <w:t>ing</w:t>
      </w:r>
      <w:r w:rsidR="0087391C">
        <w:rPr>
          <w:rFonts w:ascii="Arial" w:hAnsi="Arial" w:cs="Arial"/>
          <w:lang w:val="en-GB"/>
        </w:rPr>
        <w:t xml:space="preserve"> the contaminants in</w:t>
      </w:r>
      <w:r w:rsidR="00CA797D">
        <w:rPr>
          <w:rFonts w:ascii="Arial" w:hAnsi="Arial" w:cs="Arial"/>
          <w:lang w:val="en-GB"/>
        </w:rPr>
        <w:t>side</w:t>
      </w:r>
      <w:r w:rsidR="0087391C">
        <w:rPr>
          <w:rFonts w:ascii="Arial" w:hAnsi="Arial" w:cs="Arial"/>
          <w:lang w:val="en-GB"/>
        </w:rPr>
        <w:t xml:space="preserve"> the UCO, </w:t>
      </w:r>
      <w:r w:rsidR="00CA797D">
        <w:rPr>
          <w:rFonts w:ascii="Arial" w:hAnsi="Arial" w:cs="Arial"/>
          <w:lang w:val="en-GB"/>
        </w:rPr>
        <w:t xml:space="preserve">this feedstock </w:t>
      </w:r>
      <w:r w:rsidR="0087391C">
        <w:rPr>
          <w:rFonts w:ascii="Arial" w:hAnsi="Arial" w:cs="Arial"/>
          <w:lang w:val="en-GB"/>
        </w:rPr>
        <w:t>is treated with hydrogen (produced from natural gas)</w:t>
      </w:r>
      <w:r w:rsidR="00CA797D">
        <w:rPr>
          <w:rFonts w:ascii="Arial" w:hAnsi="Arial" w:cs="Arial"/>
          <w:lang w:val="en-GB"/>
        </w:rPr>
        <w:t xml:space="preserve"> and the final products of the process are</w:t>
      </w:r>
      <w:r w:rsidR="0087391C">
        <w:rPr>
          <w:rFonts w:ascii="Arial" w:hAnsi="Arial" w:cs="Arial"/>
          <w:lang w:val="en-GB"/>
        </w:rPr>
        <w:t xml:space="preserve"> HEFA</w:t>
      </w:r>
      <w:r w:rsidR="00242E00">
        <w:rPr>
          <w:rFonts w:ascii="Arial" w:hAnsi="Arial" w:cs="Arial"/>
          <w:lang w:val="en-GB"/>
        </w:rPr>
        <w:t>-diesel</w:t>
      </w:r>
      <w:r w:rsidR="0087391C">
        <w:rPr>
          <w:rFonts w:ascii="Arial" w:hAnsi="Arial" w:cs="Arial"/>
          <w:lang w:val="en-GB"/>
        </w:rPr>
        <w:t>, bionaphtha, bio-jet fuel, and bio-LPG.</w:t>
      </w:r>
      <w:r w:rsidRPr="008521DF">
        <w:rPr>
          <w:rFonts w:ascii="Arial" w:hAnsi="Arial" w:cs="Arial"/>
          <w:lang w:val="en-GB"/>
        </w:rPr>
        <w:t xml:space="preserve"> The production of bio-DME was </w:t>
      </w:r>
      <w:r w:rsidR="00B45260" w:rsidRPr="008521DF">
        <w:rPr>
          <w:rFonts w:ascii="Arial" w:hAnsi="Arial" w:cs="Arial"/>
          <w:lang w:val="en-GB"/>
        </w:rPr>
        <w:t>modelled</w:t>
      </w:r>
      <w:r w:rsidRPr="008521DF">
        <w:rPr>
          <w:rFonts w:ascii="Arial" w:hAnsi="Arial" w:cs="Arial"/>
          <w:lang w:val="en-GB"/>
        </w:rPr>
        <w:t xml:space="preserve"> according to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{"citationItems":[{"id":"ITEM-1","itemData":{"DOI":"10.1016/j.apenergy.2018.11.055","ISSN":"03062619","abstract":"The deployment of low-emission alternative fuels is crucial to decarbonise the transport sector. A number of alternatives like hydrogen or dimethyl ether/methanol synthesised using CO 2 as feedstock for fuel production (hereafter refer to “CO 2 -based fuels”) have been proposed to combat climate change. However, the decarbonisation potential of CO 2 -based fuels is under debate because CO 2 is re-emitted to the atmosphere when the fuel is combusted; and the majority of hydrogen still relies on fossil resources, which makes its prospects of being a low-carbon fuel dependent on its manufacturing process. First, this paper investigates the relative economic and environmental performance of hydrogen (produced from conventional steam methane reforming and produced via electrolysis using renewable energy), and CO 2 -based fuels (dimethyl ether and methanol), considering the full carbon cycle. The results reveal that hydrogen produced from steam methane reforming is the most economical option and that hydrogen produced via electrolysis using renewables has the best environmental profile. Whereas the idea of CO 2 -based fuels has recently gained much interest, it has for the foreseeable future rather limited practical relevance since there is no favourable combination of cost and environmental performance. This will only change in the long run and requires that CO 2 is of non-fossil origin, i.e. from biomass combustion or captured from air. Second, this paper address unresolved methodological issues in the assessment of CO 2 -based fuels, such as the possible allocation of emissions to the different sectors involved. The outcomes indicate that implementing different allocation approaches substantially influences the carbon footprint of CO 2 -based fuels. To avoid allocation issues, expanding the boundaries including the entire system and is therefore recommended.","author":[{"dropping-particle":"","family":"Fernández-Dacosta","given":"Cora","non-dropping-particle":"","parse-names":false,"suffix":""},{"dropping-particle":"","family":"Shen","given":"Li","non-dropping-particle":"","parse-names":false,"suffix":""},{"dropping-particle":"","family":"Schakel","given":"Wouter","non-dropping-particle":"","parse-names":false,"suffix":""},{"dropping-particle":"","family":"Ramirez","given":"Andrea","non-dropping-particle":"","parse-names":false,"suffix":""},{"dropping-particle":"","family":"Kramer","given":"Gert Jan","non-dropping-particle":"","parse-names":false,"suffix":""}],"container-title":"Applied Energy","id":"ITEM-1","issued":{"date-parts":[["2019","2","15"]]},"note":"LCA cradle to gate + rilascio di CO2 di 4 e-fuels: h2 da smr, h2 da elettrolisi, DME e methanol. DME è come i fossili, H2 da elettrolisi è il migliore (ma perchè usa energia da fotovoltaico come anche DME e metanolo). Come costi non ci siamo e la soluzione più economica è h2 da smr. Quindi per usare e-fuels bisogna usare CO2 rinnovabile e aspettare che i costi si abbassino. \n\nTutta una parte (non letta) su scelete metodologiche per CO2 e mica CO2...utile per LCA di metanolo da e-fuels di ENI.\n\nDati disponibili","page":"590-606","publisher":"Elsevier","title":"Potential and challenges of low-carbon energy options: Comparative assessment of alternative fuels for the transport sector","type":"article-journal","volume":"236"},"suppress-author":1,"uris":["http://www.mendeley.com/documents/?uuid=e16ca70b-d087-3451-a4f4-f6c36a58b1ce"]}],"mendeley":{"formattedCitation":"[13]","plainTextFormattedCitation":"[13]","previouslyFormattedCitation":"[13]"},"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[13]</w:t>
      </w:r>
      <w:r w:rsidR="004031A0" w:rsidRPr="008521DF">
        <w:rPr>
          <w:rFonts w:ascii="Arial" w:hAnsi="Arial" w:cs="Arial"/>
          <w:lang w:val="en-GB"/>
        </w:rPr>
        <w:fldChar w:fldCharType="end"/>
      </w:r>
      <w:r w:rsidR="00DA24DC" w:rsidRPr="008521DF">
        <w:rPr>
          <w:rFonts w:ascii="Arial" w:hAnsi="Arial" w:cs="Arial"/>
          <w:lang w:val="en-GB"/>
        </w:rPr>
        <w:t xml:space="preserve"> </w:t>
      </w:r>
      <w:r w:rsidRPr="008521DF">
        <w:rPr>
          <w:rFonts w:ascii="Arial" w:hAnsi="Arial" w:cs="Arial"/>
          <w:lang w:val="en-GB"/>
        </w:rPr>
        <w:t xml:space="preserve">and involves two stages: the first </w:t>
      </w:r>
      <w:r w:rsidR="00CA1AC5">
        <w:rPr>
          <w:rFonts w:ascii="Arial" w:hAnsi="Arial" w:cs="Arial"/>
          <w:lang w:val="en-GB"/>
        </w:rPr>
        <w:t xml:space="preserve">one </w:t>
      </w:r>
      <w:r w:rsidRPr="008521DF">
        <w:rPr>
          <w:rFonts w:ascii="Arial" w:hAnsi="Arial" w:cs="Arial"/>
          <w:lang w:val="en-GB"/>
        </w:rPr>
        <w:t xml:space="preserve">is the dry reforming of methane and </w:t>
      </w:r>
      <w:r w:rsidR="008521DF" w:rsidRPr="008521DF">
        <w:rPr>
          <w:rFonts w:ascii="Arial" w:hAnsi="Arial" w:cs="Arial"/>
          <w:lang w:val="en-GB"/>
        </w:rPr>
        <w:t>CO</w:t>
      </w:r>
      <w:r w:rsidR="008521DF" w:rsidRPr="008521DF">
        <w:rPr>
          <w:rFonts w:ascii="Arial" w:hAnsi="Arial" w:cs="Arial"/>
          <w:vertAlign w:val="subscript"/>
          <w:lang w:val="en-GB"/>
        </w:rPr>
        <w:t>2</w:t>
      </w:r>
      <w:r w:rsidRPr="008521DF">
        <w:rPr>
          <w:rFonts w:ascii="Arial" w:hAnsi="Arial" w:cs="Arial"/>
          <w:lang w:val="en-GB"/>
        </w:rPr>
        <w:t xml:space="preserve"> (captured) into syngas, the second </w:t>
      </w:r>
      <w:r w:rsidR="00CA1AC5">
        <w:rPr>
          <w:rFonts w:ascii="Arial" w:hAnsi="Arial" w:cs="Arial"/>
          <w:lang w:val="en-GB"/>
        </w:rPr>
        <w:t xml:space="preserve">one </w:t>
      </w:r>
      <w:r w:rsidRPr="008521DF">
        <w:rPr>
          <w:rFonts w:ascii="Arial" w:hAnsi="Arial" w:cs="Arial"/>
          <w:lang w:val="en-GB"/>
        </w:rPr>
        <w:t xml:space="preserve">is the direct synthesis of DME. </w:t>
      </w:r>
      <w:r w:rsidR="008521DF" w:rsidRPr="008521DF">
        <w:rPr>
          <w:rFonts w:ascii="Arial" w:hAnsi="Arial" w:cs="Arial"/>
          <w:lang w:val="en-GB"/>
        </w:rPr>
        <w:t>The CO</w:t>
      </w:r>
      <w:r w:rsidR="008521DF" w:rsidRPr="008521DF">
        <w:rPr>
          <w:rFonts w:ascii="Arial" w:hAnsi="Arial" w:cs="Arial"/>
          <w:vertAlign w:val="subscript"/>
          <w:lang w:val="en-GB"/>
        </w:rPr>
        <w:t>2</w:t>
      </w:r>
      <w:r w:rsidR="008521DF" w:rsidRPr="008521DF">
        <w:rPr>
          <w:rFonts w:ascii="Arial" w:hAnsi="Arial" w:cs="Arial"/>
          <w:lang w:val="en-GB"/>
        </w:rPr>
        <w:t xml:space="preserve"> capture process was added to the model of </w:t>
      </w:r>
      <w:r w:rsidR="008521DF" w:rsidRPr="008521DF">
        <w:rPr>
          <w:rFonts w:ascii="Arial" w:hAnsi="Arial" w:cs="Arial"/>
          <w:lang w:val="en-GB"/>
        </w:rPr>
        <w:fldChar w:fldCharType="begin" w:fldLock="1"/>
      </w:r>
      <w:r w:rsidR="00440AEB">
        <w:rPr>
          <w:rFonts w:ascii="Arial" w:hAnsi="Arial" w:cs="Arial"/>
          <w:lang w:val="en-GB"/>
        </w:rPr>
        <w:instrText>ADDIN CSL_CITATION {"citationItems":[{"id":"ITEM-1","itemData":{"DOI":"10.1016/j.apenergy.2018.11.055","ISSN":"03062619","abstract":"The deployment of low-emission alternative fuels is crucial to decarbonise the transport sector. A number of alternatives like hydrogen or dimethyl ether/methanol synthesised using CO 2 as feedstock for fuel production (hereafter refer to “CO 2 -based fuels”) have been proposed to combat climate change. However, the decarbonisation potential of CO 2 -based fuels is under debate because CO 2 is re-emitted to the atmosphere when the fuel is combusted; and the majority of hydrogen still relies on fossil resources, which makes its prospects of being a low-carbon fuel dependent on its manufacturing process. First, this paper investigates the relative economic and environmental performance of hydrogen (produced from conventional steam methane reforming and produced via electrolysis using renewable energy), and CO 2 -based fuels (dimethyl ether and methanol), considering the full carbon cycle. The results reveal that hydrogen produced from steam methane reforming is the most economical option and that hydrogen produced via electrolysis using renewables has the best environmental profile. Whereas the idea of CO 2 -based fuels has recently gained much interest, it has for the foreseeable future rather limited practical relevance since there is no favourable combination of cost and environmental performance. This will only change in the long run and requires that CO 2 is of non-fossil origin, i.e. from biomass combustion or captured from air. Second, this paper address unresolved methodological issues in the assessment of CO 2 -based fuels, such as the possible allocation of emissions to the different sectors involved. The outcomes indicate that implementing different allocation approaches substantially influences the carbon footprint of CO 2 -based fuels. To avoid allocation issues, expanding the boundaries including the entire system and is therefore recommended.","author":[{"dropping-particle":"","family":"Fernández-Dacosta","given":"Cora","non-dropping-particle":"","parse-names":false,"suffix":""},{"dropping-particle":"","family":"Shen","given":"Li","non-dropping-particle":"","parse-names":false,"suffix":""},{"dropping-particle":"","family":"Schakel","given":"Wouter","non-dropping-particle":"","parse-names":false,"suffix":""},{"dropping-particle":"","family":"Ramirez","given":"Andrea","non-dropping-particle":"","parse-names":false,"suffix":""},{"dropping-particle":"","family":"Kramer","given":"Gert Jan","non-dropping-particle":"","parse-names":false,"suffix":""}],"container-title":"Applied Energy","id":"ITEM-1","issued":{"date-parts":[["2019","2","15"]]},"note":"LCA cradle to gate + rilascio di CO2 di 4 e-fuels: h2 da smr, h2 da elettrolisi, DME e methanol. DME è come i fossili, H2 da elettrolisi è il migliore (ma perchè usa energia da fotovoltaico come anche DME e metanolo). Come costi non ci siamo e la soluzione più economica è h2 da smr. Quindi per usare e-fuels bisogna usare CO2 rinnovabile e aspettare che i costi si abbassino. \n\nTutta una parte (non letta) su scelete metodologiche per CO2 e mica CO2...utile per LCA di metanolo da e-fuels di ENI.\n\nDati disponibili","page":"590-606","publisher":"Elsevier","title":"Potential and challenges of low-carbon energy options: Comparative assessment of alternative fuels for the transport sector","type":"article-journal","volume":"236"},"suppress-author":1,"uris":["http://www.mendeley.com/documents/?uuid=e16ca70b-d087-3451-a4f4-f6c36a58b1ce"]}],"mendeley":{"formattedCitation":"[13]","plainTextFormattedCitation":"[13]","previouslyFormattedCitation":"[13]"},"properties":{"noteIndex":0},"schema":"https://github.com/citation-style-language/schema/raw/master/csl-citation.json"}</w:instrText>
      </w:r>
      <w:r w:rsidR="008521DF" w:rsidRPr="008521DF">
        <w:rPr>
          <w:rFonts w:ascii="Arial" w:hAnsi="Arial" w:cs="Arial"/>
          <w:lang w:val="en-GB"/>
        </w:rPr>
        <w:fldChar w:fldCharType="separate"/>
      </w:r>
      <w:r w:rsidR="003C236A" w:rsidRPr="003C236A">
        <w:rPr>
          <w:rFonts w:ascii="Arial" w:hAnsi="Arial" w:cs="Arial"/>
          <w:noProof/>
          <w:lang w:val="en-GB"/>
        </w:rPr>
        <w:t>[13]</w:t>
      </w:r>
      <w:r w:rsidR="008521DF" w:rsidRPr="008521DF">
        <w:rPr>
          <w:rFonts w:ascii="Arial" w:hAnsi="Arial" w:cs="Arial"/>
          <w:lang w:val="en-GB"/>
        </w:rPr>
        <w:fldChar w:fldCharType="end"/>
      </w:r>
      <w:r w:rsidR="008521DF">
        <w:rPr>
          <w:rFonts w:ascii="Arial" w:hAnsi="Arial" w:cs="Arial"/>
          <w:lang w:val="en-GB"/>
        </w:rPr>
        <w:t xml:space="preserve"> by using data retrieved in </w:t>
      </w:r>
      <w:r w:rsidR="008521DF">
        <w:rPr>
          <w:rFonts w:ascii="Arial" w:hAnsi="Arial" w:cs="Arial"/>
          <w:lang w:val="en-GB"/>
        </w:rPr>
        <w:fldChar w:fldCharType="begin" w:fldLock="1"/>
      </w:r>
      <w:r w:rsidR="00440AEB">
        <w:rPr>
          <w:rFonts w:ascii="Arial" w:hAnsi="Arial" w:cs="Arial"/>
          <w:lang w:val="en-GB"/>
        </w:rPr>
        <w:instrText>ADDIN CSL_CITATION {"citationItems":[{"id":"ITEM-1","itemData":{"DOI":"10.1016/j.renene.2019.07.010","ISSN":"18790682","abstract":"Carbon dioxide valorization into value added products have become subject to much study to reduce industrial CO2 emissions and fossil energy resource consumption. In this context, the purpose of this study is to evaluate and highlight the interest of CO2 conversion into methanol through a complete techno-economic and environmental assessment of the entire process chain. The integrated process, successfully implemented in Aspen Plus®, is designed to treat the CO2 coming from a conventional cement plant. A MEA-based CO2 capture process is considered, and the captured CO2 is then directly sent to the conversion unit for its catalytic conversion. Consequently, combining the two units leads to relevant integrations, especially regarding the reuse of the heat provided by the exothermal methanol reactions for the regeneration of the CO2 capture solvent. An economic assessment is proposed to estimate the operational and investment costs, as well as the net present value, which demonstrates that the economic feasibility strongly depends on electricity and H2 production costs. A Life Cycle Analysis method is finally performed to identify the main environmental hotspots. The underlying process design offers a significant reduction in greenhouse gases (besides other categories) when compared to the conventional fossil production from natural gas.","author":[{"dropping-particle":"","family":"Meunier","given":"Nicolas","non-dropping-particle":"","parse-names":false,"suffix":""},{"dropping-particle":"","family":"Chauvy","given":"Remi","non-dropping-particle":"","parse-names":false,"suffix":""},{"dropping-particle":"","family":"Mouhoubi","given":"Seloua","non-dropping-particle":"","parse-names":false,"suffix":""},{"dropping-particle":"","family":"Thomas","given":"Diane","non-dropping-particle":"","parse-names":false,"suffix":""},{"dropping-particle":"","family":"Weireld","given":"Guy","non-dropping-particle":"De","parse-names":false,"suffix":""}],"container-title":"Renewable Energy","id":"ITEM-1","issued":{"date-parts":[["2020"]]},"note":"GAte to gate da CO2 cementificio\nH2 da rinnovabili\nconfronto con metanolo da steam reforming\ndati aspen\nBuon articolo","page":"1192-1203","publisher":"Elsevier Ltd","title":"Alternative production of methanol from industrial CO2","type":"article-journal","volume":"146"},"uris":["http://www.mendeley.com/documents/?uuid=c5c64b6e-a5e2-4412-a0ea-d6f2c5e30fad"]}],"mendeley":{"formattedCitation":"[14]","plainTextFormattedCitation":"[14]","previouslyFormattedCitation":"[14]"},"properties":{"noteIndex":0},"schema":"https://github.com/citation-style-language/schema/raw/master/csl-citation.json"}</w:instrText>
      </w:r>
      <w:r w:rsidR="008521DF">
        <w:rPr>
          <w:rFonts w:ascii="Arial" w:hAnsi="Arial" w:cs="Arial"/>
          <w:lang w:val="en-GB"/>
        </w:rPr>
        <w:fldChar w:fldCharType="separate"/>
      </w:r>
      <w:r w:rsidR="003C236A" w:rsidRPr="003C236A">
        <w:rPr>
          <w:rFonts w:ascii="Arial" w:hAnsi="Arial" w:cs="Arial"/>
          <w:noProof/>
          <w:lang w:val="en-GB"/>
        </w:rPr>
        <w:t>[14]</w:t>
      </w:r>
      <w:r w:rsidR="008521DF">
        <w:rPr>
          <w:rFonts w:ascii="Arial" w:hAnsi="Arial" w:cs="Arial"/>
          <w:lang w:val="en-GB"/>
        </w:rPr>
        <w:fldChar w:fldCharType="end"/>
      </w:r>
      <w:r w:rsidR="008521DF" w:rsidRPr="008521DF">
        <w:rPr>
          <w:rFonts w:ascii="Arial" w:hAnsi="Arial" w:cs="Arial"/>
          <w:lang w:val="en-GB"/>
        </w:rPr>
        <w:t xml:space="preserve">. </w:t>
      </w:r>
      <w:r w:rsidRPr="008521DF">
        <w:rPr>
          <w:rFonts w:ascii="Arial" w:hAnsi="Arial" w:cs="Arial"/>
          <w:lang w:val="en-GB"/>
        </w:rPr>
        <w:t>For this study, fossil methane was replaced with its biogenic counterpart</w:t>
      </w:r>
      <w:r w:rsidR="00CD4457">
        <w:rPr>
          <w:rFonts w:ascii="Arial" w:hAnsi="Arial" w:cs="Arial"/>
          <w:lang w:val="en-GB"/>
        </w:rPr>
        <w:t>,</w:t>
      </w:r>
      <w:r w:rsidRPr="008521DF">
        <w:rPr>
          <w:rFonts w:ascii="Arial" w:hAnsi="Arial" w:cs="Arial"/>
          <w:lang w:val="en-GB"/>
        </w:rPr>
        <w:t xml:space="preserve"> biomethane</w:t>
      </w:r>
      <w:r w:rsidR="008521DF">
        <w:rPr>
          <w:rFonts w:ascii="Arial" w:hAnsi="Arial" w:cs="Arial"/>
          <w:lang w:val="en-GB"/>
        </w:rPr>
        <w:t xml:space="preserve">, which </w:t>
      </w:r>
      <w:r w:rsidR="00CD4457">
        <w:rPr>
          <w:rFonts w:ascii="Arial" w:hAnsi="Arial" w:cs="Arial"/>
          <w:lang w:val="en-GB"/>
        </w:rPr>
        <w:t>com</w:t>
      </w:r>
      <w:r w:rsidR="00CD4457" w:rsidRPr="008521DF">
        <w:rPr>
          <w:rFonts w:ascii="Arial" w:hAnsi="Arial" w:cs="Arial"/>
          <w:lang w:val="en-GB"/>
        </w:rPr>
        <w:t xml:space="preserve">es </w:t>
      </w:r>
      <w:r w:rsidRPr="008521DF">
        <w:rPr>
          <w:rFonts w:ascii="Arial" w:hAnsi="Arial" w:cs="Arial"/>
          <w:lang w:val="en-GB"/>
        </w:rPr>
        <w:t xml:space="preserve">from </w:t>
      </w:r>
      <w:r w:rsidR="00B41D41" w:rsidRPr="008521DF">
        <w:rPr>
          <w:rFonts w:ascii="Arial" w:hAnsi="Arial" w:cs="Arial"/>
          <w:lang w:val="en-GB"/>
        </w:rPr>
        <w:t>the organic fraction of municipal solid waste</w:t>
      </w:r>
      <w:r w:rsidR="008521DF">
        <w:rPr>
          <w:rFonts w:ascii="Arial" w:hAnsi="Arial" w:cs="Arial"/>
          <w:lang w:val="en-GB"/>
        </w:rPr>
        <w:t xml:space="preserve"> and is</w:t>
      </w:r>
      <w:r w:rsidRPr="008521DF">
        <w:rPr>
          <w:rFonts w:ascii="Arial" w:hAnsi="Arial" w:cs="Arial"/>
          <w:lang w:val="en-GB"/>
        </w:rPr>
        <w:t xml:space="preserve"> the most used raw material in Italy to produce biomethane for automotive use</w:t>
      </w:r>
      <w:r w:rsidR="00B41D41" w:rsidRPr="008521DF">
        <w:rPr>
          <w:rFonts w:ascii="Arial" w:hAnsi="Arial" w:cs="Arial"/>
          <w:lang w:val="en-GB"/>
        </w:rPr>
        <w:t xml:space="preserve">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{"citationItems":[{"id":"ITEM-1","itemData":{"URL":"https://www.gse.it/documenti_site/Documenti GSE/Rapporti statistici/Energia nel settore Trasporti 2005-2021.pdf","author":[{"dropping-particle":"","family":"GSE S.p.A.","given":"","non-dropping-particle":"","parse-names":false,"suffix":""}],"id":"ITEM-1","issued":{"date-parts":[["2022"]]},"title":"Energia nel settore dei trasporti 2005-2021","type":"webpage"},"uris":["http://www.mendeley.com/documents/?uuid=d85c86e3-dc00-378a-b31a-131762a243f7"]}],"mendeley":{"formattedCitation":"[15]","plainTextFormattedCitation":"[15]","previouslyFormattedCitation":"[15]"},"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[15]</w:t>
      </w:r>
      <w:r w:rsidR="004031A0" w:rsidRPr="008521DF">
        <w:rPr>
          <w:rFonts w:ascii="Arial" w:hAnsi="Arial" w:cs="Arial"/>
          <w:lang w:val="en-GB"/>
        </w:rPr>
        <w:fldChar w:fldCharType="end"/>
      </w:r>
      <w:r w:rsidR="00DA24DC" w:rsidRPr="008521DF">
        <w:rPr>
          <w:rFonts w:ascii="Arial" w:hAnsi="Arial" w:cs="Arial"/>
          <w:lang w:val="en-GB"/>
        </w:rPr>
        <w:t xml:space="preserve">. </w:t>
      </w:r>
      <w:r w:rsidR="00B41D41" w:rsidRPr="008521DF">
        <w:rPr>
          <w:rFonts w:ascii="Arial" w:hAnsi="Arial" w:cs="Arial"/>
          <w:lang w:val="en-GB"/>
        </w:rPr>
        <w:t xml:space="preserve">To model the production of e-DME, </w:t>
      </w:r>
      <w:r w:rsidR="003C236A">
        <w:rPr>
          <w:rFonts w:ascii="Arial" w:hAnsi="Arial" w:cs="Arial"/>
          <w:lang w:val="en-GB"/>
        </w:rPr>
        <w:t>data</w:t>
      </w:r>
      <w:r w:rsidR="00B41D41" w:rsidRPr="008521DF">
        <w:rPr>
          <w:rFonts w:ascii="Arial" w:hAnsi="Arial" w:cs="Arial"/>
          <w:lang w:val="en-GB"/>
        </w:rPr>
        <w:t xml:space="preserve"> </w:t>
      </w:r>
      <w:r w:rsidR="003C236A">
        <w:rPr>
          <w:rFonts w:ascii="Arial" w:hAnsi="Arial" w:cs="Arial"/>
          <w:lang w:val="en-GB"/>
        </w:rPr>
        <w:t>retrieved in</w:t>
      </w:r>
      <w:r w:rsidR="00DA24DC" w:rsidRPr="008521DF">
        <w:rPr>
          <w:rFonts w:ascii="Arial" w:hAnsi="Arial" w:cs="Arial"/>
          <w:lang w:val="en-GB"/>
        </w:rPr>
        <w:t xml:space="preserve">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{"citationItems":[{"id":"ITEM-1","itemData":{"DOI":"10.1016/j.energy.2022.124784","ISSN":"03605442","abstract":"Transportation sector, particularly road transport, together with the industrial expansion stand out as key factors behind the unprecedented CO2 levels, hence the need for green fuel alternatives and sustainable technologies. The present investigation evaluates methanol (MeOH) production via direct CO2 hydrogenation, and conversion into valuable derivatives: i) formalin, ii) dimethyl ether (DME), iii) methyl tert-butyl ether (MTBE), and iv) biodiesel through modelling and simulation, as well as environmental assessment. Hydrogen is produced by water electrolysis considering three different energy scenarios: i) EU grid mix; ii) wind power; iii) hydro power. The amount of CO2 needed is obtained from cement manufacturing through a chemical scrubbing process using Methyl-Di-Ethanol-Amine (MDEA). The environmental analysis is carried out following the Life Cycle Assessment (LCA) methodology using GaBi software, and ReCiPe as impact assessment method. The key performance indexes, main product purity (&gt;99%) and energy requirements (i.e., 1.72 MWe/t, and 5.89 MWe/t respectively) point towards alkali biodiesel, and MTBE production as the most promising MeOH conversion routes. The environmental analysis highlights that MeOH production and conversion towards alkali biodiesel process displays the lowest impact score for each energy scenario. The second-best conversion route is MTBE when using the grid mix energy scenario, and formalin when wind or hydro power is considered.","author":[{"dropping-particle":"","family":"Galusnyak","given":"Stefan Cristian","non-dropping-particle":"","parse-names":false,"suffix":""},{"dropping-particle":"","family":"Petrescu","given":"Letitia","non-dropping-particle":"","parse-names":false,"suffix":""},{"dropping-particle":"","family":"Chisalita","given":"Dora Andreea","non-dropping-particle":"","parse-names":false,"suffix":""},{"dropping-particle":"","family":"Cormos","given":"Calin-Cristian","non-dropping-particle":"","parse-names":false,"suffix":""}],"container-title":"Energy","id":"ITEM-1","issued":{"date-parts":[["2022","11"]]},"page":"124784","title":"Life cycle assessment of methanol production and conversion into various chemical intermediates and products","type":"article-journal","volume":"259"},"suppress-author":1,"uris":["http://www.mendeley.com/documents/?uuid=aa160915-b19f-4253-8dff-a4343ae24ff2"]}],"mendeley":{"formattedCitation":"[16]","plainTextFormattedCitation":"[16]","previouslyFormattedCitation":"[16]"},"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[16]</w:t>
      </w:r>
      <w:r w:rsidR="004031A0" w:rsidRPr="008521DF">
        <w:rPr>
          <w:rFonts w:ascii="Arial" w:hAnsi="Arial" w:cs="Arial"/>
          <w:lang w:val="en-GB"/>
        </w:rPr>
        <w:fldChar w:fldCharType="end"/>
      </w:r>
      <w:r w:rsidR="00B41D41" w:rsidRPr="008521DF">
        <w:rPr>
          <w:rFonts w:ascii="Arial" w:hAnsi="Arial" w:cs="Arial"/>
          <w:lang w:val="en-GB"/>
        </w:rPr>
        <w:t xml:space="preserve"> </w:t>
      </w:r>
      <w:r w:rsidR="00242E00">
        <w:rPr>
          <w:rFonts w:ascii="Arial" w:hAnsi="Arial" w:cs="Arial"/>
          <w:lang w:val="en-GB"/>
        </w:rPr>
        <w:t>were</w:t>
      </w:r>
      <w:r w:rsidR="00B41D41" w:rsidRPr="008521DF">
        <w:rPr>
          <w:rFonts w:ascii="Arial" w:hAnsi="Arial" w:cs="Arial"/>
          <w:lang w:val="en-GB"/>
        </w:rPr>
        <w:t xml:space="preserve"> used. In th</w:t>
      </w:r>
      <w:r w:rsidR="003C236A">
        <w:rPr>
          <w:rFonts w:ascii="Arial" w:hAnsi="Arial" w:cs="Arial"/>
          <w:lang w:val="en-GB"/>
        </w:rPr>
        <w:t>is</w:t>
      </w:r>
      <w:r w:rsidR="00B41D41" w:rsidRPr="008521DF">
        <w:rPr>
          <w:rFonts w:ascii="Arial" w:hAnsi="Arial" w:cs="Arial"/>
          <w:lang w:val="en-GB"/>
        </w:rPr>
        <w:t xml:space="preserve"> theoretical model, methanol is first</w:t>
      </w:r>
      <w:r w:rsidR="003C236A">
        <w:rPr>
          <w:rFonts w:ascii="Arial" w:hAnsi="Arial" w:cs="Arial"/>
          <w:lang w:val="en-GB"/>
        </w:rPr>
        <w:t>ly</w:t>
      </w:r>
      <w:r w:rsidR="00B41D41" w:rsidRPr="008521DF">
        <w:rPr>
          <w:rFonts w:ascii="Arial" w:hAnsi="Arial" w:cs="Arial"/>
          <w:lang w:val="en-GB"/>
        </w:rPr>
        <w:t xml:space="preserve"> produced by </w:t>
      </w:r>
      <w:r w:rsidR="003C236A" w:rsidRPr="003C236A">
        <w:rPr>
          <w:rFonts w:ascii="Arial" w:hAnsi="Arial" w:cs="Arial"/>
          <w:lang w:val="en-GB"/>
        </w:rPr>
        <w:t>CO</w:t>
      </w:r>
      <w:r w:rsidR="003C236A" w:rsidRPr="003C236A">
        <w:rPr>
          <w:rFonts w:ascii="Arial" w:hAnsi="Arial" w:cs="Arial"/>
          <w:vertAlign w:val="subscript"/>
          <w:lang w:val="en-GB"/>
        </w:rPr>
        <w:t>2</w:t>
      </w:r>
      <w:r w:rsidR="003C236A">
        <w:rPr>
          <w:rFonts w:ascii="Arial" w:hAnsi="Arial" w:cs="Arial"/>
          <w:lang w:val="en-GB"/>
        </w:rPr>
        <w:t xml:space="preserve"> </w:t>
      </w:r>
      <w:r w:rsidR="00B41D41" w:rsidRPr="008521DF">
        <w:rPr>
          <w:rFonts w:ascii="Arial" w:hAnsi="Arial" w:cs="Arial"/>
          <w:lang w:val="en-GB"/>
        </w:rPr>
        <w:t xml:space="preserve">hydrogenation, </w:t>
      </w:r>
      <w:r w:rsidR="003C236A">
        <w:rPr>
          <w:rFonts w:ascii="Arial" w:hAnsi="Arial" w:cs="Arial"/>
          <w:lang w:val="en-GB"/>
        </w:rPr>
        <w:t xml:space="preserve">with </w:t>
      </w:r>
      <w:r w:rsidR="003C236A" w:rsidRPr="003C236A">
        <w:rPr>
          <w:rFonts w:ascii="Arial" w:hAnsi="Arial" w:cs="Arial"/>
          <w:lang w:val="en-GB"/>
        </w:rPr>
        <w:t>CO</w:t>
      </w:r>
      <w:r w:rsidR="003C236A" w:rsidRPr="003C236A">
        <w:rPr>
          <w:rFonts w:ascii="Arial" w:hAnsi="Arial" w:cs="Arial"/>
          <w:vertAlign w:val="subscript"/>
          <w:lang w:val="en-GB"/>
        </w:rPr>
        <w:t>2</w:t>
      </w:r>
      <w:r w:rsidR="003C236A">
        <w:rPr>
          <w:rFonts w:ascii="Arial" w:hAnsi="Arial" w:cs="Arial"/>
          <w:lang w:val="en-GB"/>
        </w:rPr>
        <w:t xml:space="preserve"> </w:t>
      </w:r>
      <w:r w:rsidR="00B41D41" w:rsidRPr="008521DF">
        <w:rPr>
          <w:rFonts w:ascii="Arial" w:hAnsi="Arial" w:cs="Arial"/>
          <w:lang w:val="en-GB"/>
        </w:rPr>
        <w:t>captured from the exhaust gases of a cement plant</w:t>
      </w:r>
      <w:r w:rsidR="00CD4457">
        <w:rPr>
          <w:rFonts w:ascii="Arial" w:hAnsi="Arial" w:cs="Arial"/>
          <w:lang w:val="en-GB"/>
        </w:rPr>
        <w:t>;</w:t>
      </w:r>
      <w:r w:rsidR="00B41D41" w:rsidRPr="008521DF">
        <w:rPr>
          <w:rFonts w:ascii="Arial" w:hAnsi="Arial" w:cs="Arial"/>
          <w:lang w:val="en-GB"/>
        </w:rPr>
        <w:t xml:space="preserve"> </w:t>
      </w:r>
      <w:r w:rsidR="00CD4457">
        <w:rPr>
          <w:rFonts w:ascii="Arial" w:hAnsi="Arial" w:cs="Arial"/>
          <w:lang w:val="en-GB"/>
        </w:rPr>
        <w:t>e</w:t>
      </w:r>
      <w:r w:rsidR="00B41D41" w:rsidRPr="008521DF">
        <w:rPr>
          <w:rFonts w:ascii="Arial" w:hAnsi="Arial" w:cs="Arial"/>
          <w:lang w:val="en-GB"/>
        </w:rPr>
        <w:t xml:space="preserve">-DME is then obtained through methanol dehydration. The electricity required for electrolysis was </w:t>
      </w:r>
      <w:r w:rsidR="00B45260" w:rsidRPr="008521DF">
        <w:rPr>
          <w:rFonts w:ascii="Arial" w:hAnsi="Arial" w:cs="Arial"/>
          <w:lang w:val="en-GB"/>
        </w:rPr>
        <w:t>modelled</w:t>
      </w:r>
      <w:r w:rsidR="00B41D41" w:rsidRPr="008521DF">
        <w:rPr>
          <w:rFonts w:ascii="Arial" w:hAnsi="Arial" w:cs="Arial"/>
          <w:lang w:val="en-GB"/>
        </w:rPr>
        <w:t xml:space="preserve"> using the Italian hydropower production mix </w:t>
      </w:r>
      <w:r w:rsidR="004031A0" w:rsidRPr="008521DF">
        <w:rPr>
          <w:rFonts w:ascii="Arial" w:hAnsi="Arial" w:cs="Arial"/>
          <w:lang w:val="en-GB"/>
        </w:rPr>
        <w:fldChar w:fldCharType="begin" w:fldLock="1"/>
      </w:r>
      <w:r w:rsidR="00440AEB">
        <w:rPr>
          <w:rFonts w:ascii="Arial" w:hAnsi="Arial" w:cs="Arial"/>
          <w:lang w:val="en-GB"/>
        </w:rPr>
        <w:instrText>ADDIN CSL_CITATION {"citationItems":[{"id":"ITEM-1","itemData":{"URL":"https://www.terna.it/it/sistema-elettrico/statistiche/pubblicazioni-statistiche","author":[{"dropping-particle":"","family":"Terna S.p.A.","given":"","non-dropping-particle":"","parse-names":false,"suffix":""}],"id":"ITEM-1","issued":{"date-parts":[["2023"]]},"title":"Produzione 2022","type":"webpage"},"uris":["http://www.mendeley.com/documents/?uuid=70abaa94-174a-434c-a3af-2aa8b7296240"]}],"mendeley":{"formattedCitation":"[17]","plainTextFormattedCitation":"[17]","previouslyFormattedCitation":"[17]"},"properties":{"noteIndex":0},"schema":"https://github.com/citation-style-language/schema/raw/master/csl-citation.json"}</w:instrText>
      </w:r>
      <w:r w:rsidR="004031A0" w:rsidRPr="008521DF">
        <w:rPr>
          <w:rFonts w:ascii="Arial" w:hAnsi="Arial" w:cs="Arial"/>
          <w:lang w:val="en-GB"/>
        </w:rPr>
        <w:fldChar w:fldCharType="separate"/>
      </w:r>
      <w:r w:rsidR="003C236A" w:rsidRPr="003C236A">
        <w:rPr>
          <w:rFonts w:ascii="Arial" w:hAnsi="Arial" w:cs="Arial"/>
          <w:noProof/>
          <w:lang w:val="en-GB"/>
        </w:rPr>
        <w:t>[17]</w:t>
      </w:r>
      <w:r w:rsidR="004031A0" w:rsidRPr="008521DF">
        <w:rPr>
          <w:rFonts w:ascii="Arial" w:hAnsi="Arial" w:cs="Arial"/>
          <w:lang w:val="en-GB"/>
        </w:rPr>
        <w:fldChar w:fldCharType="end"/>
      </w:r>
      <w:r w:rsidR="00335F7A" w:rsidRPr="008521DF">
        <w:rPr>
          <w:rFonts w:ascii="Arial" w:hAnsi="Arial" w:cs="Arial"/>
          <w:lang w:val="en-GB"/>
        </w:rPr>
        <w:t xml:space="preserve">, </w:t>
      </w:r>
      <w:r w:rsidR="00B41D41" w:rsidRPr="008521DF">
        <w:rPr>
          <w:rFonts w:ascii="Arial" w:hAnsi="Arial" w:cs="Arial"/>
          <w:lang w:val="en-GB"/>
        </w:rPr>
        <w:t xml:space="preserve">as </w:t>
      </w:r>
      <w:r w:rsidR="003C236A">
        <w:rPr>
          <w:rFonts w:ascii="Arial" w:hAnsi="Arial" w:cs="Arial"/>
          <w:lang w:val="en-GB"/>
        </w:rPr>
        <w:t>this</w:t>
      </w:r>
      <w:r w:rsidR="00B41D41" w:rsidRPr="008521DF">
        <w:rPr>
          <w:rFonts w:ascii="Arial" w:hAnsi="Arial" w:cs="Arial"/>
          <w:lang w:val="en-GB"/>
        </w:rPr>
        <w:t xml:space="preserve"> was the highest consum</w:t>
      </w:r>
      <w:r w:rsidR="003C236A">
        <w:rPr>
          <w:rFonts w:ascii="Arial" w:hAnsi="Arial" w:cs="Arial"/>
          <w:lang w:val="en-GB"/>
        </w:rPr>
        <w:t>ed one</w:t>
      </w:r>
      <w:r w:rsidR="00B41D41" w:rsidRPr="00B45260">
        <w:rPr>
          <w:rFonts w:ascii="Arial" w:hAnsi="Arial" w:cs="Arial"/>
          <w:lang w:val="en-GB"/>
        </w:rPr>
        <w:t xml:space="preserve"> (39.1%) among renewable sources used in Italy in 2021 </w:t>
      </w:r>
      <w:r w:rsidR="004031A0" w:rsidRPr="00B45260">
        <w:rPr>
          <w:rFonts w:ascii="Arial" w:hAnsi="Arial" w:cs="Arial"/>
          <w:lang w:val="en-GB"/>
        </w:rPr>
        <w:fldChar w:fldCharType="begin" w:fldLock="1"/>
      </w:r>
      <w:r w:rsidR="00440AEB">
        <w:rPr>
          <w:rFonts w:ascii="Arial" w:hAnsi="Arial" w:cs="Arial"/>
          <w:lang w:val="en-GB"/>
        </w:rPr>
        <w:instrText>ADDIN CSL_CITATION {"citationItems":[{"id":"ITEM-1","itemData":{"URL":"https://www.terna.it/it/sistema-elettrico/statistiche/pubblicazioni-statistiche","author":[{"dropping-particle":"","family":"Terna S.p.A.","given":"","non-dropping-particle":"","parse-names":false,"suffix":""}],"id":"ITEM-1","issued":{"date-parts":[["2022"]]},"page":"5-9","title":"Dati statistici sull’energia elettrica in Italia - 2021","type":"webpage"},"uris":["http://www.mendeley.com/documents/?uuid=e971d2fd-6ed7-4e83-bb31-e7752ed745d7"]}],"mendeley":{"formattedCitation":"[18]","plainTextFormattedCitation":"[18]","previouslyFormattedCitation":"[18]"},"properties":{"noteIndex":0},"schema":"https://github.com/citation-style-language/schema/raw/master/csl-citation.json"}</w:instrText>
      </w:r>
      <w:r w:rsidR="004031A0" w:rsidRPr="00B45260">
        <w:rPr>
          <w:rFonts w:ascii="Arial" w:hAnsi="Arial" w:cs="Arial"/>
          <w:lang w:val="en-GB"/>
        </w:rPr>
        <w:fldChar w:fldCharType="separate"/>
      </w:r>
      <w:r w:rsidR="003C236A" w:rsidRPr="003C236A">
        <w:rPr>
          <w:rFonts w:ascii="Arial" w:hAnsi="Arial" w:cs="Arial"/>
          <w:noProof/>
          <w:lang w:val="en-GB"/>
        </w:rPr>
        <w:t>[18]</w:t>
      </w:r>
      <w:r w:rsidR="004031A0" w:rsidRPr="00B45260">
        <w:rPr>
          <w:rFonts w:ascii="Arial" w:hAnsi="Arial" w:cs="Arial"/>
          <w:lang w:val="en-GB"/>
        </w:rPr>
        <w:fldChar w:fldCharType="end"/>
      </w:r>
      <w:r w:rsidR="00335F7A" w:rsidRPr="00B45260">
        <w:rPr>
          <w:rFonts w:ascii="Arial" w:hAnsi="Arial" w:cs="Arial"/>
          <w:lang w:val="en-GB"/>
        </w:rPr>
        <w:t>.</w:t>
      </w:r>
      <w:r w:rsidR="00586B45" w:rsidRPr="00B45260">
        <w:rPr>
          <w:rFonts w:ascii="Arial" w:hAnsi="Arial" w:cs="Arial"/>
          <w:lang w:val="en-GB"/>
        </w:rPr>
        <w:t xml:space="preserve"> </w:t>
      </w:r>
      <w:r w:rsidR="00B41D41" w:rsidRPr="00B45260">
        <w:rPr>
          <w:rFonts w:ascii="Arial" w:hAnsi="Arial" w:cs="Arial"/>
          <w:lang w:val="en-GB"/>
        </w:rPr>
        <w:t xml:space="preserve">The production process of RC-DME was </w:t>
      </w:r>
      <w:r w:rsidR="00B45260" w:rsidRPr="00B45260">
        <w:rPr>
          <w:rFonts w:ascii="Arial" w:hAnsi="Arial" w:cs="Arial"/>
          <w:lang w:val="en-GB"/>
        </w:rPr>
        <w:t>modelled</w:t>
      </w:r>
      <w:r w:rsidR="00B41D41" w:rsidRPr="00B45260">
        <w:rPr>
          <w:rFonts w:ascii="Arial" w:hAnsi="Arial" w:cs="Arial"/>
          <w:lang w:val="en-GB"/>
        </w:rPr>
        <w:t xml:space="preserve"> </w:t>
      </w:r>
      <w:r w:rsidR="00E25E29">
        <w:rPr>
          <w:rFonts w:ascii="Arial" w:hAnsi="Arial" w:cs="Arial"/>
          <w:lang w:val="en-GB"/>
        </w:rPr>
        <w:t xml:space="preserve">by </w:t>
      </w:r>
      <w:r w:rsidR="00B41D41" w:rsidRPr="00B45260">
        <w:rPr>
          <w:rFonts w:ascii="Arial" w:hAnsi="Arial" w:cs="Arial"/>
          <w:lang w:val="en-GB"/>
        </w:rPr>
        <w:t xml:space="preserve">using data </w:t>
      </w:r>
      <w:r w:rsidR="00B45260" w:rsidRPr="00B45260">
        <w:rPr>
          <w:rFonts w:ascii="Arial" w:hAnsi="Arial" w:cs="Arial"/>
          <w:lang w:val="en-GB"/>
        </w:rPr>
        <w:t>from a</w:t>
      </w:r>
      <w:r w:rsidR="00B41D41" w:rsidRPr="00B45260">
        <w:rPr>
          <w:rFonts w:ascii="Arial" w:hAnsi="Arial" w:cs="Arial"/>
          <w:lang w:val="en-GB"/>
        </w:rPr>
        <w:t xml:space="preserve"> study on methanol production from waste plastics (50% polypropylene and 50% polyethylene)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{"citationItems":[{"id":"ITEM-1","itemData":{"DOI":"10.1039/D3GC00679D","ISSN":"1463-9262","abstract":"This work examines the feasibility of a greenfield mixed plastics waste gasification facility with process modeling, TEA, and LCA.","author":[{"dropping-particle":"","family":"Afzal","given":"Shaik","non-dropping-particle":"","parse-names":false,"suffix":""},{"dropping-particle":"","family":"Singh","given":"Avantika","non-dropping-particle":"","parse-names":false,"suffix":""},{"dropping-particle":"","family":"Nicholson","given":"Scott R.","non-dropping-particle":"","parse-names":false,"suffix":""},{"dropping-particle":"","family":"Uekert","given":"Taylor","non-dropping-particle":"","parse-names":false,"suffix":""},{"dropping-particle":"","family":"DesVeaux","given":"Jason S.","non-dropping-particle":"","parse-names":false,"suffix":""},{"dropping-particle":"","family":"Tan","given":"Eric C. D.","non-dropping-particle":"","parse-names":false,"suffix":""},{"dropping-particle":"","family":"Dutta","given":"Abhijit","non-dropping-particle":"","parse-names":false,"suffix":""},{"dropping-particle":"","family":"Carpenter","given":"Alberta C.","non-dropping-particle":"","parse-names":false,"suffix":""},{"dropping-particle":"","family":"Baldwin","given":"Robert M.","non-dropping-particle":"","parse-names":false,"suffix":""},{"dropping-particle":"","family":"Beckham","given":"Gregg T.","non-dropping-particle":"","parse-names":false,"suffix":""}],"container-title":"Green Chemistry","id":"ITEM-1","issue":"13","issued":{"date-parts":[["2023"]]},"page":"5068-5085","publisher":"Royal Society of Chemistry","title":"Techno-economic analysis and life cycle assessment of mixed plastic waste gasification for production of methanol and hydrogen","type":"article-journal","volume":"25"},"uris":["http://www.mendeley.com/documents/?uuid=121160ba-1482-4337-8bc3-be4ebadbf237"]}],"mendeley":{"formattedCitation":"[19]","plainTextFormattedCitation":"[19]","previouslyFormattedCitation":"[19]"},"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[19]</w:t>
      </w:r>
      <w:r w:rsidR="00C34A34" w:rsidRPr="00B45260">
        <w:rPr>
          <w:rFonts w:ascii="Arial" w:hAnsi="Arial" w:cs="Arial"/>
          <w:lang w:val="en-GB"/>
        </w:rPr>
        <w:fldChar w:fldCharType="end"/>
      </w:r>
      <w:r w:rsidR="008D7661">
        <w:rPr>
          <w:rFonts w:ascii="Arial" w:hAnsi="Arial" w:cs="Arial"/>
          <w:lang w:val="en-GB"/>
        </w:rPr>
        <w:t>.</w:t>
      </w:r>
      <w:r w:rsidR="00B41D41" w:rsidRPr="00B45260">
        <w:rPr>
          <w:rFonts w:ascii="Arial" w:hAnsi="Arial" w:cs="Arial"/>
          <w:lang w:val="en-GB"/>
        </w:rPr>
        <w:t xml:space="preserve"> The plastics, after being transported to the plant, are crushed to 5 mm and fed into the gasification reactor. The resulting syngas undergoes a series of purification stages and is then subjected to steam reforming. Methanol with a purity of 99.8% is synthesised from the resulting syngas.</w:t>
      </w:r>
      <w:r w:rsidR="008D7661">
        <w:rPr>
          <w:rFonts w:ascii="Arial" w:hAnsi="Arial" w:cs="Arial"/>
          <w:lang w:val="en-GB"/>
        </w:rPr>
        <w:t xml:space="preserve"> The </w:t>
      </w:r>
      <w:r w:rsidR="00910AF8">
        <w:rPr>
          <w:rFonts w:ascii="Arial" w:hAnsi="Arial" w:cs="Arial"/>
          <w:lang w:val="en-GB"/>
        </w:rPr>
        <w:t xml:space="preserve">final </w:t>
      </w:r>
      <w:r w:rsidR="008D7661">
        <w:rPr>
          <w:rFonts w:ascii="Arial" w:hAnsi="Arial" w:cs="Arial"/>
          <w:lang w:val="en-GB"/>
        </w:rPr>
        <w:t xml:space="preserve">conversion </w:t>
      </w:r>
      <w:r w:rsidR="006406AC">
        <w:rPr>
          <w:rFonts w:ascii="Arial" w:hAnsi="Arial" w:cs="Arial"/>
          <w:lang w:val="en-GB"/>
        </w:rPr>
        <w:t>in</w:t>
      </w:r>
      <w:r w:rsidR="008D7661">
        <w:rPr>
          <w:rFonts w:ascii="Arial" w:hAnsi="Arial" w:cs="Arial"/>
          <w:lang w:val="en-GB"/>
        </w:rPr>
        <w:t>to DME was based on data from [16].</w:t>
      </w:r>
      <w:r w:rsidR="00B41D41" w:rsidRPr="00B45260">
        <w:rPr>
          <w:rFonts w:ascii="Arial" w:hAnsi="Arial" w:cs="Arial"/>
          <w:lang w:val="en-GB"/>
        </w:rPr>
        <w:t xml:space="preserve"> </w:t>
      </w:r>
    </w:p>
    <w:p w14:paraId="598793A2" w14:textId="77777777" w:rsidR="0087391C" w:rsidRDefault="0087391C" w:rsidP="00DA24DC">
      <w:pPr>
        <w:widowControl w:val="0"/>
        <w:autoSpaceDE w:val="0"/>
        <w:autoSpaceDN w:val="0"/>
        <w:adjustRightInd w:val="0"/>
        <w:spacing w:after="0" w:line="240" w:lineRule="auto"/>
        <w:jc w:val="both"/>
        <w:rPr>
          <w:rFonts w:ascii="Arial" w:hAnsi="Arial" w:cs="Arial"/>
          <w:lang w:val="en-GB"/>
        </w:rPr>
      </w:pPr>
    </w:p>
    <w:p w14:paraId="4F42B4A9" w14:textId="151C6F36" w:rsidR="00C62447" w:rsidRPr="00B45260" w:rsidRDefault="00B41D41" w:rsidP="00DA24DC">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Exhaust emissions and fuel consumptions</w:t>
      </w:r>
      <w:r w:rsidR="00E25E29">
        <w:rPr>
          <w:rFonts w:ascii="Arial" w:hAnsi="Arial" w:cs="Arial"/>
          <w:lang w:val="en-GB"/>
        </w:rPr>
        <w:t xml:space="preserve"> from the </w:t>
      </w:r>
      <w:r w:rsidR="00CD4457">
        <w:rPr>
          <w:rFonts w:ascii="Arial" w:hAnsi="Arial" w:cs="Arial"/>
          <w:lang w:val="en-GB"/>
        </w:rPr>
        <w:t>SI</w:t>
      </w:r>
      <w:r w:rsidR="00E25E29">
        <w:rPr>
          <w:rFonts w:ascii="Arial" w:hAnsi="Arial" w:cs="Arial"/>
          <w:lang w:val="en-GB"/>
        </w:rPr>
        <w:t xml:space="preserve"> cars </w:t>
      </w:r>
      <w:r w:rsidRPr="00B45260">
        <w:rPr>
          <w:rFonts w:ascii="Arial" w:hAnsi="Arial" w:cs="Arial"/>
          <w:lang w:val="en-GB"/>
        </w:rPr>
        <w:t xml:space="preserve">were obtained from measurements conducted </w:t>
      </w:r>
      <w:r w:rsidR="00E25E29">
        <w:rPr>
          <w:rFonts w:ascii="Arial" w:hAnsi="Arial" w:cs="Arial"/>
          <w:lang w:val="en-GB"/>
        </w:rPr>
        <w:t>in the laboratory of</w:t>
      </w:r>
      <w:r w:rsidRPr="00B45260">
        <w:rPr>
          <w:rFonts w:ascii="Arial" w:hAnsi="Arial" w:cs="Arial"/>
          <w:lang w:val="en-GB"/>
        </w:rPr>
        <w:t xml:space="preserve"> </w:t>
      </w:r>
      <w:proofErr w:type="spellStart"/>
      <w:r w:rsidRPr="00B45260">
        <w:rPr>
          <w:rFonts w:ascii="Arial" w:hAnsi="Arial" w:cs="Arial"/>
          <w:lang w:val="en-GB"/>
        </w:rPr>
        <w:t>Innovhub</w:t>
      </w:r>
      <w:proofErr w:type="spellEnd"/>
      <w:r w:rsidRPr="00B45260">
        <w:rPr>
          <w:rFonts w:ascii="Arial" w:hAnsi="Arial" w:cs="Arial"/>
          <w:lang w:val="en-GB"/>
        </w:rPr>
        <w:t xml:space="preserve">-SSI. </w:t>
      </w:r>
      <w:r w:rsidR="00E25E29">
        <w:rPr>
          <w:rFonts w:ascii="Arial" w:hAnsi="Arial" w:cs="Arial"/>
          <w:lang w:val="en-GB"/>
        </w:rPr>
        <w:t>Driving</w:t>
      </w:r>
      <w:r w:rsidRPr="00B45260">
        <w:rPr>
          <w:rFonts w:ascii="Arial" w:hAnsi="Arial" w:cs="Arial"/>
          <w:lang w:val="en-GB"/>
        </w:rPr>
        <w:t xml:space="preserve"> tests were conducted according to the WLTC (Worldwide harmonized Light vehicle Test Cycle). Measurements included regulated pollutants (CO, total hydrocarbons [THC], non-methane hydrocarbons [NMHC], NOx, particulate matter [PM], and </w:t>
      </w:r>
      <w:r w:rsidR="0053191B">
        <w:rPr>
          <w:rFonts w:ascii="Arial" w:hAnsi="Arial" w:cs="Arial"/>
          <w:lang w:val="en-GB"/>
        </w:rPr>
        <w:t xml:space="preserve">solid </w:t>
      </w:r>
      <w:r w:rsidRPr="00B45260">
        <w:rPr>
          <w:rFonts w:ascii="Arial" w:hAnsi="Arial" w:cs="Arial"/>
          <w:lang w:val="en-GB"/>
        </w:rPr>
        <w:t xml:space="preserve">particle number [PN]) as well as other </w:t>
      </w:r>
      <w:r w:rsidR="00741B22">
        <w:rPr>
          <w:rFonts w:ascii="Arial" w:hAnsi="Arial" w:cs="Arial"/>
          <w:lang w:val="en-GB"/>
        </w:rPr>
        <w:t xml:space="preserve">conventional and trace compounds of significance for traffic environmental evaluations </w:t>
      </w:r>
      <w:r w:rsidRPr="00B45260">
        <w:rPr>
          <w:rFonts w:ascii="Arial" w:hAnsi="Arial" w:cs="Arial"/>
          <w:lang w:val="en-GB"/>
        </w:rPr>
        <w:t>(</w:t>
      </w:r>
      <w:r w:rsidR="00E25E29" w:rsidRPr="00E25E29">
        <w:rPr>
          <w:rFonts w:ascii="Arial" w:hAnsi="Arial" w:cs="Arial"/>
          <w:lang w:val="en-GB"/>
        </w:rPr>
        <w:t>CO</w:t>
      </w:r>
      <w:r w:rsidR="00E25E29" w:rsidRPr="00E25E29">
        <w:rPr>
          <w:rFonts w:ascii="Arial" w:hAnsi="Arial" w:cs="Arial"/>
          <w:vertAlign w:val="subscript"/>
          <w:lang w:val="en-GB"/>
        </w:rPr>
        <w:t>2</w:t>
      </w:r>
      <w:r w:rsidRPr="00B45260">
        <w:rPr>
          <w:rFonts w:ascii="Arial" w:hAnsi="Arial" w:cs="Arial"/>
          <w:lang w:val="en-GB"/>
        </w:rPr>
        <w:t>, CH</w:t>
      </w:r>
      <w:r w:rsidRPr="00814BA7">
        <w:rPr>
          <w:rFonts w:ascii="Arial" w:hAnsi="Arial" w:cs="Arial"/>
          <w:sz w:val="20"/>
          <w:szCs w:val="20"/>
          <w:vertAlign w:val="subscript"/>
          <w:lang w:val="en-GB"/>
        </w:rPr>
        <w:t>4</w:t>
      </w:r>
      <w:r w:rsidRPr="00B45260">
        <w:rPr>
          <w:rFonts w:ascii="Arial" w:hAnsi="Arial" w:cs="Arial"/>
          <w:lang w:val="en-GB"/>
        </w:rPr>
        <w:t xml:space="preserve">, PM soot, </w:t>
      </w:r>
      <w:r w:rsidR="0053191B">
        <w:rPr>
          <w:rFonts w:ascii="Arial" w:hAnsi="Arial" w:cs="Arial"/>
          <w:lang w:val="en-GB"/>
        </w:rPr>
        <w:t xml:space="preserve">total </w:t>
      </w:r>
      <w:r w:rsidRPr="00B45260">
        <w:rPr>
          <w:rFonts w:ascii="Arial" w:hAnsi="Arial" w:cs="Arial"/>
          <w:lang w:val="en-GB"/>
        </w:rPr>
        <w:t>PN (via EEPS), NH</w:t>
      </w:r>
      <w:r w:rsidRPr="00814BA7">
        <w:rPr>
          <w:rFonts w:ascii="Arial" w:hAnsi="Arial" w:cs="Arial"/>
          <w:sz w:val="20"/>
          <w:szCs w:val="20"/>
          <w:vertAlign w:val="subscript"/>
          <w:lang w:val="en-GB"/>
        </w:rPr>
        <w:t>3</w:t>
      </w:r>
      <w:r w:rsidRPr="00B45260">
        <w:rPr>
          <w:rFonts w:ascii="Arial" w:hAnsi="Arial" w:cs="Arial"/>
          <w:lang w:val="en-GB"/>
        </w:rPr>
        <w:t>, N</w:t>
      </w:r>
      <w:r w:rsidRPr="00814BA7">
        <w:rPr>
          <w:rFonts w:ascii="Arial" w:hAnsi="Arial" w:cs="Arial"/>
          <w:sz w:val="20"/>
          <w:szCs w:val="20"/>
          <w:vertAlign w:val="subscript"/>
          <w:lang w:val="en-GB"/>
        </w:rPr>
        <w:t>2</w:t>
      </w:r>
      <w:r w:rsidRPr="00B45260">
        <w:rPr>
          <w:rFonts w:ascii="Arial" w:hAnsi="Arial" w:cs="Arial"/>
          <w:lang w:val="en-GB"/>
        </w:rPr>
        <w:t>O, 1,3-butadiene, formaldehyde, and benzene). To complete the exhaust emissions inventory</w:t>
      </w:r>
      <w:r w:rsidR="00025A4E">
        <w:rPr>
          <w:rFonts w:ascii="Arial" w:hAnsi="Arial" w:cs="Arial"/>
          <w:lang w:val="en-GB"/>
        </w:rPr>
        <w:t xml:space="preserve"> of SI cars with evaporative emissions and other trace compounds </w:t>
      </w:r>
      <w:r w:rsidR="0053191B">
        <w:rPr>
          <w:rFonts w:ascii="Arial" w:hAnsi="Arial" w:cs="Arial"/>
          <w:lang w:val="en-GB"/>
        </w:rPr>
        <w:t>un</w:t>
      </w:r>
      <w:r w:rsidR="00E77694">
        <w:rPr>
          <w:rFonts w:ascii="Arial" w:hAnsi="Arial" w:cs="Arial"/>
          <w:lang w:val="en-GB"/>
        </w:rPr>
        <w:t>measur</w:t>
      </w:r>
      <w:r w:rsidR="0053191B">
        <w:rPr>
          <w:rFonts w:ascii="Arial" w:hAnsi="Arial" w:cs="Arial"/>
          <w:lang w:val="en-GB"/>
        </w:rPr>
        <w:t xml:space="preserve">ed in laboratory and </w:t>
      </w:r>
      <w:r w:rsidR="009734F9">
        <w:rPr>
          <w:rFonts w:ascii="Arial" w:hAnsi="Arial" w:cs="Arial"/>
          <w:lang w:val="en-GB"/>
        </w:rPr>
        <w:t>coming from the</w:t>
      </w:r>
      <w:r w:rsidR="00025A4E">
        <w:rPr>
          <w:rFonts w:ascii="Arial" w:hAnsi="Arial" w:cs="Arial"/>
          <w:lang w:val="en-GB"/>
        </w:rPr>
        <w:t xml:space="preserve"> combustion of fuels and lubricant oil</w:t>
      </w:r>
      <w:r w:rsidRPr="00B45260">
        <w:rPr>
          <w:rFonts w:ascii="Arial" w:hAnsi="Arial" w:cs="Arial"/>
          <w:lang w:val="en-GB"/>
        </w:rPr>
        <w:t>, data available in</w:t>
      </w:r>
      <w:r w:rsidR="00C34A34" w:rsidRPr="00B45260">
        <w:rPr>
          <w:rFonts w:ascii="Arial" w:hAnsi="Arial" w:cs="Arial"/>
          <w:lang w:val="en-GB"/>
        </w:rPr>
        <w:t xml:space="preserve">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URL":"https://www.eea.europa.eu/publications/emep-eea-guidebook-2023","accessed":{"date-parts":[["2024","3","26"]]},"author":[{"dropping-particle":"","family":"EEA","given":"","non-dropping-particle":"","parse-names":false,"suffix":""}],"id":"ITEM-1","issued":{"date-parts":[["2023"]]},"title":"EMEP/EEA air pollutant emission inventory guidebook 2023 ","type":"webpage"},"uris":["http://www.mendeley.com/documents/?uuid=01986aee-6a85-3db1-aa5d-86d1ad2dc498"]}],"mendeley":{"formattedCitation":"[20]","plainTextFormattedCitation":"[20]","previouslyFormattedCitation":"[20]"},"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[20]</w:t>
      </w:r>
      <w:r w:rsidR="00C34A34" w:rsidRPr="00B45260">
        <w:rPr>
          <w:rFonts w:ascii="Arial" w:hAnsi="Arial" w:cs="Arial"/>
          <w:lang w:val="en-GB"/>
        </w:rPr>
        <w:fldChar w:fldCharType="end"/>
      </w:r>
      <w:r w:rsidRPr="00B45260">
        <w:rPr>
          <w:rFonts w:ascii="Arial" w:hAnsi="Arial" w:cs="Arial"/>
          <w:lang w:val="en-GB"/>
        </w:rPr>
        <w:t xml:space="preserve"> were used. Electric car consumptions were calculated by a weighted mean of WLTC consumptions of </w:t>
      </w:r>
      <w:r w:rsidR="00440AEB">
        <w:rPr>
          <w:rFonts w:ascii="Arial" w:hAnsi="Arial" w:cs="Arial"/>
          <w:lang w:val="en-GB"/>
        </w:rPr>
        <w:t xml:space="preserve">the </w:t>
      </w:r>
      <w:r w:rsidRPr="00B45260">
        <w:rPr>
          <w:rFonts w:ascii="Arial" w:hAnsi="Arial" w:cs="Arial"/>
          <w:lang w:val="en-GB"/>
        </w:rPr>
        <w:t>B</w:t>
      </w:r>
      <w:r w:rsidR="00440AEB">
        <w:rPr>
          <w:rFonts w:ascii="Arial" w:hAnsi="Arial" w:cs="Arial"/>
          <w:lang w:val="en-GB"/>
        </w:rPr>
        <w:t>-</w:t>
      </w:r>
      <w:r w:rsidRPr="00B45260">
        <w:rPr>
          <w:rFonts w:ascii="Arial" w:hAnsi="Arial" w:cs="Arial"/>
          <w:lang w:val="en-GB"/>
        </w:rPr>
        <w:t xml:space="preserve"> and C</w:t>
      </w:r>
      <w:r w:rsidR="00440AEB">
        <w:rPr>
          <w:rFonts w:ascii="Arial" w:hAnsi="Arial" w:cs="Arial"/>
          <w:lang w:val="en-GB"/>
        </w:rPr>
        <w:t>-</w:t>
      </w:r>
      <w:r w:rsidRPr="00B45260">
        <w:rPr>
          <w:rFonts w:ascii="Arial" w:hAnsi="Arial" w:cs="Arial"/>
          <w:lang w:val="en-GB"/>
        </w:rPr>
        <w:t xml:space="preserve">segment SUVs </w:t>
      </w:r>
      <w:r w:rsidR="00741B22">
        <w:rPr>
          <w:rFonts w:ascii="Arial" w:hAnsi="Arial" w:cs="Arial"/>
          <w:lang w:val="en-GB"/>
        </w:rPr>
        <w:t xml:space="preserve">models </w:t>
      </w:r>
      <w:r w:rsidR="00440AEB">
        <w:rPr>
          <w:rFonts w:ascii="Arial" w:hAnsi="Arial" w:cs="Arial"/>
          <w:lang w:val="en-GB"/>
        </w:rPr>
        <w:t>most</w:t>
      </w:r>
      <w:r w:rsidR="00741B22">
        <w:rPr>
          <w:rFonts w:ascii="Arial" w:hAnsi="Arial" w:cs="Arial"/>
          <w:lang w:val="en-GB"/>
        </w:rPr>
        <w:t>ly</w:t>
      </w:r>
      <w:r w:rsidR="00440AEB">
        <w:rPr>
          <w:rFonts w:ascii="Arial" w:hAnsi="Arial" w:cs="Arial"/>
          <w:lang w:val="en-GB"/>
        </w:rPr>
        <w:t xml:space="preserve"> registered </w:t>
      </w:r>
      <w:r w:rsidRPr="00B45260">
        <w:rPr>
          <w:rFonts w:ascii="Arial" w:hAnsi="Arial" w:cs="Arial"/>
          <w:lang w:val="en-GB"/>
        </w:rPr>
        <w:t xml:space="preserve">in Italy </w:t>
      </w:r>
      <w:r w:rsidR="00440AEB">
        <w:rPr>
          <w:rFonts w:ascii="Arial" w:hAnsi="Arial" w:cs="Arial"/>
          <w:lang w:val="en-GB"/>
        </w:rPr>
        <w:t>in</w:t>
      </w:r>
      <w:r w:rsidRPr="00B45260">
        <w:rPr>
          <w:rFonts w:ascii="Arial" w:hAnsi="Arial" w:cs="Arial"/>
          <w:lang w:val="en-GB"/>
        </w:rPr>
        <w:t xml:space="preserve"> the first nine months of 2023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URL":"https://unrae.it/dati-statistici/immatricolazioni/6436/immatricolazioni-bev-per-modello-settembre-2023","author":[{"dropping-particle":"","family":"UNRAE","given":"","non-dropping-particle":"","parse-names":false,"suffix":""}],"id":"ITEM-1","issued":{"date-parts":[["2023"]]},"title":"Immatricolazioni autovetture e fuoristrada BEV - 9 mesi 2023","type":"webpage"},"uris":["http://www.mendeley.com/documents/?uuid=e70f237c-3dac-4fc6-9c32-10ae5f20f4eb"]},{"id":"ITEM-2","itemData":{"URL":"https://www.quattroruote.it/listino/","author":[{"dropping-particle":"","family":"Quattroruote","given":"","non-dropping-particle":"","parse-names":false,"suffix":""}],"id":"ITEM-2","issued":{"date-parts":[["2023"]]},"title":"Listino Nuovo","type":"webpage"},"uris":["http://www.mendeley.com/documents/?uuid=c26ab86a-48b7-41c3-87c9-6d9918761e7f"]}],"mendeley":{"formattedCitation":"[21], [22]","plainTextFormattedCitation":"[21], [22]","previouslyFormattedCitation":"[21], [22]"},"properties":{"noteIndex":0},"schema":"https://github.com/citation-style-language/schema/raw/master/csl-citation.json"}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[21], [22]</w:t>
      </w:r>
      <w:r w:rsidR="00C34A34" w:rsidRPr="00B45260">
        <w:rPr>
          <w:rFonts w:ascii="Arial" w:hAnsi="Arial" w:cs="Arial"/>
          <w:lang w:val="en-GB"/>
        </w:rPr>
        <w:fldChar w:fldCharType="end"/>
      </w:r>
      <w:r w:rsidR="00DA24DC" w:rsidRPr="00B45260">
        <w:rPr>
          <w:rFonts w:ascii="Arial" w:hAnsi="Arial" w:cs="Arial"/>
          <w:lang w:val="en-GB"/>
        </w:rPr>
        <w:t xml:space="preserve">. </w:t>
      </w:r>
      <w:r w:rsidR="00440AEB">
        <w:rPr>
          <w:rFonts w:ascii="Arial" w:hAnsi="Arial" w:cs="Arial"/>
          <w:lang w:val="en-GB"/>
        </w:rPr>
        <w:t>P</w:t>
      </w:r>
      <w:r w:rsidR="00FC5601" w:rsidRPr="00B45260">
        <w:rPr>
          <w:rFonts w:ascii="Arial" w:hAnsi="Arial" w:cs="Arial"/>
          <w:lang w:val="en-GB"/>
        </w:rPr>
        <w:t>roduction and distribution of electricit</w:t>
      </w:r>
      <w:r w:rsidR="00440AEB">
        <w:rPr>
          <w:rFonts w:ascii="Arial" w:hAnsi="Arial" w:cs="Arial"/>
          <w:lang w:val="en-GB"/>
        </w:rPr>
        <w:t>y refer</w:t>
      </w:r>
      <w:r w:rsidR="00FC5601" w:rsidRPr="00B45260">
        <w:rPr>
          <w:rFonts w:ascii="Arial" w:hAnsi="Arial" w:cs="Arial"/>
          <w:lang w:val="en-GB"/>
        </w:rPr>
        <w:t xml:space="preserve"> to the </w:t>
      </w:r>
      <w:r w:rsidR="00440AEB">
        <w:rPr>
          <w:rFonts w:ascii="Arial" w:hAnsi="Arial" w:cs="Arial"/>
          <w:lang w:val="en-GB"/>
        </w:rPr>
        <w:t xml:space="preserve">Italian electricity mix of </w:t>
      </w:r>
      <w:r w:rsidR="00FC5601" w:rsidRPr="00B45260">
        <w:rPr>
          <w:rFonts w:ascii="Arial" w:hAnsi="Arial" w:cs="Arial"/>
          <w:lang w:val="en-GB"/>
        </w:rPr>
        <w:t xml:space="preserve">2019. The demand for materials for the domestic charging column of the electric car was also included in the inventory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{"citationItems":[{"id":"ITEM-1","itemData":{"DOI":"10.1016/j.enpol.2011.11.015","ISSN":"03014215","abstract":"Electric drive vehicle technologies are being considered as possible solutions to mitigate environmental problems and fossil fuels dependence. Several studies have used life cycle analysis technique, to assess energy use and CO 2 emissions, addressing fuels Well-to-Wheel life cycle or vehicle's materials Cradle-to-Grave. However, none has considered the required infrastructures for fuel supply. This study presents a methodology to evaluate energy use and CO 2 emissions from construction, maintenance and decommissioning of support infrastructures for electricity and fossil fuel supply of vehicles applied to Portugal case study. Using Global Warming Potential and Cumulative Energy Demand, three light-duty vehicle technologies were considered: Gasoline, Diesel and Electric. For fossil fuels, the extraction well, platform, refinery and refuelling stations were considered. For the Electric Vehicle, the Portuguese 2010 electric mix, grid and the foreseen charging point's network were studied. Obtained values were 0.6-1.5gCO 2eq/km and 0.03-0.07MJ eq/km for gasoline, 0.6-1.6gCO 2eq/km and 0.02-0.06 MJ eq/km for diesel, 3.7-8.5gCO 2eq/km and 0.06-0.17 MJ eq/km for EV. Monte Carlo technique was used for uncertainty analysis. We concluded that EV supply infrastructures are more carbon and energetic intensive. Contribution in overall vehicle LCA does not exceed 8%. © 2011 Elsevier Ltd.","author":[{"dropping-particle":"","family":"Lucas","given":"Alexandre","non-dropping-particle":"","parse-names":false,"suffix":""},{"dropping-particle":"","family":"Alexandra Silva","given":"Carla","non-dropping-particle":"","parse-names":false,"suffix":""},{"dropping-particle":"","family":"Costa Neto","given":"Rui","non-dropping-particle":"","parse-names":false,"suffix":""}],"container-title":"Energy Policy","id":"ITEM-1","issue":"July 2019","issued":{"date-parts":[["2012","2"]]},"page":"537-547","publisher":"Elsevier","title":"Life cycle analysis of energy supply infrastructure for conventional and electric vehicles","type":"article-journal","volume":"41"},"uris":["http://www.mendeley.com/documents/?uuid=9851959b-c125-4456-9c9e-ae15902ed1ae"]}],"mendeley":{"formattedCitation":"[23]","plainTextFormattedCitation":"[23]","previouslyFormattedCitation":"[23]"},"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[23]</w:t>
      </w:r>
      <w:r w:rsidR="00C34A34" w:rsidRPr="00B45260">
        <w:rPr>
          <w:rFonts w:ascii="Arial" w:hAnsi="Arial" w:cs="Arial"/>
          <w:lang w:val="en-GB"/>
        </w:rPr>
        <w:fldChar w:fldCharType="end"/>
      </w:r>
      <w:r w:rsidR="00DA24DC" w:rsidRPr="00B45260">
        <w:rPr>
          <w:rFonts w:ascii="Arial" w:hAnsi="Arial" w:cs="Arial"/>
          <w:lang w:val="en-GB"/>
        </w:rPr>
        <w:t>.</w:t>
      </w:r>
      <w:r w:rsidR="00FC5601" w:rsidRPr="00B45260">
        <w:rPr>
          <w:rFonts w:ascii="Arial" w:hAnsi="Arial" w:cs="Arial"/>
          <w:lang w:val="en-GB"/>
        </w:rPr>
        <w:t xml:space="preserve"> Emissions due to t</w:t>
      </w:r>
      <w:r w:rsidR="00177818">
        <w:rPr>
          <w:rFonts w:ascii="Arial" w:hAnsi="Arial" w:cs="Arial"/>
          <w:lang w:val="en-GB"/>
        </w:rPr>
        <w:t>y</w:t>
      </w:r>
      <w:r w:rsidR="00FC5601" w:rsidRPr="00B45260">
        <w:rPr>
          <w:rFonts w:ascii="Arial" w:hAnsi="Arial" w:cs="Arial"/>
          <w:lang w:val="en-GB"/>
        </w:rPr>
        <w:t>re, brake, and road surface wear were estimated using emission factors available in</w:t>
      </w:r>
      <w:r w:rsidR="00DA24DC" w:rsidRPr="00B45260">
        <w:rPr>
          <w:rFonts w:ascii="Arial" w:hAnsi="Arial" w:cs="Arial"/>
          <w:lang w:val="en-GB"/>
        </w:rPr>
        <w:t xml:space="preserve">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URL":"https://www.eea.europa.eu/publications/emep-eea-guidebook-2023","accessed":{"date-parts":[["2024","3","26"]]},"author":[{"dropping-particle":"","family":"EEA","given":"","non-dropping-particle":"","parse-names":false,"suffix":""}],"id":"ITEM-1","issued":{"date-parts":[["2023"]]},"title":"EMEP/EEA air pollutant emission inventory guidebook 2023 ","type":"webpage"},"uris":["http://www.mendeley.com/documents/?uuid=01986aee-6a85-3db1-aa5d-86d1ad2dc498"]}],"mendeley":{"formattedCitation":"[20]","plainTextFormattedCitation":"[20]","previouslyFormattedCitation":"[20]"},"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[20]</w:t>
      </w:r>
      <w:r w:rsidR="00C34A34" w:rsidRPr="00B45260">
        <w:rPr>
          <w:rFonts w:ascii="Arial" w:hAnsi="Arial" w:cs="Arial"/>
          <w:lang w:val="en-GB"/>
        </w:rPr>
        <w:fldChar w:fldCharType="end"/>
      </w:r>
      <w:r w:rsidR="00DA24DC" w:rsidRPr="00B45260">
        <w:rPr>
          <w:rFonts w:ascii="Arial" w:hAnsi="Arial" w:cs="Arial"/>
          <w:lang w:val="en-GB"/>
        </w:rPr>
        <w:t>.</w:t>
      </w:r>
      <w:r w:rsidR="00C62447" w:rsidRPr="00B45260">
        <w:rPr>
          <w:rFonts w:ascii="Arial" w:hAnsi="Arial" w:cs="Arial"/>
          <w:lang w:val="en-GB"/>
        </w:rPr>
        <w:t xml:space="preserve"> </w:t>
      </w:r>
      <w:r w:rsidR="00177818">
        <w:rPr>
          <w:rFonts w:ascii="Arial" w:hAnsi="Arial" w:cs="Arial"/>
          <w:lang w:val="en-GB"/>
        </w:rPr>
        <w:t xml:space="preserve">For </w:t>
      </w:r>
      <w:r w:rsidR="00177818" w:rsidRPr="00B45260">
        <w:rPr>
          <w:rFonts w:ascii="Arial" w:hAnsi="Arial" w:cs="Arial"/>
          <w:lang w:val="en-GB"/>
        </w:rPr>
        <w:t>electric car</w:t>
      </w:r>
      <w:r w:rsidR="00177818">
        <w:rPr>
          <w:rFonts w:ascii="Arial" w:hAnsi="Arial" w:cs="Arial"/>
          <w:lang w:val="en-GB"/>
        </w:rPr>
        <w:t>s, e</w:t>
      </w:r>
      <w:r w:rsidR="00C62447" w:rsidRPr="00B45260">
        <w:rPr>
          <w:rFonts w:ascii="Arial" w:hAnsi="Arial" w:cs="Arial"/>
          <w:lang w:val="en-GB"/>
        </w:rPr>
        <w:t xml:space="preserve">missions from brake wear were </w:t>
      </w:r>
      <w:r w:rsidR="00440AEB">
        <w:rPr>
          <w:rFonts w:ascii="Arial" w:hAnsi="Arial" w:cs="Arial"/>
          <w:lang w:val="en-GB"/>
        </w:rPr>
        <w:lastRenderedPageBreak/>
        <w:t>decreased</w:t>
      </w:r>
      <w:r w:rsidR="00C62447" w:rsidRPr="00B45260">
        <w:rPr>
          <w:rFonts w:ascii="Arial" w:hAnsi="Arial" w:cs="Arial"/>
          <w:lang w:val="en-GB"/>
        </w:rPr>
        <w:t xml:space="preserve"> by correcting the </w:t>
      </w:r>
      <w:r w:rsidR="0053191B">
        <w:rPr>
          <w:rFonts w:ascii="Arial" w:hAnsi="Arial" w:cs="Arial"/>
          <w:lang w:val="en-GB"/>
        </w:rPr>
        <w:t xml:space="preserve">corresponding </w:t>
      </w:r>
      <w:r w:rsidR="00E645A5">
        <w:rPr>
          <w:rFonts w:ascii="Arial" w:hAnsi="Arial" w:cs="Arial"/>
          <w:lang w:val="en-GB"/>
        </w:rPr>
        <w:t>SI</w:t>
      </w:r>
      <w:r w:rsidR="00C62447" w:rsidRPr="00B45260">
        <w:rPr>
          <w:rFonts w:ascii="Arial" w:hAnsi="Arial" w:cs="Arial"/>
          <w:lang w:val="en-GB"/>
        </w:rPr>
        <w:t xml:space="preserve"> car</w:t>
      </w:r>
      <w:r w:rsidR="0053191B">
        <w:rPr>
          <w:rFonts w:ascii="Arial" w:hAnsi="Arial" w:cs="Arial"/>
          <w:lang w:val="en-GB"/>
        </w:rPr>
        <w:t>s’ emission factors</w:t>
      </w:r>
      <w:r w:rsidR="00C62447" w:rsidRPr="00B45260">
        <w:rPr>
          <w:rFonts w:ascii="Arial" w:hAnsi="Arial" w:cs="Arial"/>
          <w:lang w:val="en-GB"/>
        </w:rPr>
        <w:t xml:space="preserve"> with specific </w:t>
      </w:r>
      <w:r w:rsidR="00E26EE5">
        <w:rPr>
          <w:rFonts w:ascii="Arial" w:hAnsi="Arial" w:cs="Arial"/>
          <w:lang w:val="en-GB"/>
        </w:rPr>
        <w:t>scaling</w:t>
      </w:r>
      <w:r w:rsidR="00C62447" w:rsidRPr="00B45260">
        <w:rPr>
          <w:rFonts w:ascii="Arial" w:hAnsi="Arial" w:cs="Arial"/>
          <w:lang w:val="en-GB"/>
        </w:rPr>
        <w:t xml:space="preserve"> coefficients derived from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URL":"https://www.eea.europa.eu/publications/emep-eea-guidebook-2023","accessed":{"date-parts":[["2024","3","26"]]},"author":[{"dropping-particle":"","family":"EEA","given":"","non-dropping-particle":"","parse-names":false,"suffix":""}],"id":"ITEM-1","issued":{"date-parts":[["2023"]]},"title":"EMEP/EEA air pollutant emission inventory guidebook 2023 ","type":"webpage"},"uris":["http://www.mendeley.com/documents/?uuid=01986aee-6a85-3db1-aa5d-86d1ad2dc498"]}],"mendeley":{"formattedCitation":"[20]","plainTextFormattedCitation":"[20]","previouslyFormattedCitation":"[20]"},"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[20]</w:t>
      </w:r>
      <w:r w:rsidR="00C34A34" w:rsidRPr="00B45260">
        <w:rPr>
          <w:rFonts w:ascii="Arial" w:hAnsi="Arial" w:cs="Arial"/>
          <w:lang w:val="en-GB"/>
        </w:rPr>
        <w:fldChar w:fldCharType="end"/>
      </w:r>
      <w:r w:rsidR="00DA24DC" w:rsidRPr="00B45260">
        <w:rPr>
          <w:rFonts w:ascii="Arial" w:hAnsi="Arial" w:cs="Arial"/>
          <w:lang w:val="en-GB"/>
        </w:rPr>
        <w:t xml:space="preserve">. </w:t>
      </w:r>
      <w:r w:rsidR="00C62447" w:rsidRPr="00B45260">
        <w:rPr>
          <w:rFonts w:ascii="Arial" w:hAnsi="Arial" w:cs="Arial"/>
          <w:lang w:val="en-GB"/>
        </w:rPr>
        <w:t xml:space="preserve">This is </w:t>
      </w:r>
      <w:r w:rsidR="0074183A">
        <w:rPr>
          <w:rFonts w:ascii="Arial" w:hAnsi="Arial" w:cs="Arial"/>
          <w:lang w:val="en-GB"/>
        </w:rPr>
        <w:t>because of</w:t>
      </w:r>
      <w:r w:rsidR="00C62447" w:rsidRPr="00B45260">
        <w:rPr>
          <w:rFonts w:ascii="Arial" w:hAnsi="Arial" w:cs="Arial"/>
          <w:lang w:val="en-GB"/>
        </w:rPr>
        <w:t xml:space="preserve"> the presence of regenerative braking, which significantly reduces the use of conventional braking systems. Evaporative emissions were estimated only for the petrol car</w:t>
      </w:r>
      <w:r w:rsidR="00177818">
        <w:rPr>
          <w:rFonts w:ascii="Arial" w:hAnsi="Arial" w:cs="Arial"/>
          <w:lang w:val="en-GB"/>
        </w:rPr>
        <w:t>s</w:t>
      </w:r>
      <w:r w:rsidR="00C62447" w:rsidRPr="00B45260">
        <w:rPr>
          <w:rFonts w:ascii="Arial" w:hAnsi="Arial" w:cs="Arial"/>
          <w:lang w:val="en-GB"/>
        </w:rPr>
        <w:t xml:space="preserve">, for which an emission factor was available in </w:t>
      </w:r>
      <w:r w:rsidR="00C34A34" w:rsidRPr="00B45260">
        <w:rPr>
          <w:rFonts w:ascii="Arial" w:hAnsi="Arial" w:cs="Arial"/>
          <w:lang w:val="en-GB"/>
        </w:rPr>
        <w:fldChar w:fldCharType="begin" w:fldLock="1"/>
      </w:r>
      <w:r w:rsidR="00440AEB">
        <w:rPr>
          <w:rFonts w:ascii="Arial" w:hAnsi="Arial" w:cs="Arial"/>
          <w:lang w:val="en-GB"/>
        </w:rPr>
        <w:instrText>ADDIN CSL_CITATION {"citationItems":[{"id":"ITEM-1","itemData":{"URL":"https://www.eea.europa.eu/publications/emep-eea-guidebook-2023","accessed":{"date-parts":[["2024","3","26"]]},"author":[{"dropping-particle":"","family":"EEA","given":"","non-dropping-particle":"","parse-names":false,"suffix":""}],"id":"ITEM-1","issued":{"date-parts":[["2023"]]},"title":"EMEP/EEA air pollutant emission inventory guidebook 2023 ","type":"webpage"},"uris":["http://www.mendeley.com/documents/?uuid=01986aee-6a85-3db1-aa5d-86d1ad2dc498"]}],"mendeley":{"formattedCitation":"[20]","plainTextFormattedCitation":"[20]","previouslyFormattedCitation":"[20]"},"properties":{"noteIndex":0},"schema":"https://github.com/citation-style-language/schema/raw/master/csl-citation.json"}</w:instrText>
      </w:r>
      <w:r w:rsidR="00C34A34" w:rsidRPr="00B45260">
        <w:rPr>
          <w:rFonts w:ascii="Arial" w:hAnsi="Arial" w:cs="Arial"/>
          <w:lang w:val="en-GB"/>
        </w:rPr>
        <w:fldChar w:fldCharType="separate"/>
      </w:r>
      <w:r w:rsidR="003C236A" w:rsidRPr="003C236A">
        <w:rPr>
          <w:rFonts w:ascii="Arial" w:hAnsi="Arial" w:cs="Arial"/>
          <w:noProof/>
          <w:lang w:val="en-GB"/>
        </w:rPr>
        <w:t>[20]</w:t>
      </w:r>
      <w:r w:rsidR="00C34A34" w:rsidRPr="00B45260">
        <w:rPr>
          <w:rFonts w:ascii="Arial" w:hAnsi="Arial" w:cs="Arial"/>
          <w:lang w:val="en-GB"/>
        </w:rPr>
        <w:fldChar w:fldCharType="end"/>
      </w:r>
      <w:r w:rsidR="00C34A34" w:rsidRPr="00B45260">
        <w:rPr>
          <w:rFonts w:ascii="Arial" w:hAnsi="Arial" w:cs="Arial"/>
          <w:lang w:val="en-GB"/>
        </w:rPr>
        <w:t>.</w:t>
      </w:r>
      <w:r w:rsidR="00440AEB">
        <w:rPr>
          <w:rFonts w:ascii="Arial" w:hAnsi="Arial" w:cs="Arial"/>
          <w:lang w:val="en-GB"/>
        </w:rPr>
        <w:t xml:space="preserve"> </w:t>
      </w:r>
      <w:r w:rsidR="00C62447" w:rsidRPr="00B45260">
        <w:rPr>
          <w:rFonts w:ascii="Arial" w:hAnsi="Arial" w:cs="Arial"/>
          <w:lang w:val="en-GB"/>
        </w:rPr>
        <w:t xml:space="preserve">The production, maintenance, and end-of-life </w:t>
      </w:r>
      <w:r w:rsidR="00E645A5">
        <w:rPr>
          <w:rFonts w:ascii="Arial" w:hAnsi="Arial" w:cs="Arial"/>
          <w:lang w:val="en-GB"/>
        </w:rPr>
        <w:t>phases</w:t>
      </w:r>
      <w:r w:rsidR="00177818">
        <w:rPr>
          <w:rFonts w:ascii="Arial" w:hAnsi="Arial" w:cs="Arial"/>
          <w:lang w:val="en-GB"/>
        </w:rPr>
        <w:t xml:space="preserve"> </w:t>
      </w:r>
      <w:r w:rsidR="00C62447" w:rsidRPr="00B45260">
        <w:rPr>
          <w:rFonts w:ascii="Arial" w:hAnsi="Arial" w:cs="Arial"/>
          <w:lang w:val="en-GB"/>
        </w:rPr>
        <w:t>of the vehicles</w:t>
      </w:r>
      <w:r w:rsidR="0053191B">
        <w:rPr>
          <w:rFonts w:ascii="Arial" w:hAnsi="Arial" w:cs="Arial"/>
          <w:lang w:val="en-GB"/>
        </w:rPr>
        <w:t>’</w:t>
      </w:r>
      <w:r w:rsidR="00C62447" w:rsidRPr="00B45260">
        <w:rPr>
          <w:rFonts w:ascii="Arial" w:hAnsi="Arial" w:cs="Arial"/>
          <w:lang w:val="en-GB"/>
        </w:rPr>
        <w:t xml:space="preserve"> </w:t>
      </w:r>
      <w:r w:rsidR="00E645A5">
        <w:rPr>
          <w:rFonts w:ascii="Arial" w:hAnsi="Arial" w:cs="Arial"/>
          <w:lang w:val="en-GB"/>
        </w:rPr>
        <w:t xml:space="preserve">life cycle </w:t>
      </w:r>
      <w:r w:rsidR="00440AEB">
        <w:rPr>
          <w:rFonts w:ascii="Arial" w:hAnsi="Arial" w:cs="Arial"/>
          <w:lang w:val="en-GB"/>
        </w:rPr>
        <w:t>were</w:t>
      </w:r>
      <w:r w:rsidR="00C62447" w:rsidRPr="00B45260">
        <w:rPr>
          <w:rFonts w:ascii="Arial" w:hAnsi="Arial" w:cs="Arial"/>
          <w:lang w:val="en-GB"/>
        </w:rPr>
        <w:t xml:space="preserve"> modelled based on the datasets</w:t>
      </w:r>
      <w:r w:rsidR="00303EBB">
        <w:rPr>
          <w:rFonts w:ascii="Arial" w:hAnsi="Arial" w:cs="Arial"/>
          <w:lang w:val="en-GB"/>
        </w:rPr>
        <w:t xml:space="preserve"> retrieved from </w:t>
      </w:r>
      <w:r w:rsidR="00C34A34" w:rsidRPr="00B45260">
        <w:rPr>
          <w:rFonts w:ascii="Arial" w:hAnsi="Arial" w:cs="Arial"/>
          <w:lang w:val="en-GB"/>
        </w:rPr>
        <w:fldChar w:fldCharType="begin" w:fldLock="1"/>
      </w:r>
      <w:r w:rsidR="00586B45" w:rsidRPr="00B45260">
        <w:rPr>
          <w:rFonts w:ascii="Arial" w:hAnsi="Arial" w:cs="Arial"/>
          <w:lang w:val="en-GB"/>
        </w:rPr>
        <w:instrText>ADDIN CSL_CITATION {"citationItems":[{"id":"ITEM-1","itemData":{"URL":"https://doi.org/10.5281/zenodo.5156043","author":[{"dropping-particle":"","family":"Sacchi","given":"Romain","non-dropping-particle":"","parse-names":false,"suffix":""},{"dropping-particle":"","family":"Bauer","given":"Christian","non-dropping-particle":"","parse-names":false,"suffix":""}],"id":"ITEM-1","issued":{"date-parts":[["2023"]]},"title":"Life-cycle inventories for on-road vehicles","type":"webpage"},"suppress-author":1,"uris":["http://www.mendeley.com/documents/?uuid=84aae06f-34ee-4bdc-813e-c106f8b13c55"]}],"mendeley":{"formattedCitation":"[1]","plainTextFormattedCitation":"[1]","previouslyFormattedCitation":"[1]"},"properties":{"noteIndex":0},"schema":"https://github.com/citation-style-language/schema/raw/master/csl-citation.json"}</w:instrText>
      </w:r>
      <w:r w:rsidR="00C34A34" w:rsidRPr="00B45260">
        <w:rPr>
          <w:rFonts w:ascii="Arial" w:hAnsi="Arial" w:cs="Arial"/>
          <w:lang w:val="en-GB"/>
        </w:rPr>
        <w:fldChar w:fldCharType="separate"/>
      </w:r>
      <w:r w:rsidR="00586B45" w:rsidRPr="00B45260">
        <w:rPr>
          <w:rFonts w:ascii="Arial" w:hAnsi="Arial" w:cs="Arial"/>
          <w:noProof/>
          <w:lang w:val="en-GB"/>
        </w:rPr>
        <w:t>[1]</w:t>
      </w:r>
      <w:r w:rsidR="00C34A34" w:rsidRPr="00B45260">
        <w:rPr>
          <w:rFonts w:ascii="Arial" w:hAnsi="Arial" w:cs="Arial"/>
          <w:lang w:val="en-GB"/>
        </w:rPr>
        <w:fldChar w:fldCharType="end"/>
      </w:r>
      <w:r w:rsidR="00C34A34" w:rsidRPr="00B45260">
        <w:rPr>
          <w:rFonts w:ascii="Arial" w:hAnsi="Arial" w:cs="Arial"/>
          <w:lang w:val="en-GB"/>
        </w:rPr>
        <w:t>.</w:t>
      </w:r>
      <w:r w:rsidR="00C62447" w:rsidRPr="00B45260">
        <w:rPr>
          <w:rFonts w:ascii="Arial" w:hAnsi="Arial" w:cs="Arial"/>
          <w:lang w:val="en-GB"/>
        </w:rPr>
        <w:t xml:space="preserve"> </w:t>
      </w:r>
    </w:p>
    <w:p w14:paraId="686CC1E6" w14:textId="77777777" w:rsidR="00C62447" w:rsidRPr="00B45260" w:rsidRDefault="00C62447" w:rsidP="00DA24DC">
      <w:pPr>
        <w:widowControl w:val="0"/>
        <w:autoSpaceDE w:val="0"/>
        <w:autoSpaceDN w:val="0"/>
        <w:adjustRightInd w:val="0"/>
        <w:spacing w:after="0" w:line="240" w:lineRule="auto"/>
        <w:jc w:val="both"/>
        <w:rPr>
          <w:rFonts w:ascii="Arial" w:hAnsi="Arial" w:cs="Arial"/>
          <w:lang w:val="en-GB"/>
        </w:rPr>
      </w:pPr>
    </w:p>
    <w:p w14:paraId="57B6B6B4" w14:textId="68506668" w:rsidR="00DA24DC" w:rsidRPr="00B45260" w:rsidRDefault="00C62447" w:rsidP="00DA24DC">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 xml:space="preserve">Table 1 shows the percentage differences in </w:t>
      </w:r>
      <w:r w:rsidR="0074183A">
        <w:rPr>
          <w:rFonts w:ascii="Arial" w:hAnsi="Arial" w:cs="Arial"/>
          <w:lang w:val="en-GB"/>
        </w:rPr>
        <w:t xml:space="preserve">environmental </w:t>
      </w:r>
      <w:r w:rsidRPr="00B45260">
        <w:rPr>
          <w:rFonts w:ascii="Arial" w:hAnsi="Arial" w:cs="Arial"/>
          <w:lang w:val="en-GB"/>
        </w:rPr>
        <w:t>impacts compared to the petrol car. Red</w:t>
      </w:r>
      <w:r w:rsidR="00E26EE5">
        <w:rPr>
          <w:rFonts w:ascii="Arial" w:hAnsi="Arial" w:cs="Arial"/>
          <w:lang w:val="en-GB"/>
        </w:rPr>
        <w:t xml:space="preserve"> and bold digits</w:t>
      </w:r>
      <w:r w:rsidRPr="00B45260">
        <w:rPr>
          <w:rFonts w:ascii="Arial" w:hAnsi="Arial" w:cs="Arial"/>
          <w:lang w:val="en-GB"/>
        </w:rPr>
        <w:t xml:space="preserve"> highlight variations greater than +10%</w:t>
      </w:r>
      <w:r w:rsidR="00E26EE5">
        <w:rPr>
          <w:rFonts w:ascii="Arial" w:hAnsi="Arial" w:cs="Arial"/>
          <w:lang w:val="en-GB"/>
        </w:rPr>
        <w:t>, whilst green and italic digits highlight variations greater than</w:t>
      </w:r>
      <w:r w:rsidRPr="00B45260">
        <w:rPr>
          <w:rFonts w:ascii="Arial" w:hAnsi="Arial" w:cs="Arial"/>
          <w:lang w:val="en-GB"/>
        </w:rPr>
        <w:t xml:space="preserve"> -10%. Due to the inherent uncertainty in every LCA, variations below 10 percentage points were not considered significant (black digits).</w:t>
      </w:r>
      <w:r w:rsidR="0074183A" w:rsidRPr="0074183A">
        <w:rPr>
          <w:rFonts w:ascii="Arial" w:hAnsi="Arial" w:cs="Arial"/>
          <w:lang w:val="en-GB"/>
        </w:rPr>
        <w:t xml:space="preserve"> </w:t>
      </w:r>
      <w:r w:rsidR="0074183A" w:rsidRPr="00B45260">
        <w:rPr>
          <w:rFonts w:ascii="Arial" w:hAnsi="Arial" w:cs="Arial"/>
          <w:lang w:val="en-GB"/>
        </w:rPr>
        <w:t>The type of renewable DME d</w:t>
      </w:r>
      <w:r w:rsidR="0074183A">
        <w:rPr>
          <w:rFonts w:ascii="Arial" w:hAnsi="Arial" w:cs="Arial"/>
          <w:lang w:val="en-GB"/>
        </w:rPr>
        <w:t>id</w:t>
      </w:r>
      <w:r w:rsidR="0074183A" w:rsidRPr="00B45260">
        <w:rPr>
          <w:rFonts w:ascii="Arial" w:hAnsi="Arial" w:cs="Arial"/>
          <w:lang w:val="en-GB"/>
        </w:rPr>
        <w:t xml:space="preserve"> not significantly influence the results, due to its low content in the blend (20% by mass), except for the water use impact category. For this reason, it was preferred to calculate </w:t>
      </w:r>
      <w:r w:rsidR="0074183A">
        <w:rPr>
          <w:rFonts w:ascii="Arial" w:hAnsi="Arial" w:cs="Arial"/>
          <w:lang w:val="en-GB"/>
        </w:rPr>
        <w:t xml:space="preserve">and report in Table 1 </w:t>
      </w:r>
      <w:r w:rsidR="0074183A" w:rsidRPr="00B45260">
        <w:rPr>
          <w:rFonts w:ascii="Arial" w:hAnsi="Arial" w:cs="Arial"/>
          <w:lang w:val="en-GB"/>
        </w:rPr>
        <w:t xml:space="preserve">an average of the results of the three </w:t>
      </w:r>
      <w:proofErr w:type="spellStart"/>
      <w:r w:rsidR="00177818">
        <w:rPr>
          <w:rFonts w:ascii="Arial" w:hAnsi="Arial" w:cs="Arial"/>
          <w:lang w:val="en-GB"/>
        </w:rPr>
        <w:t>rDME</w:t>
      </w:r>
      <w:proofErr w:type="spellEnd"/>
      <w:r w:rsidR="00177818">
        <w:rPr>
          <w:rFonts w:ascii="Arial" w:hAnsi="Arial" w:cs="Arial"/>
          <w:lang w:val="en-GB"/>
        </w:rPr>
        <w:t xml:space="preserve"> </w:t>
      </w:r>
      <w:r w:rsidR="0074183A" w:rsidRPr="00B45260">
        <w:rPr>
          <w:rFonts w:ascii="Arial" w:hAnsi="Arial" w:cs="Arial"/>
          <w:lang w:val="en-GB"/>
        </w:rPr>
        <w:t>blends.</w:t>
      </w:r>
    </w:p>
    <w:p w14:paraId="208F5F93" w14:textId="77777777" w:rsidR="00DA24DC" w:rsidRPr="00B45260" w:rsidRDefault="00DA24DC" w:rsidP="00DA24DC">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 </w:t>
      </w:r>
    </w:p>
    <w:p w14:paraId="16226FBC" w14:textId="60433123" w:rsidR="00A876BB" w:rsidRPr="00B45260" w:rsidRDefault="00A876BB" w:rsidP="00A876BB">
      <w:pPr>
        <w:spacing w:after="0" w:line="360" w:lineRule="auto"/>
        <w:ind w:firstLine="284"/>
        <w:jc w:val="center"/>
        <w:rPr>
          <w:rFonts w:ascii="Arial" w:hAnsi="Arial" w:cs="Arial"/>
          <w:sz w:val="20"/>
          <w:lang w:val="en-GB"/>
        </w:rPr>
      </w:pPr>
      <w:r w:rsidRPr="00B45260">
        <w:rPr>
          <w:rFonts w:ascii="Arial" w:hAnsi="Arial" w:cs="Arial"/>
          <w:b/>
          <w:sz w:val="20"/>
          <w:lang w:val="en-GB"/>
        </w:rPr>
        <w:t>Table 1.</w:t>
      </w:r>
      <w:r w:rsidRPr="00B45260">
        <w:rPr>
          <w:rFonts w:ascii="Arial" w:hAnsi="Arial" w:cs="Arial"/>
          <w:sz w:val="20"/>
          <w:lang w:val="en-GB"/>
        </w:rPr>
        <w:t xml:space="preserve"> </w:t>
      </w:r>
      <w:r w:rsidR="00C62447" w:rsidRPr="00B45260">
        <w:rPr>
          <w:rFonts w:ascii="Arial" w:hAnsi="Arial" w:cs="Arial"/>
          <w:sz w:val="20"/>
          <w:lang w:val="en-GB"/>
        </w:rPr>
        <w:t xml:space="preserve">Percentage differences in impacts compared to the petrol car scenario. </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3686"/>
        <w:gridCol w:w="1701"/>
        <w:gridCol w:w="1418"/>
        <w:gridCol w:w="1699"/>
        <w:gridCol w:w="1468"/>
      </w:tblGrid>
      <w:tr w:rsidR="00A876BB" w:rsidRPr="00B45260" w14:paraId="0DF1AE50" w14:textId="77777777" w:rsidTr="00E743A2">
        <w:trPr>
          <w:trHeight w:val="340"/>
          <w:jc w:val="center"/>
        </w:trPr>
        <w:tc>
          <w:tcPr>
            <w:tcW w:w="1848" w:type="pct"/>
            <w:tcBorders>
              <w:top w:val="single" w:sz="12" w:space="0" w:color="auto"/>
              <w:bottom w:val="single" w:sz="12" w:space="0" w:color="auto"/>
            </w:tcBorders>
            <w:shd w:val="clear" w:color="auto" w:fill="auto"/>
            <w:vAlign w:val="center"/>
          </w:tcPr>
          <w:p w14:paraId="42254DC0" w14:textId="77777777"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 xml:space="preserve">Impact category </w:t>
            </w:r>
          </w:p>
        </w:tc>
        <w:tc>
          <w:tcPr>
            <w:tcW w:w="853" w:type="pct"/>
            <w:tcBorders>
              <w:top w:val="single" w:sz="12" w:space="0" w:color="auto"/>
              <w:bottom w:val="single" w:sz="12" w:space="0" w:color="auto"/>
            </w:tcBorders>
            <w:shd w:val="clear" w:color="auto" w:fill="auto"/>
            <w:vAlign w:val="center"/>
          </w:tcPr>
          <w:p w14:paraId="2C24900C" w14:textId="135CAC57" w:rsidR="00A876BB" w:rsidRPr="00B45260" w:rsidRDefault="00E26EE5"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Pr>
                <w:rFonts w:ascii="Arial" w:eastAsia="Times New Roman" w:hAnsi="Arial" w:cs="Arial"/>
                <w:b/>
                <w:color w:val="000000"/>
                <w:sz w:val="20"/>
                <w:szCs w:val="20"/>
                <w:lang w:val="en-GB"/>
              </w:rPr>
              <w:t xml:space="preserve">SI engine with </w:t>
            </w:r>
            <w:r w:rsidR="00A876BB" w:rsidRPr="00B45260">
              <w:rPr>
                <w:rFonts w:ascii="Arial" w:eastAsia="Times New Roman" w:hAnsi="Arial" w:cs="Arial"/>
                <w:b/>
                <w:color w:val="000000"/>
                <w:sz w:val="20"/>
                <w:szCs w:val="20"/>
                <w:lang w:val="en-GB"/>
              </w:rPr>
              <w:t xml:space="preserve">LPG + bio-LPG + </w:t>
            </w:r>
            <w:proofErr w:type="spellStart"/>
            <w:r w:rsidR="00A876BB" w:rsidRPr="00B45260">
              <w:rPr>
                <w:rFonts w:ascii="Arial" w:eastAsia="Times New Roman" w:hAnsi="Arial" w:cs="Arial"/>
                <w:b/>
                <w:color w:val="000000"/>
                <w:sz w:val="20"/>
                <w:szCs w:val="20"/>
                <w:lang w:val="en-GB"/>
              </w:rPr>
              <w:t>rDME</w:t>
            </w:r>
            <w:proofErr w:type="spellEnd"/>
            <w:r w:rsidR="0074183A">
              <w:rPr>
                <w:rFonts w:ascii="Arial" w:eastAsia="Times New Roman" w:hAnsi="Arial" w:cs="Arial"/>
                <w:b/>
                <w:color w:val="000000"/>
                <w:sz w:val="20"/>
                <w:szCs w:val="20"/>
                <w:lang w:val="en-GB"/>
              </w:rPr>
              <w:t>*</w:t>
            </w:r>
          </w:p>
          <w:p w14:paraId="11B6F946" w14:textId="1F919FB9"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(B segment)</w:t>
            </w:r>
          </w:p>
        </w:tc>
        <w:tc>
          <w:tcPr>
            <w:tcW w:w="711" w:type="pct"/>
            <w:tcBorders>
              <w:top w:val="single" w:sz="12" w:space="0" w:color="auto"/>
              <w:bottom w:val="single" w:sz="12" w:space="0" w:color="auto"/>
            </w:tcBorders>
            <w:shd w:val="clear" w:color="auto" w:fill="auto"/>
            <w:vAlign w:val="center"/>
          </w:tcPr>
          <w:p w14:paraId="3385AEE6" w14:textId="7F02DC6B"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Electric</w:t>
            </w:r>
            <w:r w:rsidR="00E26EE5">
              <w:rPr>
                <w:rFonts w:ascii="Arial" w:eastAsia="Times New Roman" w:hAnsi="Arial" w:cs="Arial"/>
                <w:b/>
                <w:color w:val="000000"/>
                <w:sz w:val="20"/>
                <w:szCs w:val="20"/>
                <w:lang w:val="en-GB"/>
              </w:rPr>
              <w:t xml:space="preserve"> motor</w:t>
            </w:r>
            <w:r w:rsidRPr="00B45260">
              <w:rPr>
                <w:rFonts w:ascii="Arial" w:eastAsia="Times New Roman" w:hAnsi="Arial" w:cs="Arial"/>
                <w:b/>
                <w:color w:val="000000"/>
                <w:sz w:val="20"/>
                <w:szCs w:val="20"/>
                <w:lang w:val="en-GB"/>
              </w:rPr>
              <w:t xml:space="preserve"> </w:t>
            </w:r>
          </w:p>
          <w:p w14:paraId="2A937770" w14:textId="77777777"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(B segment)</w:t>
            </w:r>
          </w:p>
        </w:tc>
        <w:tc>
          <w:tcPr>
            <w:tcW w:w="852" w:type="pct"/>
            <w:tcBorders>
              <w:top w:val="single" w:sz="12" w:space="0" w:color="auto"/>
              <w:bottom w:val="single" w:sz="12" w:space="0" w:color="auto"/>
            </w:tcBorders>
            <w:vAlign w:val="center"/>
          </w:tcPr>
          <w:p w14:paraId="7659BAE8" w14:textId="1C21492B" w:rsidR="00A876BB" w:rsidRPr="00B45260" w:rsidRDefault="00E26EE5"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Pr>
                <w:rFonts w:ascii="Arial" w:eastAsia="Times New Roman" w:hAnsi="Arial" w:cs="Arial"/>
                <w:b/>
                <w:color w:val="000000"/>
                <w:sz w:val="20"/>
                <w:szCs w:val="20"/>
                <w:lang w:val="en-GB"/>
              </w:rPr>
              <w:t xml:space="preserve">SI engine with </w:t>
            </w:r>
            <w:r w:rsidR="00A876BB" w:rsidRPr="00B45260">
              <w:rPr>
                <w:rFonts w:ascii="Arial" w:eastAsia="Times New Roman" w:hAnsi="Arial" w:cs="Arial"/>
                <w:b/>
                <w:color w:val="000000"/>
                <w:sz w:val="20"/>
                <w:szCs w:val="20"/>
                <w:lang w:val="en-GB"/>
              </w:rPr>
              <w:t xml:space="preserve">LPG + bio-LPG + </w:t>
            </w:r>
            <w:proofErr w:type="spellStart"/>
            <w:r w:rsidR="00A876BB" w:rsidRPr="00B45260">
              <w:rPr>
                <w:rFonts w:ascii="Arial" w:eastAsia="Times New Roman" w:hAnsi="Arial" w:cs="Arial"/>
                <w:b/>
                <w:color w:val="000000"/>
                <w:sz w:val="20"/>
                <w:szCs w:val="20"/>
                <w:lang w:val="en-GB"/>
              </w:rPr>
              <w:t>rDME</w:t>
            </w:r>
            <w:proofErr w:type="spellEnd"/>
            <w:r w:rsidR="0074183A">
              <w:rPr>
                <w:rFonts w:ascii="Arial" w:eastAsia="Times New Roman" w:hAnsi="Arial" w:cs="Arial"/>
                <w:b/>
                <w:color w:val="000000"/>
                <w:sz w:val="20"/>
                <w:szCs w:val="20"/>
                <w:lang w:val="en-GB"/>
              </w:rPr>
              <w:t>*</w:t>
            </w:r>
          </w:p>
          <w:p w14:paraId="6B645176" w14:textId="77777777"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(C segment)</w:t>
            </w:r>
          </w:p>
        </w:tc>
        <w:tc>
          <w:tcPr>
            <w:tcW w:w="736" w:type="pct"/>
            <w:tcBorders>
              <w:top w:val="single" w:sz="12" w:space="0" w:color="auto"/>
              <w:bottom w:val="single" w:sz="12" w:space="0" w:color="auto"/>
            </w:tcBorders>
            <w:vAlign w:val="center"/>
          </w:tcPr>
          <w:p w14:paraId="02960D63" w14:textId="50DE2D03"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Electric</w:t>
            </w:r>
            <w:r w:rsidR="00E26EE5">
              <w:rPr>
                <w:rFonts w:ascii="Arial" w:eastAsia="Times New Roman" w:hAnsi="Arial" w:cs="Arial"/>
                <w:b/>
                <w:color w:val="000000"/>
                <w:sz w:val="20"/>
                <w:szCs w:val="20"/>
                <w:lang w:val="en-GB"/>
              </w:rPr>
              <w:t xml:space="preserve"> motor</w:t>
            </w:r>
            <w:r w:rsidRPr="00B45260">
              <w:rPr>
                <w:rFonts w:ascii="Arial" w:eastAsia="Times New Roman" w:hAnsi="Arial" w:cs="Arial"/>
                <w:b/>
                <w:color w:val="000000"/>
                <w:sz w:val="20"/>
                <w:szCs w:val="20"/>
                <w:lang w:val="en-GB"/>
              </w:rPr>
              <w:t xml:space="preserve"> </w:t>
            </w:r>
          </w:p>
          <w:p w14:paraId="518C49A2" w14:textId="77777777" w:rsidR="00A876BB" w:rsidRPr="00B45260" w:rsidRDefault="00A876BB" w:rsidP="00E743A2">
            <w:pPr>
              <w:widowControl w:val="0"/>
              <w:tabs>
                <w:tab w:val="left" w:leader="hyphen" w:pos="283"/>
              </w:tabs>
              <w:autoSpaceDE w:val="0"/>
              <w:autoSpaceDN w:val="0"/>
              <w:adjustRightInd w:val="0"/>
              <w:spacing w:after="0" w:line="240" w:lineRule="auto"/>
              <w:jc w:val="center"/>
              <w:rPr>
                <w:rFonts w:ascii="Arial" w:eastAsia="Times New Roman" w:hAnsi="Arial" w:cs="Arial"/>
                <w:b/>
                <w:color w:val="000000"/>
                <w:sz w:val="20"/>
                <w:szCs w:val="20"/>
                <w:lang w:val="en-GB"/>
              </w:rPr>
            </w:pPr>
            <w:r w:rsidRPr="00B45260">
              <w:rPr>
                <w:rFonts w:ascii="Arial" w:eastAsia="Times New Roman" w:hAnsi="Arial" w:cs="Arial"/>
                <w:b/>
                <w:color w:val="000000"/>
                <w:sz w:val="20"/>
                <w:szCs w:val="20"/>
                <w:lang w:val="en-GB"/>
              </w:rPr>
              <w:t>(C segment)</w:t>
            </w:r>
          </w:p>
        </w:tc>
      </w:tr>
      <w:tr w:rsidR="00C62447" w:rsidRPr="00B45260" w14:paraId="1CF87472" w14:textId="77777777" w:rsidTr="00FF2057">
        <w:trPr>
          <w:jc w:val="center"/>
        </w:trPr>
        <w:tc>
          <w:tcPr>
            <w:tcW w:w="1848" w:type="pct"/>
            <w:tcBorders>
              <w:top w:val="single" w:sz="12" w:space="0" w:color="auto"/>
            </w:tcBorders>
            <w:shd w:val="clear" w:color="auto" w:fill="auto"/>
            <w:vAlign w:val="center"/>
          </w:tcPr>
          <w:p w14:paraId="0BB8F11B" w14:textId="4245BBF9"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Acidification</w:t>
            </w:r>
          </w:p>
        </w:tc>
        <w:tc>
          <w:tcPr>
            <w:tcW w:w="853" w:type="pct"/>
            <w:tcBorders>
              <w:top w:val="single" w:sz="12" w:space="0" w:color="auto"/>
            </w:tcBorders>
            <w:shd w:val="clear" w:color="auto" w:fill="auto"/>
          </w:tcPr>
          <w:p w14:paraId="51065B92"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sz w:val="20"/>
                <w:szCs w:val="20"/>
                <w:lang w:val="en-GB"/>
              </w:rPr>
              <w:t>+5%</w:t>
            </w:r>
          </w:p>
        </w:tc>
        <w:tc>
          <w:tcPr>
            <w:tcW w:w="711" w:type="pct"/>
            <w:tcBorders>
              <w:top w:val="single" w:sz="12" w:space="0" w:color="auto"/>
            </w:tcBorders>
            <w:shd w:val="clear" w:color="auto" w:fill="auto"/>
          </w:tcPr>
          <w:p w14:paraId="7BF3C3CE"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+55%</w:t>
            </w:r>
          </w:p>
        </w:tc>
        <w:tc>
          <w:tcPr>
            <w:tcW w:w="852" w:type="pct"/>
            <w:tcBorders>
              <w:top w:val="single" w:sz="12" w:space="0" w:color="auto"/>
            </w:tcBorders>
          </w:tcPr>
          <w:p w14:paraId="51ABB8E3"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+10%</w:t>
            </w:r>
          </w:p>
        </w:tc>
        <w:tc>
          <w:tcPr>
            <w:tcW w:w="736" w:type="pct"/>
            <w:tcBorders>
              <w:top w:val="single" w:sz="12" w:space="0" w:color="auto"/>
            </w:tcBorders>
          </w:tcPr>
          <w:p w14:paraId="43E0AA7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+50%</w:t>
            </w:r>
          </w:p>
        </w:tc>
      </w:tr>
      <w:tr w:rsidR="00C62447" w:rsidRPr="00B45260" w14:paraId="53657663" w14:textId="77777777" w:rsidTr="00E743A2">
        <w:trPr>
          <w:jc w:val="center"/>
        </w:trPr>
        <w:tc>
          <w:tcPr>
            <w:tcW w:w="1848" w:type="pct"/>
            <w:shd w:val="clear" w:color="auto" w:fill="auto"/>
            <w:vAlign w:val="center"/>
          </w:tcPr>
          <w:p w14:paraId="0297EB65" w14:textId="768A73B8"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Climate change</w:t>
            </w:r>
          </w:p>
        </w:tc>
        <w:tc>
          <w:tcPr>
            <w:tcW w:w="853" w:type="pct"/>
            <w:shd w:val="clear" w:color="auto" w:fill="auto"/>
            <w:vAlign w:val="center"/>
          </w:tcPr>
          <w:p w14:paraId="192E3B1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-21%</w:t>
            </w:r>
          </w:p>
        </w:tc>
        <w:tc>
          <w:tcPr>
            <w:tcW w:w="711" w:type="pct"/>
            <w:shd w:val="clear" w:color="auto" w:fill="auto"/>
            <w:vAlign w:val="center"/>
          </w:tcPr>
          <w:p w14:paraId="1D9D9A15"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-36%</w:t>
            </w:r>
          </w:p>
        </w:tc>
        <w:tc>
          <w:tcPr>
            <w:tcW w:w="852" w:type="pct"/>
            <w:vAlign w:val="center"/>
          </w:tcPr>
          <w:p w14:paraId="422CCF00"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-16%</w:t>
            </w:r>
          </w:p>
        </w:tc>
        <w:tc>
          <w:tcPr>
            <w:tcW w:w="736" w:type="pct"/>
            <w:vAlign w:val="center"/>
          </w:tcPr>
          <w:p w14:paraId="4C0E15C1"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-38%</w:t>
            </w:r>
          </w:p>
        </w:tc>
      </w:tr>
      <w:tr w:rsidR="00C62447" w:rsidRPr="00B45260" w14:paraId="1D69AFFD" w14:textId="77777777" w:rsidTr="00E743A2">
        <w:trPr>
          <w:jc w:val="center"/>
        </w:trPr>
        <w:tc>
          <w:tcPr>
            <w:tcW w:w="1848" w:type="pct"/>
            <w:shd w:val="clear" w:color="auto" w:fill="auto"/>
            <w:vAlign w:val="center"/>
          </w:tcPr>
          <w:p w14:paraId="767B95AB" w14:textId="143F3B49"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Ecotoxicity, freshwater</w:t>
            </w:r>
          </w:p>
        </w:tc>
        <w:tc>
          <w:tcPr>
            <w:tcW w:w="853" w:type="pct"/>
            <w:shd w:val="clear" w:color="auto" w:fill="auto"/>
            <w:vAlign w:val="center"/>
          </w:tcPr>
          <w:p w14:paraId="7E29BBED"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-36%</w:t>
            </w:r>
          </w:p>
        </w:tc>
        <w:tc>
          <w:tcPr>
            <w:tcW w:w="711" w:type="pct"/>
            <w:shd w:val="clear" w:color="auto" w:fill="auto"/>
            <w:vAlign w:val="center"/>
          </w:tcPr>
          <w:p w14:paraId="221B6836"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-27%</w:t>
            </w:r>
          </w:p>
        </w:tc>
        <w:tc>
          <w:tcPr>
            <w:tcW w:w="852" w:type="pct"/>
            <w:vAlign w:val="center"/>
          </w:tcPr>
          <w:p w14:paraId="1079B5DD"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-34%</w:t>
            </w:r>
          </w:p>
        </w:tc>
        <w:tc>
          <w:tcPr>
            <w:tcW w:w="736" w:type="pct"/>
            <w:vAlign w:val="center"/>
          </w:tcPr>
          <w:p w14:paraId="28429563"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-29%</w:t>
            </w:r>
          </w:p>
        </w:tc>
      </w:tr>
      <w:tr w:rsidR="00C62447" w:rsidRPr="00B45260" w14:paraId="15A158EB" w14:textId="77777777" w:rsidTr="00E743A2">
        <w:trPr>
          <w:jc w:val="center"/>
        </w:trPr>
        <w:tc>
          <w:tcPr>
            <w:tcW w:w="1848" w:type="pct"/>
            <w:shd w:val="clear" w:color="auto" w:fill="auto"/>
            <w:vAlign w:val="center"/>
          </w:tcPr>
          <w:p w14:paraId="7A913926" w14:textId="101B1C32"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Particulate matter</w:t>
            </w:r>
          </w:p>
        </w:tc>
        <w:tc>
          <w:tcPr>
            <w:tcW w:w="853" w:type="pct"/>
            <w:shd w:val="clear" w:color="auto" w:fill="auto"/>
            <w:vAlign w:val="center"/>
          </w:tcPr>
          <w:p w14:paraId="304A6882"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-5%</w:t>
            </w:r>
          </w:p>
        </w:tc>
        <w:tc>
          <w:tcPr>
            <w:tcW w:w="711" w:type="pct"/>
            <w:shd w:val="clear" w:color="auto" w:fill="auto"/>
            <w:vAlign w:val="center"/>
          </w:tcPr>
          <w:p w14:paraId="319806E3" w14:textId="7EE31B04" w:rsidR="00C62447" w:rsidRPr="00B45260" w:rsidRDefault="007334EF"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Pr>
                <w:rFonts w:ascii="Arial" w:hAnsi="Arial" w:cs="Arial"/>
                <w:color w:val="000000"/>
                <w:sz w:val="20"/>
                <w:szCs w:val="20"/>
                <w:lang w:val="en-GB"/>
              </w:rPr>
              <w:t>-1</w:t>
            </w:r>
            <w:r w:rsidR="00C62447" w:rsidRPr="00B45260">
              <w:rPr>
                <w:rFonts w:ascii="Arial" w:hAnsi="Arial" w:cs="Arial"/>
                <w:color w:val="000000"/>
                <w:sz w:val="20"/>
                <w:szCs w:val="20"/>
                <w:lang w:val="en-GB"/>
              </w:rPr>
              <w:t>%</w:t>
            </w:r>
          </w:p>
        </w:tc>
        <w:tc>
          <w:tcPr>
            <w:tcW w:w="852" w:type="pct"/>
            <w:vAlign w:val="center"/>
          </w:tcPr>
          <w:p w14:paraId="304D0D21"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-3%</w:t>
            </w:r>
          </w:p>
        </w:tc>
        <w:tc>
          <w:tcPr>
            <w:tcW w:w="736" w:type="pct"/>
            <w:vAlign w:val="center"/>
          </w:tcPr>
          <w:p w14:paraId="16FD7C97"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-4%</w:t>
            </w:r>
          </w:p>
        </w:tc>
      </w:tr>
      <w:tr w:rsidR="00C62447" w:rsidRPr="00B45260" w14:paraId="15FD3142" w14:textId="77777777" w:rsidTr="00E743A2">
        <w:trPr>
          <w:jc w:val="center"/>
        </w:trPr>
        <w:tc>
          <w:tcPr>
            <w:tcW w:w="1848" w:type="pct"/>
            <w:shd w:val="clear" w:color="auto" w:fill="auto"/>
            <w:vAlign w:val="center"/>
          </w:tcPr>
          <w:p w14:paraId="69DCDB5A" w14:textId="01456542"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Eutrophication, marine</w:t>
            </w:r>
          </w:p>
        </w:tc>
        <w:tc>
          <w:tcPr>
            <w:tcW w:w="853" w:type="pct"/>
            <w:shd w:val="clear" w:color="auto" w:fill="auto"/>
            <w:vAlign w:val="center"/>
          </w:tcPr>
          <w:p w14:paraId="58D7FD6F"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+8%</w:t>
            </w:r>
          </w:p>
        </w:tc>
        <w:tc>
          <w:tcPr>
            <w:tcW w:w="711" w:type="pct"/>
            <w:shd w:val="clear" w:color="auto" w:fill="auto"/>
            <w:vAlign w:val="center"/>
          </w:tcPr>
          <w:p w14:paraId="7122812F"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+45%</w:t>
            </w:r>
          </w:p>
        </w:tc>
        <w:tc>
          <w:tcPr>
            <w:tcW w:w="852" w:type="pct"/>
            <w:vAlign w:val="center"/>
          </w:tcPr>
          <w:p w14:paraId="53C2DD90"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+17%</w:t>
            </w:r>
          </w:p>
        </w:tc>
        <w:tc>
          <w:tcPr>
            <w:tcW w:w="736" w:type="pct"/>
            <w:vAlign w:val="center"/>
          </w:tcPr>
          <w:p w14:paraId="75BAAFF5"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+39%</w:t>
            </w:r>
          </w:p>
        </w:tc>
      </w:tr>
      <w:tr w:rsidR="00C62447" w:rsidRPr="00B45260" w14:paraId="5E31E9CC" w14:textId="77777777" w:rsidTr="00E743A2">
        <w:trPr>
          <w:jc w:val="center"/>
        </w:trPr>
        <w:tc>
          <w:tcPr>
            <w:tcW w:w="1848" w:type="pct"/>
            <w:shd w:val="clear" w:color="auto" w:fill="auto"/>
            <w:vAlign w:val="center"/>
          </w:tcPr>
          <w:p w14:paraId="2D577025" w14:textId="626E5FF3"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Eutrophication, freshwater</w:t>
            </w:r>
          </w:p>
        </w:tc>
        <w:tc>
          <w:tcPr>
            <w:tcW w:w="853" w:type="pct"/>
            <w:shd w:val="clear" w:color="auto" w:fill="auto"/>
            <w:vAlign w:val="center"/>
          </w:tcPr>
          <w:p w14:paraId="0E75F3A4"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000000"/>
                <w:sz w:val="20"/>
                <w:szCs w:val="20"/>
                <w:lang w:val="en-GB"/>
              </w:rPr>
            </w:pPr>
            <w:r w:rsidRPr="00E26EE5">
              <w:rPr>
                <w:rFonts w:ascii="Arial" w:hAnsi="Arial" w:cs="Arial"/>
                <w:b/>
                <w:bCs/>
                <w:color w:val="FF0000"/>
                <w:sz w:val="20"/>
                <w:szCs w:val="20"/>
                <w:lang w:val="en-GB"/>
              </w:rPr>
              <w:t>+13%</w:t>
            </w:r>
          </w:p>
        </w:tc>
        <w:tc>
          <w:tcPr>
            <w:tcW w:w="711" w:type="pct"/>
            <w:shd w:val="clear" w:color="auto" w:fill="auto"/>
            <w:vAlign w:val="center"/>
          </w:tcPr>
          <w:p w14:paraId="5E1096E5"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+122%</w:t>
            </w:r>
          </w:p>
        </w:tc>
        <w:tc>
          <w:tcPr>
            <w:tcW w:w="852" w:type="pct"/>
            <w:vAlign w:val="center"/>
          </w:tcPr>
          <w:p w14:paraId="3D79B17F"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+14%</w:t>
            </w:r>
          </w:p>
        </w:tc>
        <w:tc>
          <w:tcPr>
            <w:tcW w:w="736" w:type="pct"/>
            <w:vAlign w:val="center"/>
          </w:tcPr>
          <w:p w14:paraId="009B3AF8"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+113%</w:t>
            </w:r>
          </w:p>
        </w:tc>
      </w:tr>
      <w:tr w:rsidR="00C62447" w:rsidRPr="00B45260" w14:paraId="3117049B" w14:textId="77777777" w:rsidTr="00E743A2">
        <w:trPr>
          <w:jc w:val="center"/>
        </w:trPr>
        <w:tc>
          <w:tcPr>
            <w:tcW w:w="1848" w:type="pct"/>
            <w:shd w:val="clear" w:color="auto" w:fill="auto"/>
            <w:vAlign w:val="center"/>
          </w:tcPr>
          <w:p w14:paraId="3BE32FAC" w14:textId="76050B96"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Eutrophication, terrestrial</w:t>
            </w:r>
          </w:p>
        </w:tc>
        <w:tc>
          <w:tcPr>
            <w:tcW w:w="853" w:type="pct"/>
            <w:shd w:val="clear" w:color="auto" w:fill="auto"/>
            <w:vAlign w:val="center"/>
          </w:tcPr>
          <w:p w14:paraId="15A8A264"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+8%</w:t>
            </w:r>
          </w:p>
        </w:tc>
        <w:tc>
          <w:tcPr>
            <w:tcW w:w="711" w:type="pct"/>
            <w:shd w:val="clear" w:color="auto" w:fill="auto"/>
            <w:vAlign w:val="center"/>
          </w:tcPr>
          <w:p w14:paraId="016AA60E"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+31%</w:t>
            </w:r>
          </w:p>
        </w:tc>
        <w:tc>
          <w:tcPr>
            <w:tcW w:w="852" w:type="pct"/>
            <w:vAlign w:val="center"/>
          </w:tcPr>
          <w:p w14:paraId="737124C0"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+19%</w:t>
            </w:r>
          </w:p>
        </w:tc>
        <w:tc>
          <w:tcPr>
            <w:tcW w:w="736" w:type="pct"/>
            <w:vAlign w:val="center"/>
          </w:tcPr>
          <w:p w14:paraId="569BC665"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+26%</w:t>
            </w:r>
          </w:p>
        </w:tc>
      </w:tr>
      <w:tr w:rsidR="00C62447" w:rsidRPr="00B45260" w14:paraId="1E7BA548" w14:textId="77777777" w:rsidTr="00E743A2">
        <w:trPr>
          <w:jc w:val="center"/>
        </w:trPr>
        <w:tc>
          <w:tcPr>
            <w:tcW w:w="1848" w:type="pct"/>
            <w:shd w:val="clear" w:color="auto" w:fill="auto"/>
            <w:vAlign w:val="center"/>
          </w:tcPr>
          <w:p w14:paraId="5B188812" w14:textId="5401CA69"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Human toxicity, cancer</w:t>
            </w:r>
          </w:p>
        </w:tc>
        <w:tc>
          <w:tcPr>
            <w:tcW w:w="853" w:type="pct"/>
            <w:shd w:val="clear" w:color="auto" w:fill="auto"/>
            <w:vAlign w:val="center"/>
          </w:tcPr>
          <w:p w14:paraId="57290B9B"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+1%</w:t>
            </w:r>
          </w:p>
        </w:tc>
        <w:tc>
          <w:tcPr>
            <w:tcW w:w="711" w:type="pct"/>
            <w:shd w:val="clear" w:color="auto" w:fill="auto"/>
            <w:vAlign w:val="center"/>
          </w:tcPr>
          <w:p w14:paraId="5CAF16D1" w14:textId="699075B1"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+4</w:t>
            </w:r>
            <w:r w:rsidR="007334EF">
              <w:rPr>
                <w:rFonts w:ascii="Arial" w:hAnsi="Arial" w:cs="Arial"/>
                <w:b/>
                <w:bCs/>
                <w:color w:val="FF0000"/>
                <w:sz w:val="20"/>
                <w:szCs w:val="20"/>
                <w:lang w:val="en-GB"/>
              </w:rPr>
              <w:t>4</w:t>
            </w:r>
            <w:r w:rsidRPr="00E26EE5">
              <w:rPr>
                <w:rFonts w:ascii="Arial" w:hAnsi="Arial" w:cs="Arial"/>
                <w:b/>
                <w:bCs/>
                <w:color w:val="FF0000"/>
                <w:sz w:val="20"/>
                <w:szCs w:val="20"/>
                <w:lang w:val="en-GB"/>
              </w:rPr>
              <w:t>%</w:t>
            </w:r>
          </w:p>
        </w:tc>
        <w:tc>
          <w:tcPr>
            <w:tcW w:w="852" w:type="pct"/>
            <w:vAlign w:val="center"/>
          </w:tcPr>
          <w:p w14:paraId="440B4424"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+3%</w:t>
            </w:r>
          </w:p>
        </w:tc>
        <w:tc>
          <w:tcPr>
            <w:tcW w:w="736" w:type="pct"/>
            <w:vAlign w:val="center"/>
          </w:tcPr>
          <w:p w14:paraId="7F41E859"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+40%</w:t>
            </w:r>
          </w:p>
        </w:tc>
      </w:tr>
      <w:tr w:rsidR="00C62447" w:rsidRPr="00B45260" w14:paraId="2D93A46F" w14:textId="77777777" w:rsidTr="00E743A2">
        <w:trPr>
          <w:jc w:val="center"/>
        </w:trPr>
        <w:tc>
          <w:tcPr>
            <w:tcW w:w="1848" w:type="pct"/>
            <w:shd w:val="clear" w:color="auto" w:fill="auto"/>
            <w:vAlign w:val="center"/>
          </w:tcPr>
          <w:p w14:paraId="088073E1" w14:textId="338C4A12"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Human toxicity, non-cancer</w:t>
            </w:r>
          </w:p>
        </w:tc>
        <w:tc>
          <w:tcPr>
            <w:tcW w:w="853" w:type="pct"/>
            <w:shd w:val="clear" w:color="auto" w:fill="auto"/>
            <w:vAlign w:val="center"/>
          </w:tcPr>
          <w:p w14:paraId="42EA4579"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+2%</w:t>
            </w:r>
          </w:p>
        </w:tc>
        <w:tc>
          <w:tcPr>
            <w:tcW w:w="711" w:type="pct"/>
            <w:shd w:val="clear" w:color="auto" w:fill="auto"/>
            <w:vAlign w:val="center"/>
          </w:tcPr>
          <w:p w14:paraId="3077F86B" w14:textId="65FFF046"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+14</w:t>
            </w:r>
            <w:r w:rsidR="007334EF">
              <w:rPr>
                <w:rFonts w:ascii="Arial" w:hAnsi="Arial" w:cs="Arial"/>
                <w:b/>
                <w:bCs/>
                <w:color w:val="FF0000"/>
                <w:sz w:val="20"/>
                <w:szCs w:val="20"/>
                <w:lang w:val="en-GB"/>
              </w:rPr>
              <w:t>1</w:t>
            </w:r>
            <w:r w:rsidRPr="00E26EE5">
              <w:rPr>
                <w:rFonts w:ascii="Arial" w:hAnsi="Arial" w:cs="Arial"/>
                <w:b/>
                <w:bCs/>
                <w:color w:val="FF0000"/>
                <w:sz w:val="20"/>
                <w:szCs w:val="20"/>
                <w:lang w:val="en-GB"/>
              </w:rPr>
              <w:t>%</w:t>
            </w:r>
          </w:p>
        </w:tc>
        <w:tc>
          <w:tcPr>
            <w:tcW w:w="852" w:type="pct"/>
            <w:vAlign w:val="center"/>
          </w:tcPr>
          <w:p w14:paraId="0581E2F6"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+3%</w:t>
            </w:r>
          </w:p>
        </w:tc>
        <w:tc>
          <w:tcPr>
            <w:tcW w:w="736" w:type="pct"/>
            <w:vAlign w:val="center"/>
          </w:tcPr>
          <w:p w14:paraId="62ECB2C9"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+135%</w:t>
            </w:r>
          </w:p>
        </w:tc>
      </w:tr>
      <w:tr w:rsidR="00C62447" w:rsidRPr="00B45260" w14:paraId="06D6DCDE" w14:textId="77777777" w:rsidTr="00E743A2">
        <w:trPr>
          <w:jc w:val="center"/>
        </w:trPr>
        <w:tc>
          <w:tcPr>
            <w:tcW w:w="1848" w:type="pct"/>
            <w:shd w:val="clear" w:color="auto" w:fill="auto"/>
            <w:vAlign w:val="center"/>
          </w:tcPr>
          <w:p w14:paraId="141800E2" w14:textId="7C495F56"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Ionising radiation</w:t>
            </w:r>
          </w:p>
        </w:tc>
        <w:tc>
          <w:tcPr>
            <w:tcW w:w="853" w:type="pct"/>
            <w:shd w:val="clear" w:color="auto" w:fill="auto"/>
            <w:vAlign w:val="center"/>
          </w:tcPr>
          <w:p w14:paraId="77E6874F"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+8%</w:t>
            </w:r>
          </w:p>
        </w:tc>
        <w:tc>
          <w:tcPr>
            <w:tcW w:w="711" w:type="pct"/>
            <w:shd w:val="clear" w:color="auto" w:fill="auto"/>
            <w:vAlign w:val="center"/>
          </w:tcPr>
          <w:p w14:paraId="61E1DE2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+170%</w:t>
            </w:r>
          </w:p>
        </w:tc>
        <w:tc>
          <w:tcPr>
            <w:tcW w:w="852" w:type="pct"/>
            <w:vAlign w:val="center"/>
          </w:tcPr>
          <w:p w14:paraId="31147322"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+9%</w:t>
            </w:r>
          </w:p>
        </w:tc>
        <w:tc>
          <w:tcPr>
            <w:tcW w:w="736" w:type="pct"/>
            <w:vAlign w:val="center"/>
          </w:tcPr>
          <w:p w14:paraId="7891A794"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+155%</w:t>
            </w:r>
          </w:p>
        </w:tc>
      </w:tr>
      <w:tr w:rsidR="00C62447" w:rsidRPr="00B45260" w14:paraId="7D6C0DB2" w14:textId="77777777" w:rsidTr="00E743A2">
        <w:trPr>
          <w:jc w:val="center"/>
        </w:trPr>
        <w:tc>
          <w:tcPr>
            <w:tcW w:w="1848" w:type="pct"/>
            <w:shd w:val="clear" w:color="auto" w:fill="auto"/>
            <w:vAlign w:val="center"/>
          </w:tcPr>
          <w:p w14:paraId="7BE3ED1D" w14:textId="6A63B2D9"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Land use</w:t>
            </w:r>
          </w:p>
        </w:tc>
        <w:tc>
          <w:tcPr>
            <w:tcW w:w="853" w:type="pct"/>
            <w:shd w:val="clear" w:color="auto" w:fill="auto"/>
            <w:vAlign w:val="center"/>
          </w:tcPr>
          <w:p w14:paraId="720C61C6" w14:textId="45883FB0"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-0</w:t>
            </w:r>
            <w:r w:rsidR="00583E6D">
              <w:rPr>
                <w:rFonts w:ascii="Arial" w:hAnsi="Arial" w:cs="Arial"/>
                <w:color w:val="000000"/>
                <w:sz w:val="20"/>
                <w:szCs w:val="20"/>
                <w:lang w:val="en-GB"/>
              </w:rPr>
              <w:t>.5</w:t>
            </w:r>
            <w:r w:rsidRPr="00B45260">
              <w:rPr>
                <w:rFonts w:ascii="Arial" w:hAnsi="Arial" w:cs="Arial"/>
                <w:color w:val="000000"/>
                <w:sz w:val="20"/>
                <w:szCs w:val="20"/>
                <w:lang w:val="en-GB"/>
              </w:rPr>
              <w:t>%</w:t>
            </w:r>
          </w:p>
        </w:tc>
        <w:tc>
          <w:tcPr>
            <w:tcW w:w="711" w:type="pct"/>
            <w:shd w:val="clear" w:color="auto" w:fill="auto"/>
            <w:vAlign w:val="center"/>
          </w:tcPr>
          <w:p w14:paraId="600FED0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+31%</w:t>
            </w:r>
          </w:p>
        </w:tc>
        <w:tc>
          <w:tcPr>
            <w:tcW w:w="852" w:type="pct"/>
            <w:vAlign w:val="center"/>
          </w:tcPr>
          <w:p w14:paraId="5E05085F" w14:textId="0A5EE5FF"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+0</w:t>
            </w:r>
            <w:r w:rsidR="00583E6D">
              <w:rPr>
                <w:rFonts w:ascii="Arial" w:hAnsi="Arial" w:cs="Arial"/>
                <w:color w:val="000000"/>
                <w:sz w:val="20"/>
                <w:szCs w:val="20"/>
                <w:lang w:val="en-GB"/>
              </w:rPr>
              <w:t>.4</w:t>
            </w:r>
            <w:r w:rsidRPr="00B45260">
              <w:rPr>
                <w:rFonts w:ascii="Arial" w:hAnsi="Arial" w:cs="Arial"/>
                <w:color w:val="000000"/>
                <w:sz w:val="20"/>
                <w:szCs w:val="20"/>
                <w:lang w:val="en-GB"/>
              </w:rPr>
              <w:t>%</w:t>
            </w:r>
          </w:p>
        </w:tc>
        <w:tc>
          <w:tcPr>
            <w:tcW w:w="736" w:type="pct"/>
            <w:vAlign w:val="center"/>
          </w:tcPr>
          <w:p w14:paraId="021F14C2"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+25%</w:t>
            </w:r>
          </w:p>
        </w:tc>
      </w:tr>
      <w:tr w:rsidR="00C62447" w:rsidRPr="00B45260" w14:paraId="52CDC651" w14:textId="77777777" w:rsidTr="00E743A2">
        <w:trPr>
          <w:jc w:val="center"/>
        </w:trPr>
        <w:tc>
          <w:tcPr>
            <w:tcW w:w="1848" w:type="pct"/>
            <w:shd w:val="clear" w:color="auto" w:fill="auto"/>
            <w:vAlign w:val="center"/>
          </w:tcPr>
          <w:p w14:paraId="355660D9" w14:textId="2CBE612D"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Ozone depletion</w:t>
            </w:r>
          </w:p>
        </w:tc>
        <w:tc>
          <w:tcPr>
            <w:tcW w:w="853" w:type="pct"/>
            <w:shd w:val="clear" w:color="auto" w:fill="auto"/>
            <w:vAlign w:val="center"/>
          </w:tcPr>
          <w:p w14:paraId="4DCE4710"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-27%</w:t>
            </w:r>
          </w:p>
        </w:tc>
        <w:tc>
          <w:tcPr>
            <w:tcW w:w="711" w:type="pct"/>
            <w:shd w:val="clear" w:color="auto" w:fill="auto"/>
            <w:vAlign w:val="center"/>
          </w:tcPr>
          <w:p w14:paraId="7D890FAB"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-32%</w:t>
            </w:r>
          </w:p>
        </w:tc>
        <w:tc>
          <w:tcPr>
            <w:tcW w:w="852" w:type="pct"/>
            <w:vAlign w:val="center"/>
          </w:tcPr>
          <w:p w14:paraId="0E2B11AE"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-24%</w:t>
            </w:r>
          </w:p>
        </w:tc>
        <w:tc>
          <w:tcPr>
            <w:tcW w:w="736" w:type="pct"/>
            <w:vAlign w:val="center"/>
          </w:tcPr>
          <w:p w14:paraId="2551EBBF"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-35%</w:t>
            </w:r>
          </w:p>
        </w:tc>
      </w:tr>
      <w:tr w:rsidR="00C62447" w:rsidRPr="00B45260" w14:paraId="275EE112" w14:textId="77777777" w:rsidTr="00E743A2">
        <w:trPr>
          <w:jc w:val="center"/>
        </w:trPr>
        <w:tc>
          <w:tcPr>
            <w:tcW w:w="1848" w:type="pct"/>
            <w:shd w:val="clear" w:color="auto" w:fill="auto"/>
            <w:vAlign w:val="center"/>
          </w:tcPr>
          <w:p w14:paraId="3B3DF9A7" w14:textId="65F959B4"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Photochemical ozone formation</w:t>
            </w:r>
          </w:p>
        </w:tc>
        <w:tc>
          <w:tcPr>
            <w:tcW w:w="853" w:type="pct"/>
            <w:shd w:val="clear" w:color="auto" w:fill="auto"/>
            <w:vAlign w:val="center"/>
          </w:tcPr>
          <w:p w14:paraId="539F488B"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-33%</w:t>
            </w:r>
          </w:p>
        </w:tc>
        <w:tc>
          <w:tcPr>
            <w:tcW w:w="711" w:type="pct"/>
            <w:shd w:val="clear" w:color="auto" w:fill="auto"/>
            <w:vAlign w:val="center"/>
          </w:tcPr>
          <w:p w14:paraId="20AEE446"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-37%</w:t>
            </w:r>
          </w:p>
        </w:tc>
        <w:tc>
          <w:tcPr>
            <w:tcW w:w="852" w:type="pct"/>
            <w:vAlign w:val="center"/>
          </w:tcPr>
          <w:p w14:paraId="70781ADB"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-23%</w:t>
            </w:r>
          </w:p>
        </w:tc>
        <w:tc>
          <w:tcPr>
            <w:tcW w:w="736" w:type="pct"/>
            <w:vAlign w:val="center"/>
          </w:tcPr>
          <w:p w14:paraId="4AAB440F"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-33%</w:t>
            </w:r>
          </w:p>
        </w:tc>
      </w:tr>
      <w:tr w:rsidR="00C62447" w:rsidRPr="00B45260" w14:paraId="1B05AD87" w14:textId="77777777" w:rsidTr="00E743A2">
        <w:trPr>
          <w:jc w:val="center"/>
        </w:trPr>
        <w:tc>
          <w:tcPr>
            <w:tcW w:w="1848" w:type="pct"/>
            <w:shd w:val="clear" w:color="auto" w:fill="auto"/>
            <w:vAlign w:val="center"/>
          </w:tcPr>
          <w:p w14:paraId="7DED3F69" w14:textId="75B093AC"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Resource use, fossils</w:t>
            </w:r>
          </w:p>
        </w:tc>
        <w:tc>
          <w:tcPr>
            <w:tcW w:w="853" w:type="pct"/>
            <w:shd w:val="clear" w:color="auto" w:fill="auto"/>
            <w:vAlign w:val="center"/>
          </w:tcPr>
          <w:p w14:paraId="11A6911D"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-18%</w:t>
            </w:r>
          </w:p>
        </w:tc>
        <w:tc>
          <w:tcPr>
            <w:tcW w:w="711" w:type="pct"/>
            <w:shd w:val="clear" w:color="auto" w:fill="auto"/>
            <w:vAlign w:val="center"/>
          </w:tcPr>
          <w:p w14:paraId="3E19C3A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-31%</w:t>
            </w:r>
          </w:p>
        </w:tc>
        <w:tc>
          <w:tcPr>
            <w:tcW w:w="852" w:type="pct"/>
            <w:vAlign w:val="center"/>
          </w:tcPr>
          <w:p w14:paraId="7D73A765"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-13%</w:t>
            </w:r>
          </w:p>
        </w:tc>
        <w:tc>
          <w:tcPr>
            <w:tcW w:w="736" w:type="pct"/>
            <w:vAlign w:val="center"/>
          </w:tcPr>
          <w:p w14:paraId="58E9C3B4"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i/>
                <w:iCs/>
                <w:color w:val="00B050"/>
                <w:sz w:val="20"/>
                <w:szCs w:val="20"/>
                <w:lang w:val="en-GB"/>
              </w:rPr>
            </w:pPr>
            <w:r w:rsidRPr="00E26EE5">
              <w:rPr>
                <w:rFonts w:ascii="Arial" w:hAnsi="Arial" w:cs="Arial"/>
                <w:i/>
                <w:iCs/>
                <w:color w:val="00B050"/>
                <w:sz w:val="20"/>
                <w:szCs w:val="20"/>
                <w:lang w:val="en-GB"/>
              </w:rPr>
              <w:t>-33%</w:t>
            </w:r>
          </w:p>
        </w:tc>
      </w:tr>
      <w:tr w:rsidR="00C62447" w:rsidRPr="00B45260" w14:paraId="05EB7EAE" w14:textId="77777777" w:rsidTr="00E743A2">
        <w:trPr>
          <w:jc w:val="center"/>
        </w:trPr>
        <w:tc>
          <w:tcPr>
            <w:tcW w:w="1848" w:type="pct"/>
            <w:shd w:val="clear" w:color="auto" w:fill="auto"/>
            <w:vAlign w:val="center"/>
          </w:tcPr>
          <w:p w14:paraId="43DEE56A" w14:textId="2A94ED11"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Resource use, minerals and metals</w:t>
            </w:r>
          </w:p>
        </w:tc>
        <w:tc>
          <w:tcPr>
            <w:tcW w:w="853" w:type="pct"/>
            <w:shd w:val="clear" w:color="auto" w:fill="auto"/>
            <w:vAlign w:val="center"/>
          </w:tcPr>
          <w:p w14:paraId="5913F763"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+7%</w:t>
            </w:r>
          </w:p>
        </w:tc>
        <w:tc>
          <w:tcPr>
            <w:tcW w:w="711" w:type="pct"/>
            <w:shd w:val="clear" w:color="auto" w:fill="auto"/>
            <w:vAlign w:val="center"/>
          </w:tcPr>
          <w:p w14:paraId="6E066FAC"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+134%</w:t>
            </w:r>
          </w:p>
        </w:tc>
        <w:tc>
          <w:tcPr>
            <w:tcW w:w="852" w:type="pct"/>
            <w:vAlign w:val="center"/>
          </w:tcPr>
          <w:p w14:paraId="07F70A1B" w14:textId="77777777"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+8%</w:t>
            </w:r>
          </w:p>
        </w:tc>
        <w:tc>
          <w:tcPr>
            <w:tcW w:w="736" w:type="pct"/>
            <w:vAlign w:val="center"/>
          </w:tcPr>
          <w:p w14:paraId="2B4B6196"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000000"/>
                <w:sz w:val="20"/>
                <w:szCs w:val="20"/>
                <w:lang w:val="en-GB"/>
              </w:rPr>
            </w:pPr>
            <w:r w:rsidRPr="00E26EE5">
              <w:rPr>
                <w:rFonts w:ascii="Arial" w:hAnsi="Arial" w:cs="Arial"/>
                <w:b/>
                <w:bCs/>
                <w:color w:val="FF0000"/>
                <w:sz w:val="20"/>
                <w:szCs w:val="20"/>
                <w:lang w:val="en-GB"/>
              </w:rPr>
              <w:t>+120%</w:t>
            </w:r>
          </w:p>
        </w:tc>
      </w:tr>
      <w:tr w:rsidR="00C62447" w:rsidRPr="00B45260" w14:paraId="2BE36317" w14:textId="77777777" w:rsidTr="00E743A2">
        <w:trPr>
          <w:jc w:val="center"/>
        </w:trPr>
        <w:tc>
          <w:tcPr>
            <w:tcW w:w="1848" w:type="pct"/>
            <w:shd w:val="clear" w:color="auto" w:fill="auto"/>
            <w:vAlign w:val="center"/>
          </w:tcPr>
          <w:p w14:paraId="36677BC1" w14:textId="6DDBAC2F" w:rsidR="00C62447" w:rsidRPr="00B45260"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color w:val="000000"/>
                <w:sz w:val="20"/>
                <w:szCs w:val="20"/>
                <w:lang w:val="en-GB"/>
              </w:rPr>
            </w:pPr>
            <w:r w:rsidRPr="00B45260">
              <w:rPr>
                <w:rFonts w:ascii="Arial" w:hAnsi="Arial" w:cs="Arial"/>
                <w:color w:val="000000"/>
                <w:sz w:val="20"/>
                <w:szCs w:val="20"/>
                <w:lang w:val="en-GB"/>
              </w:rPr>
              <w:t>Water use</w:t>
            </w:r>
          </w:p>
        </w:tc>
        <w:tc>
          <w:tcPr>
            <w:tcW w:w="853" w:type="pct"/>
            <w:shd w:val="clear" w:color="auto" w:fill="auto"/>
            <w:vAlign w:val="center"/>
          </w:tcPr>
          <w:p w14:paraId="3B036AD6"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+372%</w:t>
            </w:r>
          </w:p>
        </w:tc>
        <w:tc>
          <w:tcPr>
            <w:tcW w:w="711" w:type="pct"/>
            <w:shd w:val="clear" w:color="auto" w:fill="auto"/>
            <w:vAlign w:val="center"/>
          </w:tcPr>
          <w:p w14:paraId="0D2677C6"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+236%</w:t>
            </w:r>
          </w:p>
        </w:tc>
        <w:tc>
          <w:tcPr>
            <w:tcW w:w="852" w:type="pct"/>
            <w:vAlign w:val="center"/>
          </w:tcPr>
          <w:p w14:paraId="17CDAD37"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+394%</w:t>
            </w:r>
          </w:p>
        </w:tc>
        <w:tc>
          <w:tcPr>
            <w:tcW w:w="736" w:type="pct"/>
            <w:vAlign w:val="center"/>
          </w:tcPr>
          <w:p w14:paraId="487AD8FE" w14:textId="77777777" w:rsidR="00C62447" w:rsidRPr="00E26EE5" w:rsidRDefault="00C62447" w:rsidP="00C62447">
            <w:pPr>
              <w:widowControl w:val="0"/>
              <w:tabs>
                <w:tab w:val="left" w:leader="hyphen" w:pos="283"/>
              </w:tabs>
              <w:autoSpaceDE w:val="0"/>
              <w:autoSpaceDN w:val="0"/>
              <w:adjustRightInd w:val="0"/>
              <w:spacing w:after="0" w:line="240" w:lineRule="auto"/>
              <w:jc w:val="center"/>
              <w:rPr>
                <w:rFonts w:ascii="Arial" w:eastAsia="Times New Roman" w:hAnsi="Arial" w:cs="Arial"/>
                <w:b/>
                <w:bCs/>
                <w:color w:val="FF0000"/>
                <w:sz w:val="20"/>
                <w:szCs w:val="20"/>
                <w:lang w:val="en-GB"/>
              </w:rPr>
            </w:pPr>
            <w:r w:rsidRPr="00E26EE5">
              <w:rPr>
                <w:rFonts w:ascii="Arial" w:hAnsi="Arial" w:cs="Arial"/>
                <w:b/>
                <w:bCs/>
                <w:color w:val="FF0000"/>
                <w:sz w:val="20"/>
                <w:szCs w:val="20"/>
                <w:lang w:val="en-GB"/>
              </w:rPr>
              <w:t>+219%</w:t>
            </w:r>
          </w:p>
        </w:tc>
      </w:tr>
    </w:tbl>
    <w:p w14:paraId="0348AD06" w14:textId="7EA043B1" w:rsidR="00A876BB" w:rsidRDefault="0074183A" w:rsidP="002D56F3">
      <w:pPr>
        <w:widowControl w:val="0"/>
        <w:autoSpaceDE w:val="0"/>
        <w:autoSpaceDN w:val="0"/>
        <w:adjustRightInd w:val="0"/>
        <w:spacing w:after="0" w:line="240" w:lineRule="auto"/>
        <w:jc w:val="both"/>
        <w:rPr>
          <w:rFonts w:ascii="Arial" w:hAnsi="Arial" w:cs="Arial"/>
          <w:sz w:val="20"/>
          <w:lang w:val="en-GB"/>
        </w:rPr>
      </w:pPr>
      <w:r>
        <w:rPr>
          <w:rFonts w:ascii="Arial" w:hAnsi="Arial" w:cs="Arial"/>
          <w:sz w:val="20"/>
          <w:lang w:val="en-GB"/>
        </w:rPr>
        <w:t>* T</w:t>
      </w:r>
      <w:r w:rsidRPr="00B45260">
        <w:rPr>
          <w:rFonts w:ascii="Arial" w:hAnsi="Arial" w:cs="Arial"/>
          <w:sz w:val="20"/>
          <w:lang w:val="en-GB"/>
        </w:rPr>
        <w:t xml:space="preserve">he results of </w:t>
      </w:r>
      <w:r>
        <w:rPr>
          <w:rFonts w:ascii="Arial" w:hAnsi="Arial" w:cs="Arial"/>
          <w:sz w:val="20"/>
          <w:lang w:val="en-GB"/>
        </w:rPr>
        <w:t xml:space="preserve">the </w:t>
      </w:r>
      <w:r w:rsidRPr="00B45260">
        <w:rPr>
          <w:rFonts w:ascii="Arial" w:hAnsi="Arial" w:cs="Arial"/>
          <w:sz w:val="20"/>
          <w:lang w:val="en-GB"/>
        </w:rPr>
        <w:t xml:space="preserve">sub-scenarios involving the use of </w:t>
      </w:r>
      <w:r>
        <w:rPr>
          <w:rFonts w:ascii="Arial" w:hAnsi="Arial" w:cs="Arial"/>
          <w:sz w:val="20"/>
          <w:lang w:val="en-GB"/>
        </w:rPr>
        <w:t xml:space="preserve">the </w:t>
      </w:r>
      <w:r w:rsidRPr="00B45260">
        <w:rPr>
          <w:rFonts w:ascii="Arial" w:hAnsi="Arial" w:cs="Arial"/>
          <w:sz w:val="20"/>
          <w:lang w:val="en-GB"/>
        </w:rPr>
        <w:t xml:space="preserve">three different types of </w:t>
      </w:r>
      <w:proofErr w:type="spellStart"/>
      <w:r w:rsidRPr="00B45260">
        <w:rPr>
          <w:rFonts w:ascii="Arial" w:hAnsi="Arial" w:cs="Arial"/>
          <w:sz w:val="20"/>
          <w:lang w:val="en-GB"/>
        </w:rPr>
        <w:t>rDME</w:t>
      </w:r>
      <w:proofErr w:type="spellEnd"/>
      <w:r w:rsidRPr="00B45260">
        <w:rPr>
          <w:rFonts w:ascii="Arial" w:hAnsi="Arial" w:cs="Arial"/>
          <w:sz w:val="20"/>
          <w:lang w:val="en-GB"/>
        </w:rPr>
        <w:t xml:space="preserve"> have been averaged.</w:t>
      </w:r>
    </w:p>
    <w:p w14:paraId="1384F479" w14:textId="77777777" w:rsidR="0074183A" w:rsidRPr="00B45260" w:rsidRDefault="0074183A" w:rsidP="002D56F3">
      <w:pPr>
        <w:widowControl w:val="0"/>
        <w:autoSpaceDE w:val="0"/>
        <w:autoSpaceDN w:val="0"/>
        <w:adjustRightInd w:val="0"/>
        <w:spacing w:after="0" w:line="240" w:lineRule="auto"/>
        <w:jc w:val="both"/>
        <w:rPr>
          <w:rFonts w:ascii="Arial" w:hAnsi="Arial" w:cs="Arial"/>
          <w:lang w:val="en-GB"/>
        </w:rPr>
      </w:pPr>
    </w:p>
    <w:p w14:paraId="38AF2204" w14:textId="26B199A1" w:rsidR="00367A6B" w:rsidRPr="00B45260" w:rsidRDefault="00367A6B" w:rsidP="00A876BB">
      <w:pPr>
        <w:widowControl w:val="0"/>
        <w:autoSpaceDE w:val="0"/>
        <w:autoSpaceDN w:val="0"/>
        <w:adjustRightInd w:val="0"/>
        <w:spacing w:after="0" w:line="240" w:lineRule="auto"/>
        <w:jc w:val="both"/>
        <w:rPr>
          <w:rFonts w:ascii="Arial" w:hAnsi="Arial" w:cs="Arial"/>
          <w:lang w:val="en-GB"/>
        </w:rPr>
      </w:pPr>
      <w:r w:rsidRPr="00B45260">
        <w:rPr>
          <w:rFonts w:ascii="Arial" w:hAnsi="Arial" w:cs="Arial"/>
          <w:lang w:val="en-GB"/>
        </w:rPr>
        <w:t xml:space="preserve">As easily predictable, an increase in </w:t>
      </w:r>
      <w:r w:rsidR="00B74DFF">
        <w:rPr>
          <w:rFonts w:ascii="Arial" w:hAnsi="Arial" w:cs="Arial"/>
          <w:lang w:val="en-GB"/>
        </w:rPr>
        <w:t>absolute</w:t>
      </w:r>
      <w:r w:rsidR="00CA1AC5">
        <w:rPr>
          <w:rFonts w:ascii="Arial" w:hAnsi="Arial" w:cs="Arial"/>
          <w:lang w:val="en-GB"/>
        </w:rPr>
        <w:t xml:space="preserve"> </w:t>
      </w:r>
      <w:r w:rsidRPr="00B45260">
        <w:rPr>
          <w:rFonts w:ascii="Arial" w:hAnsi="Arial" w:cs="Arial"/>
          <w:lang w:val="en-GB"/>
        </w:rPr>
        <w:t>impacts is observed across all categories when transitioning from the B-segment to the C-segment car. The use of the innovative blend</w:t>
      </w:r>
      <w:r w:rsidR="00AC5909">
        <w:rPr>
          <w:rFonts w:ascii="Arial" w:hAnsi="Arial" w:cs="Arial"/>
          <w:lang w:val="en-GB"/>
        </w:rPr>
        <w:t>s</w:t>
      </w:r>
      <w:r w:rsidRPr="00B45260">
        <w:rPr>
          <w:rFonts w:ascii="Arial" w:hAnsi="Arial" w:cs="Arial"/>
          <w:lang w:val="en-GB"/>
        </w:rPr>
        <w:t xml:space="preserve"> shows improvement over petrol in five impact categories,</w:t>
      </w:r>
      <w:r w:rsidR="00AC5909">
        <w:rPr>
          <w:rFonts w:ascii="Arial" w:hAnsi="Arial" w:cs="Arial"/>
          <w:lang w:val="en-GB"/>
        </w:rPr>
        <w:t xml:space="preserve"> </w:t>
      </w:r>
      <w:r w:rsidR="002D249B">
        <w:rPr>
          <w:rFonts w:ascii="Arial" w:hAnsi="Arial" w:cs="Arial"/>
          <w:lang w:val="en-GB"/>
        </w:rPr>
        <w:t>includ</w:t>
      </w:r>
      <w:r w:rsidR="00AC5909">
        <w:rPr>
          <w:rFonts w:ascii="Arial" w:hAnsi="Arial" w:cs="Arial"/>
          <w:lang w:val="en-GB"/>
        </w:rPr>
        <w:t>ing</w:t>
      </w:r>
      <w:r w:rsidR="002D249B">
        <w:rPr>
          <w:rFonts w:ascii="Arial" w:hAnsi="Arial" w:cs="Arial"/>
          <w:lang w:val="en-GB"/>
        </w:rPr>
        <w:t xml:space="preserve"> climate change</w:t>
      </w:r>
      <w:r w:rsidR="00E26EE5">
        <w:rPr>
          <w:rFonts w:ascii="Arial" w:hAnsi="Arial" w:cs="Arial"/>
          <w:lang w:val="en-GB"/>
        </w:rPr>
        <w:t>,</w:t>
      </w:r>
      <w:r w:rsidR="002D249B">
        <w:rPr>
          <w:rFonts w:ascii="Arial" w:hAnsi="Arial" w:cs="Arial"/>
          <w:lang w:val="en-GB"/>
        </w:rPr>
        <w:t xml:space="preserve"> </w:t>
      </w:r>
      <w:r w:rsidRPr="00B45260">
        <w:rPr>
          <w:rFonts w:ascii="Arial" w:hAnsi="Arial" w:cs="Arial"/>
          <w:lang w:val="en-GB"/>
        </w:rPr>
        <w:t>for both segments, with reductions ranging from 13% to 3</w:t>
      </w:r>
      <w:r w:rsidR="00797FC0">
        <w:rPr>
          <w:rFonts w:ascii="Arial" w:hAnsi="Arial" w:cs="Arial"/>
          <w:lang w:val="en-GB"/>
        </w:rPr>
        <w:t>6</w:t>
      </w:r>
      <w:r w:rsidRPr="00B45260">
        <w:rPr>
          <w:rFonts w:ascii="Arial" w:hAnsi="Arial" w:cs="Arial"/>
          <w:lang w:val="en-GB"/>
        </w:rPr>
        <w:t xml:space="preserve">%. The use of electric cars, for both segments, also shows improvement over petrol in five impact categories but </w:t>
      </w:r>
      <w:r w:rsidR="00AC5909">
        <w:rPr>
          <w:rFonts w:ascii="Arial" w:hAnsi="Arial" w:cs="Arial"/>
          <w:lang w:val="en-GB"/>
        </w:rPr>
        <w:t>deterioration in ten</w:t>
      </w:r>
      <w:r w:rsidR="006F53BB">
        <w:rPr>
          <w:rFonts w:ascii="Arial" w:hAnsi="Arial" w:cs="Arial"/>
          <w:lang w:val="en-GB"/>
        </w:rPr>
        <w:t>, especially</w:t>
      </w:r>
      <w:r w:rsidR="00901652">
        <w:rPr>
          <w:rFonts w:ascii="Arial" w:hAnsi="Arial" w:cs="Arial"/>
          <w:lang w:val="en-GB"/>
        </w:rPr>
        <w:t xml:space="preserve"> for</w:t>
      </w:r>
      <w:r w:rsidR="006F53BB">
        <w:rPr>
          <w:rFonts w:ascii="Arial" w:hAnsi="Arial" w:cs="Arial"/>
          <w:lang w:val="en-GB"/>
        </w:rPr>
        <w:t xml:space="preserve"> water use, </w:t>
      </w:r>
      <w:r w:rsidR="00812D26">
        <w:rPr>
          <w:rFonts w:ascii="Arial" w:hAnsi="Arial" w:cs="Arial"/>
          <w:lang w:val="en-GB"/>
        </w:rPr>
        <w:t xml:space="preserve">ionising radiation, </w:t>
      </w:r>
      <w:r w:rsidR="006F53BB">
        <w:rPr>
          <w:rFonts w:ascii="Arial" w:hAnsi="Arial" w:cs="Arial"/>
          <w:lang w:val="en-GB"/>
        </w:rPr>
        <w:t>non-ca</w:t>
      </w:r>
      <w:r w:rsidR="00901652">
        <w:rPr>
          <w:rFonts w:ascii="Arial" w:hAnsi="Arial" w:cs="Arial"/>
          <w:lang w:val="en-GB"/>
        </w:rPr>
        <w:t>rcinogenic</w:t>
      </w:r>
      <w:r w:rsidR="006F53BB">
        <w:rPr>
          <w:rFonts w:ascii="Arial" w:hAnsi="Arial" w:cs="Arial"/>
          <w:lang w:val="en-GB"/>
        </w:rPr>
        <w:t xml:space="preserve"> human toxicity</w:t>
      </w:r>
      <w:r w:rsidR="00901652">
        <w:rPr>
          <w:rFonts w:ascii="Arial" w:hAnsi="Arial" w:cs="Arial"/>
          <w:lang w:val="en-GB"/>
        </w:rPr>
        <w:t>, and freshwater eutrophication</w:t>
      </w:r>
      <w:r w:rsidRPr="00B45260">
        <w:rPr>
          <w:rFonts w:ascii="Arial" w:hAnsi="Arial" w:cs="Arial"/>
          <w:lang w:val="en-GB"/>
        </w:rPr>
        <w:t xml:space="preserve">. </w:t>
      </w:r>
      <w:r w:rsidR="00901652">
        <w:rPr>
          <w:rFonts w:ascii="Arial" w:hAnsi="Arial" w:cs="Arial"/>
          <w:lang w:val="en-GB"/>
        </w:rPr>
        <w:t>A</w:t>
      </w:r>
      <w:r w:rsidR="006F53BB">
        <w:rPr>
          <w:rFonts w:ascii="Arial" w:hAnsi="Arial" w:cs="Arial"/>
          <w:lang w:val="en-GB"/>
        </w:rPr>
        <w:t>ll the alternatives, when compared to petrol, require a relevant increase in water us</w:t>
      </w:r>
      <w:r w:rsidR="00CA1AC5">
        <w:rPr>
          <w:rFonts w:ascii="Arial" w:hAnsi="Arial" w:cs="Arial"/>
          <w:lang w:val="en-GB"/>
        </w:rPr>
        <w:t>e</w:t>
      </w:r>
      <w:r w:rsidR="006F53BB">
        <w:rPr>
          <w:rFonts w:ascii="Arial" w:hAnsi="Arial" w:cs="Arial"/>
          <w:lang w:val="en-GB"/>
        </w:rPr>
        <w:t>.</w:t>
      </w:r>
      <w:r w:rsidR="006F53BB" w:rsidRPr="00025A4E">
        <w:rPr>
          <w:rFonts w:ascii="Arial" w:hAnsi="Arial" w:cs="Arial"/>
          <w:lang w:val="en-GB"/>
        </w:rPr>
        <w:t xml:space="preserve"> </w:t>
      </w:r>
      <w:r w:rsidR="00025A4E" w:rsidRPr="00025A4E">
        <w:rPr>
          <w:rFonts w:ascii="Arial" w:hAnsi="Arial" w:cs="Arial"/>
          <w:lang w:val="en-GB"/>
        </w:rPr>
        <w:t>Comparing the estimated percentage differences for SI and electric cars, the former would offer better environmental performance in 11 of the 16 impact categories</w:t>
      </w:r>
      <w:r w:rsidR="00812D26">
        <w:rPr>
          <w:rFonts w:ascii="Arial" w:hAnsi="Arial" w:cs="Arial"/>
          <w:lang w:val="en-GB"/>
        </w:rPr>
        <w:t xml:space="preserve"> </w:t>
      </w:r>
      <w:r w:rsidR="00812D26" w:rsidRPr="00812D26">
        <w:rPr>
          <w:rFonts w:ascii="Arial" w:hAnsi="Arial" w:cs="Arial"/>
          <w:lang w:val="en-GB"/>
        </w:rPr>
        <w:t>for the B-segment and in 10 out of 16 for the C-segment</w:t>
      </w:r>
      <w:r w:rsidR="00025A4E" w:rsidRPr="00025A4E">
        <w:rPr>
          <w:rFonts w:ascii="Arial" w:hAnsi="Arial" w:cs="Arial"/>
          <w:lang w:val="en-GB"/>
        </w:rPr>
        <w:t>, but not for the particularly significant one of climate change.</w:t>
      </w:r>
      <w:r w:rsidRPr="00B45260">
        <w:rPr>
          <w:rFonts w:ascii="Arial" w:hAnsi="Arial" w:cs="Arial"/>
          <w:lang w:val="en-GB"/>
        </w:rPr>
        <w:t xml:space="preserve"> </w:t>
      </w:r>
      <w:r w:rsidR="00CD5795">
        <w:rPr>
          <w:rFonts w:ascii="Arial" w:hAnsi="Arial" w:cs="Arial"/>
          <w:lang w:val="en-GB"/>
        </w:rPr>
        <w:t xml:space="preserve">More specifically, for this </w:t>
      </w:r>
      <w:r w:rsidR="00797FC0">
        <w:rPr>
          <w:rFonts w:ascii="Arial" w:hAnsi="Arial" w:cs="Arial"/>
          <w:lang w:val="en-GB"/>
        </w:rPr>
        <w:t xml:space="preserve">impact </w:t>
      </w:r>
      <w:r w:rsidRPr="00B45260">
        <w:rPr>
          <w:rFonts w:ascii="Arial" w:hAnsi="Arial" w:cs="Arial"/>
          <w:lang w:val="en-GB"/>
        </w:rPr>
        <w:t xml:space="preserve">category, the innovative blend of GPL, bio-GPL, and </w:t>
      </w:r>
      <w:proofErr w:type="spellStart"/>
      <w:r w:rsidRPr="00B45260">
        <w:rPr>
          <w:rFonts w:ascii="Arial" w:hAnsi="Arial" w:cs="Arial"/>
          <w:lang w:val="en-GB"/>
        </w:rPr>
        <w:t>rDME</w:t>
      </w:r>
      <w:proofErr w:type="spellEnd"/>
      <w:r w:rsidRPr="00B45260">
        <w:rPr>
          <w:rFonts w:ascii="Arial" w:hAnsi="Arial" w:cs="Arial"/>
          <w:lang w:val="en-GB"/>
        </w:rPr>
        <w:t xml:space="preserve"> reduces impacts on average by 21% in</w:t>
      </w:r>
      <w:r w:rsidR="00797FC0">
        <w:rPr>
          <w:rFonts w:ascii="Arial" w:hAnsi="Arial" w:cs="Arial"/>
          <w:lang w:val="en-GB"/>
        </w:rPr>
        <w:t xml:space="preserve"> </w:t>
      </w:r>
      <w:r w:rsidRPr="00B45260">
        <w:rPr>
          <w:rFonts w:ascii="Arial" w:hAnsi="Arial" w:cs="Arial"/>
          <w:lang w:val="en-GB"/>
        </w:rPr>
        <w:t>B</w:t>
      </w:r>
      <w:r w:rsidR="00797FC0">
        <w:rPr>
          <w:rFonts w:ascii="Arial" w:hAnsi="Arial" w:cs="Arial"/>
          <w:lang w:val="en-GB"/>
        </w:rPr>
        <w:t>-segment</w:t>
      </w:r>
      <w:r w:rsidRPr="00B45260">
        <w:rPr>
          <w:rFonts w:ascii="Arial" w:hAnsi="Arial" w:cs="Arial"/>
          <w:lang w:val="en-GB"/>
        </w:rPr>
        <w:t xml:space="preserve"> cars and 16% in</w:t>
      </w:r>
      <w:r w:rsidR="00797FC0">
        <w:rPr>
          <w:rFonts w:ascii="Arial" w:hAnsi="Arial" w:cs="Arial"/>
          <w:lang w:val="en-GB"/>
        </w:rPr>
        <w:t xml:space="preserve"> </w:t>
      </w:r>
      <w:r w:rsidRPr="00B45260">
        <w:rPr>
          <w:rFonts w:ascii="Arial" w:hAnsi="Arial" w:cs="Arial"/>
          <w:lang w:val="en-GB"/>
        </w:rPr>
        <w:t>C</w:t>
      </w:r>
      <w:r w:rsidR="00797FC0">
        <w:rPr>
          <w:rFonts w:ascii="Arial" w:hAnsi="Arial" w:cs="Arial"/>
          <w:lang w:val="en-GB"/>
        </w:rPr>
        <w:t>-segment</w:t>
      </w:r>
      <w:r w:rsidRPr="00B45260">
        <w:rPr>
          <w:rFonts w:ascii="Arial" w:hAnsi="Arial" w:cs="Arial"/>
          <w:lang w:val="en-GB"/>
        </w:rPr>
        <w:t xml:space="preserve"> car</w:t>
      </w:r>
      <w:r w:rsidR="00CD5795">
        <w:rPr>
          <w:rFonts w:ascii="Arial" w:hAnsi="Arial" w:cs="Arial"/>
          <w:lang w:val="en-GB"/>
        </w:rPr>
        <w:t xml:space="preserve">, whilst </w:t>
      </w:r>
      <w:r w:rsidRPr="00B45260">
        <w:rPr>
          <w:rFonts w:ascii="Arial" w:hAnsi="Arial" w:cs="Arial"/>
          <w:lang w:val="en-GB"/>
        </w:rPr>
        <w:t xml:space="preserve">the electric car </w:t>
      </w:r>
      <w:r w:rsidR="00CD5795">
        <w:rPr>
          <w:rFonts w:ascii="Arial" w:hAnsi="Arial" w:cs="Arial"/>
          <w:lang w:val="en-GB"/>
        </w:rPr>
        <w:t xml:space="preserve">lowers </w:t>
      </w:r>
      <w:proofErr w:type="gramStart"/>
      <w:r w:rsidRPr="00B45260">
        <w:rPr>
          <w:rFonts w:ascii="Arial" w:hAnsi="Arial" w:cs="Arial"/>
          <w:lang w:val="en-GB"/>
        </w:rPr>
        <w:t>impacts</w:t>
      </w:r>
      <w:proofErr w:type="gramEnd"/>
      <w:r w:rsidRPr="00B45260">
        <w:rPr>
          <w:rFonts w:ascii="Arial" w:hAnsi="Arial" w:cs="Arial"/>
          <w:lang w:val="en-GB"/>
        </w:rPr>
        <w:t xml:space="preserve"> by 36% in B</w:t>
      </w:r>
      <w:r w:rsidR="00797FC0">
        <w:rPr>
          <w:rFonts w:ascii="Arial" w:hAnsi="Arial" w:cs="Arial"/>
          <w:lang w:val="en-GB"/>
        </w:rPr>
        <w:t>-segment</w:t>
      </w:r>
      <w:r w:rsidRPr="00B45260">
        <w:rPr>
          <w:rFonts w:ascii="Arial" w:hAnsi="Arial" w:cs="Arial"/>
          <w:lang w:val="en-GB"/>
        </w:rPr>
        <w:t xml:space="preserve"> cars and 38% in </w:t>
      </w:r>
      <w:r w:rsidR="00797FC0">
        <w:rPr>
          <w:rFonts w:ascii="Arial" w:hAnsi="Arial" w:cs="Arial"/>
          <w:lang w:val="en-GB"/>
        </w:rPr>
        <w:t>C-</w:t>
      </w:r>
      <w:r w:rsidRPr="00B45260">
        <w:rPr>
          <w:rFonts w:ascii="Arial" w:hAnsi="Arial" w:cs="Arial"/>
          <w:lang w:val="en-GB"/>
        </w:rPr>
        <w:t xml:space="preserve">segment car. The impact on climate change is primarily due to fossil </w:t>
      </w:r>
      <w:r w:rsidR="00797FC0" w:rsidRPr="00797FC0">
        <w:rPr>
          <w:rFonts w:ascii="Arial" w:hAnsi="Arial" w:cs="Arial"/>
          <w:lang w:val="en-GB"/>
        </w:rPr>
        <w:t>CO</w:t>
      </w:r>
      <w:r w:rsidR="00797FC0" w:rsidRPr="00797FC0">
        <w:rPr>
          <w:rFonts w:ascii="Arial" w:hAnsi="Arial" w:cs="Arial"/>
          <w:vertAlign w:val="subscript"/>
          <w:lang w:val="en-GB"/>
        </w:rPr>
        <w:t>2</w:t>
      </w:r>
      <w:r w:rsidRPr="00B45260">
        <w:rPr>
          <w:rFonts w:ascii="Arial" w:hAnsi="Arial" w:cs="Arial"/>
          <w:lang w:val="en-GB"/>
        </w:rPr>
        <w:t xml:space="preserve"> and CH</w:t>
      </w:r>
      <w:r w:rsidRPr="00797FC0">
        <w:rPr>
          <w:rFonts w:ascii="Arial" w:hAnsi="Arial" w:cs="Arial"/>
          <w:vertAlign w:val="subscript"/>
          <w:lang w:val="en-GB"/>
        </w:rPr>
        <w:t>4</w:t>
      </w:r>
      <w:r w:rsidRPr="00B45260">
        <w:rPr>
          <w:rFonts w:ascii="Arial" w:hAnsi="Arial" w:cs="Arial"/>
          <w:lang w:val="en-GB"/>
        </w:rPr>
        <w:t xml:space="preserve"> emissions from petrol and LPG </w:t>
      </w:r>
      <w:r w:rsidRPr="00B45260">
        <w:rPr>
          <w:rFonts w:ascii="Arial" w:hAnsi="Arial" w:cs="Arial"/>
          <w:lang w:val="en-GB"/>
        </w:rPr>
        <w:lastRenderedPageBreak/>
        <w:t xml:space="preserve">combustion, and to the activities related to the production of energy carriers and </w:t>
      </w:r>
      <w:r w:rsidR="00797FC0">
        <w:rPr>
          <w:rFonts w:ascii="Arial" w:hAnsi="Arial" w:cs="Arial"/>
          <w:lang w:val="en-GB"/>
        </w:rPr>
        <w:t>cars</w:t>
      </w:r>
      <w:r w:rsidRPr="00B45260">
        <w:rPr>
          <w:rFonts w:ascii="Arial" w:hAnsi="Arial" w:cs="Arial"/>
          <w:lang w:val="en-GB"/>
        </w:rPr>
        <w:t xml:space="preserve">. In the case of petrol cars, more than half of the impact is due to exhaust emissions, </w:t>
      </w:r>
      <w:r w:rsidR="00CD5795">
        <w:rPr>
          <w:rFonts w:ascii="Arial" w:hAnsi="Arial" w:cs="Arial"/>
          <w:lang w:val="en-GB"/>
        </w:rPr>
        <w:t xml:space="preserve">with the corresponding reduction resulting for </w:t>
      </w:r>
      <w:r w:rsidRPr="00B45260">
        <w:rPr>
          <w:rFonts w:ascii="Arial" w:hAnsi="Arial" w:cs="Arial"/>
          <w:lang w:val="en-GB"/>
        </w:rPr>
        <w:t xml:space="preserve">the </w:t>
      </w:r>
      <w:r w:rsidR="00CD5795">
        <w:rPr>
          <w:rFonts w:ascii="Arial" w:hAnsi="Arial" w:cs="Arial"/>
          <w:lang w:val="en-GB"/>
        </w:rPr>
        <w:t xml:space="preserve">innovative </w:t>
      </w:r>
      <w:r w:rsidRPr="00B45260">
        <w:rPr>
          <w:rFonts w:ascii="Arial" w:hAnsi="Arial" w:cs="Arial"/>
          <w:lang w:val="en-GB"/>
        </w:rPr>
        <w:t xml:space="preserve">blend </w:t>
      </w:r>
      <w:r w:rsidR="00CD5795">
        <w:rPr>
          <w:rFonts w:ascii="Arial" w:hAnsi="Arial" w:cs="Arial"/>
          <w:lang w:val="en-GB"/>
        </w:rPr>
        <w:t xml:space="preserve">originated by </w:t>
      </w:r>
      <w:r w:rsidRPr="00B45260">
        <w:rPr>
          <w:rFonts w:ascii="Arial" w:hAnsi="Arial" w:cs="Arial"/>
          <w:lang w:val="en-GB"/>
        </w:rPr>
        <w:t xml:space="preserve">the inclusion of biofuels. The electric car emerges as the best option </w:t>
      </w:r>
      <w:r w:rsidR="00797FC0">
        <w:rPr>
          <w:rFonts w:ascii="Arial" w:hAnsi="Arial" w:cs="Arial"/>
          <w:lang w:val="en-GB"/>
        </w:rPr>
        <w:t xml:space="preserve">for climate change </w:t>
      </w:r>
      <w:r w:rsidRPr="00B45260">
        <w:rPr>
          <w:rFonts w:ascii="Arial" w:hAnsi="Arial" w:cs="Arial"/>
          <w:lang w:val="en-GB"/>
        </w:rPr>
        <w:t xml:space="preserve">because the </w:t>
      </w:r>
      <w:r w:rsidR="00CD5795">
        <w:rPr>
          <w:rFonts w:ascii="Arial" w:hAnsi="Arial" w:cs="Arial"/>
          <w:lang w:val="en-GB"/>
        </w:rPr>
        <w:t>absence</w:t>
      </w:r>
      <w:r w:rsidRPr="00B45260">
        <w:rPr>
          <w:rFonts w:ascii="Arial" w:hAnsi="Arial" w:cs="Arial"/>
          <w:lang w:val="en-GB"/>
        </w:rPr>
        <w:t xml:space="preserve"> of exhaust emissions is more than </w:t>
      </w:r>
      <w:r w:rsidR="00CD5795">
        <w:rPr>
          <w:rFonts w:ascii="Arial" w:hAnsi="Arial" w:cs="Arial"/>
          <w:lang w:val="en-GB"/>
        </w:rPr>
        <w:t xml:space="preserve">capable </w:t>
      </w:r>
      <w:r w:rsidRPr="00B45260">
        <w:rPr>
          <w:rFonts w:ascii="Arial" w:hAnsi="Arial" w:cs="Arial"/>
          <w:lang w:val="en-GB"/>
        </w:rPr>
        <w:t xml:space="preserve">to offset the higher impacts associated with car production and with </w:t>
      </w:r>
      <w:r w:rsidR="00797FC0">
        <w:rPr>
          <w:rFonts w:ascii="Arial" w:hAnsi="Arial" w:cs="Arial"/>
          <w:lang w:val="en-GB"/>
        </w:rPr>
        <w:t>battery re</w:t>
      </w:r>
      <w:r w:rsidRPr="00B45260">
        <w:rPr>
          <w:rFonts w:ascii="Arial" w:hAnsi="Arial" w:cs="Arial"/>
          <w:lang w:val="en-GB"/>
        </w:rPr>
        <w:t>charg</w:t>
      </w:r>
      <w:r w:rsidR="00797FC0">
        <w:rPr>
          <w:rFonts w:ascii="Arial" w:hAnsi="Arial" w:cs="Arial"/>
          <w:lang w:val="en-GB"/>
        </w:rPr>
        <w:t>ing</w:t>
      </w:r>
      <w:r w:rsidRPr="00B45260">
        <w:rPr>
          <w:rFonts w:ascii="Arial" w:hAnsi="Arial" w:cs="Arial"/>
          <w:lang w:val="en-GB"/>
        </w:rPr>
        <w:t>.</w:t>
      </w:r>
    </w:p>
    <w:p w14:paraId="7AC7568B" w14:textId="353262A3" w:rsidR="00CA797D" w:rsidRDefault="00A876BB">
      <w:pPr>
        <w:widowControl w:val="0"/>
        <w:autoSpaceDE w:val="0"/>
        <w:autoSpaceDN w:val="0"/>
        <w:adjustRightInd w:val="0"/>
        <w:spacing w:before="400" w:after="100" w:line="240" w:lineRule="auto"/>
        <w:jc w:val="both"/>
        <w:rPr>
          <w:rFonts w:ascii="Arial" w:hAnsi="Arial" w:cs="Arial"/>
          <w:b/>
          <w:bCs/>
          <w:sz w:val="20"/>
          <w:szCs w:val="20"/>
          <w:lang w:val="en-GB"/>
        </w:rPr>
      </w:pPr>
      <w:r w:rsidRPr="00B45260">
        <w:rPr>
          <w:rFonts w:ascii="Arial" w:hAnsi="Arial" w:cs="Arial"/>
          <w:b/>
          <w:bCs/>
          <w:sz w:val="20"/>
          <w:szCs w:val="20"/>
          <w:lang w:val="en-GB"/>
        </w:rPr>
        <w:t>R</w:t>
      </w:r>
      <w:r w:rsidR="003E6619" w:rsidRPr="00B45260">
        <w:rPr>
          <w:rFonts w:ascii="Arial" w:hAnsi="Arial" w:cs="Arial"/>
          <w:b/>
          <w:bCs/>
          <w:sz w:val="20"/>
          <w:szCs w:val="20"/>
          <w:lang w:val="en-GB"/>
        </w:rPr>
        <w:t>eferences</w:t>
      </w:r>
    </w:p>
    <w:p w14:paraId="7DD923BA" w14:textId="17A31C5E" w:rsidR="00797FC0" w:rsidRP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[1]</w:t>
      </w:r>
      <w:r>
        <w:rPr>
          <w:rFonts w:ascii="Arial" w:hAnsi="Arial" w:cs="Arial"/>
          <w:sz w:val="20"/>
          <w:szCs w:val="20"/>
          <w:lang w:val="en-GB"/>
        </w:rPr>
        <w:t xml:space="preserve"> </w:t>
      </w:r>
      <w:r w:rsidRPr="00797FC0">
        <w:rPr>
          <w:rFonts w:ascii="Arial" w:hAnsi="Arial" w:cs="Arial"/>
          <w:sz w:val="20"/>
          <w:szCs w:val="20"/>
          <w:lang w:val="en-GB"/>
        </w:rPr>
        <w:t xml:space="preserve">Sacchi </w:t>
      </w:r>
      <w:r>
        <w:rPr>
          <w:rFonts w:ascii="Arial" w:hAnsi="Arial" w:cs="Arial"/>
          <w:sz w:val="20"/>
          <w:szCs w:val="20"/>
          <w:lang w:val="en-GB"/>
        </w:rPr>
        <w:t xml:space="preserve">R., </w:t>
      </w:r>
      <w:r w:rsidRPr="00797FC0">
        <w:rPr>
          <w:rFonts w:ascii="Arial" w:hAnsi="Arial" w:cs="Arial"/>
          <w:sz w:val="20"/>
          <w:szCs w:val="20"/>
          <w:lang w:val="en-GB"/>
        </w:rPr>
        <w:t>Bauer</w:t>
      </w:r>
      <w:r>
        <w:rPr>
          <w:rFonts w:ascii="Arial" w:hAnsi="Arial" w:cs="Arial"/>
          <w:sz w:val="20"/>
          <w:szCs w:val="20"/>
          <w:lang w:val="en-GB"/>
        </w:rPr>
        <w:t xml:space="preserve"> C.</w:t>
      </w:r>
      <w:r w:rsidRPr="00797FC0">
        <w:rPr>
          <w:rFonts w:ascii="Arial" w:hAnsi="Arial" w:cs="Arial"/>
          <w:sz w:val="20"/>
          <w:szCs w:val="20"/>
          <w:lang w:val="en-GB"/>
        </w:rPr>
        <w:t>, “Life-cycle inventories for on-road vehicles”</w:t>
      </w:r>
      <w:r>
        <w:rPr>
          <w:rFonts w:ascii="Arial" w:hAnsi="Arial" w:cs="Arial"/>
          <w:sz w:val="20"/>
          <w:szCs w:val="20"/>
          <w:lang w:val="en-GB"/>
        </w:rPr>
        <w:t>,</w:t>
      </w:r>
      <w:r w:rsidRPr="00797FC0">
        <w:rPr>
          <w:rFonts w:ascii="Arial" w:hAnsi="Arial" w:cs="Arial"/>
          <w:sz w:val="20"/>
          <w:szCs w:val="20"/>
          <w:lang w:val="en-GB"/>
        </w:rPr>
        <w:t xml:space="preserve"> </w:t>
      </w:r>
      <w:r>
        <w:rPr>
          <w:rFonts w:ascii="Arial" w:hAnsi="Arial" w:cs="Arial"/>
          <w:sz w:val="20"/>
          <w:szCs w:val="20"/>
          <w:lang w:val="en-GB"/>
        </w:rPr>
        <w:t>(</w:t>
      </w:r>
      <w:r w:rsidRPr="00797FC0">
        <w:rPr>
          <w:rFonts w:ascii="Arial" w:hAnsi="Arial" w:cs="Arial"/>
          <w:sz w:val="20"/>
          <w:szCs w:val="20"/>
          <w:lang w:val="en-GB"/>
        </w:rPr>
        <w:t>2023</w:t>
      </w:r>
      <w:r>
        <w:rPr>
          <w:rFonts w:ascii="Arial" w:hAnsi="Arial" w:cs="Arial"/>
          <w:sz w:val="20"/>
          <w:szCs w:val="20"/>
          <w:lang w:val="en-GB"/>
        </w:rPr>
        <w:t>)</w:t>
      </w:r>
      <w:r w:rsidRPr="00797FC0">
        <w:rPr>
          <w:rFonts w:ascii="Arial" w:hAnsi="Arial" w:cs="Arial"/>
          <w:sz w:val="20"/>
          <w:szCs w:val="20"/>
          <w:lang w:val="en-GB"/>
        </w:rPr>
        <w:t>.</w:t>
      </w:r>
      <w:r w:rsidR="004A2E84">
        <w:rPr>
          <w:rFonts w:ascii="Arial" w:hAnsi="Arial" w:cs="Arial"/>
          <w:sz w:val="20"/>
          <w:szCs w:val="20"/>
          <w:lang w:val="en-GB"/>
        </w:rPr>
        <w:t xml:space="preserve"> </w:t>
      </w:r>
      <w:r w:rsidRPr="00797FC0">
        <w:rPr>
          <w:rFonts w:ascii="Arial" w:hAnsi="Arial" w:cs="Arial"/>
          <w:sz w:val="20"/>
          <w:szCs w:val="20"/>
          <w:lang w:val="en-GB"/>
        </w:rPr>
        <w:t>https://doi.org/10.5281/zenodo.5156043</w:t>
      </w:r>
    </w:p>
    <w:p w14:paraId="0E3C9B59" w14:textId="35C5FE6B" w:rsid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[2]</w:t>
      </w:r>
      <w:r>
        <w:rPr>
          <w:rFonts w:ascii="Arial" w:hAnsi="Arial" w:cs="Arial"/>
          <w:sz w:val="20"/>
          <w:szCs w:val="20"/>
          <w:lang w:val="en-GB"/>
        </w:rPr>
        <w:t xml:space="preserve"> </w:t>
      </w:r>
      <w:proofErr w:type="spellStart"/>
      <w:r w:rsidRPr="00797FC0">
        <w:rPr>
          <w:rFonts w:ascii="Arial" w:hAnsi="Arial" w:cs="Arial"/>
          <w:sz w:val="20"/>
          <w:szCs w:val="20"/>
          <w:lang w:val="en-GB"/>
        </w:rPr>
        <w:t>Weymar</w:t>
      </w:r>
      <w:proofErr w:type="spellEnd"/>
      <w:r w:rsidRPr="00797FC0">
        <w:rPr>
          <w:rFonts w:ascii="Arial" w:hAnsi="Arial" w:cs="Arial"/>
          <w:sz w:val="20"/>
          <w:szCs w:val="20"/>
          <w:lang w:val="en-GB"/>
        </w:rPr>
        <w:t xml:space="preserve"> </w:t>
      </w:r>
      <w:r>
        <w:rPr>
          <w:rFonts w:ascii="Arial" w:hAnsi="Arial" w:cs="Arial"/>
          <w:sz w:val="20"/>
          <w:szCs w:val="20"/>
          <w:lang w:val="en-GB"/>
        </w:rPr>
        <w:t xml:space="preserve">E., </w:t>
      </w:r>
      <w:r w:rsidRPr="00797FC0">
        <w:rPr>
          <w:rFonts w:ascii="Arial" w:hAnsi="Arial" w:cs="Arial"/>
          <w:sz w:val="20"/>
          <w:szCs w:val="20"/>
          <w:lang w:val="en-GB"/>
        </w:rPr>
        <w:t>Finkbeiner</w:t>
      </w:r>
      <w:r>
        <w:rPr>
          <w:rFonts w:ascii="Arial" w:hAnsi="Arial" w:cs="Arial"/>
          <w:sz w:val="20"/>
          <w:szCs w:val="20"/>
          <w:lang w:val="en-GB"/>
        </w:rPr>
        <w:t xml:space="preserve"> M.</w:t>
      </w:r>
      <w:r w:rsidRPr="00797FC0">
        <w:rPr>
          <w:rFonts w:ascii="Arial" w:hAnsi="Arial" w:cs="Arial"/>
          <w:sz w:val="20"/>
          <w:szCs w:val="20"/>
          <w:lang w:val="en-GB"/>
        </w:rPr>
        <w:t>, “Statistical analysis of empirical lifetime mileage data for automotive LCA”</w:t>
      </w:r>
      <w:r w:rsidR="004B3129">
        <w:rPr>
          <w:rFonts w:ascii="Arial" w:hAnsi="Arial" w:cs="Arial"/>
          <w:sz w:val="20"/>
          <w:szCs w:val="20"/>
          <w:lang w:val="en-GB"/>
        </w:rPr>
        <w:t>,</w:t>
      </w:r>
      <w:r w:rsidRPr="00797FC0">
        <w:rPr>
          <w:rFonts w:ascii="Arial" w:hAnsi="Arial" w:cs="Arial"/>
          <w:sz w:val="20"/>
          <w:szCs w:val="20"/>
          <w:lang w:val="en-GB"/>
        </w:rPr>
        <w:t xml:space="preserve"> Int. J. Life Cycle Assess., vol. 21, no. 2, pp. 215–223, </w:t>
      </w:r>
      <w:r>
        <w:rPr>
          <w:rFonts w:ascii="Arial" w:hAnsi="Arial" w:cs="Arial"/>
          <w:sz w:val="20"/>
          <w:szCs w:val="20"/>
          <w:lang w:val="en-GB"/>
        </w:rPr>
        <w:t>(</w:t>
      </w:r>
      <w:r w:rsidRPr="00797FC0">
        <w:rPr>
          <w:rFonts w:ascii="Arial" w:hAnsi="Arial" w:cs="Arial"/>
          <w:sz w:val="20"/>
          <w:szCs w:val="20"/>
          <w:lang w:val="en-GB"/>
        </w:rPr>
        <w:t>2016</w:t>
      </w:r>
      <w:r>
        <w:rPr>
          <w:rFonts w:ascii="Arial" w:hAnsi="Arial" w:cs="Arial"/>
          <w:sz w:val="20"/>
          <w:szCs w:val="20"/>
          <w:lang w:val="en-GB"/>
        </w:rPr>
        <w:t>)</w:t>
      </w:r>
      <w:r w:rsidRPr="00797FC0">
        <w:rPr>
          <w:rFonts w:ascii="Arial" w:hAnsi="Arial" w:cs="Arial"/>
          <w:sz w:val="20"/>
          <w:szCs w:val="20"/>
          <w:lang w:val="en-GB"/>
        </w:rPr>
        <w:t>.</w:t>
      </w:r>
    </w:p>
    <w:p w14:paraId="462053B6" w14:textId="6CA8EA08" w:rsidR="00797FC0" w:rsidRP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[3]</w:t>
      </w:r>
      <w:r>
        <w:rPr>
          <w:rFonts w:ascii="Arial" w:hAnsi="Arial" w:cs="Arial"/>
          <w:sz w:val="20"/>
          <w:szCs w:val="20"/>
          <w:lang w:val="en-GB"/>
        </w:rPr>
        <w:t xml:space="preserve"> </w:t>
      </w:r>
      <w:r w:rsidRPr="00797FC0">
        <w:rPr>
          <w:rFonts w:ascii="Arial" w:hAnsi="Arial" w:cs="Arial"/>
          <w:sz w:val="20"/>
          <w:szCs w:val="20"/>
          <w:lang w:val="en-GB"/>
        </w:rPr>
        <w:t>ISO, “ISO 14044:2006/</w:t>
      </w:r>
      <w:proofErr w:type="spellStart"/>
      <w:r w:rsidRPr="00797FC0">
        <w:rPr>
          <w:rFonts w:ascii="Arial" w:hAnsi="Arial" w:cs="Arial"/>
          <w:sz w:val="20"/>
          <w:szCs w:val="20"/>
          <w:lang w:val="en-GB"/>
        </w:rPr>
        <w:t>Amd</w:t>
      </w:r>
      <w:proofErr w:type="spellEnd"/>
      <w:r w:rsidRPr="00797FC0">
        <w:rPr>
          <w:rFonts w:ascii="Arial" w:hAnsi="Arial" w:cs="Arial"/>
          <w:sz w:val="20"/>
          <w:szCs w:val="20"/>
          <w:lang w:val="en-GB"/>
        </w:rPr>
        <w:t xml:space="preserve"> 2:2020 Environmental management - Life cycle assessment - Requirements and guidelines”</w:t>
      </w:r>
      <w:r>
        <w:rPr>
          <w:rFonts w:ascii="Arial" w:hAnsi="Arial" w:cs="Arial"/>
          <w:sz w:val="20"/>
          <w:szCs w:val="20"/>
          <w:lang w:val="en-GB"/>
        </w:rPr>
        <w:t>,</w:t>
      </w:r>
      <w:r w:rsidRPr="00797FC0">
        <w:rPr>
          <w:rFonts w:ascii="Arial" w:hAnsi="Arial" w:cs="Arial"/>
          <w:sz w:val="20"/>
          <w:szCs w:val="20"/>
          <w:lang w:val="en-GB"/>
        </w:rPr>
        <w:t xml:space="preserve"> </w:t>
      </w:r>
      <w:r>
        <w:rPr>
          <w:rFonts w:ascii="Arial" w:hAnsi="Arial" w:cs="Arial"/>
          <w:sz w:val="20"/>
          <w:szCs w:val="20"/>
          <w:lang w:val="en-GB"/>
        </w:rPr>
        <w:t>(</w:t>
      </w:r>
      <w:r w:rsidRPr="00797FC0">
        <w:rPr>
          <w:rFonts w:ascii="Arial" w:hAnsi="Arial" w:cs="Arial"/>
          <w:sz w:val="20"/>
          <w:szCs w:val="20"/>
          <w:lang w:val="en-GB"/>
        </w:rPr>
        <w:t>2020</w:t>
      </w:r>
      <w:r>
        <w:rPr>
          <w:rFonts w:ascii="Arial" w:hAnsi="Arial" w:cs="Arial"/>
          <w:sz w:val="20"/>
          <w:szCs w:val="20"/>
          <w:lang w:val="en-GB"/>
        </w:rPr>
        <w:t>)</w:t>
      </w:r>
      <w:r w:rsidRPr="00797FC0">
        <w:rPr>
          <w:rFonts w:ascii="Arial" w:hAnsi="Arial" w:cs="Arial"/>
          <w:sz w:val="20"/>
          <w:szCs w:val="20"/>
          <w:lang w:val="en-GB"/>
        </w:rPr>
        <w:t>. https://www.iso.org/standard/76122.html</w:t>
      </w:r>
    </w:p>
    <w:p w14:paraId="613857AA" w14:textId="68EA2E22" w:rsidR="00797FC0" w:rsidRP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[4]</w:t>
      </w:r>
      <w:r>
        <w:rPr>
          <w:rFonts w:ascii="Arial" w:hAnsi="Arial" w:cs="Arial"/>
          <w:sz w:val="20"/>
          <w:szCs w:val="20"/>
          <w:lang w:val="en-GB"/>
        </w:rPr>
        <w:t xml:space="preserve"> </w:t>
      </w:r>
      <w:r w:rsidRPr="00797FC0">
        <w:rPr>
          <w:rFonts w:ascii="Arial" w:hAnsi="Arial" w:cs="Arial"/>
          <w:sz w:val="20"/>
          <w:szCs w:val="20"/>
          <w:lang w:val="en-GB"/>
        </w:rPr>
        <w:t>Wernet</w:t>
      </w:r>
      <w:r>
        <w:rPr>
          <w:rFonts w:ascii="Arial" w:hAnsi="Arial" w:cs="Arial"/>
          <w:sz w:val="20"/>
          <w:szCs w:val="20"/>
          <w:lang w:val="en-GB"/>
        </w:rPr>
        <w:t xml:space="preserve"> G.</w:t>
      </w:r>
      <w:r w:rsidRPr="00797FC0">
        <w:rPr>
          <w:rFonts w:ascii="Arial" w:hAnsi="Arial" w:cs="Arial"/>
          <w:sz w:val="20"/>
          <w:szCs w:val="20"/>
          <w:lang w:val="en-GB"/>
        </w:rPr>
        <w:t>, Bauer</w:t>
      </w:r>
      <w:r>
        <w:rPr>
          <w:rFonts w:ascii="Arial" w:hAnsi="Arial" w:cs="Arial"/>
          <w:sz w:val="20"/>
          <w:szCs w:val="20"/>
          <w:lang w:val="en-GB"/>
        </w:rPr>
        <w:t xml:space="preserve"> C.</w:t>
      </w:r>
      <w:r w:rsidRPr="00797FC0">
        <w:rPr>
          <w:rFonts w:ascii="Arial" w:hAnsi="Arial" w:cs="Arial"/>
          <w:sz w:val="20"/>
          <w:szCs w:val="20"/>
          <w:lang w:val="en-GB"/>
        </w:rPr>
        <w:t>, Steubing</w:t>
      </w:r>
      <w:r>
        <w:rPr>
          <w:rFonts w:ascii="Arial" w:hAnsi="Arial" w:cs="Arial"/>
          <w:sz w:val="20"/>
          <w:szCs w:val="20"/>
          <w:lang w:val="en-GB"/>
        </w:rPr>
        <w:t xml:space="preserve"> C.</w:t>
      </w:r>
      <w:r w:rsidRPr="00797FC0">
        <w:rPr>
          <w:rFonts w:ascii="Arial" w:hAnsi="Arial" w:cs="Arial"/>
          <w:sz w:val="20"/>
          <w:szCs w:val="20"/>
          <w:lang w:val="en-GB"/>
        </w:rPr>
        <w:t>, Reinhard</w:t>
      </w:r>
      <w:r>
        <w:rPr>
          <w:rFonts w:ascii="Arial" w:hAnsi="Arial" w:cs="Arial"/>
          <w:sz w:val="20"/>
          <w:szCs w:val="20"/>
          <w:lang w:val="en-GB"/>
        </w:rPr>
        <w:t xml:space="preserve"> J.</w:t>
      </w:r>
      <w:r w:rsidRPr="00797FC0">
        <w:rPr>
          <w:rFonts w:ascii="Arial" w:hAnsi="Arial" w:cs="Arial"/>
          <w:sz w:val="20"/>
          <w:szCs w:val="20"/>
          <w:lang w:val="en-GB"/>
        </w:rPr>
        <w:t>, Moreno-Ruiz</w:t>
      </w:r>
      <w:r>
        <w:rPr>
          <w:rFonts w:ascii="Arial" w:hAnsi="Arial" w:cs="Arial"/>
          <w:sz w:val="20"/>
          <w:szCs w:val="20"/>
          <w:lang w:val="en-GB"/>
        </w:rPr>
        <w:t xml:space="preserve"> E.</w:t>
      </w:r>
      <w:r w:rsidRPr="00797FC0">
        <w:rPr>
          <w:rFonts w:ascii="Arial" w:hAnsi="Arial" w:cs="Arial"/>
          <w:sz w:val="20"/>
          <w:szCs w:val="20"/>
          <w:lang w:val="en-GB"/>
        </w:rPr>
        <w:t>, Weidema</w:t>
      </w:r>
      <w:r>
        <w:rPr>
          <w:rFonts w:ascii="Arial" w:hAnsi="Arial" w:cs="Arial"/>
          <w:sz w:val="20"/>
          <w:szCs w:val="20"/>
          <w:lang w:val="en-GB"/>
        </w:rPr>
        <w:t xml:space="preserve"> B.</w:t>
      </w:r>
      <w:r w:rsidRPr="00797FC0">
        <w:rPr>
          <w:rFonts w:ascii="Arial" w:hAnsi="Arial" w:cs="Arial"/>
          <w:sz w:val="20"/>
          <w:szCs w:val="20"/>
          <w:lang w:val="en-GB"/>
        </w:rPr>
        <w:t xml:space="preserve">, “The </w:t>
      </w:r>
      <w:proofErr w:type="spellStart"/>
      <w:r w:rsidRPr="00797FC0">
        <w:rPr>
          <w:rFonts w:ascii="Arial" w:hAnsi="Arial" w:cs="Arial"/>
          <w:sz w:val="20"/>
          <w:szCs w:val="20"/>
          <w:lang w:val="en-GB"/>
        </w:rPr>
        <w:t>ecoinvent</w:t>
      </w:r>
      <w:proofErr w:type="spellEnd"/>
      <w:r w:rsidRPr="00797FC0">
        <w:rPr>
          <w:rFonts w:ascii="Arial" w:hAnsi="Arial" w:cs="Arial"/>
          <w:sz w:val="20"/>
          <w:szCs w:val="20"/>
          <w:lang w:val="en-GB"/>
        </w:rPr>
        <w:t xml:space="preserve"> database version 3 (part I): overview and methodology”</w:t>
      </w:r>
      <w:r>
        <w:rPr>
          <w:rFonts w:ascii="Arial" w:hAnsi="Arial" w:cs="Arial"/>
          <w:sz w:val="20"/>
          <w:szCs w:val="20"/>
          <w:lang w:val="en-GB"/>
        </w:rPr>
        <w:t>,</w:t>
      </w:r>
      <w:r w:rsidRPr="00797FC0">
        <w:rPr>
          <w:rFonts w:ascii="Arial" w:hAnsi="Arial" w:cs="Arial"/>
          <w:sz w:val="20"/>
          <w:szCs w:val="20"/>
          <w:lang w:val="en-GB"/>
        </w:rPr>
        <w:t xml:space="preserve"> Int. J. Life Cycle Assess., vol. 21, no. 9, pp. 1218–1230, </w:t>
      </w:r>
      <w:r>
        <w:rPr>
          <w:rFonts w:ascii="Arial" w:hAnsi="Arial" w:cs="Arial"/>
          <w:sz w:val="20"/>
          <w:szCs w:val="20"/>
          <w:lang w:val="en-GB"/>
        </w:rPr>
        <w:t>(</w:t>
      </w:r>
      <w:r w:rsidRPr="00797FC0">
        <w:rPr>
          <w:rFonts w:ascii="Arial" w:hAnsi="Arial" w:cs="Arial"/>
          <w:sz w:val="20"/>
          <w:szCs w:val="20"/>
          <w:lang w:val="en-GB"/>
        </w:rPr>
        <w:t>2016</w:t>
      </w:r>
      <w:r>
        <w:rPr>
          <w:rFonts w:ascii="Arial" w:hAnsi="Arial" w:cs="Arial"/>
          <w:sz w:val="20"/>
          <w:szCs w:val="20"/>
          <w:lang w:val="en-GB"/>
        </w:rPr>
        <w:t>).</w:t>
      </w:r>
      <w:r w:rsidRPr="00797FC0">
        <w:rPr>
          <w:rFonts w:ascii="Arial" w:hAnsi="Arial" w:cs="Arial"/>
          <w:sz w:val="20"/>
          <w:szCs w:val="20"/>
          <w:lang w:val="en-GB"/>
        </w:rPr>
        <w:t xml:space="preserve"> </w:t>
      </w:r>
      <w:proofErr w:type="spellStart"/>
      <w:r w:rsidRPr="00797FC0">
        <w:rPr>
          <w:rFonts w:ascii="Arial" w:hAnsi="Arial" w:cs="Arial"/>
          <w:sz w:val="20"/>
          <w:szCs w:val="20"/>
          <w:lang w:val="en-GB"/>
        </w:rPr>
        <w:t>doi</w:t>
      </w:r>
      <w:proofErr w:type="spellEnd"/>
      <w:r w:rsidRPr="00797FC0">
        <w:rPr>
          <w:rFonts w:ascii="Arial" w:hAnsi="Arial" w:cs="Arial"/>
          <w:sz w:val="20"/>
          <w:szCs w:val="20"/>
          <w:lang w:val="en-GB"/>
        </w:rPr>
        <w:t>: 10.1007/s11367-016-1087-8.</w:t>
      </w:r>
    </w:p>
    <w:p w14:paraId="4987F9D6" w14:textId="7790C406" w:rsidR="00797FC0" w:rsidRPr="004B3129" w:rsidRDefault="00797FC0" w:rsidP="00797FC0">
      <w:pPr>
        <w:widowControl w:val="0"/>
        <w:autoSpaceDE w:val="0"/>
        <w:autoSpaceDN w:val="0"/>
        <w:adjustRightInd w:val="0"/>
        <w:spacing w:after="0" w:line="240" w:lineRule="auto"/>
        <w:rPr>
          <w:rFonts w:ascii="Arial" w:hAnsi="Arial" w:cs="Arial"/>
          <w:sz w:val="20"/>
          <w:szCs w:val="20"/>
        </w:rPr>
      </w:pPr>
      <w:r w:rsidRPr="00BC64D9">
        <w:rPr>
          <w:rFonts w:ascii="Arial" w:hAnsi="Arial" w:cs="Arial"/>
          <w:sz w:val="20"/>
          <w:szCs w:val="20"/>
          <w:lang w:val="fr-FR"/>
        </w:rPr>
        <w:t xml:space="preserve">[5] </w:t>
      </w:r>
      <w:proofErr w:type="spellStart"/>
      <w:r w:rsidR="004B3129" w:rsidRPr="00BC64D9">
        <w:rPr>
          <w:rFonts w:ascii="Arial" w:hAnsi="Arial" w:cs="Arial"/>
          <w:sz w:val="20"/>
          <w:szCs w:val="20"/>
          <w:lang w:val="fr-FR"/>
        </w:rPr>
        <w:t>European</w:t>
      </w:r>
      <w:proofErr w:type="spellEnd"/>
      <w:r w:rsidR="004B3129" w:rsidRPr="00BC64D9">
        <w:rPr>
          <w:rFonts w:ascii="Arial" w:hAnsi="Arial" w:cs="Arial"/>
          <w:sz w:val="20"/>
          <w:szCs w:val="20"/>
          <w:lang w:val="fr-FR"/>
        </w:rPr>
        <w:t xml:space="preserve"> Commission</w:t>
      </w:r>
      <w:r w:rsidRPr="00BC64D9">
        <w:rPr>
          <w:rFonts w:ascii="Arial" w:hAnsi="Arial" w:cs="Arial"/>
          <w:sz w:val="20"/>
          <w:szCs w:val="20"/>
          <w:lang w:val="fr-FR"/>
        </w:rPr>
        <w:t xml:space="preserve">, “Commission </w:t>
      </w:r>
      <w:proofErr w:type="spellStart"/>
      <w:r w:rsidRPr="00BC64D9">
        <w:rPr>
          <w:rFonts w:ascii="Arial" w:hAnsi="Arial" w:cs="Arial"/>
          <w:sz w:val="20"/>
          <w:szCs w:val="20"/>
          <w:lang w:val="fr-FR"/>
        </w:rPr>
        <w:t>Recommendation</w:t>
      </w:r>
      <w:proofErr w:type="spellEnd"/>
      <w:r w:rsidRPr="00BC64D9">
        <w:rPr>
          <w:rFonts w:ascii="Arial" w:hAnsi="Arial" w:cs="Arial"/>
          <w:sz w:val="20"/>
          <w:szCs w:val="20"/>
          <w:lang w:val="fr-FR"/>
        </w:rPr>
        <w:t xml:space="preserve"> (EU) 2021/2279”</w:t>
      </w:r>
      <w:r w:rsidR="004B3129" w:rsidRPr="00BC64D9">
        <w:rPr>
          <w:rFonts w:ascii="Arial" w:hAnsi="Arial" w:cs="Arial"/>
          <w:sz w:val="20"/>
          <w:szCs w:val="20"/>
          <w:lang w:val="fr-FR"/>
        </w:rPr>
        <w:t>,</w:t>
      </w:r>
      <w:r w:rsidRPr="00BC64D9">
        <w:rPr>
          <w:rFonts w:ascii="Arial" w:hAnsi="Arial" w:cs="Arial"/>
          <w:sz w:val="20"/>
          <w:szCs w:val="20"/>
          <w:lang w:val="fr-FR"/>
        </w:rPr>
        <w:t xml:space="preserve"> Off. J. </w:t>
      </w:r>
      <w:proofErr w:type="spellStart"/>
      <w:r w:rsidRPr="00BC64D9">
        <w:rPr>
          <w:rFonts w:ascii="Arial" w:hAnsi="Arial" w:cs="Arial"/>
          <w:sz w:val="20"/>
          <w:szCs w:val="20"/>
          <w:lang w:val="fr-FR"/>
        </w:rPr>
        <w:t>Eur</w:t>
      </w:r>
      <w:proofErr w:type="spellEnd"/>
      <w:r w:rsidRPr="00BC64D9">
        <w:rPr>
          <w:rFonts w:ascii="Arial" w:hAnsi="Arial" w:cs="Arial"/>
          <w:sz w:val="20"/>
          <w:szCs w:val="20"/>
          <w:lang w:val="fr-FR"/>
        </w:rPr>
        <w:t xml:space="preserve">. </w:t>
      </w:r>
      <w:r w:rsidRPr="004B3129">
        <w:rPr>
          <w:rFonts w:ascii="Arial" w:hAnsi="Arial" w:cs="Arial"/>
          <w:sz w:val="20"/>
          <w:szCs w:val="20"/>
        </w:rPr>
        <w:t xml:space="preserve">Union, vol. 471, </w:t>
      </w:r>
      <w:r w:rsidR="004B3129" w:rsidRPr="004B3129">
        <w:rPr>
          <w:rFonts w:ascii="Arial" w:hAnsi="Arial" w:cs="Arial"/>
          <w:sz w:val="20"/>
          <w:szCs w:val="20"/>
        </w:rPr>
        <w:t>(</w:t>
      </w:r>
      <w:r w:rsidRPr="004B3129">
        <w:rPr>
          <w:rFonts w:ascii="Arial" w:hAnsi="Arial" w:cs="Arial"/>
          <w:sz w:val="20"/>
          <w:szCs w:val="20"/>
        </w:rPr>
        <w:t>2021</w:t>
      </w:r>
      <w:r w:rsidR="004B3129" w:rsidRPr="004B3129">
        <w:rPr>
          <w:rFonts w:ascii="Arial" w:hAnsi="Arial" w:cs="Arial"/>
          <w:sz w:val="20"/>
          <w:szCs w:val="20"/>
        </w:rPr>
        <w:t>)</w:t>
      </w:r>
      <w:r w:rsidRPr="004B3129">
        <w:rPr>
          <w:rFonts w:ascii="Arial" w:hAnsi="Arial" w:cs="Arial"/>
          <w:sz w:val="20"/>
          <w:szCs w:val="20"/>
        </w:rPr>
        <w:t>.</w:t>
      </w:r>
    </w:p>
    <w:p w14:paraId="008861DC" w14:textId="3628787A"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 xml:space="preserve">[6] </w:t>
      </w:r>
      <w:proofErr w:type="spellStart"/>
      <w:r w:rsidRPr="00797FC0">
        <w:rPr>
          <w:rFonts w:ascii="Arial" w:hAnsi="Arial" w:cs="Arial"/>
          <w:sz w:val="20"/>
          <w:szCs w:val="20"/>
        </w:rPr>
        <w:t>Unem</w:t>
      </w:r>
      <w:proofErr w:type="spellEnd"/>
      <w:r w:rsidRPr="00797FC0">
        <w:rPr>
          <w:rFonts w:ascii="Arial" w:hAnsi="Arial" w:cs="Arial"/>
          <w:sz w:val="20"/>
          <w:szCs w:val="20"/>
        </w:rPr>
        <w:t>, “Produzione delle raffinerie (volumi)”</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2021</w:t>
      </w:r>
      <w:r w:rsidR="004B3129">
        <w:rPr>
          <w:rFonts w:ascii="Arial" w:hAnsi="Arial" w:cs="Arial"/>
          <w:sz w:val="20"/>
          <w:szCs w:val="20"/>
        </w:rPr>
        <w:t>)</w:t>
      </w:r>
      <w:r w:rsidRPr="00797FC0">
        <w:rPr>
          <w:rFonts w:ascii="Arial" w:hAnsi="Arial" w:cs="Arial"/>
          <w:sz w:val="20"/>
          <w:szCs w:val="20"/>
        </w:rPr>
        <w:t>. https://www.unem.it/i-numeri-dellenergia/italia/</w:t>
      </w:r>
    </w:p>
    <w:p w14:paraId="0B1EE39B" w14:textId="3EDDEDB8"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 xml:space="preserve">[7] </w:t>
      </w:r>
      <w:proofErr w:type="spellStart"/>
      <w:r w:rsidRPr="00797FC0">
        <w:rPr>
          <w:rFonts w:ascii="Arial" w:hAnsi="Arial" w:cs="Arial"/>
          <w:sz w:val="20"/>
          <w:szCs w:val="20"/>
        </w:rPr>
        <w:t>Unem</w:t>
      </w:r>
      <w:proofErr w:type="spellEnd"/>
      <w:r w:rsidRPr="00797FC0">
        <w:rPr>
          <w:rFonts w:ascii="Arial" w:hAnsi="Arial" w:cs="Arial"/>
          <w:sz w:val="20"/>
          <w:szCs w:val="20"/>
        </w:rPr>
        <w:t>, “Importazioni di benzine, gasoli e olio combustibile per Paesi di provenienza”</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2022</w:t>
      </w:r>
      <w:r w:rsidR="004B3129">
        <w:rPr>
          <w:rFonts w:ascii="Arial" w:hAnsi="Arial" w:cs="Arial"/>
          <w:sz w:val="20"/>
          <w:szCs w:val="20"/>
        </w:rPr>
        <w:t>)</w:t>
      </w:r>
      <w:r w:rsidRPr="00797FC0">
        <w:rPr>
          <w:rFonts w:ascii="Arial" w:hAnsi="Arial" w:cs="Arial"/>
          <w:sz w:val="20"/>
          <w:szCs w:val="20"/>
        </w:rPr>
        <w:t>. https://www.unem.it/i-numeri-dellenergia/italia/</w:t>
      </w:r>
    </w:p>
    <w:p w14:paraId="3B0E6B01" w14:textId="7946C7ED"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[8] Eni S.p.A., “Raffineria di Venezia - Dichiarazione Ambientale 2020-2022 - Edizione 2021”</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2021</w:t>
      </w:r>
      <w:r w:rsidR="004B3129">
        <w:rPr>
          <w:rFonts w:ascii="Arial" w:hAnsi="Arial" w:cs="Arial"/>
          <w:sz w:val="20"/>
          <w:szCs w:val="20"/>
        </w:rPr>
        <w:t>)</w:t>
      </w:r>
      <w:r w:rsidRPr="00797FC0">
        <w:rPr>
          <w:rFonts w:ascii="Arial" w:hAnsi="Arial" w:cs="Arial"/>
          <w:sz w:val="20"/>
          <w:szCs w:val="20"/>
        </w:rPr>
        <w:t>. https://www.eni.com/assets/documents/ita/attivita/mid-downstream/Dichiarazione-Ambientale-Venezia-2021.pdf</w:t>
      </w:r>
    </w:p>
    <w:p w14:paraId="332BE576" w14:textId="586A6F68"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[9] Eni S.p.A., “Progetto ‘</w:t>
      </w:r>
      <w:proofErr w:type="spellStart"/>
      <w:r w:rsidRPr="00797FC0">
        <w:rPr>
          <w:rFonts w:ascii="Arial" w:hAnsi="Arial" w:cs="Arial"/>
          <w:sz w:val="20"/>
          <w:szCs w:val="20"/>
        </w:rPr>
        <w:t>Steam</w:t>
      </w:r>
      <w:proofErr w:type="spellEnd"/>
      <w:r w:rsidRPr="00797FC0">
        <w:rPr>
          <w:rFonts w:ascii="Arial" w:hAnsi="Arial" w:cs="Arial"/>
          <w:sz w:val="20"/>
          <w:szCs w:val="20"/>
        </w:rPr>
        <w:t xml:space="preserve"> Reforming’”</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2022</w:t>
      </w:r>
      <w:r w:rsidR="004B3129">
        <w:rPr>
          <w:rFonts w:ascii="Arial" w:hAnsi="Arial" w:cs="Arial"/>
          <w:sz w:val="20"/>
          <w:szCs w:val="20"/>
        </w:rPr>
        <w:t>)</w:t>
      </w:r>
      <w:r w:rsidRPr="00797FC0">
        <w:rPr>
          <w:rFonts w:ascii="Arial" w:hAnsi="Arial" w:cs="Arial"/>
          <w:sz w:val="20"/>
          <w:szCs w:val="20"/>
        </w:rPr>
        <w:t>. https://va.mite.gov.it/it-IT/Oggetti/Documentazione/8802/12947</w:t>
      </w:r>
    </w:p>
    <w:p w14:paraId="360EA4CD" w14:textId="7E22B14E"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[10] Eni S.p.A., “Riesame AIA - Scheda A: Allegati”</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2020</w:t>
      </w:r>
      <w:r w:rsidR="004B3129">
        <w:rPr>
          <w:rFonts w:ascii="Arial" w:hAnsi="Arial" w:cs="Arial"/>
          <w:sz w:val="20"/>
          <w:szCs w:val="20"/>
        </w:rPr>
        <w:t>)</w:t>
      </w:r>
      <w:r w:rsidRPr="00797FC0">
        <w:rPr>
          <w:rFonts w:ascii="Arial" w:hAnsi="Arial" w:cs="Arial"/>
          <w:sz w:val="20"/>
          <w:szCs w:val="20"/>
        </w:rPr>
        <w:t>. https://va.minambiente.it/en-GB</w:t>
      </w:r>
    </w:p>
    <w:p w14:paraId="6AD52A81" w14:textId="52D69FFF"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[11] Eni S.p.A., “Riesame AIA - Scheda B: Dati e notizie sull’impianto attuale”</w:t>
      </w:r>
      <w:r w:rsidR="004B3129">
        <w:rPr>
          <w:rFonts w:ascii="Arial" w:hAnsi="Arial" w:cs="Arial"/>
          <w:sz w:val="20"/>
          <w:szCs w:val="20"/>
        </w:rPr>
        <w:t>,</w:t>
      </w:r>
      <w:r w:rsidRPr="00797FC0">
        <w:rPr>
          <w:rFonts w:ascii="Arial" w:hAnsi="Arial" w:cs="Arial"/>
          <w:sz w:val="20"/>
          <w:szCs w:val="20"/>
        </w:rPr>
        <w:t xml:space="preserve"> </w:t>
      </w:r>
      <w:r w:rsidR="004B3129">
        <w:rPr>
          <w:rFonts w:ascii="Arial" w:hAnsi="Arial" w:cs="Arial"/>
          <w:sz w:val="20"/>
          <w:szCs w:val="20"/>
        </w:rPr>
        <w:t>(</w:t>
      </w:r>
      <w:r w:rsidRPr="00797FC0">
        <w:rPr>
          <w:rFonts w:ascii="Arial" w:hAnsi="Arial" w:cs="Arial"/>
          <w:sz w:val="20"/>
          <w:szCs w:val="20"/>
        </w:rPr>
        <w:t>2019</w:t>
      </w:r>
      <w:r w:rsidR="004B3129">
        <w:rPr>
          <w:rFonts w:ascii="Arial" w:hAnsi="Arial" w:cs="Arial"/>
          <w:sz w:val="20"/>
          <w:szCs w:val="20"/>
        </w:rPr>
        <w:t>)</w:t>
      </w:r>
      <w:r w:rsidRPr="00797FC0">
        <w:rPr>
          <w:rFonts w:ascii="Arial" w:hAnsi="Arial" w:cs="Arial"/>
          <w:sz w:val="20"/>
          <w:szCs w:val="20"/>
        </w:rPr>
        <w:t>. https://va.minambiente.it/en-GB</w:t>
      </w:r>
    </w:p>
    <w:p w14:paraId="0ECC957F" w14:textId="68F4D4E0" w:rsidR="00797FC0" w:rsidRPr="00824383" w:rsidRDefault="00797FC0" w:rsidP="00797FC0">
      <w:pPr>
        <w:widowControl w:val="0"/>
        <w:autoSpaceDE w:val="0"/>
        <w:autoSpaceDN w:val="0"/>
        <w:adjustRightInd w:val="0"/>
        <w:spacing w:after="0" w:line="240" w:lineRule="auto"/>
        <w:rPr>
          <w:rFonts w:ascii="Arial" w:hAnsi="Arial" w:cs="Arial"/>
          <w:sz w:val="20"/>
          <w:szCs w:val="20"/>
          <w:lang w:val="en-US"/>
        </w:rPr>
      </w:pPr>
      <w:r w:rsidRPr="00824383">
        <w:rPr>
          <w:rFonts w:ascii="Arial" w:hAnsi="Arial" w:cs="Arial"/>
          <w:sz w:val="20"/>
          <w:szCs w:val="20"/>
          <w:lang w:val="en-US"/>
        </w:rPr>
        <w:t xml:space="preserve">[12] </w:t>
      </w:r>
      <w:r w:rsidR="00824383" w:rsidRPr="00824383">
        <w:rPr>
          <w:rFonts w:ascii="Arial" w:hAnsi="Arial" w:cs="Arial"/>
          <w:sz w:val="20"/>
          <w:szCs w:val="20"/>
          <w:lang w:val="en-US"/>
        </w:rPr>
        <w:t>European Commission</w:t>
      </w:r>
      <w:r w:rsidRPr="00824383">
        <w:rPr>
          <w:rFonts w:ascii="Arial" w:hAnsi="Arial" w:cs="Arial"/>
          <w:sz w:val="20"/>
          <w:szCs w:val="20"/>
          <w:lang w:val="en-US"/>
        </w:rPr>
        <w:t>, “</w:t>
      </w:r>
      <w:proofErr w:type="gramStart"/>
      <w:r w:rsidRPr="00824383">
        <w:rPr>
          <w:rFonts w:ascii="Arial" w:hAnsi="Arial" w:cs="Arial"/>
          <w:sz w:val="20"/>
          <w:szCs w:val="20"/>
          <w:lang w:val="en-US"/>
        </w:rPr>
        <w:t>COM(</w:t>
      </w:r>
      <w:proofErr w:type="gramEnd"/>
      <w:r w:rsidRPr="00824383">
        <w:rPr>
          <w:rFonts w:ascii="Arial" w:hAnsi="Arial" w:cs="Arial"/>
          <w:sz w:val="20"/>
          <w:szCs w:val="20"/>
          <w:lang w:val="en-US"/>
        </w:rPr>
        <w:t>2020) 952 final”</w:t>
      </w:r>
      <w:r w:rsidR="004B3129" w:rsidRPr="00824383">
        <w:rPr>
          <w:rFonts w:ascii="Arial" w:hAnsi="Arial" w:cs="Arial"/>
          <w:sz w:val="20"/>
          <w:szCs w:val="20"/>
          <w:lang w:val="en-US"/>
        </w:rPr>
        <w:t>,</w:t>
      </w:r>
      <w:r w:rsidRPr="00824383">
        <w:rPr>
          <w:rFonts w:ascii="Arial" w:hAnsi="Arial" w:cs="Arial"/>
          <w:sz w:val="20"/>
          <w:szCs w:val="20"/>
          <w:lang w:val="en-US"/>
        </w:rPr>
        <w:t xml:space="preserve"> </w:t>
      </w:r>
      <w:r w:rsidR="004B3129" w:rsidRPr="00824383">
        <w:rPr>
          <w:rFonts w:ascii="Arial" w:hAnsi="Arial" w:cs="Arial"/>
          <w:sz w:val="20"/>
          <w:szCs w:val="20"/>
          <w:lang w:val="en-US"/>
        </w:rPr>
        <w:t>(</w:t>
      </w:r>
      <w:r w:rsidRPr="00824383">
        <w:rPr>
          <w:rFonts w:ascii="Arial" w:hAnsi="Arial" w:cs="Arial"/>
          <w:sz w:val="20"/>
          <w:szCs w:val="20"/>
          <w:lang w:val="en-US"/>
        </w:rPr>
        <w:t>2020</w:t>
      </w:r>
      <w:r w:rsidR="004B3129" w:rsidRPr="00824383">
        <w:rPr>
          <w:rFonts w:ascii="Arial" w:hAnsi="Arial" w:cs="Arial"/>
          <w:sz w:val="20"/>
          <w:szCs w:val="20"/>
          <w:lang w:val="en-US"/>
        </w:rPr>
        <w:t>)</w:t>
      </w:r>
      <w:r w:rsidRPr="00824383">
        <w:rPr>
          <w:rFonts w:ascii="Arial" w:hAnsi="Arial" w:cs="Arial"/>
          <w:sz w:val="20"/>
          <w:szCs w:val="20"/>
          <w:lang w:val="en-US"/>
        </w:rPr>
        <w:t>. https://eur-lex.europa.eu/legal-content/GA/TXT/?uri=CELEX:52020DC0952</w:t>
      </w:r>
    </w:p>
    <w:p w14:paraId="598FDBB6" w14:textId="39D06792" w:rsidR="00797FC0" w:rsidRP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[13]</w:t>
      </w:r>
      <w:r>
        <w:rPr>
          <w:rFonts w:ascii="Arial" w:hAnsi="Arial" w:cs="Arial"/>
          <w:sz w:val="20"/>
          <w:szCs w:val="20"/>
          <w:lang w:val="en-GB"/>
        </w:rPr>
        <w:t xml:space="preserve"> </w:t>
      </w:r>
      <w:r w:rsidRPr="00797FC0">
        <w:rPr>
          <w:rFonts w:ascii="Arial" w:hAnsi="Arial" w:cs="Arial"/>
          <w:sz w:val="20"/>
          <w:szCs w:val="20"/>
          <w:lang w:val="en-GB"/>
        </w:rPr>
        <w:t>Fernández-Dacosta</w:t>
      </w:r>
      <w:r w:rsidR="004B3129">
        <w:rPr>
          <w:rFonts w:ascii="Arial" w:hAnsi="Arial" w:cs="Arial"/>
          <w:sz w:val="20"/>
          <w:szCs w:val="20"/>
          <w:lang w:val="en-GB"/>
        </w:rPr>
        <w:t xml:space="preserve"> C.</w:t>
      </w:r>
      <w:r w:rsidRPr="00797FC0">
        <w:rPr>
          <w:rFonts w:ascii="Arial" w:hAnsi="Arial" w:cs="Arial"/>
          <w:sz w:val="20"/>
          <w:szCs w:val="20"/>
          <w:lang w:val="en-GB"/>
        </w:rPr>
        <w:t>, Shen</w:t>
      </w:r>
      <w:r w:rsidR="004B3129">
        <w:rPr>
          <w:rFonts w:ascii="Arial" w:hAnsi="Arial" w:cs="Arial"/>
          <w:sz w:val="20"/>
          <w:szCs w:val="20"/>
          <w:lang w:val="en-GB"/>
        </w:rPr>
        <w:t xml:space="preserve"> L.</w:t>
      </w:r>
      <w:r w:rsidRPr="00797FC0">
        <w:rPr>
          <w:rFonts w:ascii="Arial" w:hAnsi="Arial" w:cs="Arial"/>
          <w:sz w:val="20"/>
          <w:szCs w:val="20"/>
          <w:lang w:val="en-GB"/>
        </w:rPr>
        <w:t>, Schakel</w:t>
      </w:r>
      <w:r w:rsidR="004B3129">
        <w:rPr>
          <w:rFonts w:ascii="Arial" w:hAnsi="Arial" w:cs="Arial"/>
          <w:sz w:val="20"/>
          <w:szCs w:val="20"/>
          <w:lang w:val="en-GB"/>
        </w:rPr>
        <w:t xml:space="preserve"> W.</w:t>
      </w:r>
      <w:r w:rsidRPr="00797FC0">
        <w:rPr>
          <w:rFonts w:ascii="Arial" w:hAnsi="Arial" w:cs="Arial"/>
          <w:sz w:val="20"/>
          <w:szCs w:val="20"/>
          <w:lang w:val="en-GB"/>
        </w:rPr>
        <w:t>, Ramirez</w:t>
      </w:r>
      <w:r w:rsidR="004B3129">
        <w:rPr>
          <w:rFonts w:ascii="Arial" w:hAnsi="Arial" w:cs="Arial"/>
          <w:sz w:val="20"/>
          <w:szCs w:val="20"/>
          <w:lang w:val="en-GB"/>
        </w:rPr>
        <w:t xml:space="preserve"> A.</w:t>
      </w:r>
      <w:r w:rsidRPr="00797FC0">
        <w:rPr>
          <w:rFonts w:ascii="Arial" w:hAnsi="Arial" w:cs="Arial"/>
          <w:sz w:val="20"/>
          <w:szCs w:val="20"/>
          <w:lang w:val="en-GB"/>
        </w:rPr>
        <w:t>, Kramer</w:t>
      </w:r>
      <w:r w:rsidR="004B3129">
        <w:rPr>
          <w:rFonts w:ascii="Arial" w:hAnsi="Arial" w:cs="Arial"/>
          <w:sz w:val="20"/>
          <w:szCs w:val="20"/>
          <w:lang w:val="en-GB"/>
        </w:rPr>
        <w:t xml:space="preserve"> G.J.</w:t>
      </w:r>
      <w:r w:rsidRPr="00797FC0">
        <w:rPr>
          <w:rFonts w:ascii="Arial" w:hAnsi="Arial" w:cs="Arial"/>
          <w:sz w:val="20"/>
          <w:szCs w:val="20"/>
          <w:lang w:val="en-GB"/>
        </w:rPr>
        <w:t>, “Potential and challenges of low-carbon energy options: Comparative assessment of alternative fuels for the transport sector”</w:t>
      </w:r>
      <w:r w:rsidR="00824383">
        <w:rPr>
          <w:rFonts w:ascii="Arial" w:hAnsi="Arial" w:cs="Arial"/>
          <w:sz w:val="20"/>
          <w:szCs w:val="20"/>
          <w:lang w:val="en-GB"/>
        </w:rPr>
        <w:t>,</w:t>
      </w:r>
      <w:r w:rsidRPr="00797FC0">
        <w:rPr>
          <w:rFonts w:ascii="Arial" w:hAnsi="Arial" w:cs="Arial"/>
          <w:sz w:val="20"/>
          <w:szCs w:val="20"/>
          <w:lang w:val="en-GB"/>
        </w:rPr>
        <w:t xml:space="preserve"> Appl. Energy, vol. 236, pp. 590–606, </w:t>
      </w:r>
      <w:r w:rsidR="00824383">
        <w:rPr>
          <w:rFonts w:ascii="Arial" w:hAnsi="Arial" w:cs="Arial"/>
          <w:sz w:val="20"/>
          <w:szCs w:val="20"/>
          <w:lang w:val="en-GB"/>
        </w:rPr>
        <w:t>(</w:t>
      </w:r>
      <w:r w:rsidRPr="00797FC0">
        <w:rPr>
          <w:rFonts w:ascii="Arial" w:hAnsi="Arial" w:cs="Arial"/>
          <w:sz w:val="20"/>
          <w:szCs w:val="20"/>
          <w:lang w:val="en-GB"/>
        </w:rPr>
        <w:t>2019</w:t>
      </w:r>
      <w:r w:rsidR="00824383">
        <w:rPr>
          <w:rFonts w:ascii="Arial" w:hAnsi="Arial" w:cs="Arial"/>
          <w:sz w:val="20"/>
          <w:szCs w:val="20"/>
          <w:lang w:val="en-GB"/>
        </w:rPr>
        <w:t>).</w:t>
      </w:r>
      <w:r w:rsidRPr="00797FC0">
        <w:rPr>
          <w:rFonts w:ascii="Arial" w:hAnsi="Arial" w:cs="Arial"/>
          <w:sz w:val="20"/>
          <w:szCs w:val="20"/>
          <w:lang w:val="en-GB"/>
        </w:rPr>
        <w:t xml:space="preserve"> </w:t>
      </w:r>
      <w:proofErr w:type="spellStart"/>
      <w:r w:rsidRPr="00797FC0">
        <w:rPr>
          <w:rFonts w:ascii="Arial" w:hAnsi="Arial" w:cs="Arial"/>
          <w:sz w:val="20"/>
          <w:szCs w:val="20"/>
          <w:lang w:val="en-GB"/>
        </w:rPr>
        <w:t>doi</w:t>
      </w:r>
      <w:proofErr w:type="spellEnd"/>
      <w:r w:rsidRPr="00797FC0">
        <w:rPr>
          <w:rFonts w:ascii="Arial" w:hAnsi="Arial" w:cs="Arial"/>
          <w:sz w:val="20"/>
          <w:szCs w:val="20"/>
          <w:lang w:val="en-GB"/>
        </w:rPr>
        <w:t>: 10.1016/j.apenergy.2018.11.055.</w:t>
      </w:r>
    </w:p>
    <w:p w14:paraId="7EECC641" w14:textId="23A59621" w:rsidR="00797FC0" w:rsidRPr="00824383"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lang w:val="en-GB"/>
        </w:rPr>
        <w:t>[14]</w:t>
      </w:r>
      <w:r>
        <w:rPr>
          <w:rFonts w:ascii="Arial" w:hAnsi="Arial" w:cs="Arial"/>
          <w:sz w:val="20"/>
          <w:szCs w:val="20"/>
          <w:lang w:val="en-GB"/>
        </w:rPr>
        <w:t xml:space="preserve"> </w:t>
      </w:r>
      <w:r w:rsidRPr="00797FC0">
        <w:rPr>
          <w:rFonts w:ascii="Arial" w:hAnsi="Arial" w:cs="Arial"/>
          <w:sz w:val="20"/>
          <w:szCs w:val="20"/>
          <w:lang w:val="en-GB"/>
        </w:rPr>
        <w:t>Meunier</w:t>
      </w:r>
      <w:r w:rsidR="00824383">
        <w:rPr>
          <w:rFonts w:ascii="Arial" w:hAnsi="Arial" w:cs="Arial"/>
          <w:sz w:val="20"/>
          <w:szCs w:val="20"/>
          <w:lang w:val="en-GB"/>
        </w:rPr>
        <w:t xml:space="preserve"> N.</w:t>
      </w:r>
      <w:r w:rsidRPr="00797FC0">
        <w:rPr>
          <w:rFonts w:ascii="Arial" w:hAnsi="Arial" w:cs="Arial"/>
          <w:sz w:val="20"/>
          <w:szCs w:val="20"/>
          <w:lang w:val="en-GB"/>
        </w:rPr>
        <w:t xml:space="preserve">, </w:t>
      </w:r>
      <w:proofErr w:type="spellStart"/>
      <w:r w:rsidRPr="00797FC0">
        <w:rPr>
          <w:rFonts w:ascii="Arial" w:hAnsi="Arial" w:cs="Arial"/>
          <w:sz w:val="20"/>
          <w:szCs w:val="20"/>
          <w:lang w:val="en-GB"/>
        </w:rPr>
        <w:t>Chauvy</w:t>
      </w:r>
      <w:proofErr w:type="spellEnd"/>
      <w:r w:rsidR="00824383">
        <w:rPr>
          <w:rFonts w:ascii="Arial" w:hAnsi="Arial" w:cs="Arial"/>
          <w:sz w:val="20"/>
          <w:szCs w:val="20"/>
          <w:lang w:val="en-GB"/>
        </w:rPr>
        <w:t xml:space="preserve"> R.</w:t>
      </w:r>
      <w:r w:rsidRPr="00797FC0">
        <w:rPr>
          <w:rFonts w:ascii="Arial" w:hAnsi="Arial" w:cs="Arial"/>
          <w:sz w:val="20"/>
          <w:szCs w:val="20"/>
          <w:lang w:val="en-GB"/>
        </w:rPr>
        <w:t>, Mouhoubi</w:t>
      </w:r>
      <w:r w:rsidR="00824383">
        <w:rPr>
          <w:rFonts w:ascii="Arial" w:hAnsi="Arial" w:cs="Arial"/>
          <w:sz w:val="20"/>
          <w:szCs w:val="20"/>
          <w:lang w:val="en-GB"/>
        </w:rPr>
        <w:t xml:space="preserve"> S.</w:t>
      </w:r>
      <w:r w:rsidRPr="00797FC0">
        <w:rPr>
          <w:rFonts w:ascii="Arial" w:hAnsi="Arial" w:cs="Arial"/>
          <w:sz w:val="20"/>
          <w:szCs w:val="20"/>
          <w:lang w:val="en-GB"/>
        </w:rPr>
        <w:t>, Thomas</w:t>
      </w:r>
      <w:r w:rsidR="00824383">
        <w:rPr>
          <w:rFonts w:ascii="Arial" w:hAnsi="Arial" w:cs="Arial"/>
          <w:sz w:val="20"/>
          <w:szCs w:val="20"/>
          <w:lang w:val="en-GB"/>
        </w:rPr>
        <w:t xml:space="preserve"> D.</w:t>
      </w:r>
      <w:r w:rsidRPr="00797FC0">
        <w:rPr>
          <w:rFonts w:ascii="Arial" w:hAnsi="Arial" w:cs="Arial"/>
          <w:sz w:val="20"/>
          <w:szCs w:val="20"/>
          <w:lang w:val="en-GB"/>
        </w:rPr>
        <w:t xml:space="preserve">, De </w:t>
      </w:r>
      <w:proofErr w:type="spellStart"/>
      <w:r w:rsidRPr="00797FC0">
        <w:rPr>
          <w:rFonts w:ascii="Arial" w:hAnsi="Arial" w:cs="Arial"/>
          <w:sz w:val="20"/>
          <w:szCs w:val="20"/>
          <w:lang w:val="en-GB"/>
        </w:rPr>
        <w:t>Weireld</w:t>
      </w:r>
      <w:proofErr w:type="spellEnd"/>
      <w:r w:rsidR="00824383">
        <w:rPr>
          <w:rFonts w:ascii="Arial" w:hAnsi="Arial" w:cs="Arial"/>
          <w:sz w:val="20"/>
          <w:szCs w:val="20"/>
          <w:lang w:val="en-GB"/>
        </w:rPr>
        <w:t xml:space="preserve"> G.</w:t>
      </w:r>
      <w:r w:rsidRPr="00797FC0">
        <w:rPr>
          <w:rFonts w:ascii="Arial" w:hAnsi="Arial" w:cs="Arial"/>
          <w:sz w:val="20"/>
          <w:szCs w:val="20"/>
          <w:lang w:val="en-GB"/>
        </w:rPr>
        <w:t>, “Alternative production of methanol from industrial CO2”</w:t>
      </w:r>
      <w:r w:rsidR="00824383">
        <w:rPr>
          <w:rFonts w:ascii="Arial" w:hAnsi="Arial" w:cs="Arial"/>
          <w:sz w:val="20"/>
          <w:szCs w:val="20"/>
          <w:lang w:val="en-GB"/>
        </w:rPr>
        <w:t>,</w:t>
      </w:r>
      <w:r w:rsidRPr="00797FC0">
        <w:rPr>
          <w:rFonts w:ascii="Arial" w:hAnsi="Arial" w:cs="Arial"/>
          <w:sz w:val="20"/>
          <w:szCs w:val="20"/>
          <w:lang w:val="en-GB"/>
        </w:rPr>
        <w:t xml:space="preserve"> Renew. </w:t>
      </w:r>
      <w:r w:rsidRPr="00824383">
        <w:rPr>
          <w:rFonts w:ascii="Arial" w:hAnsi="Arial" w:cs="Arial"/>
          <w:sz w:val="20"/>
          <w:szCs w:val="20"/>
        </w:rPr>
        <w:t>Energy, vol. 146, pp. 1192–1203</w:t>
      </w:r>
      <w:r w:rsidR="00824383" w:rsidRPr="00824383">
        <w:rPr>
          <w:rFonts w:ascii="Arial" w:hAnsi="Arial" w:cs="Arial"/>
          <w:sz w:val="20"/>
          <w:szCs w:val="20"/>
        </w:rPr>
        <w:t xml:space="preserve"> (</w:t>
      </w:r>
      <w:r w:rsidRPr="00824383">
        <w:rPr>
          <w:rFonts w:ascii="Arial" w:hAnsi="Arial" w:cs="Arial"/>
          <w:sz w:val="20"/>
          <w:szCs w:val="20"/>
        </w:rPr>
        <w:t>2020</w:t>
      </w:r>
      <w:r w:rsidR="00824383" w:rsidRPr="00824383">
        <w:rPr>
          <w:rFonts w:ascii="Arial" w:hAnsi="Arial" w:cs="Arial"/>
          <w:sz w:val="20"/>
          <w:szCs w:val="20"/>
        </w:rPr>
        <w:t>).</w:t>
      </w:r>
      <w:r w:rsidRPr="00824383">
        <w:rPr>
          <w:rFonts w:ascii="Arial" w:hAnsi="Arial" w:cs="Arial"/>
          <w:sz w:val="20"/>
          <w:szCs w:val="20"/>
        </w:rPr>
        <w:t xml:space="preserve"> </w:t>
      </w:r>
      <w:proofErr w:type="spellStart"/>
      <w:r w:rsidRPr="00824383">
        <w:rPr>
          <w:rFonts w:ascii="Arial" w:hAnsi="Arial" w:cs="Arial"/>
          <w:sz w:val="20"/>
          <w:szCs w:val="20"/>
        </w:rPr>
        <w:t>doi</w:t>
      </w:r>
      <w:proofErr w:type="spellEnd"/>
      <w:r w:rsidRPr="00824383">
        <w:rPr>
          <w:rFonts w:ascii="Arial" w:hAnsi="Arial" w:cs="Arial"/>
          <w:sz w:val="20"/>
          <w:szCs w:val="20"/>
        </w:rPr>
        <w:t>: 10.1016/j.renene.2019.07.010.</w:t>
      </w:r>
    </w:p>
    <w:p w14:paraId="5C7EB674" w14:textId="12379B24"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[15] GSE S.p.A., “Energia nel settore dei trasporti 2005-2021”</w:t>
      </w:r>
      <w:r w:rsidR="00824383">
        <w:rPr>
          <w:rFonts w:ascii="Arial" w:hAnsi="Arial" w:cs="Arial"/>
          <w:sz w:val="20"/>
          <w:szCs w:val="20"/>
        </w:rPr>
        <w:t>,</w:t>
      </w:r>
      <w:r w:rsidRPr="00797FC0">
        <w:rPr>
          <w:rFonts w:ascii="Arial" w:hAnsi="Arial" w:cs="Arial"/>
          <w:sz w:val="20"/>
          <w:szCs w:val="20"/>
        </w:rPr>
        <w:t xml:space="preserve"> </w:t>
      </w:r>
      <w:r w:rsidR="00824383">
        <w:rPr>
          <w:rFonts w:ascii="Arial" w:hAnsi="Arial" w:cs="Arial"/>
          <w:sz w:val="20"/>
          <w:szCs w:val="20"/>
        </w:rPr>
        <w:t>(</w:t>
      </w:r>
      <w:r w:rsidRPr="00797FC0">
        <w:rPr>
          <w:rFonts w:ascii="Arial" w:hAnsi="Arial" w:cs="Arial"/>
          <w:sz w:val="20"/>
          <w:szCs w:val="20"/>
        </w:rPr>
        <w:t>2022</w:t>
      </w:r>
      <w:r w:rsidR="00824383">
        <w:rPr>
          <w:rFonts w:ascii="Arial" w:hAnsi="Arial" w:cs="Arial"/>
          <w:sz w:val="20"/>
          <w:szCs w:val="20"/>
        </w:rPr>
        <w:t>)</w:t>
      </w:r>
      <w:r w:rsidRPr="00797FC0">
        <w:rPr>
          <w:rFonts w:ascii="Arial" w:hAnsi="Arial" w:cs="Arial"/>
          <w:sz w:val="20"/>
          <w:szCs w:val="20"/>
        </w:rPr>
        <w:t>.</w:t>
      </w:r>
      <w:r w:rsidR="00824383">
        <w:rPr>
          <w:rFonts w:ascii="Arial" w:hAnsi="Arial" w:cs="Arial"/>
          <w:sz w:val="20"/>
          <w:szCs w:val="20"/>
        </w:rPr>
        <w:t xml:space="preserve"> </w:t>
      </w:r>
      <w:r w:rsidRPr="00797FC0">
        <w:rPr>
          <w:rFonts w:ascii="Arial" w:hAnsi="Arial" w:cs="Arial"/>
          <w:sz w:val="20"/>
          <w:szCs w:val="20"/>
        </w:rPr>
        <w:t xml:space="preserve"> https://www.gse.it/documenti_site/Documenti GSE/Rapporti statistici/Energia nel settore Trasporti 2005-2021.pdf</w:t>
      </w:r>
    </w:p>
    <w:p w14:paraId="042A7050" w14:textId="56D25090" w:rsidR="00797FC0" w:rsidRPr="00797FC0" w:rsidRDefault="00797FC0" w:rsidP="00797FC0">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[16]</w:t>
      </w:r>
      <w:r>
        <w:rPr>
          <w:rFonts w:ascii="Arial" w:hAnsi="Arial" w:cs="Arial"/>
          <w:sz w:val="20"/>
          <w:szCs w:val="20"/>
          <w:lang w:val="en-GB"/>
        </w:rPr>
        <w:t xml:space="preserve"> </w:t>
      </w:r>
      <w:proofErr w:type="spellStart"/>
      <w:r w:rsidRPr="00797FC0">
        <w:rPr>
          <w:rFonts w:ascii="Arial" w:hAnsi="Arial" w:cs="Arial"/>
          <w:sz w:val="20"/>
          <w:szCs w:val="20"/>
          <w:lang w:val="en-GB"/>
        </w:rPr>
        <w:t>Galusnyak</w:t>
      </w:r>
      <w:proofErr w:type="spellEnd"/>
      <w:r w:rsidR="00824383">
        <w:rPr>
          <w:rFonts w:ascii="Arial" w:hAnsi="Arial" w:cs="Arial"/>
          <w:sz w:val="20"/>
          <w:szCs w:val="20"/>
          <w:lang w:val="en-GB"/>
        </w:rPr>
        <w:t xml:space="preserve"> S.C.</w:t>
      </w:r>
      <w:r w:rsidRPr="00797FC0">
        <w:rPr>
          <w:rFonts w:ascii="Arial" w:hAnsi="Arial" w:cs="Arial"/>
          <w:sz w:val="20"/>
          <w:szCs w:val="20"/>
          <w:lang w:val="en-GB"/>
        </w:rPr>
        <w:t>, Petrescu</w:t>
      </w:r>
      <w:r w:rsidR="00824383">
        <w:rPr>
          <w:rFonts w:ascii="Arial" w:hAnsi="Arial" w:cs="Arial"/>
          <w:sz w:val="20"/>
          <w:szCs w:val="20"/>
          <w:lang w:val="en-GB"/>
        </w:rPr>
        <w:t xml:space="preserve"> L.</w:t>
      </w:r>
      <w:r w:rsidRPr="00797FC0">
        <w:rPr>
          <w:rFonts w:ascii="Arial" w:hAnsi="Arial" w:cs="Arial"/>
          <w:sz w:val="20"/>
          <w:szCs w:val="20"/>
          <w:lang w:val="en-GB"/>
        </w:rPr>
        <w:t xml:space="preserve">, </w:t>
      </w:r>
      <w:proofErr w:type="spellStart"/>
      <w:r w:rsidRPr="00797FC0">
        <w:rPr>
          <w:rFonts w:ascii="Arial" w:hAnsi="Arial" w:cs="Arial"/>
          <w:sz w:val="20"/>
          <w:szCs w:val="20"/>
          <w:lang w:val="en-GB"/>
        </w:rPr>
        <w:t>Chisalita</w:t>
      </w:r>
      <w:proofErr w:type="spellEnd"/>
      <w:r w:rsidR="00824383">
        <w:rPr>
          <w:rFonts w:ascii="Arial" w:hAnsi="Arial" w:cs="Arial"/>
          <w:sz w:val="20"/>
          <w:szCs w:val="20"/>
          <w:lang w:val="en-GB"/>
        </w:rPr>
        <w:t xml:space="preserve"> D.A.</w:t>
      </w:r>
      <w:r w:rsidRPr="00797FC0">
        <w:rPr>
          <w:rFonts w:ascii="Arial" w:hAnsi="Arial" w:cs="Arial"/>
          <w:sz w:val="20"/>
          <w:szCs w:val="20"/>
          <w:lang w:val="en-GB"/>
        </w:rPr>
        <w:t xml:space="preserve">, </w:t>
      </w:r>
      <w:proofErr w:type="spellStart"/>
      <w:r w:rsidRPr="00797FC0">
        <w:rPr>
          <w:rFonts w:ascii="Arial" w:hAnsi="Arial" w:cs="Arial"/>
          <w:sz w:val="20"/>
          <w:szCs w:val="20"/>
          <w:lang w:val="en-GB"/>
        </w:rPr>
        <w:t>Cormos</w:t>
      </w:r>
      <w:proofErr w:type="spellEnd"/>
      <w:r w:rsidR="00824383">
        <w:rPr>
          <w:rFonts w:ascii="Arial" w:hAnsi="Arial" w:cs="Arial"/>
          <w:sz w:val="20"/>
          <w:szCs w:val="20"/>
          <w:lang w:val="en-GB"/>
        </w:rPr>
        <w:t xml:space="preserve"> C-C.</w:t>
      </w:r>
      <w:r w:rsidRPr="00797FC0">
        <w:rPr>
          <w:rFonts w:ascii="Arial" w:hAnsi="Arial" w:cs="Arial"/>
          <w:sz w:val="20"/>
          <w:szCs w:val="20"/>
          <w:lang w:val="en-GB"/>
        </w:rPr>
        <w:t>, “Life cycle assessment of methanol production and conversion into various chemical intermediates and products”</w:t>
      </w:r>
      <w:r w:rsidR="00824383">
        <w:rPr>
          <w:rFonts w:ascii="Arial" w:hAnsi="Arial" w:cs="Arial"/>
          <w:sz w:val="20"/>
          <w:szCs w:val="20"/>
          <w:lang w:val="en-GB"/>
        </w:rPr>
        <w:t>,</w:t>
      </w:r>
      <w:r w:rsidRPr="00797FC0">
        <w:rPr>
          <w:rFonts w:ascii="Arial" w:hAnsi="Arial" w:cs="Arial"/>
          <w:sz w:val="20"/>
          <w:szCs w:val="20"/>
          <w:lang w:val="en-GB"/>
        </w:rPr>
        <w:t xml:space="preserve"> Energy, vol. 259, p. 124784, </w:t>
      </w:r>
      <w:r w:rsidR="00824383">
        <w:rPr>
          <w:rFonts w:ascii="Arial" w:hAnsi="Arial" w:cs="Arial"/>
          <w:sz w:val="20"/>
          <w:szCs w:val="20"/>
          <w:lang w:val="en-GB"/>
        </w:rPr>
        <w:t>(</w:t>
      </w:r>
      <w:r w:rsidRPr="00797FC0">
        <w:rPr>
          <w:rFonts w:ascii="Arial" w:hAnsi="Arial" w:cs="Arial"/>
          <w:sz w:val="20"/>
          <w:szCs w:val="20"/>
          <w:lang w:val="en-GB"/>
        </w:rPr>
        <w:t>2022</w:t>
      </w:r>
      <w:r w:rsidR="00824383">
        <w:rPr>
          <w:rFonts w:ascii="Arial" w:hAnsi="Arial" w:cs="Arial"/>
          <w:sz w:val="20"/>
          <w:szCs w:val="20"/>
          <w:lang w:val="en-GB"/>
        </w:rPr>
        <w:t>).</w:t>
      </w:r>
      <w:r w:rsidRPr="00797FC0">
        <w:rPr>
          <w:rFonts w:ascii="Arial" w:hAnsi="Arial" w:cs="Arial"/>
          <w:sz w:val="20"/>
          <w:szCs w:val="20"/>
          <w:lang w:val="en-GB"/>
        </w:rPr>
        <w:t xml:space="preserve"> </w:t>
      </w:r>
    </w:p>
    <w:p w14:paraId="6B235D50" w14:textId="2A127DB1"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[17] Terna S.p.A., “Produzione 2022”</w:t>
      </w:r>
      <w:r w:rsidR="00824383">
        <w:rPr>
          <w:rFonts w:ascii="Arial" w:hAnsi="Arial" w:cs="Arial"/>
          <w:sz w:val="20"/>
          <w:szCs w:val="20"/>
        </w:rPr>
        <w:t>,</w:t>
      </w:r>
      <w:r w:rsidRPr="00797FC0">
        <w:rPr>
          <w:rFonts w:ascii="Arial" w:hAnsi="Arial" w:cs="Arial"/>
          <w:sz w:val="20"/>
          <w:szCs w:val="20"/>
        </w:rPr>
        <w:t xml:space="preserve"> </w:t>
      </w:r>
      <w:r w:rsidR="00824383">
        <w:rPr>
          <w:rFonts w:ascii="Arial" w:hAnsi="Arial" w:cs="Arial"/>
          <w:sz w:val="20"/>
          <w:szCs w:val="20"/>
        </w:rPr>
        <w:t>(</w:t>
      </w:r>
      <w:r w:rsidRPr="00797FC0">
        <w:rPr>
          <w:rFonts w:ascii="Arial" w:hAnsi="Arial" w:cs="Arial"/>
          <w:sz w:val="20"/>
          <w:szCs w:val="20"/>
        </w:rPr>
        <w:t>2023</w:t>
      </w:r>
      <w:r w:rsidR="00824383">
        <w:rPr>
          <w:rFonts w:ascii="Arial" w:hAnsi="Arial" w:cs="Arial"/>
          <w:sz w:val="20"/>
          <w:szCs w:val="20"/>
        </w:rPr>
        <w:t>)</w:t>
      </w:r>
      <w:r w:rsidRPr="00797FC0">
        <w:rPr>
          <w:rFonts w:ascii="Arial" w:hAnsi="Arial" w:cs="Arial"/>
          <w:sz w:val="20"/>
          <w:szCs w:val="20"/>
        </w:rPr>
        <w:t>. https://www.terna.it/it/sistema-elettrico/statistiche/pubblicazioni-statistiche</w:t>
      </w:r>
    </w:p>
    <w:p w14:paraId="46BFC55E" w14:textId="6F207667"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[18] Terna S.p.A., “Dati statistici sull’energia elettrica in Italia - 2021”</w:t>
      </w:r>
      <w:r w:rsidR="004A2E84">
        <w:rPr>
          <w:rFonts w:ascii="Arial" w:hAnsi="Arial" w:cs="Arial"/>
          <w:sz w:val="20"/>
          <w:szCs w:val="20"/>
        </w:rPr>
        <w:t>,</w:t>
      </w:r>
      <w:r w:rsidRPr="00797FC0">
        <w:rPr>
          <w:rFonts w:ascii="Arial" w:hAnsi="Arial" w:cs="Arial"/>
          <w:sz w:val="20"/>
          <w:szCs w:val="20"/>
        </w:rPr>
        <w:t xml:space="preserve"> </w:t>
      </w:r>
      <w:r w:rsidR="004A2E84">
        <w:rPr>
          <w:rFonts w:ascii="Arial" w:hAnsi="Arial" w:cs="Arial"/>
          <w:sz w:val="20"/>
          <w:szCs w:val="20"/>
        </w:rPr>
        <w:t>(</w:t>
      </w:r>
      <w:r w:rsidRPr="00797FC0">
        <w:rPr>
          <w:rFonts w:ascii="Arial" w:hAnsi="Arial" w:cs="Arial"/>
          <w:sz w:val="20"/>
          <w:szCs w:val="20"/>
        </w:rPr>
        <w:t>2022</w:t>
      </w:r>
      <w:r w:rsidR="004A2E84">
        <w:rPr>
          <w:rFonts w:ascii="Arial" w:hAnsi="Arial" w:cs="Arial"/>
          <w:sz w:val="20"/>
          <w:szCs w:val="20"/>
        </w:rPr>
        <w:t>)</w:t>
      </w:r>
      <w:r w:rsidRPr="00797FC0">
        <w:rPr>
          <w:rFonts w:ascii="Arial" w:hAnsi="Arial" w:cs="Arial"/>
          <w:sz w:val="20"/>
          <w:szCs w:val="20"/>
        </w:rPr>
        <w:t>. https://www.terna.it/it/sistema-elettrico/statistiche/pubblicazioni-statistiche</w:t>
      </w:r>
    </w:p>
    <w:p w14:paraId="46037200" w14:textId="5D699022" w:rsidR="00797FC0" w:rsidRPr="00711735" w:rsidRDefault="00797FC0" w:rsidP="00797FC0">
      <w:pPr>
        <w:widowControl w:val="0"/>
        <w:autoSpaceDE w:val="0"/>
        <w:autoSpaceDN w:val="0"/>
        <w:adjustRightInd w:val="0"/>
        <w:spacing w:after="0" w:line="240" w:lineRule="auto"/>
        <w:rPr>
          <w:rFonts w:ascii="Arial" w:hAnsi="Arial" w:cs="Arial"/>
          <w:sz w:val="20"/>
          <w:szCs w:val="20"/>
          <w:lang w:val="en-US"/>
        </w:rPr>
      </w:pPr>
      <w:r w:rsidRPr="00711735">
        <w:rPr>
          <w:rFonts w:ascii="Arial" w:hAnsi="Arial" w:cs="Arial"/>
          <w:sz w:val="20"/>
          <w:szCs w:val="20"/>
          <w:lang w:val="en-US"/>
        </w:rPr>
        <w:t xml:space="preserve">[19] Afzal </w:t>
      </w:r>
      <w:r w:rsidR="004A2E84" w:rsidRPr="00711735">
        <w:rPr>
          <w:rFonts w:ascii="Arial" w:hAnsi="Arial" w:cs="Arial"/>
          <w:sz w:val="20"/>
          <w:szCs w:val="20"/>
          <w:lang w:val="en-US"/>
        </w:rPr>
        <w:t>S.</w:t>
      </w:r>
      <w:r w:rsidRPr="00711735">
        <w:rPr>
          <w:rFonts w:ascii="Arial" w:hAnsi="Arial" w:cs="Arial"/>
          <w:sz w:val="20"/>
          <w:szCs w:val="20"/>
          <w:lang w:val="en-US"/>
        </w:rPr>
        <w:t xml:space="preserve">, </w:t>
      </w:r>
      <w:r w:rsidR="004A2E84" w:rsidRPr="00711735">
        <w:rPr>
          <w:rFonts w:ascii="Arial" w:hAnsi="Arial" w:cs="Arial"/>
          <w:sz w:val="20"/>
          <w:szCs w:val="20"/>
          <w:lang w:val="en-US"/>
        </w:rPr>
        <w:t xml:space="preserve">Singh A., Nicholson S.R., </w:t>
      </w:r>
      <w:proofErr w:type="spellStart"/>
      <w:r w:rsidR="004A2E84" w:rsidRPr="00711735">
        <w:rPr>
          <w:rFonts w:ascii="Arial" w:hAnsi="Arial" w:cs="Arial"/>
          <w:sz w:val="20"/>
          <w:szCs w:val="20"/>
          <w:lang w:val="en-US"/>
        </w:rPr>
        <w:t>Uekert</w:t>
      </w:r>
      <w:proofErr w:type="spellEnd"/>
      <w:r w:rsidR="004A2E84" w:rsidRPr="00711735">
        <w:rPr>
          <w:rFonts w:ascii="Arial" w:hAnsi="Arial" w:cs="Arial"/>
          <w:sz w:val="20"/>
          <w:szCs w:val="20"/>
          <w:lang w:val="en-US"/>
        </w:rPr>
        <w:t xml:space="preserve"> T., </w:t>
      </w:r>
      <w:proofErr w:type="spellStart"/>
      <w:r w:rsidR="004A2E84" w:rsidRPr="00711735">
        <w:rPr>
          <w:rFonts w:ascii="Arial" w:hAnsi="Arial" w:cs="Arial"/>
          <w:sz w:val="20"/>
          <w:szCs w:val="20"/>
          <w:lang w:val="en-US"/>
        </w:rPr>
        <w:t>DesVeaux</w:t>
      </w:r>
      <w:proofErr w:type="spellEnd"/>
      <w:r w:rsidR="004A2E84" w:rsidRPr="00711735">
        <w:rPr>
          <w:rFonts w:ascii="Arial" w:hAnsi="Arial" w:cs="Arial"/>
          <w:sz w:val="20"/>
          <w:szCs w:val="20"/>
          <w:lang w:val="en-US"/>
        </w:rPr>
        <w:t xml:space="preserve"> J.S., Tan </w:t>
      </w:r>
      <w:proofErr w:type="spellStart"/>
      <w:r w:rsidR="004A2E84" w:rsidRPr="00711735">
        <w:rPr>
          <w:rFonts w:ascii="Arial" w:hAnsi="Arial" w:cs="Arial"/>
          <w:sz w:val="20"/>
          <w:szCs w:val="20"/>
          <w:lang w:val="en-US"/>
        </w:rPr>
        <w:t>E.C.D</w:t>
      </w:r>
      <w:proofErr w:type="spellEnd"/>
      <w:r w:rsidR="004A2E84" w:rsidRPr="00711735">
        <w:rPr>
          <w:rFonts w:ascii="Arial" w:hAnsi="Arial" w:cs="Arial"/>
          <w:sz w:val="20"/>
          <w:szCs w:val="20"/>
          <w:lang w:val="en-US"/>
        </w:rPr>
        <w:t xml:space="preserve">., Dutta A., Carpenter A.C., Baldwin R.M., Beckham G.T., </w:t>
      </w:r>
      <w:r w:rsidRPr="00711735">
        <w:rPr>
          <w:rFonts w:ascii="Arial" w:hAnsi="Arial" w:cs="Arial"/>
          <w:sz w:val="20"/>
          <w:szCs w:val="20"/>
          <w:lang w:val="en-US"/>
        </w:rPr>
        <w:t>“Techno-economic analysis and life cycle assessment of mixed plastic waste gasification for production of methanol and hydrogen”</w:t>
      </w:r>
      <w:r w:rsidR="004A2E84" w:rsidRPr="00711735">
        <w:rPr>
          <w:rFonts w:ascii="Arial" w:hAnsi="Arial" w:cs="Arial"/>
          <w:sz w:val="20"/>
          <w:szCs w:val="20"/>
          <w:lang w:val="en-US"/>
        </w:rPr>
        <w:t>,</w:t>
      </w:r>
      <w:r w:rsidRPr="00711735">
        <w:rPr>
          <w:rFonts w:ascii="Arial" w:hAnsi="Arial" w:cs="Arial"/>
          <w:sz w:val="20"/>
          <w:szCs w:val="20"/>
          <w:lang w:val="en-US"/>
        </w:rPr>
        <w:t xml:space="preserve"> Green Chem., vol. 25, no. 13, pp. 5068–5085, </w:t>
      </w:r>
      <w:r w:rsidR="004A2E84" w:rsidRPr="00711735">
        <w:rPr>
          <w:rFonts w:ascii="Arial" w:hAnsi="Arial" w:cs="Arial"/>
          <w:sz w:val="20"/>
          <w:szCs w:val="20"/>
          <w:lang w:val="en-US"/>
        </w:rPr>
        <w:t>(</w:t>
      </w:r>
      <w:r w:rsidRPr="00711735">
        <w:rPr>
          <w:rFonts w:ascii="Arial" w:hAnsi="Arial" w:cs="Arial"/>
          <w:sz w:val="20"/>
          <w:szCs w:val="20"/>
          <w:lang w:val="en-US"/>
        </w:rPr>
        <w:t>2023</w:t>
      </w:r>
      <w:r w:rsidR="004A2E84" w:rsidRPr="00711735">
        <w:rPr>
          <w:rFonts w:ascii="Arial" w:hAnsi="Arial" w:cs="Arial"/>
          <w:sz w:val="20"/>
          <w:szCs w:val="20"/>
          <w:lang w:val="en-US"/>
        </w:rPr>
        <w:t>).</w:t>
      </w:r>
      <w:r w:rsidRPr="00711735">
        <w:rPr>
          <w:rFonts w:ascii="Arial" w:hAnsi="Arial" w:cs="Arial"/>
          <w:sz w:val="20"/>
          <w:szCs w:val="20"/>
          <w:lang w:val="en-US"/>
        </w:rPr>
        <w:t xml:space="preserve"> </w:t>
      </w:r>
    </w:p>
    <w:p w14:paraId="0D395573" w14:textId="66E12471" w:rsidR="00797FC0" w:rsidRPr="00711735" w:rsidRDefault="00797FC0" w:rsidP="00797FC0">
      <w:pPr>
        <w:widowControl w:val="0"/>
        <w:autoSpaceDE w:val="0"/>
        <w:autoSpaceDN w:val="0"/>
        <w:adjustRightInd w:val="0"/>
        <w:spacing w:after="0" w:line="240" w:lineRule="auto"/>
        <w:rPr>
          <w:rFonts w:ascii="Arial" w:hAnsi="Arial" w:cs="Arial"/>
          <w:sz w:val="20"/>
          <w:szCs w:val="20"/>
          <w:lang w:val="en-US"/>
        </w:rPr>
      </w:pPr>
      <w:r w:rsidRPr="00711735">
        <w:rPr>
          <w:rFonts w:ascii="Arial" w:hAnsi="Arial" w:cs="Arial"/>
          <w:sz w:val="20"/>
          <w:szCs w:val="20"/>
          <w:lang w:val="en-US"/>
        </w:rPr>
        <w:t>[20] EEA, “EMEP/EEA air pollutant emission inventory guidebook 2023”</w:t>
      </w:r>
      <w:r w:rsidR="004A2E84" w:rsidRPr="00711735">
        <w:rPr>
          <w:rFonts w:ascii="Arial" w:hAnsi="Arial" w:cs="Arial"/>
          <w:sz w:val="20"/>
          <w:szCs w:val="20"/>
          <w:lang w:val="en-US"/>
        </w:rPr>
        <w:t>,</w:t>
      </w:r>
      <w:r w:rsidRPr="00711735">
        <w:rPr>
          <w:rFonts w:ascii="Arial" w:hAnsi="Arial" w:cs="Arial"/>
          <w:sz w:val="20"/>
          <w:szCs w:val="20"/>
          <w:lang w:val="en-US"/>
        </w:rPr>
        <w:t xml:space="preserve"> </w:t>
      </w:r>
      <w:r w:rsidR="004A2E84" w:rsidRPr="00711735">
        <w:rPr>
          <w:rFonts w:ascii="Arial" w:hAnsi="Arial" w:cs="Arial"/>
          <w:sz w:val="20"/>
          <w:szCs w:val="20"/>
          <w:lang w:val="en-US"/>
        </w:rPr>
        <w:t>(</w:t>
      </w:r>
      <w:r w:rsidRPr="00711735">
        <w:rPr>
          <w:rFonts w:ascii="Arial" w:hAnsi="Arial" w:cs="Arial"/>
          <w:sz w:val="20"/>
          <w:szCs w:val="20"/>
          <w:lang w:val="en-US"/>
        </w:rPr>
        <w:t>2023</w:t>
      </w:r>
      <w:r w:rsidR="004A2E84" w:rsidRPr="00711735">
        <w:rPr>
          <w:rFonts w:ascii="Arial" w:hAnsi="Arial" w:cs="Arial"/>
          <w:sz w:val="20"/>
          <w:szCs w:val="20"/>
          <w:lang w:val="en-US"/>
        </w:rPr>
        <w:t>)</w:t>
      </w:r>
      <w:r w:rsidRPr="00711735">
        <w:rPr>
          <w:rFonts w:ascii="Arial" w:hAnsi="Arial" w:cs="Arial"/>
          <w:sz w:val="20"/>
          <w:szCs w:val="20"/>
          <w:lang w:val="en-US"/>
        </w:rPr>
        <w:t>. https://www.eea.europa.eu/publications/emep-eea-guidebook-2023</w:t>
      </w:r>
    </w:p>
    <w:p w14:paraId="6B8FE262" w14:textId="2C0BA4A5"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[21] UNRAE, “Immatricolazioni autovetture e fuoristrada BEV - 9 mesi 2023”</w:t>
      </w:r>
      <w:r w:rsidR="004A2E84">
        <w:rPr>
          <w:rFonts w:ascii="Arial" w:hAnsi="Arial" w:cs="Arial"/>
          <w:sz w:val="20"/>
          <w:szCs w:val="20"/>
        </w:rPr>
        <w:t>,</w:t>
      </w:r>
      <w:r w:rsidRPr="00797FC0">
        <w:rPr>
          <w:rFonts w:ascii="Arial" w:hAnsi="Arial" w:cs="Arial"/>
          <w:sz w:val="20"/>
          <w:szCs w:val="20"/>
        </w:rPr>
        <w:t xml:space="preserve"> </w:t>
      </w:r>
      <w:r w:rsidR="004A2E84">
        <w:rPr>
          <w:rFonts w:ascii="Arial" w:hAnsi="Arial" w:cs="Arial"/>
          <w:sz w:val="20"/>
          <w:szCs w:val="20"/>
        </w:rPr>
        <w:t>(</w:t>
      </w:r>
      <w:r w:rsidRPr="00797FC0">
        <w:rPr>
          <w:rFonts w:ascii="Arial" w:hAnsi="Arial" w:cs="Arial"/>
          <w:sz w:val="20"/>
          <w:szCs w:val="20"/>
        </w:rPr>
        <w:t>2023</w:t>
      </w:r>
      <w:r w:rsidR="004A2E84">
        <w:rPr>
          <w:rFonts w:ascii="Arial" w:hAnsi="Arial" w:cs="Arial"/>
          <w:sz w:val="20"/>
          <w:szCs w:val="20"/>
        </w:rPr>
        <w:t>)</w:t>
      </w:r>
      <w:r w:rsidRPr="00797FC0">
        <w:rPr>
          <w:rFonts w:ascii="Arial" w:hAnsi="Arial" w:cs="Arial"/>
          <w:sz w:val="20"/>
          <w:szCs w:val="20"/>
        </w:rPr>
        <w:t>. https://unrae.it/dati-statistici/immatricolazioni/6436/immatricolazioni-bev-per-modello-settembre-2023</w:t>
      </w:r>
    </w:p>
    <w:p w14:paraId="09ECBFFE" w14:textId="266B3575" w:rsidR="00797FC0" w:rsidRPr="00797FC0" w:rsidRDefault="00797FC0" w:rsidP="00797FC0">
      <w:pPr>
        <w:widowControl w:val="0"/>
        <w:autoSpaceDE w:val="0"/>
        <w:autoSpaceDN w:val="0"/>
        <w:adjustRightInd w:val="0"/>
        <w:spacing w:after="0" w:line="240" w:lineRule="auto"/>
        <w:rPr>
          <w:rFonts w:ascii="Arial" w:hAnsi="Arial" w:cs="Arial"/>
          <w:sz w:val="20"/>
          <w:szCs w:val="20"/>
        </w:rPr>
      </w:pPr>
      <w:r w:rsidRPr="00797FC0">
        <w:rPr>
          <w:rFonts w:ascii="Arial" w:hAnsi="Arial" w:cs="Arial"/>
          <w:sz w:val="20"/>
          <w:szCs w:val="20"/>
        </w:rPr>
        <w:t>[22] Quattroruote, “Listino Nuovo”</w:t>
      </w:r>
      <w:r w:rsidR="004A2E84">
        <w:rPr>
          <w:rFonts w:ascii="Arial" w:hAnsi="Arial" w:cs="Arial"/>
          <w:sz w:val="20"/>
          <w:szCs w:val="20"/>
        </w:rPr>
        <w:t>,</w:t>
      </w:r>
      <w:r w:rsidRPr="00797FC0">
        <w:rPr>
          <w:rFonts w:ascii="Arial" w:hAnsi="Arial" w:cs="Arial"/>
          <w:sz w:val="20"/>
          <w:szCs w:val="20"/>
        </w:rPr>
        <w:t xml:space="preserve"> </w:t>
      </w:r>
      <w:r w:rsidR="004A2E84">
        <w:rPr>
          <w:rFonts w:ascii="Arial" w:hAnsi="Arial" w:cs="Arial"/>
          <w:sz w:val="20"/>
          <w:szCs w:val="20"/>
        </w:rPr>
        <w:t>(</w:t>
      </w:r>
      <w:r w:rsidRPr="00797FC0">
        <w:rPr>
          <w:rFonts w:ascii="Arial" w:hAnsi="Arial" w:cs="Arial"/>
          <w:sz w:val="20"/>
          <w:szCs w:val="20"/>
        </w:rPr>
        <w:t>2023</w:t>
      </w:r>
      <w:r w:rsidR="004A2E84">
        <w:rPr>
          <w:rFonts w:ascii="Arial" w:hAnsi="Arial" w:cs="Arial"/>
          <w:sz w:val="20"/>
          <w:szCs w:val="20"/>
        </w:rPr>
        <w:t>)</w:t>
      </w:r>
      <w:r w:rsidRPr="00797FC0">
        <w:rPr>
          <w:rFonts w:ascii="Arial" w:hAnsi="Arial" w:cs="Arial"/>
          <w:sz w:val="20"/>
          <w:szCs w:val="20"/>
        </w:rPr>
        <w:t>. https://www.quattroruote.it/listino/</w:t>
      </w:r>
    </w:p>
    <w:p w14:paraId="4F914742" w14:textId="35CB50CD" w:rsidR="00586B45" w:rsidRPr="00B45260" w:rsidRDefault="00797FC0" w:rsidP="00711735">
      <w:pPr>
        <w:widowControl w:val="0"/>
        <w:autoSpaceDE w:val="0"/>
        <w:autoSpaceDN w:val="0"/>
        <w:adjustRightInd w:val="0"/>
        <w:spacing w:after="0" w:line="240" w:lineRule="auto"/>
        <w:rPr>
          <w:rFonts w:ascii="Arial" w:hAnsi="Arial" w:cs="Arial"/>
          <w:sz w:val="20"/>
          <w:szCs w:val="20"/>
          <w:lang w:val="en-GB"/>
        </w:rPr>
      </w:pPr>
      <w:r w:rsidRPr="00797FC0">
        <w:rPr>
          <w:rFonts w:ascii="Arial" w:hAnsi="Arial" w:cs="Arial"/>
          <w:sz w:val="20"/>
          <w:szCs w:val="20"/>
          <w:lang w:val="en-GB"/>
        </w:rPr>
        <w:t>[23]</w:t>
      </w:r>
      <w:r>
        <w:rPr>
          <w:rFonts w:ascii="Arial" w:hAnsi="Arial" w:cs="Arial"/>
          <w:sz w:val="20"/>
          <w:szCs w:val="20"/>
          <w:lang w:val="en-GB"/>
        </w:rPr>
        <w:t xml:space="preserve"> </w:t>
      </w:r>
      <w:r w:rsidRPr="00797FC0">
        <w:rPr>
          <w:rFonts w:ascii="Arial" w:hAnsi="Arial" w:cs="Arial"/>
          <w:sz w:val="20"/>
          <w:szCs w:val="20"/>
          <w:lang w:val="en-GB"/>
        </w:rPr>
        <w:t>Lucas</w:t>
      </w:r>
      <w:r w:rsidR="004A2E84">
        <w:rPr>
          <w:rFonts w:ascii="Arial" w:hAnsi="Arial" w:cs="Arial"/>
          <w:sz w:val="20"/>
          <w:szCs w:val="20"/>
          <w:lang w:val="en-GB"/>
        </w:rPr>
        <w:t xml:space="preserve"> A.</w:t>
      </w:r>
      <w:r w:rsidRPr="00797FC0">
        <w:rPr>
          <w:rFonts w:ascii="Arial" w:hAnsi="Arial" w:cs="Arial"/>
          <w:sz w:val="20"/>
          <w:szCs w:val="20"/>
          <w:lang w:val="en-GB"/>
        </w:rPr>
        <w:t>, Alexandra Silva</w:t>
      </w:r>
      <w:r w:rsidR="004A2E84">
        <w:rPr>
          <w:rFonts w:ascii="Arial" w:hAnsi="Arial" w:cs="Arial"/>
          <w:sz w:val="20"/>
          <w:szCs w:val="20"/>
          <w:lang w:val="en-GB"/>
        </w:rPr>
        <w:t xml:space="preserve"> C.</w:t>
      </w:r>
      <w:r w:rsidRPr="00797FC0">
        <w:rPr>
          <w:rFonts w:ascii="Arial" w:hAnsi="Arial" w:cs="Arial"/>
          <w:sz w:val="20"/>
          <w:szCs w:val="20"/>
          <w:lang w:val="en-GB"/>
        </w:rPr>
        <w:t>,</w:t>
      </w:r>
      <w:r w:rsidR="004A2E84">
        <w:rPr>
          <w:rFonts w:ascii="Arial" w:hAnsi="Arial" w:cs="Arial"/>
          <w:sz w:val="20"/>
          <w:szCs w:val="20"/>
          <w:lang w:val="en-GB"/>
        </w:rPr>
        <w:t xml:space="preserve"> </w:t>
      </w:r>
      <w:r w:rsidRPr="00797FC0">
        <w:rPr>
          <w:rFonts w:ascii="Arial" w:hAnsi="Arial" w:cs="Arial"/>
          <w:sz w:val="20"/>
          <w:szCs w:val="20"/>
          <w:lang w:val="en-GB"/>
        </w:rPr>
        <w:t>Costa Neto</w:t>
      </w:r>
      <w:r w:rsidR="004A2E84">
        <w:rPr>
          <w:rFonts w:ascii="Arial" w:hAnsi="Arial" w:cs="Arial"/>
          <w:sz w:val="20"/>
          <w:szCs w:val="20"/>
          <w:lang w:val="en-GB"/>
        </w:rPr>
        <w:t xml:space="preserve"> R.</w:t>
      </w:r>
      <w:r w:rsidRPr="00797FC0">
        <w:rPr>
          <w:rFonts w:ascii="Arial" w:hAnsi="Arial" w:cs="Arial"/>
          <w:sz w:val="20"/>
          <w:szCs w:val="20"/>
          <w:lang w:val="en-GB"/>
        </w:rPr>
        <w:t>, “Life cycle analysis of energy supply infrastructure for conventional and electric vehicles”</w:t>
      </w:r>
      <w:r w:rsidR="004A2E84">
        <w:rPr>
          <w:rFonts w:ascii="Arial" w:hAnsi="Arial" w:cs="Arial"/>
          <w:sz w:val="20"/>
          <w:szCs w:val="20"/>
          <w:lang w:val="en-GB"/>
        </w:rPr>
        <w:t>,</w:t>
      </w:r>
      <w:r w:rsidRPr="00797FC0">
        <w:rPr>
          <w:rFonts w:ascii="Arial" w:hAnsi="Arial" w:cs="Arial"/>
          <w:sz w:val="20"/>
          <w:szCs w:val="20"/>
          <w:lang w:val="en-GB"/>
        </w:rPr>
        <w:t xml:space="preserve"> Energy Policy, vol. 41, pp. 537–547, </w:t>
      </w:r>
      <w:r w:rsidR="004A2E84">
        <w:rPr>
          <w:rFonts w:ascii="Arial" w:hAnsi="Arial" w:cs="Arial"/>
          <w:sz w:val="20"/>
          <w:szCs w:val="20"/>
          <w:lang w:val="en-GB"/>
        </w:rPr>
        <w:t>(</w:t>
      </w:r>
      <w:r w:rsidRPr="00797FC0">
        <w:rPr>
          <w:rFonts w:ascii="Arial" w:hAnsi="Arial" w:cs="Arial"/>
          <w:sz w:val="20"/>
          <w:szCs w:val="20"/>
          <w:lang w:val="en-GB"/>
        </w:rPr>
        <w:t>2012</w:t>
      </w:r>
      <w:r w:rsidR="004A2E84">
        <w:rPr>
          <w:rFonts w:ascii="Arial" w:hAnsi="Arial" w:cs="Arial"/>
          <w:sz w:val="20"/>
          <w:szCs w:val="20"/>
          <w:lang w:val="en-GB"/>
        </w:rPr>
        <w:t>).</w:t>
      </w:r>
      <w:r w:rsidRPr="00797FC0">
        <w:rPr>
          <w:rFonts w:ascii="Arial" w:hAnsi="Arial" w:cs="Arial"/>
          <w:sz w:val="20"/>
          <w:szCs w:val="20"/>
          <w:lang w:val="en-GB"/>
        </w:rPr>
        <w:t xml:space="preserve"> </w:t>
      </w:r>
    </w:p>
    <w:sectPr w:rsidR="00586B45" w:rsidRPr="00B45260" w:rsidSect="006C6BC7">
      <w:headerReference w:type="default" r:id="rId8"/>
      <w:footerReference w:type="default" r:id="rId9"/>
      <w:pgSz w:w="12240" w:h="15840"/>
      <w:pgMar w:top="1134" w:right="1134" w:bottom="1134" w:left="1134" w:header="720" w:footer="68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F2056F" w14:textId="77777777" w:rsidR="006D76E4" w:rsidRDefault="006D76E4" w:rsidP="001719D8">
      <w:pPr>
        <w:spacing w:after="0" w:line="240" w:lineRule="auto"/>
      </w:pPr>
      <w:r>
        <w:separator/>
      </w:r>
    </w:p>
  </w:endnote>
  <w:endnote w:type="continuationSeparator" w:id="0">
    <w:p w14:paraId="4B4F0EE5" w14:textId="77777777" w:rsidR="006D76E4" w:rsidRDefault="006D76E4" w:rsidP="001719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65A7" w14:textId="350872A3" w:rsidR="001B632E" w:rsidRDefault="001B632E" w:rsidP="001B632E">
    <w:pPr>
      <w:pStyle w:val="Pidipagina"/>
      <w:rPr>
        <w:rFonts w:ascii="Arial" w:hAnsi="Arial" w:cs="Arial"/>
        <w:lang w:val="en-GB"/>
      </w:rPr>
    </w:pPr>
    <w:r>
      <w:rPr>
        <w:noProof/>
      </w:rPr>
      <mc:AlternateContent>
        <mc:Choice Requires="wps">
          <w:drawing>
            <wp:anchor distT="0" distB="0" distL="114300" distR="114300" simplePos="0" relativeHeight="251660288" behindDoc="0" locked="0" layoutInCell="1" allowOverlap="1" wp14:anchorId="2022AF2F" wp14:editId="22DFB06A">
              <wp:simplePos x="0" y="0"/>
              <wp:positionH relativeFrom="column">
                <wp:posOffset>0</wp:posOffset>
              </wp:positionH>
              <wp:positionV relativeFrom="paragraph">
                <wp:posOffset>0</wp:posOffset>
              </wp:positionV>
              <wp:extent cx="6480000" cy="0"/>
              <wp:effectExtent l="0" t="0" r="0" b="0"/>
              <wp:wrapNone/>
              <wp:docPr id="810243784" name="Connettore diritto 2"/>
              <wp:cNvGraphicFramePr/>
              <a:graphic xmlns:a="http://schemas.openxmlformats.org/drawingml/2006/main">
                <a:graphicData uri="http://schemas.microsoft.com/office/word/2010/wordprocessingShape">
                  <wps:wsp>
                    <wps:cNvCnPr/>
                    <wps:spPr>
                      <a:xfrm flipV="1">
                        <a:off x="0" y="0"/>
                        <a:ext cx="6480000" cy="0"/>
                      </a:xfrm>
                      <a:prstGeom prst="line">
                        <a:avLst/>
                      </a:prstGeom>
                      <a:ln w="19050">
                        <a:solidFill>
                          <a:srgbClr val="70A8D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03A8B8" id="Connettore diritto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" strokecolor="#70a8da" strokeweight="1.5pt">
              <v:stroke joinstyle="miter"/>
            </v:line>
          </w:pict>
        </mc:Fallback>
      </mc:AlternateContent>
    </w:r>
  </w:p>
  <w:p w14:paraId="4F0CA446" w14:textId="04FF139F" w:rsidR="001719D8" w:rsidRPr="001B632E" w:rsidRDefault="001B632E" w:rsidP="00D42A67">
    <w:pPr>
      <w:pStyle w:val="Pidipagina"/>
      <w:jc w:val="right"/>
      <w:rPr>
        <w:rFonts w:ascii="Arial" w:hAnsi="Arial" w:cs="Arial"/>
        <w:lang w:val="en-GB"/>
      </w:rPr>
    </w:pPr>
    <w:r w:rsidRPr="001B632E">
      <w:rPr>
        <w:rFonts w:ascii="Arial" w:hAnsi="Arial" w:cs="Arial"/>
        <w:lang w:val="en-GB"/>
      </w:rPr>
      <w:t>Proceedings SI</w:t>
    </w:r>
    <w:r w:rsidR="00801CEE">
      <w:rPr>
        <w:rFonts w:ascii="Arial" w:hAnsi="Arial" w:cs="Arial"/>
        <w:lang w:val="en-GB"/>
      </w:rPr>
      <w:t>D</w:t>
    </w:r>
    <w:r w:rsidRPr="001B632E">
      <w:rPr>
        <w:rFonts w:ascii="Arial" w:hAnsi="Arial" w:cs="Arial"/>
        <w:lang w:val="en-GB"/>
      </w:rPr>
      <w:t>ISA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3E7E7C" w14:textId="77777777" w:rsidR="006D76E4" w:rsidRDefault="006D76E4" w:rsidP="001719D8">
      <w:pPr>
        <w:spacing w:after="0" w:line="240" w:lineRule="auto"/>
      </w:pPr>
      <w:r>
        <w:separator/>
      </w:r>
    </w:p>
  </w:footnote>
  <w:footnote w:type="continuationSeparator" w:id="0">
    <w:p w14:paraId="7E88F42F" w14:textId="77777777" w:rsidR="006D76E4" w:rsidRDefault="006D76E4" w:rsidP="001719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5404D" w14:textId="6B32C800" w:rsidR="007F725F" w:rsidRDefault="00EE551F" w:rsidP="00EE551F">
    <w:pPr>
      <w:pStyle w:val="Intestazione"/>
      <w:rPr>
        <w:lang w:val="en-GB"/>
      </w:rPr>
    </w:pPr>
    <w:r>
      <w:rPr>
        <w:noProof/>
      </w:rPr>
      <mc:AlternateContent>
        <mc:Choice Requires="wpg">
          <w:drawing>
            <wp:anchor distT="0" distB="0" distL="114300" distR="114300" simplePos="0" relativeHeight="251664384" behindDoc="1" locked="0" layoutInCell="1" allowOverlap="1" wp14:anchorId="162F9180" wp14:editId="152F4030">
              <wp:simplePos x="0" y="0"/>
              <wp:positionH relativeFrom="column">
                <wp:posOffset>20498</wp:posOffset>
              </wp:positionH>
              <wp:positionV relativeFrom="paragraph">
                <wp:posOffset>-51084</wp:posOffset>
              </wp:positionV>
              <wp:extent cx="952682" cy="844731"/>
              <wp:effectExtent l="0" t="0" r="0" b="0"/>
              <wp:wrapNone/>
              <wp:docPr id="1588170099" name="Gruppo 1"/>
              <wp:cNvGraphicFramePr/>
              <a:graphic xmlns:a="http://schemas.openxmlformats.org/drawingml/2006/main">
                <a:graphicData uri="http://schemas.microsoft.com/office/word/2010/wordprocessingGroup">
                  <wpg:wgp>
                    <wpg:cNvGrpSpPr/>
                    <wpg:grpSpPr>
                      <a:xfrm>
                        <a:off x="0" y="0"/>
                        <a:ext cx="952682" cy="844731"/>
                        <a:chOff x="0" y="0"/>
                        <a:chExt cx="952682" cy="844731"/>
                      </a:xfrm>
                    </wpg:grpSpPr>
                    <pic:pic xmlns:pic="http://schemas.openxmlformats.org/drawingml/2006/picture">
                      <pic:nvPicPr>
                        <pic:cNvPr id="548079840" name="Immagine 1" descr="Immagine che contiene Policromia, arte, silhouette&#10;&#10;Descrizione generata automaticamente"/>
                        <pic:cNvPicPr>
                          <a:picLocks noChangeAspect="1"/>
                        </pic:cNvPicPr>
                      </pic:nvPicPr>
                      <pic:blipFill>
                        <a:blip r:embed="rId1"/>
                        <a:stretch>
                          <a:fillRect/>
                        </a:stretch>
                      </pic:blipFill>
                      <pic:spPr>
                        <a:xfrm>
                          <a:off x="21772" y="600891"/>
                          <a:ext cx="930910" cy="243840"/>
                        </a:xfrm>
                        <a:prstGeom prst="rect">
                          <a:avLst/>
                        </a:prstGeom>
                      </pic:spPr>
                    </pic:pic>
                    <pic:pic xmlns:pic="http://schemas.openxmlformats.org/drawingml/2006/picture">
                      <pic:nvPicPr>
                        <pic:cNvPr id="1645012487" name="Immagine 1" descr="Immagine che contiene testo, Carattere, Blu elettrico, schermata&#10;&#10;Descrizione generata automaticamente"/>
                        <pic:cNvPicPr>
                          <a:picLocks noChangeAspect="1"/>
                        </pic:cNvPicPr>
                      </pic:nvPicPr>
                      <pic:blipFill>
                        <a:blip r:embed="rId2"/>
                        <a:stretch>
                          <a:fillRect/>
                        </a:stretch>
                      </pic:blipFill>
                      <pic:spPr>
                        <a:xfrm>
                          <a:off x="0" y="0"/>
                          <a:ext cx="952500" cy="662940"/>
                        </a:xfrm>
                        <a:prstGeom prst="rect">
                          <a:avLst/>
                        </a:prstGeom>
                      </pic:spPr>
                    </pic:pic>
                  </wpg:wgp>
                </a:graphicData>
              </a:graphic>
            </wp:anchor>
          </w:drawing>
        </mc:Choice>
        <mc:Fallback>
          <w:pict>
            <v:group w14:anchorId="084B8CD2" id="Gruppo 1" o:spid="_x0000_s1026" style="position:absolute;margin-left:1.6pt;margin-top:-4pt;width:75pt;height:66.5pt;z-index:-251652096" coordsize="9526,84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7" type="#_x0000_t75" alt="Immagine che contiene Policromia, arte, silhouette&#10;&#10;Descrizione generata automaticamente" style="position:absolute;left:217;top:6008;width:930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">
                <v:imagedata r:id="rId3" o:title="Immagine che contiene Policromia, arte, silhouette&#10;&#10;Descrizione generata automaticamente"/>
              </v:shape>
              <v:shape id="Immagine 1" o:spid="_x0000_s1028" type="#_x0000_t75" alt="Immagine che contiene testo, Carattere, Blu elettrico, schermata&#10;&#10;Descrizione generata automaticamente" style="position:absolute;width:9525;height:6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">
                <v:imagedata r:id="rId4" o:title="Immagine che contiene testo, Carattere, Blu elettrico, schermata&#10;&#10;Descrizione generata automaticamente"/>
              </v:shape>
            </v:group>
          </w:pict>
        </mc:Fallback>
      </mc:AlternateContent>
    </w:r>
  </w:p>
  <w:p w14:paraId="39363BA1" w14:textId="79971F2A" w:rsidR="007F725F" w:rsidRPr="00D060F7" w:rsidRDefault="00392685" w:rsidP="00EE551F">
    <w:pPr>
      <w:pStyle w:val="Intestazione"/>
      <w:ind w:left="1701"/>
      <w:jc w:val="right"/>
      <w:rPr>
        <w:rFonts w:ascii="Arial" w:hAnsi="Arial" w:cs="Arial"/>
        <w:i/>
        <w:iCs/>
        <w:lang w:val="en-GB"/>
      </w:rPr>
    </w:pPr>
    <w:r w:rsidRPr="00D060F7">
      <w:rPr>
        <w:rFonts w:ascii="Arial" w:hAnsi="Arial" w:cs="Arial"/>
        <w:i/>
        <w:iCs/>
        <w:lang w:val="en-GB"/>
      </w:rPr>
      <w:t>SIDISA 2024</w:t>
    </w:r>
  </w:p>
  <w:p w14:paraId="4A6669C7" w14:textId="3DA45C76" w:rsidR="00DD3FBE" w:rsidRPr="00D060F7" w:rsidRDefault="00DD3FBE" w:rsidP="00EE551F">
    <w:pPr>
      <w:pStyle w:val="Intestazione"/>
      <w:ind w:left="1701"/>
      <w:jc w:val="right"/>
      <w:rPr>
        <w:rFonts w:ascii="Arial" w:hAnsi="Arial" w:cs="Arial"/>
        <w:i/>
        <w:iCs/>
        <w:lang w:val="en-GB"/>
      </w:rPr>
    </w:pPr>
    <w:r w:rsidRPr="00D060F7">
      <w:rPr>
        <w:rFonts w:ascii="Arial" w:hAnsi="Arial" w:cs="Arial"/>
        <w:i/>
        <w:iCs/>
        <w:lang w:val="en-GB"/>
      </w:rPr>
      <w:t>XII International Symposium on Environmental Engineering</w:t>
    </w:r>
  </w:p>
  <w:p w14:paraId="03BA00D6" w14:textId="27C23E90" w:rsidR="001719D8" w:rsidRPr="00D060F7" w:rsidRDefault="007F725F" w:rsidP="00EE551F">
    <w:pPr>
      <w:pStyle w:val="Intestazione"/>
      <w:ind w:left="1701"/>
      <w:jc w:val="right"/>
      <w:rPr>
        <w:rFonts w:ascii="Arial" w:hAnsi="Arial" w:cs="Arial"/>
        <w:i/>
        <w:iCs/>
        <w:lang w:val="en-GB"/>
      </w:rPr>
    </w:pPr>
    <w:r w:rsidRPr="00D060F7">
      <w:rPr>
        <w:rFonts w:ascii="Arial" w:hAnsi="Arial" w:cs="Arial"/>
        <w:i/>
        <w:iCs/>
        <w:lang w:val="en-GB"/>
      </w:rPr>
      <w:t>Palermo, Italy, October 1 – 4, 2024</w:t>
    </w:r>
  </w:p>
  <w:p w14:paraId="22C365A4" w14:textId="5662789E" w:rsidR="009F0BC2" w:rsidRDefault="009F0BC2" w:rsidP="00057377">
    <w:pPr>
      <w:pStyle w:val="Intestazione"/>
      <w:jc w:val="center"/>
      <w:rPr>
        <w:lang w:val="en-GB"/>
      </w:rPr>
    </w:pPr>
  </w:p>
  <w:p w14:paraId="19DB284B" w14:textId="52A76A5A" w:rsidR="003D7B3B" w:rsidRPr="00DD3FBE" w:rsidRDefault="003D7B3B" w:rsidP="00057377">
    <w:pPr>
      <w:pStyle w:val="Intestazione"/>
      <w:jc w:val="center"/>
      <w:rPr>
        <w:lang w:val="en-GB"/>
      </w:rPr>
    </w:pPr>
    <w:r>
      <w:rPr>
        <w:noProof/>
      </w:rPr>
      <mc:AlternateContent>
        <mc:Choice Requires="wps">
          <w:drawing>
            <wp:anchor distT="0" distB="0" distL="114300" distR="114300" simplePos="0" relativeHeight="251658240" behindDoc="0" locked="0" layoutInCell="1" allowOverlap="1" wp14:anchorId="07EC4825" wp14:editId="3E95D68C">
              <wp:simplePos x="0" y="0"/>
              <wp:positionH relativeFrom="column">
                <wp:posOffset>20899</wp:posOffset>
              </wp:positionH>
              <wp:positionV relativeFrom="paragraph">
                <wp:posOffset>43815</wp:posOffset>
              </wp:positionV>
              <wp:extent cx="6480000" cy="0"/>
              <wp:effectExtent l="0" t="0" r="0" b="0"/>
              <wp:wrapNone/>
              <wp:docPr id="895416185" name="Connettore diritto 2"/>
              <wp:cNvGraphicFramePr/>
              <a:graphic xmlns:a="http://schemas.openxmlformats.org/drawingml/2006/main">
                <a:graphicData uri="http://schemas.microsoft.com/office/word/2010/wordprocessingShape">
                  <wps:wsp>
                    <wps:cNvCnPr/>
                    <wps:spPr>
                      <a:xfrm flipV="1">
                        <a:off x="0" y="0"/>
                        <a:ext cx="6480000" cy="0"/>
                      </a:xfrm>
                      <a:prstGeom prst="line">
                        <a:avLst/>
                      </a:prstGeom>
                      <a:ln w="19050">
                        <a:solidFill>
                          <a:srgbClr val="4390C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B7ACD4" id="Connettore diritto 2"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3.45pt" to="511.9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" strokecolor="#4390c5" strokeweight="1.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90147B"/>
    <w:multiLevelType w:val="hybridMultilevel"/>
    <w:tmpl w:val="AD80BA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372681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trackRevisions/>
  <w:defaultTabStop w:val="709"/>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2E90"/>
    <w:rsid w:val="00025A4E"/>
    <w:rsid w:val="00030104"/>
    <w:rsid w:val="000312AA"/>
    <w:rsid w:val="00057377"/>
    <w:rsid w:val="00057D7E"/>
    <w:rsid w:val="00060F62"/>
    <w:rsid w:val="00091934"/>
    <w:rsid w:val="000A035A"/>
    <w:rsid w:val="000D5FCA"/>
    <w:rsid w:val="00112350"/>
    <w:rsid w:val="001719D8"/>
    <w:rsid w:val="00177818"/>
    <w:rsid w:val="001907E2"/>
    <w:rsid w:val="00193C26"/>
    <w:rsid w:val="00194F89"/>
    <w:rsid w:val="001B632E"/>
    <w:rsid w:val="002146DA"/>
    <w:rsid w:val="00234E05"/>
    <w:rsid w:val="00242E00"/>
    <w:rsid w:val="00242EBD"/>
    <w:rsid w:val="00254999"/>
    <w:rsid w:val="00266106"/>
    <w:rsid w:val="00276AFD"/>
    <w:rsid w:val="002879FE"/>
    <w:rsid w:val="002D249B"/>
    <w:rsid w:val="002D56F3"/>
    <w:rsid w:val="00303EBB"/>
    <w:rsid w:val="00335F7A"/>
    <w:rsid w:val="00350A6E"/>
    <w:rsid w:val="00367A6B"/>
    <w:rsid w:val="00392685"/>
    <w:rsid w:val="00396488"/>
    <w:rsid w:val="003C236A"/>
    <w:rsid w:val="003D7B3B"/>
    <w:rsid w:val="003E6619"/>
    <w:rsid w:val="004031A0"/>
    <w:rsid w:val="0040373D"/>
    <w:rsid w:val="0042750F"/>
    <w:rsid w:val="00440AEB"/>
    <w:rsid w:val="0049121C"/>
    <w:rsid w:val="004A2E84"/>
    <w:rsid w:val="004B3129"/>
    <w:rsid w:val="004D1C43"/>
    <w:rsid w:val="004D409B"/>
    <w:rsid w:val="0053191B"/>
    <w:rsid w:val="00535E3D"/>
    <w:rsid w:val="00544292"/>
    <w:rsid w:val="0056438B"/>
    <w:rsid w:val="00583E6D"/>
    <w:rsid w:val="00586B45"/>
    <w:rsid w:val="0061372B"/>
    <w:rsid w:val="00631C83"/>
    <w:rsid w:val="006406AC"/>
    <w:rsid w:val="00665CF7"/>
    <w:rsid w:val="00684AA4"/>
    <w:rsid w:val="006C6BC7"/>
    <w:rsid w:val="006D76E4"/>
    <w:rsid w:val="006F53BB"/>
    <w:rsid w:val="00711735"/>
    <w:rsid w:val="0071181C"/>
    <w:rsid w:val="007223DC"/>
    <w:rsid w:val="007261EB"/>
    <w:rsid w:val="007334EF"/>
    <w:rsid w:val="00735955"/>
    <w:rsid w:val="0074183A"/>
    <w:rsid w:val="00741B22"/>
    <w:rsid w:val="00766EF6"/>
    <w:rsid w:val="00795D1A"/>
    <w:rsid w:val="00797FC0"/>
    <w:rsid w:val="007D4771"/>
    <w:rsid w:val="007F725F"/>
    <w:rsid w:val="00801CEE"/>
    <w:rsid w:val="00807302"/>
    <w:rsid w:val="00812D26"/>
    <w:rsid w:val="00814BA7"/>
    <w:rsid w:val="0081579C"/>
    <w:rsid w:val="00824383"/>
    <w:rsid w:val="0084116D"/>
    <w:rsid w:val="008521DF"/>
    <w:rsid w:val="0087391C"/>
    <w:rsid w:val="008B2E90"/>
    <w:rsid w:val="008B5DF9"/>
    <w:rsid w:val="008C3CF5"/>
    <w:rsid w:val="008D7661"/>
    <w:rsid w:val="008E06C2"/>
    <w:rsid w:val="00901652"/>
    <w:rsid w:val="00910AF8"/>
    <w:rsid w:val="00933698"/>
    <w:rsid w:val="009734F9"/>
    <w:rsid w:val="009C1027"/>
    <w:rsid w:val="009F0BC2"/>
    <w:rsid w:val="00A050BE"/>
    <w:rsid w:val="00A3188A"/>
    <w:rsid w:val="00A64BAC"/>
    <w:rsid w:val="00A656BF"/>
    <w:rsid w:val="00A7081E"/>
    <w:rsid w:val="00A876BB"/>
    <w:rsid w:val="00AC5909"/>
    <w:rsid w:val="00AE374F"/>
    <w:rsid w:val="00B13C22"/>
    <w:rsid w:val="00B41D41"/>
    <w:rsid w:val="00B45260"/>
    <w:rsid w:val="00B74DFF"/>
    <w:rsid w:val="00BC46AA"/>
    <w:rsid w:val="00BC64D9"/>
    <w:rsid w:val="00C34A34"/>
    <w:rsid w:val="00C5066F"/>
    <w:rsid w:val="00C61F9D"/>
    <w:rsid w:val="00C62447"/>
    <w:rsid w:val="00CA1AC5"/>
    <w:rsid w:val="00CA797D"/>
    <w:rsid w:val="00CB0FB5"/>
    <w:rsid w:val="00CD4457"/>
    <w:rsid w:val="00CD5795"/>
    <w:rsid w:val="00D060F7"/>
    <w:rsid w:val="00D11B8E"/>
    <w:rsid w:val="00D42A67"/>
    <w:rsid w:val="00D54038"/>
    <w:rsid w:val="00D55265"/>
    <w:rsid w:val="00D86E67"/>
    <w:rsid w:val="00D93F7E"/>
    <w:rsid w:val="00D971F7"/>
    <w:rsid w:val="00DA24DC"/>
    <w:rsid w:val="00DA3586"/>
    <w:rsid w:val="00DA797D"/>
    <w:rsid w:val="00DB42BB"/>
    <w:rsid w:val="00DD3FBE"/>
    <w:rsid w:val="00DF4E62"/>
    <w:rsid w:val="00E25E29"/>
    <w:rsid w:val="00E26EE5"/>
    <w:rsid w:val="00E44F9D"/>
    <w:rsid w:val="00E645A5"/>
    <w:rsid w:val="00E74127"/>
    <w:rsid w:val="00E77694"/>
    <w:rsid w:val="00EA1EAF"/>
    <w:rsid w:val="00EB0362"/>
    <w:rsid w:val="00EB5D93"/>
    <w:rsid w:val="00EB5E58"/>
    <w:rsid w:val="00EE551F"/>
    <w:rsid w:val="00EE702E"/>
    <w:rsid w:val="00EF1FFF"/>
    <w:rsid w:val="00F72892"/>
    <w:rsid w:val="00F81363"/>
    <w:rsid w:val="00FC5601"/>
  </w:rsids>
  <m:mathPr>
    <m:mathFont m:val="Cambria Math"/>
    <m:brkBin m:val="before"/>
    <m:brkBinSub m:val="--"/>
    <m:smallFrac m:val="0"/>
    <m:dispDef/>
    <m:lMargin m:val="0"/>
    <m:rMargin m:val="0"/>
    <m:defJc m:val="centerGroup"/>
    <m:wrapIndent m:val="1440"/>
    <m:intLim m:val="subSup"/>
    <m:naryLim m:val="undOvr"/>
  </m:mathPr>
  <w:themeFontLang w:val="it-IT" w:bidi="hi-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113187"/>
  <w14:defaultImageDpi w14:val="0"/>
  <w15:docId w15:val="{966D4B5C-C7EC-4959-8634-AB190EAF2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it-IT" w:eastAsia="it-IT" w:bidi="hi-IN"/>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1719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719D8"/>
    <w:rPr>
      <w:lang w:bidi="ar-SA"/>
    </w:rPr>
  </w:style>
  <w:style w:type="paragraph" w:styleId="Pidipagina">
    <w:name w:val="footer"/>
    <w:basedOn w:val="Normale"/>
    <w:link w:val="PidipaginaCarattere"/>
    <w:uiPriority w:val="99"/>
    <w:unhideWhenUsed/>
    <w:rsid w:val="001719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719D8"/>
    <w:rPr>
      <w:lang w:bidi="ar-SA"/>
    </w:rPr>
  </w:style>
  <w:style w:type="paragraph" w:styleId="Didascalia">
    <w:name w:val="caption"/>
    <w:aliases w:val="Carattere"/>
    <w:basedOn w:val="Normale"/>
    <w:next w:val="Normale"/>
    <w:link w:val="DidascaliaCarattere"/>
    <w:uiPriority w:val="35"/>
    <w:unhideWhenUsed/>
    <w:qFormat/>
    <w:rsid w:val="0042750F"/>
    <w:pPr>
      <w:spacing w:after="200" w:line="240" w:lineRule="auto"/>
      <w:jc w:val="both"/>
    </w:pPr>
    <w:rPr>
      <w:rFonts w:ascii="Times New Roman" w:eastAsiaTheme="minorHAnsi" w:hAnsi="Times New Roman" w:cstheme="minorBidi"/>
      <w:iCs/>
      <w:szCs w:val="18"/>
      <w:lang w:eastAsia="en-US"/>
    </w:rPr>
  </w:style>
  <w:style w:type="character" w:customStyle="1" w:styleId="DidascaliaCarattere">
    <w:name w:val="Didascalia Carattere"/>
    <w:aliases w:val="Carattere Carattere"/>
    <w:link w:val="Didascalia"/>
    <w:uiPriority w:val="35"/>
    <w:locked/>
    <w:rsid w:val="0042750F"/>
    <w:rPr>
      <w:rFonts w:ascii="Times New Roman" w:eastAsiaTheme="minorHAnsi" w:hAnsi="Times New Roman" w:cstheme="minorBidi"/>
      <w:iCs/>
      <w:szCs w:val="18"/>
      <w:lang w:eastAsia="en-US" w:bidi="ar-SA"/>
    </w:rPr>
  </w:style>
  <w:style w:type="character" w:styleId="Rimandocommento">
    <w:name w:val="annotation reference"/>
    <w:basedOn w:val="Carpredefinitoparagrafo"/>
    <w:uiPriority w:val="99"/>
    <w:semiHidden/>
    <w:unhideWhenUsed/>
    <w:rsid w:val="00E74127"/>
    <w:rPr>
      <w:sz w:val="16"/>
      <w:szCs w:val="16"/>
    </w:rPr>
  </w:style>
  <w:style w:type="paragraph" w:styleId="Testocommento">
    <w:name w:val="annotation text"/>
    <w:basedOn w:val="Normale"/>
    <w:link w:val="TestocommentoCarattere"/>
    <w:uiPriority w:val="99"/>
    <w:unhideWhenUsed/>
    <w:rsid w:val="00E74127"/>
    <w:pPr>
      <w:spacing w:line="240" w:lineRule="auto"/>
    </w:pPr>
    <w:rPr>
      <w:sz w:val="20"/>
      <w:szCs w:val="20"/>
    </w:rPr>
  </w:style>
  <w:style w:type="character" w:customStyle="1" w:styleId="TestocommentoCarattere">
    <w:name w:val="Testo commento Carattere"/>
    <w:basedOn w:val="Carpredefinitoparagrafo"/>
    <w:link w:val="Testocommento"/>
    <w:uiPriority w:val="99"/>
    <w:rsid w:val="00E74127"/>
    <w:rPr>
      <w:sz w:val="20"/>
      <w:szCs w:val="20"/>
      <w:lang w:bidi="ar-SA"/>
    </w:rPr>
  </w:style>
  <w:style w:type="paragraph" w:styleId="Soggettocommento">
    <w:name w:val="annotation subject"/>
    <w:basedOn w:val="Testocommento"/>
    <w:next w:val="Testocommento"/>
    <w:link w:val="SoggettocommentoCarattere"/>
    <w:uiPriority w:val="99"/>
    <w:semiHidden/>
    <w:unhideWhenUsed/>
    <w:rsid w:val="00E74127"/>
    <w:rPr>
      <w:b/>
      <w:bCs/>
    </w:rPr>
  </w:style>
  <w:style w:type="character" w:customStyle="1" w:styleId="SoggettocommentoCarattere">
    <w:name w:val="Soggetto commento Carattere"/>
    <w:basedOn w:val="TestocommentoCarattere"/>
    <w:link w:val="Soggettocommento"/>
    <w:uiPriority w:val="99"/>
    <w:semiHidden/>
    <w:rsid w:val="00E74127"/>
    <w:rPr>
      <w:b/>
      <w:bCs/>
      <w:sz w:val="20"/>
      <w:szCs w:val="20"/>
      <w:lang w:bidi="ar-SA"/>
    </w:rPr>
  </w:style>
  <w:style w:type="character" w:styleId="Collegamentoipertestuale">
    <w:name w:val="Hyperlink"/>
    <w:basedOn w:val="Carpredefinitoparagrafo"/>
    <w:uiPriority w:val="99"/>
    <w:unhideWhenUsed/>
    <w:rsid w:val="00E74127"/>
    <w:rPr>
      <w:color w:val="0563C1" w:themeColor="hyperlink"/>
      <w:u w:val="single"/>
    </w:rPr>
  </w:style>
  <w:style w:type="character" w:customStyle="1" w:styleId="Menzionenonrisolta1">
    <w:name w:val="Menzione non risolta1"/>
    <w:basedOn w:val="Carpredefinitoparagrafo"/>
    <w:uiPriority w:val="99"/>
    <w:semiHidden/>
    <w:unhideWhenUsed/>
    <w:rsid w:val="00E74127"/>
    <w:rPr>
      <w:color w:val="605E5C"/>
      <w:shd w:val="clear" w:color="auto" w:fill="E1DFDD"/>
    </w:rPr>
  </w:style>
  <w:style w:type="paragraph" w:styleId="Paragrafoelenco">
    <w:name w:val="List Paragraph"/>
    <w:basedOn w:val="Normale"/>
    <w:uiPriority w:val="34"/>
    <w:qFormat/>
    <w:rsid w:val="008E06C2"/>
    <w:pPr>
      <w:ind w:left="720"/>
      <w:contextualSpacing/>
    </w:pPr>
  </w:style>
  <w:style w:type="paragraph" w:styleId="Revisione">
    <w:name w:val="Revision"/>
    <w:hidden/>
    <w:uiPriority w:val="99"/>
    <w:semiHidden/>
    <w:rsid w:val="00665CF7"/>
    <w:pPr>
      <w:spacing w:after="0" w:line="240" w:lineRule="auto"/>
    </w:pPr>
    <w:rPr>
      <w:lang w:bidi="ar-SA"/>
    </w:rPr>
  </w:style>
  <w:style w:type="paragraph" w:styleId="Testofumetto">
    <w:name w:val="Balloon Text"/>
    <w:basedOn w:val="Normale"/>
    <w:link w:val="TestofumettoCarattere"/>
    <w:uiPriority w:val="99"/>
    <w:semiHidden/>
    <w:unhideWhenUsed/>
    <w:rsid w:val="00D5403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4038"/>
    <w:rPr>
      <w:rFonts w:ascii="Segoe UI" w:hAnsi="Segoe UI" w:cs="Segoe UI"/>
      <w:sz w:val="18"/>
      <w:szCs w:val="18"/>
      <w:lang w:bidi="ar-SA"/>
    </w:rPr>
  </w:style>
  <w:style w:type="character" w:styleId="Menzionenonrisolta">
    <w:name w:val="Unresolved Mention"/>
    <w:basedOn w:val="Carpredefinitoparagrafo"/>
    <w:uiPriority w:val="99"/>
    <w:semiHidden/>
    <w:unhideWhenUsed/>
    <w:rsid w:val="00242E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1AAE1-CEBC-4960-AF15-8D6131AB4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7752</Words>
  <Characters>44188</Characters>
  <Application>Microsoft Office Word</Application>
  <DocSecurity>0</DocSecurity>
  <Lines>368</Lines>
  <Paragraphs>103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Torregrossa</dc:creator>
  <cp:keywords/>
  <dc:description/>
  <cp:lastModifiedBy>Lucia Rigamonti</cp:lastModifiedBy>
  <cp:revision>2</cp:revision>
  <dcterms:created xsi:type="dcterms:W3CDTF">2025-05-02T05:54:00Z</dcterms:created>
  <dcterms:modified xsi:type="dcterms:W3CDTF">2025-05-02T05:54:00Z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http://www.zotero.org/styles/bioresource-technology</vt:lpwstr>
  </property>
  <property fmtid="{D5CDD505-2E9C-101B-9397-08002B2CF9AE}" pid="9" name="Mendeley Recent Style Name 3_1">
    <vt:lpwstr>Bioresource Technology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http://www.zotero.org/styles/journal-of-cleaner-production</vt:lpwstr>
  </property>
  <property fmtid="{D5CDD505-2E9C-101B-9397-08002B2CF9AE}" pid="17" name="Mendeley Recent Style Name 7_1">
    <vt:lpwstr>Journal of Cleaner Production</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y fmtid="{D5CDD505-2E9C-101B-9397-08002B2CF9AE}" pid="22" name="Mendeley Document_1">
    <vt:lpwstr>True</vt:lpwstr>
  </property>
  <property fmtid="{D5CDD505-2E9C-101B-9397-08002B2CF9AE}" pid="23" name="Mendeley Unique User Id_1">
    <vt:lpwstr>47dee92c-f1b5-3e38-8517-93176103ff61</vt:lpwstr>
  </property>
  <property fmtid="{D5CDD505-2E9C-101B-9397-08002B2CF9AE}" pid="24" name="Mendeley Citation Style_1">
    <vt:lpwstr>http://www.zotero.org/styles/ieee</vt:lpwstr>
  </property>
</Properties>
</file>