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AD21CE" w14:textId="77777777" w:rsidR="00F82CCC" w:rsidRPr="001A0331" w:rsidRDefault="00103A0E" w:rsidP="00F0185A">
      <w:pPr>
        <w:pStyle w:val="Titolo1"/>
        <w:numPr>
          <w:ilvl w:val="0"/>
          <w:numId w:val="0"/>
        </w:numPr>
        <w:spacing w:line="240" w:lineRule="auto"/>
        <w:ind w:left="432"/>
        <w:jc w:val="both"/>
      </w:pPr>
      <w:bookmarkStart w:id="0" w:name="_GoBack"/>
      <w:bookmarkEnd w:id="0"/>
      <w:r>
        <w:t>G</w:t>
      </w:r>
      <w:r w:rsidR="00800FE5">
        <w:t>enetic algorithm</w:t>
      </w:r>
      <w:r>
        <w:t>s</w:t>
      </w:r>
      <w:r w:rsidR="001A0331" w:rsidRPr="001A0331">
        <w:t xml:space="preserve"> </w:t>
      </w:r>
      <w:r w:rsidR="005E3FCB">
        <w:t xml:space="preserve">in the </w:t>
      </w:r>
      <w:r>
        <w:t>framework of Dempster-Shafer Theory of Evidence</w:t>
      </w:r>
      <w:r w:rsidR="005531FE" w:rsidRPr="005531FE">
        <w:t xml:space="preserve"> </w:t>
      </w:r>
      <w:r w:rsidR="005531FE" w:rsidRPr="001A0331">
        <w:t xml:space="preserve">for </w:t>
      </w:r>
      <w:r w:rsidR="005531FE">
        <w:t xml:space="preserve">maintenance </w:t>
      </w:r>
      <w:r w:rsidR="005531FE" w:rsidRPr="001A0331">
        <w:t>optimization</w:t>
      </w:r>
      <w:r w:rsidR="005531FE">
        <w:t xml:space="preserve"> problems </w:t>
      </w:r>
    </w:p>
    <w:p w14:paraId="13F698D5" w14:textId="77777777" w:rsidR="00F82CCC" w:rsidRPr="00EA05D3" w:rsidRDefault="00F82CCC" w:rsidP="00F0185A">
      <w:pPr>
        <w:pStyle w:val="CETAuthors"/>
        <w:spacing w:before="240" w:line="240" w:lineRule="auto"/>
        <w:rPr>
          <w:sz w:val="20"/>
          <w:lang w:val="it-IT"/>
        </w:rPr>
      </w:pPr>
      <w:r w:rsidRPr="00F82CCC">
        <w:rPr>
          <w:sz w:val="20"/>
          <w:lang w:val="it-IT"/>
        </w:rPr>
        <w:t>Michele Compare</w:t>
      </w:r>
      <w:r w:rsidRPr="00F82CCC">
        <w:rPr>
          <w:sz w:val="20"/>
          <w:vertAlign w:val="superscript"/>
          <w:lang w:val="it-IT"/>
        </w:rPr>
        <w:t>a</w:t>
      </w:r>
      <w:r w:rsidRPr="00F82CCC">
        <w:rPr>
          <w:sz w:val="20"/>
          <w:lang w:val="it-IT"/>
        </w:rPr>
        <w:t>, Enrico Zio*</w:t>
      </w:r>
      <w:r w:rsidRPr="00F82CCC">
        <w:rPr>
          <w:sz w:val="20"/>
          <w:vertAlign w:val="superscript"/>
          <w:lang w:val="it-IT"/>
        </w:rPr>
        <w:t>a,b</w:t>
      </w:r>
      <w:r w:rsidR="00EA05D3">
        <w:rPr>
          <w:rFonts w:ascii="Times New Roman" w:hAnsi="Times New Roman"/>
          <w:lang w:val="it-IT"/>
        </w:rPr>
        <w:t xml:space="preserve">, </w:t>
      </w:r>
      <w:r w:rsidR="00EA05D3" w:rsidRPr="00EA05D3">
        <w:rPr>
          <w:sz w:val="20"/>
          <w:lang w:val="it-IT"/>
        </w:rPr>
        <w:t>senior member, IEEE</w:t>
      </w:r>
    </w:p>
    <w:p w14:paraId="7651D14F" w14:textId="77777777" w:rsidR="00F82CCC" w:rsidRPr="00F82CCC" w:rsidRDefault="00F82CCC" w:rsidP="00F0185A">
      <w:pPr>
        <w:pStyle w:val="CETAddress"/>
        <w:spacing w:line="240" w:lineRule="auto"/>
        <w:rPr>
          <w:sz w:val="20"/>
          <w:lang w:val="it-IT"/>
        </w:rPr>
      </w:pPr>
      <w:r w:rsidRPr="00F82CCC">
        <w:rPr>
          <w:sz w:val="20"/>
          <w:vertAlign w:val="superscript"/>
          <w:lang w:val="it-IT"/>
        </w:rPr>
        <w:t>a</w:t>
      </w:r>
      <w:r w:rsidRPr="00F82CCC">
        <w:rPr>
          <w:sz w:val="20"/>
          <w:lang w:val="it-IT"/>
        </w:rPr>
        <w:t>Energy Department, Politecnico di Milano, Milan, Italy</w:t>
      </w:r>
    </w:p>
    <w:p w14:paraId="3BD7AACD" w14:textId="77777777" w:rsidR="00F82CCC" w:rsidRPr="00F82CCC" w:rsidRDefault="00F82CCC" w:rsidP="00F0185A">
      <w:pPr>
        <w:pStyle w:val="CETAddress"/>
        <w:spacing w:line="240" w:lineRule="auto"/>
        <w:rPr>
          <w:sz w:val="20"/>
        </w:rPr>
      </w:pPr>
      <w:r w:rsidRPr="00F82CCC">
        <w:rPr>
          <w:sz w:val="20"/>
          <w:vertAlign w:val="superscript"/>
        </w:rPr>
        <w:t>b</w:t>
      </w:r>
      <w:r w:rsidRPr="00F82CCC">
        <w:rPr>
          <w:sz w:val="20"/>
          <w:lang w:val="en-US"/>
        </w:rPr>
        <w:t>Chair on Systems Science and the Energetic Challenge, European Foundation for New Energy-Electricité de France, Ecole Centrale Paris and Supelec, France</w:t>
      </w:r>
    </w:p>
    <w:p w14:paraId="5BC051EA" w14:textId="77777777" w:rsidR="00F82CCC" w:rsidRPr="00F82CCC" w:rsidRDefault="00D11712" w:rsidP="00851472">
      <w:pPr>
        <w:pStyle w:val="CETAddress"/>
        <w:spacing w:line="240" w:lineRule="auto"/>
        <w:jc w:val="both"/>
        <w:rPr>
          <w:sz w:val="20"/>
        </w:rPr>
      </w:pPr>
      <w:hyperlink r:id="rId9" w:history="1">
        <w:r w:rsidR="00F82CCC" w:rsidRPr="00F82CCC">
          <w:rPr>
            <w:rStyle w:val="Collegamentoipertestuale"/>
            <w:sz w:val="20"/>
          </w:rPr>
          <w:t>enrico.zio@polimi.it</w:t>
        </w:r>
      </w:hyperlink>
      <w:r w:rsidR="00F82CCC" w:rsidRPr="00F82CCC">
        <w:rPr>
          <w:sz w:val="20"/>
        </w:rPr>
        <w:t xml:space="preserve">; </w:t>
      </w:r>
      <w:hyperlink r:id="rId10" w:history="1">
        <w:r w:rsidR="00F82CCC" w:rsidRPr="00F82CCC">
          <w:rPr>
            <w:rStyle w:val="Collegamentoipertestuale"/>
            <w:sz w:val="20"/>
          </w:rPr>
          <w:t>enrico.zio@ecp.fr</w:t>
        </w:r>
      </w:hyperlink>
    </w:p>
    <w:p w14:paraId="7C1356DF" w14:textId="77777777" w:rsidR="00F82CCC" w:rsidRDefault="00F82CCC" w:rsidP="00F0185A">
      <w:pPr>
        <w:spacing w:before="240" w:after="200" w:line="240" w:lineRule="auto"/>
        <w:jc w:val="both"/>
        <w:rPr>
          <w:rFonts w:ascii="Times New Roman" w:hAnsi="Times New Roman" w:cs="Times New Roman"/>
        </w:rPr>
      </w:pPr>
      <w:r w:rsidRPr="0033161E">
        <w:rPr>
          <w:rFonts w:ascii="Times New Roman" w:hAnsi="Times New Roman" w:cs="Times New Roman"/>
        </w:rPr>
        <w:t>Abstract</w:t>
      </w:r>
      <w:r w:rsidR="00E15E5B">
        <w:rPr>
          <w:rFonts w:ascii="Times New Roman" w:hAnsi="Times New Roman" w:cs="Times New Roman"/>
        </w:rPr>
        <w:t xml:space="preserve"> –</w:t>
      </w:r>
      <w:r w:rsidR="000257B6" w:rsidRPr="0033161E">
        <w:rPr>
          <w:rFonts w:ascii="Times New Roman" w:hAnsi="Times New Roman" w:cs="Times New Roman"/>
        </w:rPr>
        <w:t xml:space="preserve"> </w:t>
      </w:r>
      <w:r w:rsidR="004830BB">
        <w:rPr>
          <w:rFonts w:ascii="Times New Roman" w:hAnsi="Times New Roman" w:cs="Times New Roman"/>
        </w:rPr>
        <w:t xml:space="preserve">The aim of this paper is </w:t>
      </w:r>
      <w:r w:rsidR="0033161E">
        <w:rPr>
          <w:rFonts w:ascii="Times New Roman" w:hAnsi="Times New Roman" w:cs="Times New Roman"/>
        </w:rPr>
        <w:t xml:space="preserve">to address </w:t>
      </w:r>
      <w:r w:rsidR="007E5E7D">
        <w:rPr>
          <w:rFonts w:ascii="Times New Roman" w:hAnsi="Times New Roman" w:cs="Times New Roman"/>
        </w:rPr>
        <w:t xml:space="preserve">the </w:t>
      </w:r>
      <w:r w:rsidR="00790BD5">
        <w:rPr>
          <w:rFonts w:ascii="Times New Roman" w:hAnsi="Times New Roman" w:cs="Times New Roman"/>
        </w:rPr>
        <w:t xml:space="preserve">maintenance optimization problem </w:t>
      </w:r>
      <w:r w:rsidR="0027352E">
        <w:rPr>
          <w:rFonts w:ascii="Times New Roman" w:hAnsi="Times New Roman" w:cs="Times New Roman"/>
        </w:rPr>
        <w:t>when</w:t>
      </w:r>
      <w:r w:rsidR="00D87331">
        <w:rPr>
          <w:rFonts w:ascii="Times New Roman" w:hAnsi="Times New Roman" w:cs="Times New Roman"/>
        </w:rPr>
        <w:t xml:space="preserve"> </w:t>
      </w:r>
      <w:r w:rsidR="00790BD5">
        <w:rPr>
          <w:rFonts w:ascii="Times New Roman" w:hAnsi="Times New Roman" w:cs="Times New Roman"/>
        </w:rPr>
        <w:t xml:space="preserve">the </w:t>
      </w:r>
      <w:r w:rsidR="004830BB">
        <w:rPr>
          <w:rFonts w:ascii="Times New Roman" w:hAnsi="Times New Roman" w:cs="Times New Roman"/>
        </w:rPr>
        <w:t>maintenance model</w:t>
      </w:r>
      <w:r w:rsidR="00E15E5B">
        <w:rPr>
          <w:rFonts w:ascii="Times New Roman" w:hAnsi="Times New Roman" w:cs="Times New Roman"/>
        </w:rPr>
        <w:t>s</w:t>
      </w:r>
      <w:r w:rsidR="004830BB">
        <w:rPr>
          <w:rFonts w:ascii="Times New Roman" w:hAnsi="Times New Roman" w:cs="Times New Roman"/>
        </w:rPr>
        <w:t xml:space="preserve"> encode</w:t>
      </w:r>
      <w:r w:rsidR="00574B51">
        <w:rPr>
          <w:rFonts w:ascii="Times New Roman" w:hAnsi="Times New Roman" w:cs="Times New Roman"/>
        </w:rPr>
        <w:t xml:space="preserve"> </w:t>
      </w:r>
      <w:r w:rsidR="00EB1304">
        <w:rPr>
          <w:rFonts w:ascii="Times New Roman" w:hAnsi="Times New Roman" w:cs="Times New Roman"/>
        </w:rPr>
        <w:t>stochastic processes</w:t>
      </w:r>
      <w:r w:rsidR="00574B51">
        <w:rPr>
          <w:rFonts w:ascii="Times New Roman" w:hAnsi="Times New Roman" w:cs="Times New Roman"/>
        </w:rPr>
        <w:t>, which</w:t>
      </w:r>
      <w:r w:rsidR="00EB1304">
        <w:rPr>
          <w:rFonts w:ascii="Times New Roman" w:hAnsi="Times New Roman" w:cs="Times New Roman"/>
        </w:rPr>
        <w:t xml:space="preserve"> rely on parameters</w:t>
      </w:r>
      <w:r w:rsidR="00EB1304">
        <w:rPr>
          <w:rFonts w:ascii="Times New Roman" w:eastAsia="Times New Roman" w:hAnsi="Times New Roman" w:cs="Times New Roman"/>
          <w:color w:val="000000"/>
        </w:rPr>
        <w:t xml:space="preserve"> that are imprecisely known, and</w:t>
      </w:r>
      <w:r w:rsidR="00EB1304" w:rsidRPr="00DA2C2D">
        <w:rPr>
          <w:rFonts w:ascii="Times New Roman" w:eastAsia="Times New Roman" w:hAnsi="Times New Roman" w:cs="Times New Roman"/>
          <w:color w:val="000000"/>
        </w:rPr>
        <w:t xml:space="preserve"> </w:t>
      </w:r>
      <w:r w:rsidR="00E15E5B">
        <w:rPr>
          <w:rFonts w:ascii="Times New Roman" w:eastAsia="Times New Roman" w:hAnsi="Times New Roman" w:cs="Times New Roman"/>
          <w:color w:val="000000"/>
        </w:rPr>
        <w:t xml:space="preserve">when these parameters are </w:t>
      </w:r>
      <w:r w:rsidR="00EB1304" w:rsidRPr="00DA2C2D">
        <w:rPr>
          <w:rFonts w:ascii="Times New Roman" w:eastAsia="Times New Roman" w:hAnsi="Times New Roman" w:cs="Times New Roman"/>
          <w:color w:val="000000"/>
        </w:rPr>
        <w:t>only</w:t>
      </w:r>
      <w:r w:rsidR="00E15E5B">
        <w:rPr>
          <w:rFonts w:ascii="Times New Roman" w:eastAsia="Times New Roman" w:hAnsi="Times New Roman" w:cs="Times New Roman"/>
          <w:color w:val="000000"/>
        </w:rPr>
        <w:t xml:space="preserve"> determined</w:t>
      </w:r>
      <w:r w:rsidR="00EB1304" w:rsidRPr="00DA2C2D">
        <w:rPr>
          <w:rFonts w:ascii="Times New Roman" w:eastAsia="Times New Roman" w:hAnsi="Times New Roman" w:cs="Times New Roman"/>
          <w:color w:val="000000"/>
        </w:rPr>
        <w:t xml:space="preserve"> </w:t>
      </w:r>
      <w:r w:rsidR="00EB1304">
        <w:rPr>
          <w:rFonts w:ascii="Times New Roman" w:eastAsia="Times New Roman" w:hAnsi="Times New Roman" w:cs="Times New Roman"/>
          <w:color w:val="000000"/>
        </w:rPr>
        <w:t>through</w:t>
      </w:r>
      <w:r w:rsidR="00EB1304" w:rsidRPr="00DA2C2D">
        <w:rPr>
          <w:rFonts w:ascii="Times New Roman" w:eastAsia="Times New Roman" w:hAnsi="Times New Roman" w:cs="Times New Roman"/>
          <w:color w:val="000000"/>
        </w:rPr>
        <w:t xml:space="preserve"> information elicited from experts</w:t>
      </w:r>
      <w:r w:rsidR="00E70BE9">
        <w:rPr>
          <w:rFonts w:ascii="Times New Roman" w:hAnsi="Times New Roman" w:cs="Times New Roman"/>
        </w:rPr>
        <w:t xml:space="preserve">. </w:t>
      </w:r>
      <w:r w:rsidR="004830BB">
        <w:rPr>
          <w:rFonts w:ascii="Times New Roman" w:hAnsi="Times New Roman" w:cs="Times New Roman"/>
        </w:rPr>
        <w:t>A genetic algorithms (GA)</w:t>
      </w:r>
      <w:r w:rsidR="00F0185A">
        <w:rPr>
          <w:rFonts w:ascii="Times New Roman" w:hAnsi="Times New Roman" w:cs="Times New Roman"/>
        </w:rPr>
        <w:t>-based</w:t>
      </w:r>
      <w:r w:rsidR="004830BB">
        <w:rPr>
          <w:rFonts w:ascii="Times New Roman" w:hAnsi="Times New Roman" w:cs="Times New Roman"/>
        </w:rPr>
        <w:t xml:space="preserve"> technique is proposed </w:t>
      </w:r>
      <w:r w:rsidR="004371ED">
        <w:rPr>
          <w:rFonts w:ascii="Times New Roman" w:hAnsi="Times New Roman" w:cs="Times New Roman"/>
        </w:rPr>
        <w:t xml:space="preserve">to </w:t>
      </w:r>
      <w:r w:rsidR="00642337">
        <w:rPr>
          <w:rFonts w:ascii="Times New Roman" w:hAnsi="Times New Roman" w:cs="Times New Roman"/>
        </w:rPr>
        <w:t>deal with</w:t>
      </w:r>
      <w:r w:rsidR="004371ED">
        <w:rPr>
          <w:rFonts w:ascii="Times New Roman" w:hAnsi="Times New Roman" w:cs="Times New Roman"/>
        </w:rPr>
        <w:t xml:space="preserve"> such</w:t>
      </w:r>
      <w:r w:rsidR="00EB1304">
        <w:rPr>
          <w:rFonts w:ascii="Times New Roman" w:hAnsi="Times New Roman" w:cs="Times New Roman"/>
        </w:rPr>
        <w:t xml:space="preserve"> </w:t>
      </w:r>
      <w:r w:rsidR="002A4759">
        <w:rPr>
          <w:rFonts w:ascii="Times New Roman" w:hAnsi="Times New Roman" w:cs="Times New Roman"/>
        </w:rPr>
        <w:t>uncertainty setting</w:t>
      </w:r>
      <w:r w:rsidR="00F0185A">
        <w:rPr>
          <w:rFonts w:ascii="Times New Roman" w:hAnsi="Times New Roman" w:cs="Times New Roman"/>
        </w:rPr>
        <w:t>; this</w:t>
      </w:r>
      <w:r w:rsidR="00E15E5B">
        <w:rPr>
          <w:rFonts w:ascii="Times New Roman" w:hAnsi="Times New Roman" w:cs="Times New Roman"/>
        </w:rPr>
        <w:t xml:space="preserve"> approach</w:t>
      </w:r>
      <w:r w:rsidR="004830BB">
        <w:rPr>
          <w:rFonts w:ascii="Times New Roman" w:hAnsi="Times New Roman" w:cs="Times New Roman"/>
        </w:rPr>
        <w:t xml:space="preserve"> </w:t>
      </w:r>
      <w:r w:rsidR="004371ED">
        <w:rPr>
          <w:rFonts w:ascii="Times New Roman" w:hAnsi="Times New Roman" w:cs="Times New Roman"/>
        </w:rPr>
        <w:t>requires</w:t>
      </w:r>
      <w:r w:rsidR="00574B51">
        <w:rPr>
          <w:rFonts w:ascii="Times New Roman" w:hAnsi="Times New Roman" w:cs="Times New Roman"/>
        </w:rPr>
        <w:t xml:space="preserve"> </w:t>
      </w:r>
      <w:r w:rsidR="001D50E3">
        <w:rPr>
          <w:rFonts w:ascii="Times New Roman" w:hAnsi="Times New Roman" w:cs="Times New Roman"/>
        </w:rPr>
        <w:t>addressing three</w:t>
      </w:r>
      <w:r w:rsidR="004371ED">
        <w:rPr>
          <w:rFonts w:ascii="Times New Roman" w:hAnsi="Times New Roman" w:cs="Times New Roman"/>
        </w:rPr>
        <w:t xml:space="preserve"> main issues: </w:t>
      </w:r>
      <w:r w:rsidR="001D50E3">
        <w:rPr>
          <w:rFonts w:ascii="Times New Roman" w:hAnsi="Times New Roman" w:cs="Times New Roman"/>
        </w:rPr>
        <w:t xml:space="preserve">i) </w:t>
      </w:r>
      <w:r w:rsidR="005B199B">
        <w:rPr>
          <w:rFonts w:ascii="Times New Roman" w:hAnsi="Times New Roman" w:cs="Times New Roman"/>
        </w:rPr>
        <w:t xml:space="preserve">the </w:t>
      </w:r>
      <w:r w:rsidR="000167E2">
        <w:rPr>
          <w:rFonts w:ascii="Times New Roman" w:hAnsi="Times New Roman" w:cs="Times New Roman"/>
        </w:rPr>
        <w:t>represent</w:t>
      </w:r>
      <w:r w:rsidR="004371ED">
        <w:rPr>
          <w:rFonts w:ascii="Times New Roman" w:hAnsi="Times New Roman" w:cs="Times New Roman"/>
        </w:rPr>
        <w:t>ation of</w:t>
      </w:r>
      <w:r w:rsidR="000167E2">
        <w:rPr>
          <w:rFonts w:ascii="Times New Roman" w:hAnsi="Times New Roman" w:cs="Times New Roman"/>
        </w:rPr>
        <w:t xml:space="preserve"> </w:t>
      </w:r>
      <w:r w:rsidR="00C05EB4">
        <w:rPr>
          <w:rFonts w:ascii="Times New Roman" w:hAnsi="Times New Roman" w:cs="Times New Roman"/>
        </w:rPr>
        <w:t xml:space="preserve">the </w:t>
      </w:r>
      <w:r w:rsidR="00574B51">
        <w:rPr>
          <w:rFonts w:ascii="Times New Roman" w:hAnsi="Times New Roman" w:cs="Times New Roman"/>
        </w:rPr>
        <w:t>uncertaint</w:t>
      </w:r>
      <w:r w:rsidR="00FA63D4">
        <w:rPr>
          <w:rFonts w:ascii="Times New Roman" w:hAnsi="Times New Roman" w:cs="Times New Roman"/>
        </w:rPr>
        <w:t>y</w:t>
      </w:r>
      <w:r w:rsidR="00574B51">
        <w:rPr>
          <w:rFonts w:ascii="Times New Roman" w:hAnsi="Times New Roman" w:cs="Times New Roman"/>
        </w:rPr>
        <w:t xml:space="preserve"> </w:t>
      </w:r>
      <w:r w:rsidR="00642337">
        <w:rPr>
          <w:rFonts w:ascii="Times New Roman" w:hAnsi="Times New Roman" w:cs="Times New Roman"/>
        </w:rPr>
        <w:t xml:space="preserve">in the parameters </w:t>
      </w:r>
      <w:r w:rsidR="00E652BF">
        <w:rPr>
          <w:rFonts w:ascii="Times New Roman" w:hAnsi="Times New Roman" w:cs="Times New Roman"/>
        </w:rPr>
        <w:t xml:space="preserve">and its propagation </w:t>
      </w:r>
      <w:r w:rsidR="000167E2">
        <w:rPr>
          <w:rFonts w:ascii="Times New Roman" w:hAnsi="Times New Roman" w:cs="Times New Roman"/>
        </w:rPr>
        <w:t>o</w:t>
      </w:r>
      <w:r w:rsidR="00521C30">
        <w:rPr>
          <w:rFonts w:ascii="Times New Roman" w:hAnsi="Times New Roman" w:cs="Times New Roman"/>
        </w:rPr>
        <w:t xml:space="preserve">nto </w:t>
      </w:r>
      <w:r w:rsidR="00C05EB4">
        <w:rPr>
          <w:rFonts w:ascii="Times New Roman" w:hAnsi="Times New Roman" w:cs="Times New Roman"/>
        </w:rPr>
        <w:t xml:space="preserve">the </w:t>
      </w:r>
      <w:r w:rsidR="00521C30">
        <w:rPr>
          <w:rFonts w:ascii="Times New Roman" w:hAnsi="Times New Roman" w:cs="Times New Roman"/>
        </w:rPr>
        <w:t xml:space="preserve">fitness </w:t>
      </w:r>
      <w:r w:rsidR="00642337">
        <w:rPr>
          <w:rFonts w:ascii="Times New Roman" w:hAnsi="Times New Roman" w:cs="Times New Roman"/>
        </w:rPr>
        <w:t>valu</w:t>
      </w:r>
      <w:r w:rsidR="00A81478">
        <w:rPr>
          <w:rFonts w:ascii="Times New Roman" w:hAnsi="Times New Roman" w:cs="Times New Roman"/>
        </w:rPr>
        <w:t>e</w:t>
      </w:r>
      <w:r w:rsidR="001D50E3">
        <w:rPr>
          <w:rFonts w:ascii="Times New Roman" w:hAnsi="Times New Roman" w:cs="Times New Roman"/>
        </w:rPr>
        <w:t>s; ii)</w:t>
      </w:r>
      <w:r w:rsidR="004371ED" w:rsidRPr="0027352E">
        <w:rPr>
          <w:rFonts w:ascii="Times New Roman" w:hAnsi="Times New Roman" w:cs="Times New Roman"/>
        </w:rPr>
        <w:t xml:space="preserve"> </w:t>
      </w:r>
      <w:r w:rsidR="005B199B" w:rsidRPr="0027352E">
        <w:rPr>
          <w:rFonts w:ascii="Times New Roman" w:hAnsi="Times New Roman" w:cs="Times New Roman"/>
        </w:rPr>
        <w:t xml:space="preserve">the </w:t>
      </w:r>
      <w:r w:rsidR="0027352E" w:rsidRPr="0027352E">
        <w:rPr>
          <w:rFonts w:ascii="Times New Roman" w:hAnsi="Times New Roman" w:cs="Times New Roman"/>
        </w:rPr>
        <w:t xml:space="preserve">development of a </w:t>
      </w:r>
      <w:r w:rsidR="001D50E3">
        <w:rPr>
          <w:rFonts w:ascii="Times New Roman" w:hAnsi="Times New Roman" w:cs="Times New Roman"/>
        </w:rPr>
        <w:t xml:space="preserve">ranking </w:t>
      </w:r>
      <w:r w:rsidR="0027352E" w:rsidRPr="0027352E">
        <w:rPr>
          <w:rFonts w:ascii="Times New Roman" w:hAnsi="Times New Roman" w:cs="Times New Roman"/>
        </w:rPr>
        <w:t xml:space="preserve">method </w:t>
      </w:r>
      <w:r w:rsidR="001D50E3">
        <w:rPr>
          <w:rFonts w:ascii="Times New Roman" w:hAnsi="Times New Roman" w:cs="Times New Roman"/>
        </w:rPr>
        <w:t xml:space="preserve">to sort the obtained </w:t>
      </w:r>
      <w:r w:rsidR="00574B51" w:rsidRPr="0027352E">
        <w:rPr>
          <w:rFonts w:ascii="Times New Roman" w:hAnsi="Times New Roman" w:cs="Times New Roman"/>
        </w:rPr>
        <w:t xml:space="preserve">uncertain </w:t>
      </w:r>
      <w:r w:rsidR="00E57F80" w:rsidRPr="0027352E">
        <w:rPr>
          <w:rFonts w:ascii="Times New Roman" w:hAnsi="Times New Roman" w:cs="Times New Roman"/>
        </w:rPr>
        <w:t>fitness</w:t>
      </w:r>
      <w:r w:rsidR="00574B51" w:rsidRPr="0027352E">
        <w:rPr>
          <w:rFonts w:ascii="Times New Roman" w:hAnsi="Times New Roman" w:cs="Times New Roman"/>
        </w:rPr>
        <w:t xml:space="preserve"> </w:t>
      </w:r>
      <w:r w:rsidR="00E57F80" w:rsidRPr="0027352E">
        <w:rPr>
          <w:rFonts w:ascii="Times New Roman" w:hAnsi="Times New Roman" w:cs="Times New Roman"/>
        </w:rPr>
        <w:t>values</w:t>
      </w:r>
      <w:r w:rsidR="00642337">
        <w:rPr>
          <w:rFonts w:ascii="Times New Roman" w:hAnsi="Times New Roman" w:cs="Times New Roman"/>
        </w:rPr>
        <w:t>,</w:t>
      </w:r>
      <w:r w:rsidR="00642337" w:rsidRPr="00642337">
        <w:rPr>
          <w:rFonts w:ascii="Times New Roman" w:hAnsi="Times New Roman" w:cs="Times New Roman"/>
        </w:rPr>
        <w:t xml:space="preserve"> </w:t>
      </w:r>
      <w:r w:rsidR="00642337">
        <w:rPr>
          <w:rFonts w:ascii="Times New Roman" w:hAnsi="Times New Roman" w:cs="Times New Roman"/>
        </w:rPr>
        <w:t>in case of single-objective optimization</w:t>
      </w:r>
      <w:r w:rsidR="001D50E3">
        <w:rPr>
          <w:rFonts w:ascii="Times New Roman" w:hAnsi="Times New Roman" w:cs="Times New Roman"/>
        </w:rPr>
        <w:t xml:space="preserve">; </w:t>
      </w:r>
      <w:r w:rsidR="00E15E5B">
        <w:rPr>
          <w:rFonts w:ascii="Times New Roman" w:hAnsi="Times New Roman" w:cs="Times New Roman"/>
        </w:rPr>
        <w:t xml:space="preserve">and </w:t>
      </w:r>
      <w:r w:rsidR="001D50E3">
        <w:rPr>
          <w:rFonts w:ascii="Times New Roman" w:hAnsi="Times New Roman" w:cs="Times New Roman"/>
        </w:rPr>
        <w:t xml:space="preserve">iii) the definition of Pareto dominance, for </w:t>
      </w:r>
      <w:r w:rsidR="004D0558">
        <w:rPr>
          <w:rFonts w:ascii="Times New Roman" w:hAnsi="Times New Roman" w:cs="Times New Roman"/>
        </w:rPr>
        <w:t>m</w:t>
      </w:r>
      <w:r w:rsidR="001D50E3">
        <w:rPr>
          <w:rFonts w:ascii="Times New Roman" w:hAnsi="Times New Roman" w:cs="Times New Roman"/>
        </w:rPr>
        <w:t>ulti-objective optimization problems</w:t>
      </w:r>
      <w:r w:rsidR="00574B51" w:rsidRPr="0027352E">
        <w:rPr>
          <w:rFonts w:ascii="Times New Roman" w:hAnsi="Times New Roman" w:cs="Times New Roman"/>
        </w:rPr>
        <w:t>.</w:t>
      </w:r>
      <w:r w:rsidR="00574B51">
        <w:rPr>
          <w:rFonts w:ascii="Times New Roman" w:hAnsi="Times New Roman" w:cs="Times New Roman"/>
        </w:rPr>
        <w:t xml:space="preserve"> </w:t>
      </w:r>
      <w:r w:rsidR="00642337">
        <w:rPr>
          <w:rFonts w:ascii="Times New Roman" w:hAnsi="Times New Roman" w:cs="Times New Roman"/>
        </w:rPr>
        <w:t>A known</w:t>
      </w:r>
      <w:r w:rsidR="004371ED">
        <w:rPr>
          <w:rFonts w:ascii="Times New Roman" w:hAnsi="Times New Roman" w:cs="Times New Roman"/>
        </w:rPr>
        <w:t xml:space="preserve"> hybrid Monte Carlo - Dempster-Shafer Theory of Evidence method is used to ad</w:t>
      </w:r>
      <w:r w:rsidR="0027352E">
        <w:rPr>
          <w:rFonts w:ascii="Times New Roman" w:hAnsi="Times New Roman" w:cs="Times New Roman"/>
        </w:rPr>
        <w:t>dress the first issue, whereas</w:t>
      </w:r>
      <w:r w:rsidR="004371ED">
        <w:rPr>
          <w:rFonts w:ascii="Times New Roman" w:hAnsi="Times New Roman" w:cs="Times New Roman"/>
        </w:rPr>
        <w:t xml:space="preserve"> </w:t>
      </w:r>
      <w:r w:rsidR="004D0558">
        <w:rPr>
          <w:rFonts w:ascii="Times New Roman" w:hAnsi="Times New Roman" w:cs="Times New Roman"/>
        </w:rPr>
        <w:t xml:space="preserve">two </w:t>
      </w:r>
      <w:r w:rsidR="004371ED">
        <w:rPr>
          <w:rFonts w:ascii="Times New Roman" w:hAnsi="Times New Roman" w:cs="Times New Roman"/>
        </w:rPr>
        <w:t xml:space="preserve">novel </w:t>
      </w:r>
      <w:r w:rsidR="0027352E">
        <w:rPr>
          <w:rFonts w:ascii="Times New Roman" w:hAnsi="Times New Roman" w:cs="Times New Roman"/>
        </w:rPr>
        <w:t>approaches</w:t>
      </w:r>
      <w:r w:rsidR="004371ED">
        <w:rPr>
          <w:rFonts w:ascii="Times New Roman" w:hAnsi="Times New Roman" w:cs="Times New Roman"/>
        </w:rPr>
        <w:t xml:space="preserve"> </w:t>
      </w:r>
      <w:r w:rsidR="0027352E">
        <w:rPr>
          <w:rFonts w:ascii="Times New Roman" w:hAnsi="Times New Roman" w:cs="Times New Roman"/>
        </w:rPr>
        <w:t>are</w:t>
      </w:r>
      <w:r w:rsidR="004371ED">
        <w:rPr>
          <w:rFonts w:ascii="Times New Roman" w:hAnsi="Times New Roman" w:cs="Times New Roman"/>
        </w:rPr>
        <w:t xml:space="preserve"> </w:t>
      </w:r>
      <w:r w:rsidR="00540A4A">
        <w:rPr>
          <w:rFonts w:ascii="Times New Roman" w:hAnsi="Times New Roman" w:cs="Times New Roman"/>
        </w:rPr>
        <w:t>develop</w:t>
      </w:r>
      <w:r w:rsidR="004371ED">
        <w:rPr>
          <w:rFonts w:ascii="Times New Roman" w:hAnsi="Times New Roman" w:cs="Times New Roman"/>
        </w:rPr>
        <w:t xml:space="preserve">ed </w:t>
      </w:r>
      <w:r w:rsidR="00642337">
        <w:rPr>
          <w:rFonts w:ascii="Times New Roman" w:hAnsi="Times New Roman" w:cs="Times New Roman"/>
        </w:rPr>
        <w:t xml:space="preserve">for </w:t>
      </w:r>
      <w:r w:rsidR="001D50E3">
        <w:rPr>
          <w:rFonts w:ascii="Times New Roman" w:hAnsi="Times New Roman" w:cs="Times New Roman"/>
        </w:rPr>
        <w:t xml:space="preserve">the second and third </w:t>
      </w:r>
      <w:r w:rsidR="004371ED">
        <w:rPr>
          <w:rFonts w:ascii="Times New Roman" w:hAnsi="Times New Roman" w:cs="Times New Roman"/>
        </w:rPr>
        <w:t>issue</w:t>
      </w:r>
      <w:r w:rsidR="001D50E3">
        <w:rPr>
          <w:rFonts w:ascii="Times New Roman" w:hAnsi="Times New Roman" w:cs="Times New Roman"/>
        </w:rPr>
        <w:t>s</w:t>
      </w:r>
      <w:r w:rsidR="004371ED">
        <w:rPr>
          <w:rFonts w:ascii="Times New Roman" w:hAnsi="Times New Roman" w:cs="Times New Roman"/>
        </w:rPr>
        <w:t>.</w:t>
      </w:r>
      <w:r w:rsidR="005D2546">
        <w:rPr>
          <w:rFonts w:ascii="Times New Roman" w:hAnsi="Times New Roman" w:cs="Times New Roman"/>
        </w:rPr>
        <w:t xml:space="preserve"> </w:t>
      </w:r>
      <w:r w:rsidR="00642337">
        <w:rPr>
          <w:rFonts w:ascii="Times New Roman" w:hAnsi="Times New Roman" w:cs="Times New Roman"/>
        </w:rPr>
        <w:t xml:space="preserve">For verification, </w:t>
      </w:r>
      <w:r w:rsidR="00E70BE9">
        <w:rPr>
          <w:rFonts w:ascii="Times New Roman" w:hAnsi="Times New Roman" w:cs="Times New Roman"/>
        </w:rPr>
        <w:t>a practical case study</w:t>
      </w:r>
      <w:r w:rsidR="00642337">
        <w:rPr>
          <w:rFonts w:ascii="Times New Roman" w:hAnsi="Times New Roman" w:cs="Times New Roman"/>
        </w:rPr>
        <w:t xml:space="preserve"> is considered</w:t>
      </w:r>
      <w:r w:rsidR="00E70BE9">
        <w:rPr>
          <w:rFonts w:ascii="Times New Roman" w:hAnsi="Times New Roman" w:cs="Times New Roman"/>
        </w:rPr>
        <w:t xml:space="preserve"> co</w:t>
      </w:r>
      <w:r w:rsidR="00642337">
        <w:rPr>
          <w:rFonts w:ascii="Times New Roman" w:hAnsi="Times New Roman" w:cs="Times New Roman"/>
        </w:rPr>
        <w:t>ncerning the optimization of</w:t>
      </w:r>
      <w:r w:rsidR="00E70BE9">
        <w:rPr>
          <w:rFonts w:ascii="Times New Roman" w:hAnsi="Times New Roman" w:cs="Times New Roman"/>
        </w:rPr>
        <w:t xml:space="preserve"> maintenance </w:t>
      </w:r>
      <w:r w:rsidR="00642337">
        <w:rPr>
          <w:rFonts w:ascii="Times New Roman" w:hAnsi="Times New Roman" w:cs="Times New Roman"/>
        </w:rPr>
        <w:t>for</w:t>
      </w:r>
      <w:r w:rsidR="00E70BE9">
        <w:rPr>
          <w:rFonts w:ascii="Times New Roman" w:hAnsi="Times New Roman" w:cs="Times New Roman"/>
        </w:rPr>
        <w:t xml:space="preserve"> the nozzle system of a turbine</w:t>
      </w:r>
      <w:r w:rsidR="00642337">
        <w:rPr>
          <w:rFonts w:ascii="Times New Roman" w:hAnsi="Times New Roman" w:cs="Times New Roman"/>
        </w:rPr>
        <w:t xml:space="preserve"> in the Oil &amp; Gas industry</w:t>
      </w:r>
      <w:r w:rsidR="00E70BE9">
        <w:rPr>
          <w:rFonts w:ascii="Times New Roman" w:hAnsi="Times New Roman" w:cs="Times New Roman"/>
        </w:rPr>
        <w:t>.</w:t>
      </w:r>
    </w:p>
    <w:p w14:paraId="0CF89330" w14:textId="77777777" w:rsidR="00EA05D3" w:rsidRPr="0033161E" w:rsidRDefault="00EA05D3" w:rsidP="00F0185A">
      <w:pPr>
        <w:spacing w:before="240" w:after="200" w:line="240" w:lineRule="auto"/>
        <w:jc w:val="both"/>
        <w:rPr>
          <w:rFonts w:ascii="Times New Roman" w:hAnsi="Times New Roman" w:cs="Times New Roman"/>
        </w:rPr>
      </w:pPr>
      <w:r>
        <w:rPr>
          <w:rFonts w:ascii="Times New Roman" w:hAnsi="Times New Roman"/>
        </w:rPr>
        <w:t xml:space="preserve">Index Terms – Evidence </w:t>
      </w:r>
      <w:r w:rsidR="00E15E5B">
        <w:rPr>
          <w:rFonts w:ascii="Times New Roman" w:hAnsi="Times New Roman"/>
        </w:rPr>
        <w:t>t</w:t>
      </w:r>
      <w:r>
        <w:rPr>
          <w:rFonts w:ascii="Times New Roman" w:hAnsi="Times New Roman"/>
        </w:rPr>
        <w:t xml:space="preserve">heory, </w:t>
      </w:r>
      <w:r w:rsidR="00E15E5B">
        <w:rPr>
          <w:rFonts w:ascii="Times New Roman" w:hAnsi="Times New Roman"/>
        </w:rPr>
        <w:t>g</w:t>
      </w:r>
      <w:r>
        <w:rPr>
          <w:rFonts w:ascii="Times New Roman" w:hAnsi="Times New Roman"/>
        </w:rPr>
        <w:t xml:space="preserve">enetic </w:t>
      </w:r>
      <w:r w:rsidR="00E15E5B">
        <w:rPr>
          <w:rFonts w:ascii="Times New Roman" w:hAnsi="Times New Roman"/>
        </w:rPr>
        <w:t>a</w:t>
      </w:r>
      <w:r>
        <w:rPr>
          <w:rFonts w:ascii="Times New Roman" w:hAnsi="Times New Roman"/>
        </w:rPr>
        <w:t xml:space="preserve">lgorithms, </w:t>
      </w:r>
      <w:r w:rsidR="00E15E5B">
        <w:rPr>
          <w:rFonts w:ascii="Times New Roman" w:hAnsi="Times New Roman"/>
        </w:rPr>
        <w:t>p</w:t>
      </w:r>
      <w:r>
        <w:rPr>
          <w:rFonts w:ascii="Times New Roman" w:hAnsi="Times New Roman"/>
        </w:rPr>
        <w:t xml:space="preserve">areto dominance, </w:t>
      </w:r>
      <w:r w:rsidR="00E15E5B">
        <w:rPr>
          <w:rFonts w:ascii="Times New Roman" w:hAnsi="Times New Roman"/>
        </w:rPr>
        <w:t>m</w:t>
      </w:r>
      <w:r>
        <w:rPr>
          <w:rFonts w:ascii="Times New Roman" w:hAnsi="Times New Roman"/>
        </w:rPr>
        <w:t>aintenance optimization.</w:t>
      </w:r>
    </w:p>
    <w:p w14:paraId="37335AC0" w14:textId="77777777" w:rsidR="00876ADA" w:rsidRDefault="00876ADA" w:rsidP="00F0185A">
      <w:pPr>
        <w:pStyle w:val="Titolo1"/>
        <w:numPr>
          <w:ilvl w:val="0"/>
          <w:numId w:val="0"/>
        </w:numPr>
        <w:spacing w:line="240" w:lineRule="auto"/>
        <w:ind w:left="432"/>
      </w:pPr>
      <w:r>
        <w:t>Acronyms and Abbreviations</w:t>
      </w:r>
    </w:p>
    <w:p w14:paraId="482D4813" w14:textId="77777777" w:rsidR="00876ADA" w:rsidRDefault="00876ADA" w:rsidP="00876ADA"/>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9"/>
        <w:gridCol w:w="6825"/>
      </w:tblGrid>
      <w:tr w:rsidR="00876ADA" w:rsidRPr="00A947FF" w14:paraId="576701CC" w14:textId="77777777" w:rsidTr="00876ADA">
        <w:tc>
          <w:tcPr>
            <w:tcW w:w="2639" w:type="dxa"/>
          </w:tcPr>
          <w:p w14:paraId="0C32CFF5"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DSTE</w:t>
            </w:r>
          </w:p>
        </w:tc>
        <w:tc>
          <w:tcPr>
            <w:tcW w:w="6825" w:type="dxa"/>
          </w:tcPr>
          <w:p w14:paraId="14608F52"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Dempster-Shafer Theory of Evidence</w:t>
            </w:r>
          </w:p>
        </w:tc>
      </w:tr>
      <w:tr w:rsidR="00876ADA" w:rsidRPr="00A947FF" w14:paraId="32B25C60" w14:textId="77777777" w:rsidTr="00876ADA">
        <w:tc>
          <w:tcPr>
            <w:tcW w:w="2639" w:type="dxa"/>
          </w:tcPr>
          <w:p w14:paraId="25BCD41D"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PT</w:t>
            </w:r>
          </w:p>
        </w:tc>
        <w:tc>
          <w:tcPr>
            <w:tcW w:w="6825" w:type="dxa"/>
          </w:tcPr>
          <w:p w14:paraId="582230AE"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Possibility Theory</w:t>
            </w:r>
          </w:p>
        </w:tc>
      </w:tr>
      <w:tr w:rsidR="00876ADA" w14:paraId="5C636307" w14:textId="77777777" w:rsidTr="00876ADA">
        <w:tc>
          <w:tcPr>
            <w:tcW w:w="2639" w:type="dxa"/>
          </w:tcPr>
          <w:p w14:paraId="7F8EAE8E"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CBM</w:t>
            </w:r>
          </w:p>
        </w:tc>
        <w:tc>
          <w:tcPr>
            <w:tcW w:w="6825" w:type="dxa"/>
          </w:tcPr>
          <w:p w14:paraId="1FCB7C11"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Condition Based Maintenance</w:t>
            </w:r>
          </w:p>
        </w:tc>
      </w:tr>
      <w:tr w:rsidR="00876ADA" w:rsidRPr="00A947FF" w14:paraId="6ADEED33" w14:textId="77777777" w:rsidTr="00876ADA">
        <w:tc>
          <w:tcPr>
            <w:tcW w:w="2639" w:type="dxa"/>
          </w:tcPr>
          <w:p w14:paraId="6BDAEEFD"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GA</w:t>
            </w:r>
          </w:p>
        </w:tc>
        <w:tc>
          <w:tcPr>
            <w:tcW w:w="6825" w:type="dxa"/>
          </w:tcPr>
          <w:p w14:paraId="490F4BE2"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Genetic Algorithm</w:t>
            </w:r>
          </w:p>
        </w:tc>
      </w:tr>
      <w:tr w:rsidR="00876ADA" w:rsidRPr="00A947FF" w14:paraId="45569BF3" w14:textId="77777777" w:rsidTr="00876ADA">
        <w:tc>
          <w:tcPr>
            <w:tcW w:w="2639" w:type="dxa"/>
          </w:tcPr>
          <w:p w14:paraId="053E9E0A"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BPA</w:t>
            </w:r>
          </w:p>
        </w:tc>
        <w:tc>
          <w:tcPr>
            <w:tcW w:w="6825" w:type="dxa"/>
          </w:tcPr>
          <w:p w14:paraId="4E41974F"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Basic Probability Assignment</w:t>
            </w:r>
          </w:p>
        </w:tc>
      </w:tr>
      <w:tr w:rsidR="00876ADA" w:rsidRPr="00A947FF" w14:paraId="1AE861B4" w14:textId="77777777" w:rsidTr="00876ADA">
        <w:tc>
          <w:tcPr>
            <w:tcW w:w="2639" w:type="dxa"/>
          </w:tcPr>
          <w:p w14:paraId="26A9827C"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MC</w:t>
            </w:r>
          </w:p>
        </w:tc>
        <w:tc>
          <w:tcPr>
            <w:tcW w:w="6825" w:type="dxa"/>
          </w:tcPr>
          <w:p w14:paraId="4FFF9448"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Monte Carlo</w:t>
            </w:r>
          </w:p>
        </w:tc>
      </w:tr>
      <w:tr w:rsidR="00876ADA" w:rsidRPr="00A947FF" w14:paraId="04192A8D" w14:textId="77777777" w:rsidTr="00876ADA">
        <w:tc>
          <w:tcPr>
            <w:tcW w:w="2639" w:type="dxa"/>
          </w:tcPr>
          <w:p w14:paraId="5FF8FE2C"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RAMS</w:t>
            </w:r>
          </w:p>
        </w:tc>
        <w:tc>
          <w:tcPr>
            <w:tcW w:w="6825" w:type="dxa"/>
          </w:tcPr>
          <w:p w14:paraId="6E3BB845" w14:textId="77777777" w:rsidR="00876ADA" w:rsidRPr="00610226" w:rsidRDefault="00876ADA" w:rsidP="00876ADA">
            <w:pPr>
              <w:rPr>
                <w:rFonts w:ascii="Times New Roman" w:hAnsi="Times New Roman" w:cs="Times New Roman"/>
              </w:rPr>
            </w:pPr>
            <w:r w:rsidRPr="00610226">
              <w:rPr>
                <w:rFonts w:ascii="Times New Roman" w:hAnsi="Times New Roman" w:cs="Times New Roman"/>
              </w:rPr>
              <w:t>Reliability, Availability, Maintainability</w:t>
            </w:r>
            <w:r w:rsidR="00252743">
              <w:rPr>
                <w:rFonts w:ascii="Times New Roman" w:hAnsi="Times New Roman" w:cs="Times New Roman"/>
              </w:rPr>
              <w:t>,</w:t>
            </w:r>
            <w:r w:rsidRPr="00610226">
              <w:rPr>
                <w:rFonts w:ascii="Times New Roman" w:hAnsi="Times New Roman" w:cs="Times New Roman"/>
              </w:rPr>
              <w:t xml:space="preserve"> and Safety</w:t>
            </w:r>
          </w:p>
        </w:tc>
      </w:tr>
      <w:tr w:rsidR="00876ADA" w:rsidRPr="00A947FF" w14:paraId="79B0532C" w14:textId="77777777" w:rsidTr="00876ADA">
        <w:tc>
          <w:tcPr>
            <w:tcW w:w="2639" w:type="dxa"/>
          </w:tcPr>
          <w:p w14:paraId="548223E3" w14:textId="77777777" w:rsidR="00876ADA" w:rsidRPr="00610226" w:rsidRDefault="00610226" w:rsidP="00876ADA">
            <w:pPr>
              <w:rPr>
                <w:rFonts w:ascii="Times New Roman" w:hAnsi="Times New Roman" w:cs="Times New Roman"/>
              </w:rPr>
            </w:pPr>
            <w:r w:rsidRPr="00610226">
              <w:rPr>
                <w:rFonts w:ascii="Times New Roman" w:hAnsi="Times New Roman" w:cs="Times New Roman"/>
              </w:rPr>
              <w:t>CDF</w:t>
            </w:r>
          </w:p>
        </w:tc>
        <w:tc>
          <w:tcPr>
            <w:tcW w:w="6825" w:type="dxa"/>
          </w:tcPr>
          <w:p w14:paraId="1FA78BF1" w14:textId="77777777" w:rsidR="00876ADA" w:rsidRPr="00610226" w:rsidRDefault="00610226" w:rsidP="00876ADA">
            <w:pPr>
              <w:rPr>
                <w:rFonts w:ascii="Times New Roman" w:hAnsi="Times New Roman" w:cs="Times New Roman"/>
              </w:rPr>
            </w:pPr>
            <w:r w:rsidRPr="00610226">
              <w:rPr>
                <w:rFonts w:ascii="Times New Roman" w:hAnsi="Times New Roman" w:cs="Times New Roman"/>
              </w:rPr>
              <w:t>Cumulative distribution Function</w:t>
            </w:r>
          </w:p>
        </w:tc>
      </w:tr>
    </w:tbl>
    <w:p w14:paraId="7C73A8C8" w14:textId="77777777" w:rsidR="007A6CB1" w:rsidRDefault="00E15E5B" w:rsidP="00F0185A">
      <w:pPr>
        <w:pStyle w:val="Titolo1"/>
        <w:numPr>
          <w:ilvl w:val="0"/>
          <w:numId w:val="0"/>
        </w:numPr>
        <w:spacing w:line="240" w:lineRule="auto"/>
        <w:ind w:left="432"/>
      </w:pPr>
      <w:r>
        <w:t>Notation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9"/>
        <w:gridCol w:w="6825"/>
      </w:tblGrid>
      <w:tr w:rsidR="00E36A54" w:rsidRPr="00A947FF" w14:paraId="2C3EAADC" w14:textId="77777777" w:rsidTr="006A19FE">
        <w:tc>
          <w:tcPr>
            <w:tcW w:w="2639" w:type="dxa"/>
          </w:tcPr>
          <w:p w14:paraId="7C1EECC6" w14:textId="77777777" w:rsidR="00E36A54" w:rsidRPr="006A19FE" w:rsidRDefault="00DF6647" w:rsidP="00F0185A">
            <w:pPr>
              <w:rPr>
                <w:rFonts w:ascii="Times New Roman" w:hAnsi="Times New Roman" w:cs="Times New Roman"/>
                <w:i/>
              </w:rPr>
            </w:pPr>
            <w:r w:rsidRPr="00DF6647">
              <w:rPr>
                <w:position w:val="-14"/>
              </w:rPr>
              <w:object w:dxaOrig="1020" w:dyaOrig="380" w14:anchorId="5070D6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05pt;height:19.1pt" o:ole="">
                  <v:imagedata r:id="rId11" o:title=""/>
                </v:shape>
                <o:OLEObject Type="Embed" ProgID="Equation.DSMT4" ShapeID="_x0000_i1025" DrawAspect="Content" ObjectID="_1523285807" r:id="rId12"/>
              </w:object>
            </w:r>
          </w:p>
        </w:tc>
        <w:tc>
          <w:tcPr>
            <w:tcW w:w="6825" w:type="dxa"/>
          </w:tcPr>
          <w:p w14:paraId="496E6C54" w14:textId="77777777" w:rsidR="00E36A54" w:rsidRPr="006A19FE" w:rsidRDefault="00E36A54" w:rsidP="00F0185A">
            <w:pPr>
              <w:rPr>
                <w:rFonts w:ascii="Times New Roman" w:hAnsi="Times New Roman" w:cs="Times New Roman"/>
              </w:rPr>
            </w:pPr>
            <w:r w:rsidRPr="006A19FE">
              <w:rPr>
                <w:rFonts w:ascii="Times New Roman" w:hAnsi="Times New Roman" w:cs="Times New Roman"/>
              </w:rPr>
              <w:t xml:space="preserve">Distribution of the uncertain variable </w:t>
            </w:r>
            <w:r w:rsidR="00DF6647" w:rsidRPr="00DF6647">
              <w:rPr>
                <w:rFonts w:ascii="Times New Roman" w:hAnsi="Times New Roman" w:cs="Times New Roman"/>
                <w:position w:val="-4"/>
              </w:rPr>
              <w:object w:dxaOrig="279" w:dyaOrig="279" w14:anchorId="13E86E5C">
                <v:shape id="_x0000_i1026" type="#_x0000_t75" style="width:14.4pt;height:14.4pt" o:ole="">
                  <v:imagedata r:id="rId13" o:title=""/>
                </v:shape>
                <o:OLEObject Type="Embed" ProgID="Equation.DSMT4" ShapeID="_x0000_i1026" DrawAspect="Content" ObjectID="_1523285808" r:id="rId14"/>
              </w:object>
            </w:r>
          </w:p>
        </w:tc>
      </w:tr>
      <w:tr w:rsidR="00E67A85" w:rsidRPr="00A947FF" w14:paraId="3B186D66" w14:textId="77777777" w:rsidTr="006A19FE">
        <w:tc>
          <w:tcPr>
            <w:tcW w:w="2639" w:type="dxa"/>
          </w:tcPr>
          <w:p w14:paraId="7B2D7350" w14:textId="77777777" w:rsidR="00E67A85" w:rsidRDefault="00DF6647" w:rsidP="00F0185A">
            <w:r w:rsidRPr="00DF6647">
              <w:rPr>
                <w:rFonts w:ascii="Times New Roman" w:hAnsi="Times New Roman" w:cs="Times New Roman"/>
                <w:position w:val="-10"/>
              </w:rPr>
              <w:object w:dxaOrig="1540" w:dyaOrig="340" w14:anchorId="56DE8C26">
                <v:shape id="_x0000_i1027" type="#_x0000_t75" style="width:77pt;height:16.6pt" o:ole="">
                  <v:imagedata r:id="rId15" o:title=""/>
                </v:shape>
                <o:OLEObject Type="Embed" ProgID="Equation.DSMT4" ShapeID="_x0000_i1027" DrawAspect="Content" ObjectID="_1523285809" r:id="rId16"/>
              </w:object>
            </w:r>
          </w:p>
        </w:tc>
        <w:tc>
          <w:tcPr>
            <w:tcW w:w="6825" w:type="dxa"/>
          </w:tcPr>
          <w:p w14:paraId="19ADC983" w14:textId="77777777" w:rsidR="00E67A85" w:rsidRPr="006A19FE" w:rsidRDefault="00E67A85" w:rsidP="00F0185A">
            <w:pPr>
              <w:rPr>
                <w:rFonts w:ascii="Times New Roman" w:hAnsi="Times New Roman" w:cs="Times New Roman"/>
              </w:rPr>
            </w:pPr>
            <w:r>
              <w:rPr>
                <w:rFonts w:ascii="Times New Roman" w:hAnsi="Times New Roman" w:cs="Times New Roman"/>
              </w:rPr>
              <w:t xml:space="preserve">Offspring population at step </w:t>
            </w:r>
            <w:r w:rsidRPr="00E67A85">
              <w:rPr>
                <w:rFonts w:ascii="Times New Roman" w:hAnsi="Times New Roman" w:cs="Times New Roman"/>
                <w:i/>
              </w:rPr>
              <w:t>t</w:t>
            </w:r>
          </w:p>
        </w:tc>
      </w:tr>
      <w:tr w:rsidR="00377D9E" w14:paraId="5EF01A3F" w14:textId="77777777" w:rsidTr="006A19FE">
        <w:tc>
          <w:tcPr>
            <w:tcW w:w="2639" w:type="dxa"/>
          </w:tcPr>
          <w:p w14:paraId="3329AE7C" w14:textId="77777777" w:rsidR="00377D9E" w:rsidRPr="006A19FE" w:rsidRDefault="00DF6647" w:rsidP="00F0185A">
            <w:pPr>
              <w:rPr>
                <w:rFonts w:ascii="Times New Roman" w:hAnsi="Times New Roman" w:cs="Times New Roman"/>
                <w:position w:val="-10"/>
              </w:rPr>
            </w:pPr>
            <w:r w:rsidRPr="00DF6647">
              <w:rPr>
                <w:position w:val="-10"/>
              </w:rPr>
              <w:object w:dxaOrig="1560" w:dyaOrig="340" w14:anchorId="32B367A5">
                <v:shape id="_x0000_i1028" type="#_x0000_t75" style="width:77.9pt;height:16.6pt" o:ole="">
                  <v:imagedata r:id="rId17" o:title=""/>
                </v:shape>
                <o:OLEObject Type="Embed" ProgID="Equation.DSMT4" ShapeID="_x0000_i1028" DrawAspect="Content" ObjectID="_1523285810" r:id="rId18"/>
              </w:object>
            </w:r>
          </w:p>
        </w:tc>
        <w:tc>
          <w:tcPr>
            <w:tcW w:w="6825" w:type="dxa"/>
          </w:tcPr>
          <w:p w14:paraId="61178903" w14:textId="77777777" w:rsidR="00377D9E" w:rsidRPr="006A19FE" w:rsidRDefault="00C071A9" w:rsidP="00F0185A">
            <w:pPr>
              <w:rPr>
                <w:rFonts w:ascii="Times New Roman" w:hAnsi="Times New Roman" w:cs="Times New Roman"/>
              </w:rPr>
            </w:pPr>
            <w:r>
              <w:rPr>
                <w:rFonts w:ascii="Times New Roman" w:hAnsi="Times New Roman" w:cs="Times New Roman"/>
              </w:rPr>
              <w:t>GA p</w:t>
            </w:r>
            <w:r w:rsidR="00377D9E" w:rsidRPr="006A19FE">
              <w:rPr>
                <w:rFonts w:ascii="Times New Roman" w:hAnsi="Times New Roman" w:cs="Times New Roman"/>
              </w:rPr>
              <w:t>opulation</w:t>
            </w:r>
            <w:r w:rsidR="004511E6">
              <w:rPr>
                <w:rFonts w:ascii="Times New Roman" w:hAnsi="Times New Roman" w:cs="Times New Roman"/>
              </w:rPr>
              <w:t xml:space="preserve"> at step </w:t>
            </w:r>
            <w:r w:rsidR="004511E6" w:rsidRPr="004511E6">
              <w:rPr>
                <w:rFonts w:ascii="Times New Roman" w:hAnsi="Times New Roman" w:cs="Times New Roman"/>
                <w:i/>
              </w:rPr>
              <w:t>t</w:t>
            </w:r>
          </w:p>
        </w:tc>
      </w:tr>
      <w:tr w:rsidR="00E36A54" w:rsidRPr="00A947FF" w14:paraId="1C204BC2" w14:textId="77777777" w:rsidTr="006A19FE">
        <w:tc>
          <w:tcPr>
            <w:tcW w:w="2639" w:type="dxa"/>
          </w:tcPr>
          <w:p w14:paraId="3C2BBAC7" w14:textId="77777777" w:rsidR="00E36A54" w:rsidRPr="006A19FE" w:rsidRDefault="00DF6647" w:rsidP="00F0185A">
            <w:pPr>
              <w:rPr>
                <w:rFonts w:ascii="Times New Roman" w:hAnsi="Times New Roman" w:cs="Times New Roman"/>
                <w:i/>
              </w:rPr>
            </w:pPr>
            <w:r w:rsidRPr="00DF6647">
              <w:rPr>
                <w:position w:val="-10"/>
              </w:rPr>
              <w:object w:dxaOrig="1719" w:dyaOrig="340" w14:anchorId="279BF69D">
                <v:shape id="_x0000_i1029" type="#_x0000_t75" style="width:86.1pt;height:16.6pt" o:ole="">
                  <v:imagedata r:id="rId19" o:title=""/>
                </v:shape>
                <o:OLEObject Type="Embed" ProgID="Equation.DSMT4" ShapeID="_x0000_i1029" DrawAspect="Content" ObjectID="_1523285811" r:id="rId20"/>
              </w:object>
            </w:r>
          </w:p>
        </w:tc>
        <w:tc>
          <w:tcPr>
            <w:tcW w:w="6825" w:type="dxa"/>
          </w:tcPr>
          <w:p w14:paraId="74A9409A" w14:textId="77777777" w:rsidR="00E36A54" w:rsidRPr="006A19FE" w:rsidRDefault="00E36A54" w:rsidP="00F0185A">
            <w:pPr>
              <w:rPr>
                <w:rFonts w:ascii="Times New Roman" w:hAnsi="Times New Roman" w:cs="Times New Roman"/>
              </w:rPr>
            </w:pPr>
            <w:r w:rsidRPr="006A19FE">
              <w:rPr>
                <w:rFonts w:ascii="Times New Roman" w:hAnsi="Times New Roman" w:cs="Times New Roman"/>
              </w:rPr>
              <w:t xml:space="preserve">Vector of uncertain variables </w:t>
            </w:r>
            <w:r w:rsidR="00DF6647" w:rsidRPr="00DF6647">
              <w:rPr>
                <w:rFonts w:ascii="Times New Roman" w:hAnsi="Times New Roman" w:cs="Times New Roman"/>
                <w:position w:val="-4"/>
              </w:rPr>
              <w:object w:dxaOrig="279" w:dyaOrig="279" w14:anchorId="2550BE6D">
                <v:shape id="_x0000_i1030" type="#_x0000_t75" style="width:14.4pt;height:14.4pt" o:ole="">
                  <v:imagedata r:id="rId21" o:title=""/>
                </v:shape>
                <o:OLEObject Type="Embed" ProgID="Equation.DSMT4" ShapeID="_x0000_i1030" DrawAspect="Content" ObjectID="_1523285812" r:id="rId22"/>
              </w:object>
            </w:r>
          </w:p>
        </w:tc>
      </w:tr>
      <w:tr w:rsidR="00E36A54" w:rsidRPr="00A947FF" w14:paraId="44C1E386" w14:textId="77777777" w:rsidTr="006A19FE">
        <w:tc>
          <w:tcPr>
            <w:tcW w:w="2639" w:type="dxa"/>
          </w:tcPr>
          <w:p w14:paraId="1E07160A" w14:textId="77777777" w:rsidR="00E36A54" w:rsidRPr="006A19FE" w:rsidRDefault="00E36A54" w:rsidP="00F0185A">
            <w:r w:rsidRPr="006A19FE">
              <w:rPr>
                <w:rFonts w:ascii="Times New Roman" w:hAnsi="Times New Roman" w:cs="Times New Roman"/>
                <w:i/>
                <w:u w:val="single"/>
              </w:rPr>
              <w:t>Z</w:t>
            </w:r>
            <w:r w:rsidRPr="006A19FE">
              <w:rPr>
                <w:rFonts w:ascii="Times New Roman" w:hAnsi="Times New Roman" w:cs="Times New Roman"/>
                <w:i/>
              </w:rPr>
              <w:t>=(</w:t>
            </w:r>
            <w:r w:rsidR="00DF6647" w:rsidRPr="00DF6647">
              <w:rPr>
                <w:rFonts w:ascii="Times New Roman" w:hAnsi="Times New Roman" w:cs="Times New Roman"/>
                <w:i/>
                <w:position w:val="-8"/>
              </w:rPr>
              <w:object w:dxaOrig="820" w:dyaOrig="320" w14:anchorId="25A629D3">
                <v:shape id="_x0000_i1031" type="#_x0000_t75" style="width:41pt;height:16.3pt" o:ole="">
                  <v:imagedata r:id="rId23" o:title=""/>
                </v:shape>
                <o:OLEObject Type="Embed" ProgID="Equation.DSMT4" ShapeID="_x0000_i1031" DrawAspect="Content" ObjectID="_1523285813" r:id="rId24"/>
              </w:object>
            </w:r>
            <w:r w:rsidRPr="006A19FE">
              <w:rPr>
                <w:rFonts w:ascii="Times New Roman" w:hAnsi="Times New Roman" w:cs="Times New Roman"/>
                <w:i/>
              </w:rPr>
              <w:t>)</w:t>
            </w:r>
          </w:p>
        </w:tc>
        <w:tc>
          <w:tcPr>
            <w:tcW w:w="6825" w:type="dxa"/>
          </w:tcPr>
          <w:p w14:paraId="10E538D4" w14:textId="77777777" w:rsidR="00E36A54" w:rsidRPr="006A19FE" w:rsidRDefault="00E36A54" w:rsidP="00F0185A">
            <w:pPr>
              <w:rPr>
                <w:rFonts w:ascii="Times New Roman" w:hAnsi="Times New Roman" w:cs="Times New Roman"/>
              </w:rPr>
            </w:pPr>
            <w:r w:rsidRPr="006A19FE">
              <w:rPr>
                <w:rFonts w:ascii="Times New Roman" w:hAnsi="Times New Roman" w:cs="Times New Roman"/>
              </w:rPr>
              <w:t>Output variables of interest</w:t>
            </w:r>
          </w:p>
        </w:tc>
      </w:tr>
      <w:tr w:rsidR="00E36A54" w:rsidRPr="00A947FF" w14:paraId="1E6A5191" w14:textId="77777777" w:rsidTr="006A19FE">
        <w:tc>
          <w:tcPr>
            <w:tcW w:w="2639" w:type="dxa"/>
          </w:tcPr>
          <w:p w14:paraId="5D426298" w14:textId="77777777" w:rsidR="00E36A54" w:rsidRPr="006A19FE" w:rsidRDefault="00DF6647" w:rsidP="00F0185A">
            <w:pPr>
              <w:rPr>
                <w:rFonts w:ascii="Times New Roman" w:hAnsi="Times New Roman" w:cs="Times New Roman"/>
                <w:i/>
              </w:rPr>
            </w:pPr>
            <w:r w:rsidRPr="00DF6647">
              <w:rPr>
                <w:position w:val="-10"/>
              </w:rPr>
              <w:object w:dxaOrig="2420" w:dyaOrig="380" w14:anchorId="729F4F67">
                <v:shape id="_x0000_i1032" type="#_x0000_t75" style="width:121.1pt;height:19.1pt" o:ole="">
                  <v:imagedata r:id="rId25" o:title=""/>
                </v:shape>
                <o:OLEObject Type="Embed" ProgID="Equation.DSMT4" ShapeID="_x0000_i1032" DrawAspect="Content" ObjectID="_1523285814" r:id="rId26"/>
              </w:object>
            </w:r>
          </w:p>
        </w:tc>
        <w:tc>
          <w:tcPr>
            <w:tcW w:w="6825" w:type="dxa"/>
          </w:tcPr>
          <w:p w14:paraId="56CD5608" w14:textId="77777777" w:rsidR="00E36A54" w:rsidRPr="006A19FE" w:rsidRDefault="00E36A54" w:rsidP="00F0185A">
            <w:pPr>
              <w:rPr>
                <w:rFonts w:ascii="Times New Roman" w:hAnsi="Times New Roman" w:cs="Times New Roman"/>
              </w:rPr>
            </w:pPr>
            <w:r w:rsidRPr="006A19FE">
              <w:rPr>
                <w:rFonts w:ascii="Times New Roman" w:hAnsi="Times New Roman" w:cs="Times New Roman"/>
              </w:rPr>
              <w:t xml:space="preserve">Vector of the </w:t>
            </w:r>
            <w:r w:rsidR="00DF6647" w:rsidRPr="00DF6647">
              <w:rPr>
                <w:rFonts w:ascii="Times New Roman" w:hAnsi="Times New Roman" w:cs="Times New Roman"/>
                <w:position w:val="-4"/>
              </w:rPr>
              <w:object w:dxaOrig="380" w:dyaOrig="279" w14:anchorId="64B614C2">
                <v:shape id="_x0000_i1033" type="#_x0000_t75" style="width:19.1pt;height:14.4pt" o:ole="">
                  <v:imagedata r:id="rId27" o:title=""/>
                </v:shape>
                <o:OLEObject Type="Embed" ProgID="Equation.DSMT4" ShapeID="_x0000_i1033" DrawAspect="Content" ObjectID="_1523285815" r:id="rId28"/>
              </w:object>
            </w:r>
            <w:r w:rsidRPr="006A19FE">
              <w:rPr>
                <w:rFonts w:ascii="Times New Roman" w:hAnsi="Times New Roman" w:cs="Times New Roman"/>
              </w:rPr>
              <w:t xml:space="preserve"> uncertain parameters of distribution </w:t>
            </w:r>
            <w:r w:rsidR="00DF6647" w:rsidRPr="00DF6647">
              <w:rPr>
                <w:rFonts w:ascii="Times New Roman" w:hAnsi="Times New Roman" w:cs="Times New Roman"/>
                <w:position w:val="-14"/>
              </w:rPr>
              <w:object w:dxaOrig="340" w:dyaOrig="360" w14:anchorId="38473782">
                <v:shape id="_x0000_i1034" type="#_x0000_t75" style="width:16.6pt;height:18.45pt" o:ole="">
                  <v:imagedata r:id="rId29" o:title=""/>
                </v:shape>
                <o:OLEObject Type="Embed" ProgID="Equation.DSMT4" ShapeID="_x0000_i1034" DrawAspect="Content" ObjectID="_1523285816" r:id="rId30"/>
              </w:object>
            </w:r>
          </w:p>
        </w:tc>
      </w:tr>
      <w:tr w:rsidR="00E36A54" w:rsidRPr="00A947FF" w14:paraId="34336BC9" w14:textId="77777777" w:rsidTr="006A19FE">
        <w:tc>
          <w:tcPr>
            <w:tcW w:w="2639" w:type="dxa"/>
          </w:tcPr>
          <w:p w14:paraId="6FC7E74A" w14:textId="77777777" w:rsidR="00E36A54" w:rsidRPr="006A19FE" w:rsidRDefault="00E36A54" w:rsidP="00F0185A">
            <w:pPr>
              <w:rPr>
                <w:rFonts w:ascii="Times New Roman" w:hAnsi="Times New Roman" w:cs="Times New Roman"/>
                <w:i/>
              </w:rPr>
            </w:pPr>
            <w:r w:rsidRPr="006A19FE">
              <w:rPr>
                <w:rFonts w:ascii="Times New Roman" w:hAnsi="Times New Roman" w:cs="Times New Roman"/>
                <w:i/>
                <w:u w:val="single"/>
              </w:rPr>
              <w:t>Ξ</w:t>
            </w:r>
            <w:r w:rsidRPr="006A19FE">
              <w:rPr>
                <w:rFonts w:ascii="Times New Roman" w:hAnsi="Times New Roman" w:cs="Times New Roman"/>
              </w:rPr>
              <w:t xml:space="preserve"> =</w:t>
            </w:r>
            <w:r w:rsidR="00DF6647" w:rsidRPr="00DF6647">
              <w:rPr>
                <w:rFonts w:ascii="Times New Roman" w:hAnsi="Times New Roman" w:cs="Times New Roman"/>
                <w:position w:val="-8"/>
              </w:rPr>
              <w:object w:dxaOrig="1440" w:dyaOrig="320" w14:anchorId="1F2958AF">
                <v:shape id="_x0000_i1035" type="#_x0000_t75" style="width:1in;height:16.3pt" o:ole="">
                  <v:imagedata r:id="rId31" o:title=""/>
                </v:shape>
                <o:OLEObject Type="Embed" ProgID="Equation.DSMT4" ShapeID="_x0000_i1035" DrawAspect="Content" ObjectID="_1523285817" r:id="rId32"/>
              </w:object>
            </w:r>
          </w:p>
        </w:tc>
        <w:tc>
          <w:tcPr>
            <w:tcW w:w="6825" w:type="dxa"/>
          </w:tcPr>
          <w:p w14:paraId="6300E3E3" w14:textId="77777777" w:rsidR="00E36A54" w:rsidRPr="006A19FE" w:rsidRDefault="00E36A54" w:rsidP="00F0185A">
            <w:pPr>
              <w:rPr>
                <w:rFonts w:ascii="Times New Roman" w:hAnsi="Times New Roman" w:cs="Times New Roman"/>
              </w:rPr>
            </w:pPr>
            <w:r w:rsidRPr="006A19FE">
              <w:rPr>
                <w:rFonts w:ascii="Times New Roman" w:hAnsi="Times New Roman" w:cs="Times New Roman"/>
              </w:rPr>
              <w:t xml:space="preserve">Output vector of measures of </w:t>
            </w:r>
            <w:r w:rsidRPr="006A19FE">
              <w:rPr>
                <w:rFonts w:ascii="Times New Roman" w:hAnsi="Times New Roman" w:cs="Times New Roman"/>
                <w:i/>
                <w:u w:val="single"/>
              </w:rPr>
              <w:t>Z</w:t>
            </w:r>
          </w:p>
        </w:tc>
      </w:tr>
      <w:tr w:rsidR="00AF304C" w:rsidRPr="00A947FF" w14:paraId="4A8AD2F4" w14:textId="77777777" w:rsidTr="006A19FE">
        <w:tc>
          <w:tcPr>
            <w:tcW w:w="2639" w:type="dxa"/>
          </w:tcPr>
          <w:p w14:paraId="33BABC36" w14:textId="77777777" w:rsidR="00AF304C" w:rsidRPr="006A19FE" w:rsidRDefault="00DF6647" w:rsidP="00F0185A">
            <w:pPr>
              <w:rPr>
                <w:rFonts w:ascii="Times New Roman" w:hAnsi="Times New Roman" w:cs="Times New Roman"/>
                <w:i/>
                <w:u w:val="single"/>
              </w:rPr>
            </w:pPr>
            <w:r w:rsidRPr="00DF6647">
              <w:rPr>
                <w:rFonts w:ascii="Times New Roman" w:hAnsi="Times New Roman" w:cs="Times New Roman"/>
                <w:position w:val="-14"/>
              </w:rPr>
              <w:object w:dxaOrig="2180" w:dyaOrig="400" w14:anchorId="103BFEFA">
                <v:shape id="_x0000_i1036" type="#_x0000_t75" style="width:109.2pt;height:20.05pt" o:ole="">
                  <v:imagedata r:id="rId33" o:title=""/>
                </v:shape>
                <o:OLEObject Type="Embed" ProgID="Equation.DSMT4" ShapeID="_x0000_i1036" DrawAspect="Content" ObjectID="_1523285818" r:id="rId34"/>
              </w:object>
            </w:r>
          </w:p>
        </w:tc>
        <w:tc>
          <w:tcPr>
            <w:tcW w:w="6825" w:type="dxa"/>
          </w:tcPr>
          <w:p w14:paraId="1DD33451" w14:textId="77777777" w:rsidR="00AF304C" w:rsidRPr="006A19FE" w:rsidRDefault="00DA76A9" w:rsidP="00F0185A">
            <w:pPr>
              <w:rPr>
                <w:rFonts w:ascii="Times New Roman" w:hAnsi="Times New Roman" w:cs="Times New Roman"/>
              </w:rPr>
            </w:pPr>
            <w:r>
              <w:rPr>
                <w:rFonts w:ascii="Times New Roman" w:hAnsi="Times New Roman" w:cs="Times New Roman"/>
              </w:rPr>
              <w:t>Output v</w:t>
            </w:r>
            <w:r w:rsidRPr="00DA76A9">
              <w:rPr>
                <w:rFonts w:ascii="Times New Roman" w:hAnsi="Times New Roman" w:cs="Times New Roman"/>
              </w:rPr>
              <w:t>ector</w:t>
            </w:r>
            <w:r>
              <w:rPr>
                <w:rFonts w:ascii="Times New Roman" w:hAnsi="Times New Roman" w:cs="Times New Roman"/>
                <w:i/>
              </w:rPr>
              <w:t xml:space="preserve"> </w:t>
            </w:r>
            <w:r w:rsidR="00AF304C" w:rsidRPr="006A19FE">
              <w:rPr>
                <w:rFonts w:ascii="Times New Roman" w:hAnsi="Times New Roman" w:cs="Times New Roman"/>
                <w:i/>
                <w:u w:val="single"/>
              </w:rPr>
              <w:t>Ξ</w:t>
            </w:r>
            <w:r w:rsidR="00AF304C" w:rsidRPr="006A19FE">
              <w:rPr>
                <w:rFonts w:ascii="Times New Roman" w:hAnsi="Times New Roman" w:cs="Times New Roman"/>
              </w:rPr>
              <w:t xml:space="preserve"> </w:t>
            </w:r>
            <w:r w:rsidR="00893757" w:rsidRPr="006A19FE">
              <w:rPr>
                <w:rFonts w:ascii="Times New Roman" w:hAnsi="Times New Roman" w:cs="Times New Roman"/>
              </w:rPr>
              <w:t xml:space="preserve">computed in correspondence of the </w:t>
            </w:r>
            <w:r w:rsidR="00893757" w:rsidRPr="00DA76A9">
              <w:rPr>
                <w:rFonts w:ascii="Times New Roman" w:hAnsi="Times New Roman" w:cs="Times New Roman"/>
                <w:i/>
              </w:rPr>
              <w:t>h</w:t>
            </w:r>
            <w:r w:rsidR="00893757" w:rsidRPr="006A19FE">
              <w:rPr>
                <w:rFonts w:ascii="Times New Roman" w:hAnsi="Times New Roman" w:cs="Times New Roman"/>
              </w:rPr>
              <w:t xml:space="preserve">-th member of the current population </w:t>
            </w:r>
          </w:p>
        </w:tc>
      </w:tr>
    </w:tbl>
    <w:p w14:paraId="4ACBB813" w14:textId="77777777" w:rsidR="00F82CCC" w:rsidRDefault="00F82CCC" w:rsidP="00F0185A">
      <w:pPr>
        <w:pStyle w:val="Titolo1"/>
        <w:spacing w:line="240" w:lineRule="auto"/>
      </w:pPr>
      <w:r w:rsidRPr="00BD146D">
        <w:lastRenderedPageBreak/>
        <w:t>Introduction</w:t>
      </w:r>
    </w:p>
    <w:p w14:paraId="04619E27" w14:textId="630F37F8" w:rsidR="00BF6079" w:rsidRDefault="00206A5B" w:rsidP="00F0185A">
      <w:pPr>
        <w:spacing w:before="240" w:line="240" w:lineRule="auto"/>
        <w:ind w:firstLine="432"/>
        <w:jc w:val="both"/>
        <w:rPr>
          <w:rFonts w:ascii="Times New Roman" w:hAnsi="Times New Roman" w:cs="Times New Roman"/>
        </w:rPr>
      </w:pPr>
      <w:r w:rsidRPr="00206A5B">
        <w:rPr>
          <w:rFonts w:ascii="Times New Roman" w:hAnsi="Times New Roman" w:cs="Times New Roman"/>
        </w:rPr>
        <w:t>In the last</w:t>
      </w:r>
      <w:r w:rsidR="00281CAF">
        <w:rPr>
          <w:rFonts w:ascii="Times New Roman" w:hAnsi="Times New Roman" w:cs="Times New Roman"/>
        </w:rPr>
        <w:t xml:space="preserve"> few</w:t>
      </w:r>
      <w:r w:rsidRPr="00206A5B">
        <w:rPr>
          <w:rFonts w:ascii="Times New Roman" w:hAnsi="Times New Roman" w:cs="Times New Roman"/>
        </w:rPr>
        <w:t xml:space="preserve"> decades, the economic relevance of maintenance </w:t>
      </w:r>
      <w:r w:rsidR="00101600">
        <w:rPr>
          <w:rFonts w:ascii="Times New Roman" w:hAnsi="Times New Roman" w:cs="Times New Roman"/>
        </w:rPr>
        <w:t xml:space="preserve">has grown </w:t>
      </w:r>
      <w:r w:rsidRPr="00206A5B">
        <w:rPr>
          <w:rFonts w:ascii="Times New Roman" w:hAnsi="Times New Roman" w:cs="Times New Roman"/>
        </w:rPr>
        <w:t xml:space="preserve">in all sectors of industry. Nowadays, </w:t>
      </w:r>
      <w:r w:rsidR="004E0008" w:rsidRPr="00206A5B">
        <w:rPr>
          <w:rFonts w:ascii="Times New Roman" w:hAnsi="Times New Roman" w:cs="Times New Roman"/>
        </w:rPr>
        <w:t>establishing an optimal main</w:t>
      </w:r>
      <w:r w:rsidR="004E0008">
        <w:rPr>
          <w:rFonts w:ascii="Times New Roman" w:hAnsi="Times New Roman" w:cs="Times New Roman"/>
        </w:rPr>
        <w:t xml:space="preserve">tenance policy </w:t>
      </w:r>
      <w:r w:rsidRPr="00206A5B">
        <w:rPr>
          <w:rFonts w:ascii="Times New Roman" w:hAnsi="Times New Roman" w:cs="Times New Roman"/>
        </w:rPr>
        <w:t>is a key factor for safety, production</w:t>
      </w:r>
      <w:r w:rsidR="006D397F">
        <w:rPr>
          <w:rFonts w:ascii="Times New Roman" w:hAnsi="Times New Roman" w:cs="Times New Roman"/>
        </w:rPr>
        <w:t>,</w:t>
      </w:r>
      <w:r w:rsidR="004E0008">
        <w:rPr>
          <w:rFonts w:ascii="Times New Roman" w:hAnsi="Times New Roman" w:cs="Times New Roman"/>
        </w:rPr>
        <w:t xml:space="preserve"> and</w:t>
      </w:r>
      <w:r w:rsidRPr="00206A5B">
        <w:rPr>
          <w:rFonts w:ascii="Times New Roman" w:hAnsi="Times New Roman" w:cs="Times New Roman"/>
        </w:rPr>
        <w:t xml:space="preserve"> asset management</w:t>
      </w:r>
      <w:r w:rsidR="006D397F">
        <w:rPr>
          <w:rFonts w:ascii="Times New Roman" w:hAnsi="Times New Roman" w:cs="Times New Roman"/>
        </w:rPr>
        <w:t>;</w:t>
      </w:r>
      <w:r w:rsidRPr="00206A5B">
        <w:rPr>
          <w:rFonts w:ascii="Times New Roman" w:hAnsi="Times New Roman" w:cs="Times New Roman"/>
        </w:rPr>
        <w:t xml:space="preserve"> </w:t>
      </w:r>
      <w:r w:rsidR="004E0008">
        <w:rPr>
          <w:rFonts w:ascii="Times New Roman" w:hAnsi="Times New Roman" w:cs="Times New Roman"/>
        </w:rPr>
        <w:t xml:space="preserve">and is fundamental to guarantee </w:t>
      </w:r>
      <w:r w:rsidR="004E0008" w:rsidRPr="00206A5B">
        <w:rPr>
          <w:rFonts w:ascii="Times New Roman" w:hAnsi="Times New Roman" w:cs="Times New Roman"/>
        </w:rPr>
        <w:t>competitiveness</w:t>
      </w:r>
      <w:r w:rsidRPr="00206A5B">
        <w:rPr>
          <w:rFonts w:ascii="Times New Roman" w:hAnsi="Times New Roman" w:cs="Times New Roman"/>
        </w:rPr>
        <w:t xml:space="preserve">. </w:t>
      </w:r>
      <w:r w:rsidR="003A6E7B">
        <w:rPr>
          <w:rFonts w:ascii="Times New Roman" w:hAnsi="Times New Roman" w:cs="Times New Roman"/>
        </w:rPr>
        <w:t>G</w:t>
      </w:r>
      <w:r w:rsidR="007142D1" w:rsidRPr="007142D1">
        <w:rPr>
          <w:rFonts w:ascii="Times New Roman" w:hAnsi="Times New Roman" w:cs="Times New Roman"/>
        </w:rPr>
        <w:t>iven the dimension, complexity</w:t>
      </w:r>
      <w:r w:rsidR="006D397F">
        <w:rPr>
          <w:rFonts w:ascii="Times New Roman" w:hAnsi="Times New Roman" w:cs="Times New Roman"/>
        </w:rPr>
        <w:t>,</w:t>
      </w:r>
      <w:r w:rsidR="007142D1" w:rsidRPr="007142D1">
        <w:rPr>
          <w:rFonts w:ascii="Times New Roman" w:hAnsi="Times New Roman" w:cs="Times New Roman"/>
        </w:rPr>
        <w:t xml:space="preserve"> and economic relevance of the problem, maintenance </w:t>
      </w:r>
      <w:r w:rsidR="007142D1">
        <w:rPr>
          <w:rFonts w:ascii="Times New Roman" w:hAnsi="Times New Roman" w:cs="Times New Roman"/>
        </w:rPr>
        <w:t xml:space="preserve">optimization </w:t>
      </w:r>
      <w:r w:rsidR="007142D1" w:rsidRPr="007142D1">
        <w:rPr>
          <w:rFonts w:ascii="Times New Roman" w:hAnsi="Times New Roman" w:cs="Times New Roman"/>
        </w:rPr>
        <w:t>must be supported by modeling</w:t>
      </w:r>
      <w:r w:rsidR="002D69BF">
        <w:rPr>
          <w:rFonts w:ascii="Times New Roman" w:hAnsi="Times New Roman" w:cs="Times New Roman"/>
        </w:rPr>
        <w:t xml:space="preserve"> </w:t>
      </w:r>
      <w:r w:rsidR="00390E88">
        <w:fldChar w:fldCharType="begin"/>
      </w:r>
      <w:r w:rsidR="00390E88">
        <w:instrText xml:space="preserve"> REF _Ref384387714 \r \h  \* MERGEFORMAT </w:instrText>
      </w:r>
      <w:r w:rsidR="00390E88">
        <w:fldChar w:fldCharType="separate"/>
      </w:r>
      <w:r w:rsidR="008E791D" w:rsidRPr="00D11712">
        <w:rPr>
          <w:rFonts w:ascii="Times New Roman" w:hAnsi="Times New Roman" w:cs="Times New Roman"/>
        </w:rPr>
        <w:t>[1]</w:t>
      </w:r>
      <w:r w:rsidR="00390E88">
        <w:fldChar w:fldCharType="end"/>
      </w:r>
      <w:r w:rsidR="006D397F">
        <w:rPr>
          <w:rFonts w:ascii="Times New Roman" w:hAnsi="Times New Roman" w:cs="Times New Roman"/>
        </w:rPr>
        <w:t>.</w:t>
      </w:r>
      <w:r w:rsidR="00BD4250">
        <w:rPr>
          <w:rFonts w:ascii="Times New Roman" w:hAnsi="Times New Roman" w:cs="Times New Roman"/>
        </w:rPr>
        <w:t xml:space="preserve"> </w:t>
      </w:r>
      <w:r w:rsidR="006D397F">
        <w:rPr>
          <w:rFonts w:ascii="Times New Roman" w:hAnsi="Times New Roman" w:cs="Times New Roman"/>
        </w:rPr>
        <w:t>T</w:t>
      </w:r>
      <w:r w:rsidR="00F51B36">
        <w:rPr>
          <w:rFonts w:ascii="Times New Roman" w:hAnsi="Times New Roman" w:cs="Times New Roman"/>
        </w:rPr>
        <w:t xml:space="preserve">he </w:t>
      </w:r>
      <w:r w:rsidR="00EB4C79">
        <w:rPr>
          <w:rFonts w:ascii="Times New Roman" w:hAnsi="Times New Roman" w:cs="Times New Roman"/>
        </w:rPr>
        <w:t xml:space="preserve">behavior of the </w:t>
      </w:r>
      <w:r w:rsidR="00F51B36">
        <w:rPr>
          <w:rFonts w:ascii="Times New Roman" w:hAnsi="Times New Roman" w:cs="Times New Roman"/>
        </w:rPr>
        <w:t>failure</w:t>
      </w:r>
      <w:r w:rsidR="00E07509">
        <w:rPr>
          <w:rFonts w:ascii="Times New Roman" w:hAnsi="Times New Roman" w:cs="Times New Roman"/>
        </w:rPr>
        <w:t xml:space="preserve">-degradation </w:t>
      </w:r>
      <w:r w:rsidR="00EB4C79">
        <w:rPr>
          <w:rFonts w:ascii="Times New Roman" w:hAnsi="Times New Roman" w:cs="Times New Roman"/>
        </w:rPr>
        <w:t xml:space="preserve">processes affecting the </w:t>
      </w:r>
      <w:r w:rsidR="00E07509">
        <w:rPr>
          <w:rFonts w:ascii="Times New Roman" w:hAnsi="Times New Roman" w:cs="Times New Roman"/>
        </w:rPr>
        <w:t>equipment</w:t>
      </w:r>
      <w:r w:rsidR="00F51B36">
        <w:rPr>
          <w:rFonts w:ascii="Times New Roman" w:hAnsi="Times New Roman" w:cs="Times New Roman"/>
        </w:rPr>
        <w:t xml:space="preserve">, </w:t>
      </w:r>
      <w:r w:rsidR="00EB4C79">
        <w:rPr>
          <w:rFonts w:ascii="Times New Roman" w:hAnsi="Times New Roman" w:cs="Times New Roman"/>
        </w:rPr>
        <w:t xml:space="preserve">their impact on the system functionalities, </w:t>
      </w:r>
      <w:r w:rsidR="00F51B36">
        <w:rPr>
          <w:rFonts w:ascii="Times New Roman" w:hAnsi="Times New Roman" w:cs="Times New Roman"/>
        </w:rPr>
        <w:t xml:space="preserve">the effects of the (possibly imperfect) maintenance actions on </w:t>
      </w:r>
      <w:r w:rsidR="00EB4C79">
        <w:rPr>
          <w:rFonts w:ascii="Times New Roman" w:hAnsi="Times New Roman" w:cs="Times New Roman"/>
        </w:rPr>
        <w:t>such</w:t>
      </w:r>
      <w:r w:rsidR="00F51B36">
        <w:rPr>
          <w:rFonts w:ascii="Times New Roman" w:hAnsi="Times New Roman" w:cs="Times New Roman"/>
        </w:rPr>
        <w:t xml:space="preserve"> processes</w:t>
      </w:r>
      <w:r w:rsidR="00EB4C79">
        <w:rPr>
          <w:rFonts w:ascii="Times New Roman" w:hAnsi="Times New Roman" w:cs="Times New Roman"/>
        </w:rPr>
        <w:t>,</w:t>
      </w:r>
      <w:r w:rsidR="00F51B36">
        <w:rPr>
          <w:rFonts w:ascii="Times New Roman" w:hAnsi="Times New Roman" w:cs="Times New Roman"/>
        </w:rPr>
        <w:t xml:space="preserve"> </w:t>
      </w:r>
      <w:r w:rsidR="00E07509">
        <w:rPr>
          <w:rFonts w:ascii="Times New Roman" w:hAnsi="Times New Roman" w:cs="Times New Roman"/>
        </w:rPr>
        <w:t>the maintenance decision rules</w:t>
      </w:r>
      <w:r w:rsidR="00F51B36">
        <w:rPr>
          <w:rFonts w:ascii="Times New Roman" w:hAnsi="Times New Roman" w:cs="Times New Roman"/>
        </w:rPr>
        <w:t xml:space="preserve">, etc. </w:t>
      </w:r>
      <w:r w:rsidR="00EB4C79">
        <w:rPr>
          <w:rFonts w:ascii="Times New Roman" w:hAnsi="Times New Roman" w:cs="Times New Roman"/>
        </w:rPr>
        <w:t>are</w:t>
      </w:r>
      <w:r w:rsidR="00FB0439">
        <w:rPr>
          <w:rFonts w:ascii="Times New Roman" w:hAnsi="Times New Roman" w:cs="Times New Roman"/>
        </w:rPr>
        <w:t xml:space="preserve"> all</w:t>
      </w:r>
      <w:r w:rsidR="00EB4C79">
        <w:rPr>
          <w:rFonts w:ascii="Times New Roman" w:hAnsi="Times New Roman" w:cs="Times New Roman"/>
        </w:rPr>
        <w:t xml:space="preserve"> example</w:t>
      </w:r>
      <w:r w:rsidR="00FB0439">
        <w:rPr>
          <w:rFonts w:ascii="Times New Roman" w:hAnsi="Times New Roman" w:cs="Times New Roman"/>
        </w:rPr>
        <w:t>s</w:t>
      </w:r>
      <w:r w:rsidR="00EB4C79">
        <w:rPr>
          <w:rFonts w:ascii="Times New Roman" w:hAnsi="Times New Roman" w:cs="Times New Roman"/>
        </w:rPr>
        <w:t xml:space="preserve"> of the facets that a reliable</w:t>
      </w:r>
      <w:r w:rsidR="00DA1FC5">
        <w:rPr>
          <w:rFonts w:ascii="Times New Roman" w:hAnsi="Times New Roman" w:cs="Times New Roman"/>
        </w:rPr>
        <w:t>, precise</w:t>
      </w:r>
      <w:r w:rsidR="006D397F">
        <w:rPr>
          <w:rFonts w:ascii="Times New Roman" w:hAnsi="Times New Roman" w:cs="Times New Roman"/>
        </w:rPr>
        <w:t>,</w:t>
      </w:r>
      <w:r w:rsidR="00DA1FC5">
        <w:rPr>
          <w:rFonts w:ascii="Times New Roman" w:hAnsi="Times New Roman" w:cs="Times New Roman"/>
        </w:rPr>
        <w:t xml:space="preserve"> and robust</w:t>
      </w:r>
      <w:r w:rsidR="00EB4C79">
        <w:rPr>
          <w:rFonts w:ascii="Times New Roman" w:hAnsi="Times New Roman" w:cs="Times New Roman"/>
        </w:rPr>
        <w:t xml:space="preserve"> maintenance model </w:t>
      </w:r>
      <w:r w:rsidR="00BD4250">
        <w:rPr>
          <w:rFonts w:ascii="Times New Roman" w:hAnsi="Times New Roman" w:cs="Times New Roman"/>
        </w:rPr>
        <w:t>i</w:t>
      </w:r>
      <w:r w:rsidR="00EB4C79">
        <w:rPr>
          <w:rFonts w:ascii="Times New Roman" w:hAnsi="Times New Roman" w:cs="Times New Roman"/>
        </w:rPr>
        <w:t xml:space="preserve">s </w:t>
      </w:r>
      <w:r w:rsidR="00BD4250">
        <w:rPr>
          <w:rFonts w:ascii="Times New Roman" w:hAnsi="Times New Roman" w:cs="Times New Roman"/>
        </w:rPr>
        <w:t xml:space="preserve">expected </w:t>
      </w:r>
      <w:r w:rsidR="00EB4C79">
        <w:rPr>
          <w:rFonts w:ascii="Times New Roman" w:hAnsi="Times New Roman" w:cs="Times New Roman"/>
        </w:rPr>
        <w:t>to encode</w:t>
      </w:r>
      <w:r w:rsidR="006D397F">
        <w:rPr>
          <w:rFonts w:ascii="Times New Roman" w:hAnsi="Times New Roman" w:cs="Times New Roman"/>
        </w:rPr>
        <w:t>.</w:t>
      </w:r>
      <w:r w:rsidR="00EB4C79">
        <w:rPr>
          <w:rFonts w:ascii="Times New Roman" w:hAnsi="Times New Roman" w:cs="Times New Roman"/>
        </w:rPr>
        <w:t xml:space="preserve"> </w:t>
      </w:r>
      <w:r w:rsidR="006D397F">
        <w:rPr>
          <w:rFonts w:ascii="Times New Roman" w:hAnsi="Times New Roman" w:cs="Times New Roman"/>
        </w:rPr>
        <w:t>S</w:t>
      </w:r>
      <w:r w:rsidR="000A77BF">
        <w:rPr>
          <w:rFonts w:ascii="Times New Roman" w:hAnsi="Times New Roman" w:cs="Times New Roman"/>
        </w:rPr>
        <w:t xml:space="preserve">ee </w:t>
      </w:r>
      <w:r w:rsidR="00390E88">
        <w:fldChar w:fldCharType="begin"/>
      </w:r>
      <w:r w:rsidR="00390E88">
        <w:instrText xml:space="preserve"> REF _Ref384387714 \r \h  \* MERGEFORMAT </w:instrText>
      </w:r>
      <w:r w:rsidR="00390E88">
        <w:fldChar w:fldCharType="separate"/>
      </w:r>
      <w:r w:rsidR="008E791D" w:rsidRPr="00D11712">
        <w:rPr>
          <w:rFonts w:ascii="Times New Roman" w:hAnsi="Times New Roman" w:cs="Times New Roman"/>
        </w:rPr>
        <w:t>[1]</w:t>
      </w:r>
      <w:r w:rsidR="00390E88">
        <w:fldChar w:fldCharType="end"/>
      </w:r>
      <w:r w:rsidR="00EB4C79">
        <w:rPr>
          <w:rFonts w:ascii="Times New Roman" w:hAnsi="Times New Roman" w:cs="Times New Roman"/>
        </w:rPr>
        <w:t xml:space="preserve">, </w:t>
      </w:r>
      <w:r w:rsidR="00390E88">
        <w:fldChar w:fldCharType="begin"/>
      </w:r>
      <w:r w:rsidR="00390E88">
        <w:instrText xml:space="preserve"> REF _Ref384388531 \r \h  \* MERGEFORMAT </w:instrText>
      </w:r>
      <w:r w:rsidR="00390E88">
        <w:fldChar w:fldCharType="separate"/>
      </w:r>
      <w:r w:rsidR="008E791D" w:rsidRPr="00D11712">
        <w:rPr>
          <w:rFonts w:ascii="Times New Roman" w:hAnsi="Times New Roman" w:cs="Times New Roman"/>
        </w:rPr>
        <w:t>[2]</w:t>
      </w:r>
      <w:r w:rsidR="00390E88">
        <w:fldChar w:fldCharType="end"/>
      </w:r>
      <w:r w:rsidR="000A77BF">
        <w:rPr>
          <w:rFonts w:ascii="Times New Roman" w:hAnsi="Times New Roman" w:cs="Times New Roman"/>
        </w:rPr>
        <w:t xml:space="preserve">, for </w:t>
      </w:r>
      <w:r w:rsidR="00EB4C79">
        <w:rPr>
          <w:rFonts w:ascii="Times New Roman" w:hAnsi="Times New Roman" w:cs="Times New Roman"/>
        </w:rPr>
        <w:t xml:space="preserve">surveys on and issues </w:t>
      </w:r>
      <w:r w:rsidR="00231A8A">
        <w:rPr>
          <w:rFonts w:ascii="Times New Roman" w:hAnsi="Times New Roman" w:cs="Times New Roman"/>
        </w:rPr>
        <w:t>in</w:t>
      </w:r>
      <w:r w:rsidR="000A77BF">
        <w:rPr>
          <w:rFonts w:ascii="Times New Roman" w:hAnsi="Times New Roman" w:cs="Times New Roman"/>
        </w:rPr>
        <w:t xml:space="preserve"> maintenance modeling.</w:t>
      </w:r>
      <w:r w:rsidR="00C5032C">
        <w:rPr>
          <w:rFonts w:ascii="Times New Roman" w:hAnsi="Times New Roman" w:cs="Times New Roman"/>
        </w:rPr>
        <w:t xml:space="preserve"> </w:t>
      </w:r>
    </w:p>
    <w:p w14:paraId="2FFCEB34" w14:textId="77777777" w:rsidR="009070BC" w:rsidRDefault="00CA3404" w:rsidP="00F0185A">
      <w:pPr>
        <w:spacing w:before="240" w:line="240" w:lineRule="auto"/>
        <w:jc w:val="both"/>
        <w:rPr>
          <w:rFonts w:ascii="Times New Roman" w:hAnsi="Times New Roman" w:cs="Times New Roman"/>
        </w:rPr>
      </w:pPr>
      <w:r>
        <w:rPr>
          <w:rFonts w:ascii="Times New Roman" w:hAnsi="Times New Roman" w:cs="Times New Roman"/>
        </w:rPr>
        <w:t>G</w:t>
      </w:r>
      <w:r w:rsidR="00BD4250">
        <w:rPr>
          <w:rFonts w:ascii="Times New Roman" w:hAnsi="Times New Roman" w:cs="Times New Roman"/>
        </w:rPr>
        <w:t>enerally speaking</w:t>
      </w:r>
      <w:r>
        <w:rPr>
          <w:rFonts w:ascii="Times New Roman" w:hAnsi="Times New Roman" w:cs="Times New Roman"/>
        </w:rPr>
        <w:t>,</w:t>
      </w:r>
      <w:r w:rsidR="00CC2B05">
        <w:rPr>
          <w:rFonts w:ascii="Times New Roman" w:hAnsi="Times New Roman" w:cs="Times New Roman"/>
        </w:rPr>
        <w:t xml:space="preserve"> </w:t>
      </w:r>
      <w:r w:rsidR="00FD35CE" w:rsidRPr="00FD35CE">
        <w:rPr>
          <w:rFonts w:ascii="Times New Roman" w:hAnsi="Times New Roman" w:cs="Times New Roman"/>
        </w:rPr>
        <w:t>the</w:t>
      </w:r>
      <w:r w:rsidR="00750A71">
        <w:rPr>
          <w:rFonts w:ascii="Times New Roman" w:hAnsi="Times New Roman" w:cs="Times New Roman"/>
        </w:rPr>
        <w:t xml:space="preserve"> more complex the</w:t>
      </w:r>
      <w:r w:rsidR="00FD35CE" w:rsidRPr="00FD35CE">
        <w:rPr>
          <w:rFonts w:ascii="Times New Roman" w:hAnsi="Times New Roman" w:cs="Times New Roman"/>
        </w:rPr>
        <w:t xml:space="preserve"> </w:t>
      </w:r>
      <w:r w:rsidR="00FD35CE">
        <w:rPr>
          <w:rFonts w:ascii="Times New Roman" w:hAnsi="Times New Roman" w:cs="Times New Roman"/>
        </w:rPr>
        <w:t xml:space="preserve">maintenance </w:t>
      </w:r>
      <w:r w:rsidR="00CC2B05">
        <w:rPr>
          <w:rFonts w:ascii="Times New Roman" w:hAnsi="Times New Roman" w:cs="Times New Roman"/>
        </w:rPr>
        <w:t>model</w:t>
      </w:r>
      <w:r>
        <w:rPr>
          <w:rFonts w:ascii="Times New Roman" w:hAnsi="Times New Roman" w:cs="Times New Roman"/>
        </w:rPr>
        <w:t>,</w:t>
      </w:r>
      <w:r w:rsidR="00750A71">
        <w:rPr>
          <w:rFonts w:ascii="Times New Roman" w:hAnsi="Times New Roman" w:cs="Times New Roman"/>
        </w:rPr>
        <w:t xml:space="preserve"> the larger the </w:t>
      </w:r>
      <w:r w:rsidR="00FD35CE" w:rsidRPr="00FD35CE">
        <w:rPr>
          <w:rFonts w:ascii="Times New Roman" w:hAnsi="Times New Roman" w:cs="Times New Roman"/>
        </w:rPr>
        <w:t xml:space="preserve">number of parameters </w:t>
      </w:r>
      <w:r w:rsidR="00750A71">
        <w:rPr>
          <w:rFonts w:ascii="Times New Roman" w:hAnsi="Times New Roman" w:cs="Times New Roman"/>
        </w:rPr>
        <w:t xml:space="preserve">it relies on. These </w:t>
      </w:r>
      <w:r w:rsidR="002051AC">
        <w:rPr>
          <w:rFonts w:ascii="Times New Roman" w:hAnsi="Times New Roman" w:cs="Times New Roman"/>
        </w:rPr>
        <w:t xml:space="preserve">parameters </w:t>
      </w:r>
      <w:r w:rsidR="00231A8A">
        <w:rPr>
          <w:rFonts w:ascii="Times New Roman" w:hAnsi="Times New Roman" w:cs="Times New Roman"/>
        </w:rPr>
        <w:t>may be poor</w:t>
      </w:r>
      <w:r w:rsidR="00FD35CE" w:rsidRPr="00FD35CE">
        <w:rPr>
          <w:rFonts w:ascii="Times New Roman" w:hAnsi="Times New Roman" w:cs="Times New Roman"/>
        </w:rPr>
        <w:t>ly known in real applications, due to</w:t>
      </w:r>
      <w:r w:rsidR="00DA1FC5">
        <w:rPr>
          <w:rFonts w:ascii="Times New Roman" w:hAnsi="Times New Roman" w:cs="Times New Roman"/>
        </w:rPr>
        <w:t xml:space="preserve"> a</w:t>
      </w:r>
      <w:r w:rsidR="00FD35CE" w:rsidRPr="00FD35CE">
        <w:rPr>
          <w:rFonts w:ascii="Times New Roman" w:hAnsi="Times New Roman" w:cs="Times New Roman"/>
        </w:rPr>
        <w:t xml:space="preserve"> lack of real data collected during operation or properly designed tests</w:t>
      </w:r>
      <w:r w:rsidR="00FD35CE">
        <w:rPr>
          <w:rFonts w:ascii="Times New Roman" w:hAnsi="Times New Roman" w:cs="Times New Roman"/>
        </w:rPr>
        <w:t xml:space="preserve">, </w:t>
      </w:r>
      <w:r w:rsidR="001E14E0">
        <w:rPr>
          <w:rFonts w:ascii="Times New Roman" w:hAnsi="Times New Roman" w:cs="Times New Roman"/>
        </w:rPr>
        <w:t>especially when dealing with</w:t>
      </w:r>
      <w:r w:rsidR="00750A71">
        <w:rPr>
          <w:rFonts w:ascii="Times New Roman" w:hAnsi="Times New Roman" w:cs="Times New Roman"/>
        </w:rPr>
        <w:t xml:space="preserve"> new products</w:t>
      </w:r>
      <w:r w:rsidR="00231A8A">
        <w:rPr>
          <w:rFonts w:ascii="Times New Roman" w:hAnsi="Times New Roman" w:cs="Times New Roman"/>
        </w:rPr>
        <w:t xml:space="preserve"> and</w:t>
      </w:r>
      <w:r w:rsidR="00750A71">
        <w:rPr>
          <w:rFonts w:ascii="Times New Roman" w:hAnsi="Times New Roman" w:cs="Times New Roman"/>
        </w:rPr>
        <w:t xml:space="preserve"> new technology</w:t>
      </w:r>
      <w:r w:rsidR="00DA1FC5">
        <w:rPr>
          <w:rFonts w:ascii="Times New Roman" w:hAnsi="Times New Roman" w:cs="Times New Roman"/>
        </w:rPr>
        <w:t xml:space="preserve">. In these cases, the </w:t>
      </w:r>
      <w:r w:rsidR="00FD35CE" w:rsidRPr="00FD35CE">
        <w:rPr>
          <w:rFonts w:ascii="Times New Roman" w:hAnsi="Times New Roman" w:cs="Times New Roman"/>
        </w:rPr>
        <w:t>main source of information to estimate the</w:t>
      </w:r>
      <w:r w:rsidR="00FD35CE">
        <w:rPr>
          <w:rFonts w:ascii="Times New Roman" w:hAnsi="Times New Roman" w:cs="Times New Roman"/>
        </w:rPr>
        <w:t xml:space="preserve"> model</w:t>
      </w:r>
      <w:r w:rsidR="00FD35CE" w:rsidRPr="00FD35CE">
        <w:rPr>
          <w:rFonts w:ascii="Times New Roman" w:hAnsi="Times New Roman" w:cs="Times New Roman"/>
        </w:rPr>
        <w:t xml:space="preserve"> parameters becomes the experts’ judgment. </w:t>
      </w:r>
    </w:p>
    <w:p w14:paraId="14D7E3BD" w14:textId="76F8AA5C" w:rsidR="00FD35CE" w:rsidRDefault="009070BC" w:rsidP="00F0185A">
      <w:pPr>
        <w:spacing w:before="240" w:line="240" w:lineRule="auto"/>
        <w:jc w:val="both"/>
      </w:pPr>
      <w:r>
        <w:rPr>
          <w:rFonts w:ascii="Times New Roman" w:hAnsi="Times New Roman" w:cs="Times New Roman"/>
        </w:rPr>
        <w:t>From these considerations, it emerges that maintenance models encode uncertainty</w:t>
      </w:r>
      <w:r w:rsidR="00101600">
        <w:rPr>
          <w:rFonts w:ascii="Times New Roman" w:hAnsi="Times New Roman" w:cs="Times New Roman"/>
        </w:rPr>
        <w:t>.</w:t>
      </w:r>
      <w:r>
        <w:rPr>
          <w:rFonts w:ascii="Times New Roman" w:hAnsi="Times New Roman" w:cs="Times New Roman"/>
        </w:rPr>
        <w:t xml:space="preserve"> </w:t>
      </w:r>
      <w:r w:rsidR="00101600">
        <w:rPr>
          <w:rFonts w:ascii="Times New Roman" w:hAnsi="Times New Roman" w:cs="Times New Roman"/>
        </w:rPr>
        <w:t>I</w:t>
      </w:r>
      <w:r w:rsidR="00DA1FC5" w:rsidRPr="00E73C6E">
        <w:rPr>
          <w:rFonts w:ascii="Times New Roman" w:hAnsi="Times New Roman" w:cs="Times New Roman"/>
        </w:rPr>
        <w:t xml:space="preserve">n </w:t>
      </w:r>
      <w:r w:rsidR="00DA1FC5">
        <w:rPr>
          <w:rFonts w:ascii="Times New Roman" w:hAnsi="Times New Roman" w:cs="Times New Roman"/>
        </w:rPr>
        <w:t xml:space="preserve">the </w:t>
      </w:r>
      <w:r w:rsidR="00DA1FC5" w:rsidRPr="00E73C6E">
        <w:rPr>
          <w:rFonts w:ascii="Times New Roman" w:hAnsi="Times New Roman" w:cs="Times New Roman"/>
        </w:rPr>
        <w:t>practice</w:t>
      </w:r>
      <w:r w:rsidR="00DA1FC5">
        <w:rPr>
          <w:rFonts w:ascii="Times New Roman" w:hAnsi="Times New Roman" w:cs="Times New Roman"/>
        </w:rPr>
        <w:t xml:space="preserve"> of reliability and maintenance engineering</w:t>
      </w:r>
      <w:r w:rsidR="00101600">
        <w:rPr>
          <w:rFonts w:ascii="Times New Roman" w:hAnsi="Times New Roman" w:cs="Times New Roman"/>
        </w:rPr>
        <w:t>,</w:t>
      </w:r>
      <w:r w:rsidR="00DA1FC5">
        <w:rPr>
          <w:rFonts w:ascii="Times New Roman" w:hAnsi="Times New Roman" w:cs="Times New Roman"/>
        </w:rPr>
        <w:t xml:space="preserve"> </w:t>
      </w:r>
      <w:r w:rsidR="00101600">
        <w:rPr>
          <w:rFonts w:ascii="Times New Roman" w:hAnsi="Times New Roman" w:cs="Times New Roman"/>
        </w:rPr>
        <w:t xml:space="preserve">uncertainty </w:t>
      </w:r>
      <w:r>
        <w:rPr>
          <w:rFonts w:ascii="Times New Roman" w:hAnsi="Times New Roman" w:cs="Times New Roman"/>
        </w:rPr>
        <w:t xml:space="preserve">is usually </w:t>
      </w:r>
      <w:r w:rsidR="00101600" w:rsidRPr="00E73C6E">
        <w:rPr>
          <w:rFonts w:ascii="Times New Roman" w:hAnsi="Times New Roman" w:cs="Times New Roman"/>
        </w:rPr>
        <w:t>d</w:t>
      </w:r>
      <w:r w:rsidR="00101600">
        <w:rPr>
          <w:rFonts w:ascii="Times New Roman" w:hAnsi="Times New Roman" w:cs="Times New Roman"/>
        </w:rPr>
        <w:t>ivided</w:t>
      </w:r>
      <w:r w:rsidR="00101600" w:rsidRPr="00E73C6E">
        <w:rPr>
          <w:rFonts w:ascii="Times New Roman" w:hAnsi="Times New Roman" w:cs="Times New Roman"/>
        </w:rPr>
        <w:t xml:space="preserve"> </w:t>
      </w:r>
      <w:r>
        <w:rPr>
          <w:rFonts w:ascii="Times New Roman" w:hAnsi="Times New Roman" w:cs="Times New Roman"/>
        </w:rPr>
        <w:t xml:space="preserve">into </w:t>
      </w:r>
      <w:r w:rsidR="00101600">
        <w:rPr>
          <w:rFonts w:ascii="Times New Roman" w:hAnsi="Times New Roman" w:cs="Times New Roman"/>
        </w:rPr>
        <w:t xml:space="preserve">two constituent parts: i) </w:t>
      </w:r>
      <w:r w:rsidR="00DA1FC5">
        <w:rPr>
          <w:rFonts w:ascii="Times New Roman" w:hAnsi="Times New Roman" w:cs="Times New Roman"/>
        </w:rPr>
        <w:t xml:space="preserve">the </w:t>
      </w:r>
      <w:r w:rsidR="00DA1FC5" w:rsidRPr="00E73C6E">
        <w:rPr>
          <w:rFonts w:ascii="Times New Roman" w:hAnsi="Times New Roman" w:cs="Times New Roman"/>
        </w:rPr>
        <w:t>uncertainty due to the inherent variability of the phenomena of interest</w:t>
      </w:r>
      <w:r w:rsidR="00101600">
        <w:rPr>
          <w:rFonts w:ascii="Times New Roman" w:hAnsi="Times New Roman" w:cs="Times New Roman"/>
        </w:rPr>
        <w:t xml:space="preserve">, which is </w:t>
      </w:r>
      <w:r w:rsidR="00DA1FC5">
        <w:rPr>
          <w:rFonts w:ascii="Times New Roman" w:hAnsi="Times New Roman" w:cs="Times New Roman"/>
        </w:rPr>
        <w:t xml:space="preserve">referred to as </w:t>
      </w:r>
      <w:r w:rsidR="00DA1FC5" w:rsidRPr="00E73C6E">
        <w:rPr>
          <w:rFonts w:ascii="Times New Roman" w:hAnsi="Times New Roman" w:cs="Times New Roman"/>
        </w:rPr>
        <w:t xml:space="preserve">aleatory </w:t>
      </w:r>
      <w:r w:rsidR="00DA1FC5">
        <w:rPr>
          <w:rFonts w:ascii="Times New Roman" w:hAnsi="Times New Roman" w:cs="Times New Roman"/>
        </w:rPr>
        <w:t>uncertainty</w:t>
      </w:r>
      <w:r w:rsidR="002051AC">
        <w:rPr>
          <w:rFonts w:ascii="Times New Roman" w:hAnsi="Times New Roman" w:cs="Times New Roman"/>
        </w:rPr>
        <w:t>;</w:t>
      </w:r>
      <w:r w:rsidR="00DA1FC5">
        <w:rPr>
          <w:rFonts w:ascii="Times New Roman" w:hAnsi="Times New Roman" w:cs="Times New Roman"/>
        </w:rPr>
        <w:t xml:space="preserve"> </w:t>
      </w:r>
      <w:r w:rsidR="00231A8A">
        <w:rPr>
          <w:rFonts w:ascii="Times New Roman" w:hAnsi="Times New Roman" w:cs="Times New Roman"/>
        </w:rPr>
        <w:t>and</w:t>
      </w:r>
      <w:r w:rsidR="00DA1FC5" w:rsidRPr="00E73C6E">
        <w:rPr>
          <w:rFonts w:ascii="Times New Roman" w:hAnsi="Times New Roman" w:cs="Times New Roman"/>
        </w:rPr>
        <w:t xml:space="preserve"> </w:t>
      </w:r>
      <w:r w:rsidR="00101600">
        <w:rPr>
          <w:rFonts w:ascii="Times New Roman" w:hAnsi="Times New Roman" w:cs="Times New Roman"/>
        </w:rPr>
        <w:t xml:space="preserve">ii) </w:t>
      </w:r>
      <w:r w:rsidR="00101600" w:rsidRPr="00E73C6E">
        <w:rPr>
          <w:rFonts w:ascii="Times New Roman" w:hAnsi="Times New Roman" w:cs="Times New Roman"/>
        </w:rPr>
        <w:t>th</w:t>
      </w:r>
      <w:r w:rsidR="00101600">
        <w:rPr>
          <w:rFonts w:ascii="Times New Roman" w:hAnsi="Times New Roman" w:cs="Times New Roman"/>
        </w:rPr>
        <w:t>e uncertainty</w:t>
      </w:r>
      <w:r w:rsidR="00101600" w:rsidRPr="00E73C6E">
        <w:rPr>
          <w:rFonts w:ascii="Times New Roman" w:hAnsi="Times New Roman" w:cs="Times New Roman"/>
        </w:rPr>
        <w:t xml:space="preserve"> </w:t>
      </w:r>
      <w:r w:rsidR="00231A8A">
        <w:rPr>
          <w:rFonts w:ascii="Times New Roman" w:hAnsi="Times New Roman" w:cs="Times New Roman"/>
        </w:rPr>
        <w:t>due</w:t>
      </w:r>
      <w:r w:rsidR="00DA1FC5" w:rsidRPr="00E73C6E">
        <w:rPr>
          <w:rFonts w:ascii="Times New Roman" w:hAnsi="Times New Roman" w:cs="Times New Roman"/>
        </w:rPr>
        <w:t xml:space="preserve"> to lack of precise knowledge</w:t>
      </w:r>
      <w:r w:rsidR="00DA1FC5">
        <w:rPr>
          <w:rFonts w:ascii="Times New Roman" w:hAnsi="Times New Roman" w:cs="Times New Roman"/>
        </w:rPr>
        <w:t xml:space="preserve"> </w:t>
      </w:r>
      <w:r w:rsidR="00DA1FC5" w:rsidRPr="00E73C6E">
        <w:rPr>
          <w:rFonts w:ascii="Times New Roman" w:hAnsi="Times New Roman" w:cs="Times New Roman"/>
        </w:rPr>
        <w:t>of quantities or processes of</w:t>
      </w:r>
      <w:r w:rsidR="00DA1FC5">
        <w:rPr>
          <w:rFonts w:ascii="Times New Roman" w:hAnsi="Times New Roman" w:cs="Times New Roman"/>
        </w:rPr>
        <w:t xml:space="preserve"> the system or the environment</w:t>
      </w:r>
      <w:r w:rsidR="002051AC">
        <w:rPr>
          <w:rFonts w:ascii="Times New Roman" w:hAnsi="Times New Roman" w:cs="Times New Roman"/>
        </w:rPr>
        <w:t>, which</w:t>
      </w:r>
      <w:r w:rsidR="00101600">
        <w:rPr>
          <w:rFonts w:ascii="Times New Roman" w:hAnsi="Times New Roman" w:cs="Times New Roman"/>
        </w:rPr>
        <w:t xml:space="preserve"> is</w:t>
      </w:r>
      <w:r w:rsidR="00DA1FC5">
        <w:rPr>
          <w:rFonts w:ascii="Times New Roman" w:hAnsi="Times New Roman" w:cs="Times New Roman"/>
        </w:rPr>
        <w:t xml:space="preserve"> usually named </w:t>
      </w:r>
      <w:r w:rsidR="00DA1FC5" w:rsidRPr="00E73C6E">
        <w:rPr>
          <w:rFonts w:ascii="Times New Roman" w:hAnsi="Times New Roman" w:cs="Times New Roman"/>
        </w:rPr>
        <w:t>epistemic</w:t>
      </w:r>
      <w:r w:rsidR="00DA1FC5">
        <w:rPr>
          <w:rFonts w:ascii="Times New Roman" w:hAnsi="Times New Roman" w:cs="Times New Roman"/>
        </w:rPr>
        <w:t xml:space="preserve"> </w:t>
      </w:r>
      <w:r w:rsidR="00DA1FC5" w:rsidRPr="004D0558">
        <w:rPr>
          <w:rFonts w:ascii="Times New Roman" w:hAnsi="Times New Roman" w:cs="Times New Roman"/>
        </w:rPr>
        <w:t xml:space="preserve">uncertainty </w:t>
      </w:r>
      <w:r w:rsidR="00390E88">
        <w:fldChar w:fldCharType="begin"/>
      </w:r>
      <w:r w:rsidR="00390E88">
        <w:instrText xml:space="preserve"> REF _Ref358016976 \r \h  \* MERGEFORMAT </w:instrText>
      </w:r>
      <w:r w:rsidR="00390E88">
        <w:fldChar w:fldCharType="separate"/>
      </w:r>
      <w:r w:rsidR="008E791D" w:rsidRPr="00D11712">
        <w:rPr>
          <w:rFonts w:ascii="Times New Roman" w:hAnsi="Times New Roman" w:cs="Times New Roman"/>
        </w:rPr>
        <w:t>[3]</w:t>
      </w:r>
      <w:r w:rsidR="00390E88">
        <w:fldChar w:fldCharType="end"/>
      </w:r>
      <w:r w:rsidR="00DA1FC5" w:rsidRPr="004D0558">
        <w:rPr>
          <w:rFonts w:ascii="Times New Roman" w:hAnsi="Times New Roman" w:cs="Times New Roman"/>
        </w:rPr>
        <w:t>.</w:t>
      </w:r>
      <w:r>
        <w:rPr>
          <w:rFonts w:ascii="Times New Roman" w:hAnsi="Times New Roman" w:cs="Times New Roman"/>
        </w:rPr>
        <w:t xml:space="preserve"> T</w:t>
      </w:r>
      <w:r w:rsidR="00FD35CE">
        <w:rPr>
          <w:rFonts w:ascii="Times New Roman" w:hAnsi="Times New Roman" w:cs="Times New Roman"/>
        </w:rPr>
        <w:t>he correct p</w:t>
      </w:r>
      <w:r w:rsidR="00FD35CE" w:rsidRPr="00FD35CE">
        <w:rPr>
          <w:rFonts w:ascii="Times New Roman" w:hAnsi="Times New Roman" w:cs="Times New Roman"/>
        </w:rPr>
        <w:t>rocessing of</w:t>
      </w:r>
      <w:r w:rsidR="00DA1FC5">
        <w:rPr>
          <w:rFonts w:ascii="Times New Roman" w:hAnsi="Times New Roman" w:cs="Times New Roman"/>
        </w:rPr>
        <w:t xml:space="preserve"> both</w:t>
      </w:r>
      <w:r w:rsidR="00FD35CE">
        <w:rPr>
          <w:rFonts w:ascii="Times New Roman" w:hAnsi="Times New Roman" w:cs="Times New Roman"/>
        </w:rPr>
        <w:t xml:space="preserve"> </w:t>
      </w:r>
      <w:r w:rsidR="00FD35CE" w:rsidRPr="00FD35CE">
        <w:rPr>
          <w:rFonts w:ascii="Times New Roman" w:hAnsi="Times New Roman" w:cs="Times New Roman"/>
        </w:rPr>
        <w:t xml:space="preserve">uncertainty </w:t>
      </w:r>
      <w:r w:rsidR="00231A8A">
        <w:rPr>
          <w:rFonts w:ascii="Times New Roman" w:hAnsi="Times New Roman" w:cs="Times New Roman"/>
        </w:rPr>
        <w:t>types</w:t>
      </w:r>
      <w:r w:rsidR="00E446DC">
        <w:rPr>
          <w:rFonts w:ascii="Times New Roman" w:hAnsi="Times New Roman" w:cs="Times New Roman"/>
        </w:rPr>
        <w:t xml:space="preserve"> </w:t>
      </w:r>
      <w:r w:rsidR="00FD35CE">
        <w:rPr>
          <w:rFonts w:ascii="Times New Roman" w:hAnsi="Times New Roman" w:cs="Times New Roman"/>
        </w:rPr>
        <w:t xml:space="preserve">in the maintenance models </w:t>
      </w:r>
      <w:r w:rsidR="00FD35CE" w:rsidRPr="00FD35CE">
        <w:rPr>
          <w:rFonts w:ascii="Times New Roman" w:hAnsi="Times New Roman" w:cs="Times New Roman"/>
        </w:rPr>
        <w:t>is crucial</w:t>
      </w:r>
      <w:r w:rsidR="006E04B6">
        <w:rPr>
          <w:rFonts w:ascii="Times New Roman" w:hAnsi="Times New Roman" w:cs="Times New Roman"/>
        </w:rPr>
        <w:t xml:space="preserve"> </w:t>
      </w:r>
      <w:r w:rsidR="00390E88">
        <w:fldChar w:fldCharType="begin"/>
      </w:r>
      <w:r w:rsidR="00390E88">
        <w:instrText xml:space="preserve"> REF _Ref355959900 \r \h  \* MERGEFORMAT </w:instrText>
      </w:r>
      <w:r w:rsidR="00390E88">
        <w:fldChar w:fldCharType="separate"/>
      </w:r>
      <w:r w:rsidR="008E791D" w:rsidRPr="00D11712">
        <w:rPr>
          <w:rFonts w:ascii="Times New Roman" w:hAnsi="Times New Roman" w:cs="Times New Roman"/>
        </w:rPr>
        <w:t>[4]</w:t>
      </w:r>
      <w:r w:rsidR="00390E88">
        <w:fldChar w:fldCharType="end"/>
      </w:r>
      <w:r w:rsidR="00FD35CE">
        <w:rPr>
          <w:rFonts w:ascii="Times New Roman" w:hAnsi="Times New Roman" w:cs="Times New Roman"/>
        </w:rPr>
        <w:t>, as</w:t>
      </w:r>
      <w:r w:rsidR="00FD35CE" w:rsidRPr="00FD35CE">
        <w:rPr>
          <w:rFonts w:ascii="Times New Roman" w:hAnsi="Times New Roman" w:cs="Times New Roman"/>
        </w:rPr>
        <w:t xml:space="preserve"> </w:t>
      </w:r>
      <w:r w:rsidR="00750A71">
        <w:rPr>
          <w:rFonts w:ascii="Times New Roman" w:hAnsi="Times New Roman" w:cs="Times New Roman"/>
        </w:rPr>
        <w:t>witnessed by the large amount of literature produced on this topic</w:t>
      </w:r>
      <w:r w:rsidR="000E0A58">
        <w:rPr>
          <w:rFonts w:ascii="Times New Roman" w:hAnsi="Times New Roman" w:cs="Times New Roman"/>
        </w:rPr>
        <w:t>.</w:t>
      </w:r>
      <w:r w:rsidR="00EE1210">
        <w:rPr>
          <w:rFonts w:ascii="Times New Roman" w:hAnsi="Times New Roman" w:cs="Times New Roman"/>
        </w:rPr>
        <w:t xml:space="preserve"> </w:t>
      </w:r>
      <w:r w:rsidR="000E0A58">
        <w:rPr>
          <w:rFonts w:ascii="Times New Roman" w:hAnsi="Times New Roman" w:cs="Times New Roman"/>
        </w:rPr>
        <w:t>T</w:t>
      </w:r>
      <w:r w:rsidR="00EE1210">
        <w:rPr>
          <w:rFonts w:ascii="Times New Roman" w:hAnsi="Times New Roman" w:cs="Times New Roman"/>
        </w:rPr>
        <w:t>hese works</w:t>
      </w:r>
      <w:r w:rsidR="00750A71">
        <w:rPr>
          <w:rFonts w:ascii="Times New Roman" w:hAnsi="Times New Roman" w:cs="Times New Roman"/>
        </w:rPr>
        <w:t xml:space="preserve"> </w:t>
      </w:r>
      <w:r w:rsidR="000E0A58">
        <w:rPr>
          <w:rFonts w:ascii="Times New Roman" w:hAnsi="Times New Roman" w:cs="Times New Roman"/>
        </w:rPr>
        <w:t xml:space="preserve">tackle </w:t>
      </w:r>
      <w:r w:rsidR="00FD35CE" w:rsidRPr="00FD35CE">
        <w:rPr>
          <w:rFonts w:ascii="Times New Roman" w:hAnsi="Times New Roman" w:cs="Times New Roman"/>
        </w:rPr>
        <w:t>the maintenance performance assessment</w:t>
      </w:r>
      <w:r w:rsidR="000E0A58">
        <w:rPr>
          <w:rFonts w:ascii="Times New Roman" w:hAnsi="Times New Roman" w:cs="Times New Roman"/>
        </w:rPr>
        <w:t xml:space="preserve"> issue</w:t>
      </w:r>
      <w:r w:rsidR="00FD35CE" w:rsidRPr="00FD35CE">
        <w:rPr>
          <w:rFonts w:ascii="Times New Roman" w:hAnsi="Times New Roman" w:cs="Times New Roman"/>
        </w:rPr>
        <w:t xml:space="preserve"> in the presence of </w:t>
      </w:r>
      <w:r w:rsidR="00DA1FC5">
        <w:rPr>
          <w:rFonts w:ascii="Times New Roman" w:hAnsi="Times New Roman" w:cs="Times New Roman"/>
        </w:rPr>
        <w:t>uncertainty</w:t>
      </w:r>
      <w:r w:rsidR="00FD35CE" w:rsidRPr="00FD35CE">
        <w:rPr>
          <w:rFonts w:ascii="Times New Roman" w:hAnsi="Times New Roman" w:cs="Times New Roman"/>
        </w:rPr>
        <w:t xml:space="preserve"> from different </w:t>
      </w:r>
      <w:r w:rsidR="00EE1210">
        <w:rPr>
          <w:rFonts w:ascii="Times New Roman" w:hAnsi="Times New Roman" w:cs="Times New Roman"/>
        </w:rPr>
        <w:t>perspectives</w:t>
      </w:r>
      <w:r w:rsidR="00F16ADC">
        <w:rPr>
          <w:rFonts w:ascii="Times New Roman" w:hAnsi="Times New Roman" w:cs="Times New Roman"/>
        </w:rPr>
        <w:t xml:space="preserve">. </w:t>
      </w:r>
    </w:p>
    <w:p w14:paraId="394885D4" w14:textId="7ECB353F" w:rsidR="00C26670" w:rsidRDefault="00FD35CE" w:rsidP="00EC37F9">
      <w:pPr>
        <w:pStyle w:val="Firstparagraph"/>
        <w:numPr>
          <w:ilvl w:val="0"/>
          <w:numId w:val="32"/>
        </w:numPr>
        <w:spacing w:before="240" w:line="240" w:lineRule="auto"/>
        <w:rPr>
          <w:sz w:val="22"/>
          <w:szCs w:val="22"/>
        </w:rPr>
      </w:pPr>
      <w:r w:rsidRPr="00C26670">
        <w:rPr>
          <w:sz w:val="22"/>
          <w:szCs w:val="22"/>
        </w:rPr>
        <w:t>Probability distributions have been used to represent the uncertainty in the parameters of the stochastic models of the degradation mechanisms (e.g.,</w:t>
      </w:r>
      <w:r w:rsidR="00CC2B05" w:rsidRPr="00C26670">
        <w:rPr>
          <w:sz w:val="22"/>
          <w:szCs w:val="22"/>
        </w:rPr>
        <w:t xml:space="preserve"> </w:t>
      </w:r>
      <w:r w:rsidR="00390E88">
        <w:fldChar w:fldCharType="begin"/>
      </w:r>
      <w:r w:rsidR="00390E88">
        <w:instrText xml:space="preserve"> REF _Ref324411385 \r \h  \* MERGEFORMAT </w:instrText>
      </w:r>
      <w:r w:rsidR="00390E88">
        <w:fldChar w:fldCharType="separate"/>
      </w:r>
      <w:r w:rsidR="008E791D" w:rsidRPr="00D11712">
        <w:rPr>
          <w:sz w:val="22"/>
          <w:szCs w:val="22"/>
        </w:rPr>
        <w:t>[5]</w:t>
      </w:r>
      <w:r w:rsidR="00390E88">
        <w:fldChar w:fldCharType="end"/>
      </w:r>
      <w:r w:rsidR="00CC2B05" w:rsidRPr="00C26670">
        <w:rPr>
          <w:sz w:val="22"/>
          <w:szCs w:val="22"/>
        </w:rPr>
        <w:t xml:space="preserve">, </w:t>
      </w:r>
      <w:r w:rsidR="00390E88">
        <w:fldChar w:fldCharType="begin"/>
      </w:r>
      <w:r w:rsidR="00390E88">
        <w:instrText xml:space="preserve"> REF _Ref384397915 \r \h  \* MERGEFORMAT </w:instrText>
      </w:r>
      <w:r w:rsidR="00390E88">
        <w:fldChar w:fldCharType="separate"/>
      </w:r>
      <w:r w:rsidR="008E791D" w:rsidRPr="00D11712">
        <w:rPr>
          <w:sz w:val="22"/>
          <w:szCs w:val="22"/>
        </w:rPr>
        <w:t>[6]</w:t>
      </w:r>
      <w:r w:rsidR="00390E88">
        <w:fldChar w:fldCharType="end"/>
      </w:r>
      <w:r w:rsidRPr="00C26670">
        <w:rPr>
          <w:sz w:val="22"/>
          <w:szCs w:val="22"/>
        </w:rPr>
        <w:t xml:space="preserve">). </w:t>
      </w:r>
      <w:r w:rsidR="00892258" w:rsidRPr="00892258">
        <w:rPr>
          <w:sz w:val="22"/>
          <w:szCs w:val="22"/>
        </w:rPr>
        <w:t>However</w:t>
      </w:r>
      <w:r w:rsidR="00EC37F9" w:rsidRPr="00EC37F9">
        <w:rPr>
          <w:sz w:val="22"/>
          <w:szCs w:val="22"/>
        </w:rPr>
        <w:t xml:space="preserve">, the capability of the probabilistic approach to represent the epistemic uncertainty associated </w:t>
      </w:r>
      <w:r w:rsidR="00F16ADC">
        <w:rPr>
          <w:sz w:val="22"/>
          <w:szCs w:val="22"/>
        </w:rPr>
        <w:t>with</w:t>
      </w:r>
      <w:r w:rsidR="00EC37F9" w:rsidRPr="00EC37F9">
        <w:rPr>
          <w:sz w:val="22"/>
          <w:szCs w:val="22"/>
        </w:rPr>
        <w:t xml:space="preserve"> the expert judgments has been questioned</w:t>
      </w:r>
      <w:r w:rsidR="00EC37F9">
        <w:rPr>
          <w:sz w:val="22"/>
          <w:szCs w:val="22"/>
        </w:rPr>
        <w:t xml:space="preserve"> </w:t>
      </w:r>
      <w:r w:rsidR="00390E88">
        <w:fldChar w:fldCharType="begin"/>
      </w:r>
      <w:r w:rsidR="00390E88">
        <w:instrText xml:space="preserve"> REF _Ref320533492 \r \h  \* MERGEFORMAT </w:instrText>
      </w:r>
      <w:r w:rsidR="00390E88">
        <w:fldChar w:fldCharType="separate"/>
      </w:r>
      <w:r w:rsidR="008E791D" w:rsidRPr="00D11712">
        <w:rPr>
          <w:sz w:val="22"/>
          <w:szCs w:val="22"/>
        </w:rPr>
        <w:t>[7]</w:t>
      </w:r>
      <w:r w:rsidR="00390E88">
        <w:fldChar w:fldCharType="end"/>
      </w:r>
      <w:r w:rsidR="006E04B6" w:rsidRPr="00FB0439">
        <w:rPr>
          <w:sz w:val="22"/>
          <w:szCs w:val="22"/>
        </w:rPr>
        <w:t>-</w:t>
      </w:r>
      <w:r w:rsidR="00390E88">
        <w:fldChar w:fldCharType="begin"/>
      </w:r>
      <w:r w:rsidR="00390E88">
        <w:instrText xml:space="preserve"> REF _Ref338080428 \r \h  \* MERGEFORMAT </w:instrText>
      </w:r>
      <w:r w:rsidR="00390E88">
        <w:fldChar w:fldCharType="separate"/>
      </w:r>
      <w:r w:rsidR="008E791D" w:rsidRPr="00D11712">
        <w:rPr>
          <w:sz w:val="22"/>
          <w:szCs w:val="22"/>
        </w:rPr>
        <w:t>[8]</w:t>
      </w:r>
      <w:r w:rsidR="00390E88">
        <w:fldChar w:fldCharType="end"/>
      </w:r>
      <w:r w:rsidR="006E04B6" w:rsidRPr="00FB0439">
        <w:rPr>
          <w:sz w:val="22"/>
          <w:szCs w:val="22"/>
        </w:rPr>
        <w:t>.</w:t>
      </w:r>
    </w:p>
    <w:p w14:paraId="2E42EA63" w14:textId="4C576D70" w:rsidR="00FD35CE" w:rsidRDefault="00FD35CE" w:rsidP="00F0185A">
      <w:pPr>
        <w:pStyle w:val="Firstparagraph"/>
        <w:numPr>
          <w:ilvl w:val="0"/>
          <w:numId w:val="32"/>
        </w:numPr>
        <w:spacing w:before="240" w:line="240" w:lineRule="auto"/>
        <w:rPr>
          <w:sz w:val="22"/>
          <w:szCs w:val="22"/>
        </w:rPr>
      </w:pPr>
      <w:r w:rsidRPr="00270390">
        <w:rPr>
          <w:sz w:val="22"/>
          <w:szCs w:val="22"/>
        </w:rPr>
        <w:t xml:space="preserve">Fuzzy Logic </w:t>
      </w:r>
      <w:r>
        <w:rPr>
          <w:sz w:val="22"/>
          <w:szCs w:val="22"/>
        </w:rPr>
        <w:t>(</w:t>
      </w:r>
      <w:r w:rsidR="00390E88">
        <w:fldChar w:fldCharType="begin"/>
      </w:r>
      <w:r w:rsidR="00390E88">
        <w:instrText xml:space="preserve"> REF _Ref384655255 \r \h  \* MERGEFORMAT </w:instrText>
      </w:r>
      <w:r w:rsidR="00390E88">
        <w:fldChar w:fldCharType="separate"/>
      </w:r>
      <w:r w:rsidR="008E791D" w:rsidRPr="00D11712">
        <w:rPr>
          <w:sz w:val="22"/>
          <w:szCs w:val="22"/>
        </w:rPr>
        <w:t>[9]</w:t>
      </w:r>
      <w:r w:rsidR="00390E88">
        <w:fldChar w:fldCharType="end"/>
      </w:r>
      <w:r>
        <w:rPr>
          <w:sz w:val="22"/>
          <w:szCs w:val="22"/>
        </w:rPr>
        <w:t xml:space="preserve">) </w:t>
      </w:r>
      <w:r w:rsidRPr="00270390">
        <w:rPr>
          <w:sz w:val="22"/>
          <w:szCs w:val="22"/>
        </w:rPr>
        <w:t>ha</w:t>
      </w:r>
      <w:r>
        <w:rPr>
          <w:sz w:val="22"/>
          <w:szCs w:val="22"/>
        </w:rPr>
        <w:t>s</w:t>
      </w:r>
      <w:r w:rsidRPr="00270390">
        <w:rPr>
          <w:sz w:val="22"/>
          <w:szCs w:val="22"/>
        </w:rPr>
        <w:t xml:space="preserve"> been applied to </w:t>
      </w:r>
      <w:r>
        <w:rPr>
          <w:sz w:val="22"/>
          <w:szCs w:val="22"/>
        </w:rPr>
        <w:t>address the cases in which the lack of knowledge concerns both the degradation model of a component and its parameters (e.g.,</w:t>
      </w:r>
      <w:r w:rsidR="00FB0439">
        <w:rPr>
          <w:sz w:val="22"/>
          <w:szCs w:val="22"/>
        </w:rPr>
        <w:t xml:space="preserve"> </w:t>
      </w:r>
      <w:r w:rsidR="00390E88">
        <w:fldChar w:fldCharType="begin"/>
      </w:r>
      <w:r w:rsidR="00390E88">
        <w:instrText xml:space="preserve"> REF _Ref335045553 \r \h  \* MERGEFORMAT </w:instrText>
      </w:r>
      <w:r w:rsidR="00390E88">
        <w:fldChar w:fldCharType="separate"/>
      </w:r>
      <w:r w:rsidR="008E791D" w:rsidRPr="00D11712">
        <w:rPr>
          <w:sz w:val="22"/>
          <w:szCs w:val="22"/>
        </w:rPr>
        <w:t>[10]</w:t>
      </w:r>
      <w:r w:rsidR="00390E88">
        <w:fldChar w:fldCharType="end"/>
      </w:r>
      <w:r>
        <w:rPr>
          <w:sz w:val="22"/>
          <w:szCs w:val="22"/>
        </w:rPr>
        <w:t>-</w:t>
      </w:r>
      <w:r w:rsidR="00390E88">
        <w:fldChar w:fldCharType="begin"/>
      </w:r>
      <w:r w:rsidR="00390E88">
        <w:instrText xml:space="preserve"> REF _Ref324261223 \r \h  \* MERGEFORMAT </w:instrText>
      </w:r>
      <w:r w:rsidR="00390E88">
        <w:fldChar w:fldCharType="separate"/>
      </w:r>
      <w:r w:rsidR="008E791D" w:rsidRPr="00D11712">
        <w:rPr>
          <w:sz w:val="22"/>
          <w:szCs w:val="22"/>
        </w:rPr>
        <w:t>[13]</w:t>
      </w:r>
      <w:r w:rsidR="00390E88">
        <w:fldChar w:fldCharType="end"/>
      </w:r>
      <w:r>
        <w:rPr>
          <w:sz w:val="22"/>
          <w:szCs w:val="22"/>
        </w:rPr>
        <w:t>).</w:t>
      </w:r>
    </w:p>
    <w:p w14:paraId="58269FAC" w14:textId="468537B1" w:rsidR="00FD35CE" w:rsidRDefault="00FD35CE" w:rsidP="00F0185A">
      <w:pPr>
        <w:pStyle w:val="Firstparagraph"/>
        <w:numPr>
          <w:ilvl w:val="0"/>
          <w:numId w:val="32"/>
        </w:numPr>
        <w:spacing w:before="240" w:line="240" w:lineRule="auto"/>
        <w:rPr>
          <w:sz w:val="22"/>
          <w:szCs w:val="22"/>
        </w:rPr>
      </w:pPr>
      <w:r>
        <w:rPr>
          <w:sz w:val="22"/>
          <w:szCs w:val="22"/>
        </w:rPr>
        <w:t xml:space="preserve">Theoretical and computational methods have been developed to </w:t>
      </w:r>
      <w:r>
        <w:rPr>
          <w:rFonts w:hint="eastAsia"/>
          <w:sz w:val="22"/>
          <w:szCs w:val="22"/>
        </w:rPr>
        <w:t>incorporate the imprecis</w:t>
      </w:r>
      <w:r>
        <w:rPr>
          <w:sz w:val="22"/>
          <w:szCs w:val="22"/>
        </w:rPr>
        <w:t>e</w:t>
      </w:r>
      <w:r w:rsidRPr="00655D30">
        <w:rPr>
          <w:sz w:val="22"/>
          <w:szCs w:val="22"/>
        </w:rPr>
        <w:t xml:space="preserve"> parameters </w:t>
      </w:r>
      <w:r>
        <w:rPr>
          <w:sz w:val="22"/>
          <w:szCs w:val="22"/>
        </w:rPr>
        <w:t xml:space="preserve">(e.g., represented by interval probabilities </w:t>
      </w:r>
      <w:r w:rsidR="00390E88">
        <w:fldChar w:fldCharType="begin"/>
      </w:r>
      <w:r w:rsidR="00390E88">
        <w:instrText xml:space="preserve"> REF _Ref335045642 \r \h  \* MERGEFORMAT </w:instrText>
      </w:r>
      <w:r w:rsidR="00390E88">
        <w:fldChar w:fldCharType="separate"/>
      </w:r>
      <w:r w:rsidR="008E791D" w:rsidRPr="00D11712">
        <w:rPr>
          <w:sz w:val="22"/>
          <w:szCs w:val="22"/>
        </w:rPr>
        <w:t>[14]</w:t>
      </w:r>
      <w:r w:rsidR="00390E88">
        <w:fldChar w:fldCharType="end"/>
      </w:r>
      <w:r w:rsidR="002D69BF">
        <w:rPr>
          <w:sz w:val="22"/>
          <w:szCs w:val="22"/>
        </w:rPr>
        <w:t>-</w:t>
      </w:r>
      <w:r w:rsidR="00390E88">
        <w:fldChar w:fldCharType="begin"/>
      </w:r>
      <w:r w:rsidR="00390E88">
        <w:instrText xml:space="preserve"> REF _Ref324261304 \r \h  \* MERGEFORMAT </w:instrText>
      </w:r>
      <w:r w:rsidR="00390E88">
        <w:fldChar w:fldCharType="separate"/>
      </w:r>
      <w:r w:rsidR="008E791D" w:rsidRPr="00D11712">
        <w:rPr>
          <w:sz w:val="22"/>
          <w:szCs w:val="22"/>
        </w:rPr>
        <w:t>[17]</w:t>
      </w:r>
      <w:r w:rsidR="00390E88">
        <w:fldChar w:fldCharType="end"/>
      </w:r>
      <w:r w:rsidR="00AE5145">
        <w:rPr>
          <w:sz w:val="22"/>
          <w:szCs w:val="22"/>
        </w:rPr>
        <w:t>,</w:t>
      </w:r>
      <w:r>
        <w:rPr>
          <w:sz w:val="22"/>
          <w:szCs w:val="22"/>
        </w:rPr>
        <w:t xml:space="preserve"> fuzzy sets </w:t>
      </w:r>
      <w:r w:rsidR="00390E88">
        <w:fldChar w:fldCharType="begin"/>
      </w:r>
      <w:r w:rsidR="00390E88">
        <w:instrText xml:space="preserve"> REF _Ref324261576 \r \h  \* MERGEFORMAT </w:instrText>
      </w:r>
      <w:r w:rsidR="00390E88">
        <w:fldChar w:fldCharType="separate"/>
      </w:r>
      <w:r w:rsidR="008E791D" w:rsidRPr="00D11712">
        <w:rPr>
          <w:sz w:val="22"/>
          <w:szCs w:val="22"/>
        </w:rPr>
        <w:t>[18]</w:t>
      </w:r>
      <w:r w:rsidR="00390E88">
        <w:fldChar w:fldCharType="end"/>
      </w:r>
      <w:r w:rsidR="00AE5145">
        <w:rPr>
          <w:sz w:val="22"/>
          <w:szCs w:val="22"/>
        </w:rPr>
        <w:t xml:space="preserve">, possibility distributions </w:t>
      </w:r>
      <w:r w:rsidR="00390E88">
        <w:fldChar w:fldCharType="begin"/>
      </w:r>
      <w:r w:rsidR="00390E88">
        <w:instrText xml:space="preserve"> REF _Ref384655950 \r \h  \* MERGEFORMAT </w:instrText>
      </w:r>
      <w:r w:rsidR="00390E88">
        <w:fldChar w:fldCharType="separate"/>
      </w:r>
      <w:r w:rsidR="008E791D" w:rsidRPr="00D11712">
        <w:rPr>
          <w:sz w:val="22"/>
          <w:szCs w:val="22"/>
        </w:rPr>
        <w:t>[19]</w:t>
      </w:r>
      <w:r w:rsidR="00390E88">
        <w:fldChar w:fldCharType="end"/>
      </w:r>
      <w:r w:rsidR="00170138">
        <w:rPr>
          <w:sz w:val="22"/>
          <w:szCs w:val="22"/>
        </w:rPr>
        <w:t>-</w:t>
      </w:r>
      <w:r w:rsidR="00390E88">
        <w:fldChar w:fldCharType="begin"/>
      </w:r>
      <w:r w:rsidR="00390E88">
        <w:instrText xml:space="preserve"> REF _Ref384719263 \r \h  \* MERGEFORMAT </w:instrText>
      </w:r>
      <w:r w:rsidR="00390E88">
        <w:fldChar w:fldCharType="separate"/>
      </w:r>
      <w:r w:rsidR="008E791D" w:rsidRPr="00D11712">
        <w:rPr>
          <w:sz w:val="22"/>
          <w:szCs w:val="22"/>
        </w:rPr>
        <w:t>[20]</w:t>
      </w:r>
      <w:r w:rsidR="00390E88">
        <w:fldChar w:fldCharType="end"/>
      </w:r>
      <w:r w:rsidR="009A7CAB">
        <w:rPr>
          <w:sz w:val="22"/>
          <w:szCs w:val="22"/>
        </w:rPr>
        <w:t>,</w:t>
      </w:r>
      <w:r w:rsidR="00AE5145">
        <w:rPr>
          <w:sz w:val="22"/>
          <w:szCs w:val="22"/>
        </w:rPr>
        <w:t xml:space="preserve"> and probability assignments </w:t>
      </w:r>
      <w:r w:rsidR="00390E88">
        <w:fldChar w:fldCharType="begin"/>
      </w:r>
      <w:r w:rsidR="00390E88">
        <w:instrText xml:space="preserve"> REF _Ref358806410 \r \h  \* MERGEFORMAT </w:instrText>
      </w:r>
      <w:r w:rsidR="00390E88">
        <w:fldChar w:fldCharType="separate"/>
      </w:r>
      <w:r w:rsidR="008E791D" w:rsidRPr="00D11712">
        <w:rPr>
          <w:sz w:val="22"/>
          <w:szCs w:val="22"/>
        </w:rPr>
        <w:t>[21]</w:t>
      </w:r>
      <w:r w:rsidR="00390E88">
        <w:fldChar w:fldCharType="end"/>
      </w:r>
      <w:r w:rsidR="00515FF5">
        <w:rPr>
          <w:sz w:val="22"/>
          <w:szCs w:val="22"/>
        </w:rPr>
        <w:t>-</w:t>
      </w:r>
      <w:r w:rsidR="00390E88">
        <w:fldChar w:fldCharType="begin"/>
      </w:r>
      <w:r w:rsidR="00390E88">
        <w:instrText xml:space="preserve"> REF _Ref355794440 \r \h  \* MERGEFORMAT </w:instrText>
      </w:r>
      <w:r w:rsidR="00390E88">
        <w:fldChar w:fldCharType="separate"/>
      </w:r>
      <w:r w:rsidR="008E791D" w:rsidRPr="00D11712">
        <w:rPr>
          <w:sz w:val="22"/>
          <w:szCs w:val="22"/>
        </w:rPr>
        <w:t>[22]</w:t>
      </w:r>
      <w:r w:rsidR="00390E88">
        <w:fldChar w:fldCharType="end"/>
      </w:r>
      <w:r>
        <w:rPr>
          <w:sz w:val="22"/>
          <w:szCs w:val="22"/>
        </w:rPr>
        <w:t>)</w:t>
      </w:r>
      <w:r w:rsidRPr="001631FC">
        <w:rPr>
          <w:sz w:val="22"/>
          <w:szCs w:val="22"/>
        </w:rPr>
        <w:t xml:space="preserve"> </w:t>
      </w:r>
      <w:r w:rsidR="00FB0439">
        <w:rPr>
          <w:sz w:val="22"/>
          <w:szCs w:val="22"/>
        </w:rPr>
        <w:t>into M</w:t>
      </w:r>
      <w:r w:rsidRPr="00655D30">
        <w:rPr>
          <w:sz w:val="22"/>
          <w:szCs w:val="22"/>
        </w:rPr>
        <w:t xml:space="preserve">arkov </w:t>
      </w:r>
      <w:r w:rsidR="00FB0439">
        <w:rPr>
          <w:sz w:val="22"/>
          <w:szCs w:val="22"/>
        </w:rPr>
        <w:t>or semi-M</w:t>
      </w:r>
      <w:r w:rsidR="00463665">
        <w:rPr>
          <w:sz w:val="22"/>
          <w:szCs w:val="22"/>
        </w:rPr>
        <w:t xml:space="preserve">arkov </w:t>
      </w:r>
      <w:r w:rsidRPr="00655D30">
        <w:rPr>
          <w:sz w:val="22"/>
          <w:szCs w:val="22"/>
        </w:rPr>
        <w:t>models</w:t>
      </w:r>
      <w:r>
        <w:rPr>
          <w:sz w:val="22"/>
          <w:szCs w:val="22"/>
        </w:rPr>
        <w:t>.</w:t>
      </w:r>
    </w:p>
    <w:p w14:paraId="5CC85CCE" w14:textId="4A2A3ACB" w:rsidR="009070BC" w:rsidRDefault="00C129FA" w:rsidP="00F0185A">
      <w:pPr>
        <w:spacing w:before="240" w:line="240" w:lineRule="auto"/>
        <w:jc w:val="both"/>
        <w:rPr>
          <w:rFonts w:ascii="Times New Roman" w:hAnsi="Times New Roman" w:cs="Times New Roman"/>
        </w:rPr>
      </w:pPr>
      <w:r>
        <w:rPr>
          <w:rFonts w:ascii="Times New Roman" w:hAnsi="Times New Roman" w:cs="Times New Roman"/>
        </w:rPr>
        <w:t>I</w:t>
      </w:r>
      <w:r w:rsidR="00FB0439">
        <w:rPr>
          <w:rFonts w:ascii="Times New Roman" w:hAnsi="Times New Roman" w:cs="Times New Roman"/>
        </w:rPr>
        <w:t xml:space="preserve">n spite of the </w:t>
      </w:r>
      <w:r w:rsidR="00FA51F5">
        <w:rPr>
          <w:rFonts w:ascii="Times New Roman" w:hAnsi="Times New Roman" w:cs="Times New Roman"/>
        </w:rPr>
        <w:t xml:space="preserve">interest in </w:t>
      </w:r>
      <w:r>
        <w:rPr>
          <w:rFonts w:ascii="Times New Roman" w:hAnsi="Times New Roman" w:cs="Times New Roman"/>
        </w:rPr>
        <w:t xml:space="preserve">the </w:t>
      </w:r>
      <w:r w:rsidR="00DA1FC5">
        <w:rPr>
          <w:rFonts w:ascii="Times New Roman" w:hAnsi="Times New Roman" w:cs="Times New Roman"/>
        </w:rPr>
        <w:t>correct represent</w:t>
      </w:r>
      <w:r w:rsidR="00BD4250">
        <w:rPr>
          <w:rFonts w:ascii="Times New Roman" w:hAnsi="Times New Roman" w:cs="Times New Roman"/>
        </w:rPr>
        <w:t xml:space="preserve">ation </w:t>
      </w:r>
      <w:r w:rsidR="00DA1FC5">
        <w:rPr>
          <w:rFonts w:ascii="Times New Roman" w:hAnsi="Times New Roman" w:cs="Times New Roman"/>
        </w:rPr>
        <w:t>and treat</w:t>
      </w:r>
      <w:r w:rsidR="00FA51F5">
        <w:rPr>
          <w:rFonts w:ascii="Times New Roman" w:hAnsi="Times New Roman" w:cs="Times New Roman"/>
        </w:rPr>
        <w:t>ment of</w:t>
      </w:r>
      <w:r>
        <w:rPr>
          <w:rFonts w:ascii="Times New Roman" w:hAnsi="Times New Roman" w:cs="Times New Roman"/>
        </w:rPr>
        <w:t xml:space="preserve"> </w:t>
      </w:r>
      <w:r w:rsidR="00FA51F5">
        <w:rPr>
          <w:rFonts w:ascii="Times New Roman" w:hAnsi="Times New Roman" w:cs="Times New Roman"/>
        </w:rPr>
        <w:t xml:space="preserve">the aleatory and epistemic </w:t>
      </w:r>
      <w:r>
        <w:rPr>
          <w:rFonts w:ascii="Times New Roman" w:hAnsi="Times New Roman" w:cs="Times New Roman"/>
        </w:rPr>
        <w:t>uncertaint</w:t>
      </w:r>
      <w:r w:rsidR="00FA51F5">
        <w:rPr>
          <w:rFonts w:ascii="Times New Roman" w:hAnsi="Times New Roman" w:cs="Times New Roman"/>
        </w:rPr>
        <w:t>ies</w:t>
      </w:r>
      <w:r>
        <w:rPr>
          <w:rFonts w:ascii="Times New Roman" w:hAnsi="Times New Roman" w:cs="Times New Roman"/>
        </w:rPr>
        <w:t xml:space="preserve"> in the maintenance models, </w:t>
      </w:r>
      <w:r w:rsidR="00FA51F5">
        <w:rPr>
          <w:rFonts w:ascii="Times New Roman" w:hAnsi="Times New Roman" w:cs="Times New Roman"/>
        </w:rPr>
        <w:t xml:space="preserve">it seems fair to say that </w:t>
      </w:r>
      <w:r>
        <w:rPr>
          <w:rFonts w:ascii="Times New Roman" w:hAnsi="Times New Roman" w:cs="Times New Roman"/>
        </w:rPr>
        <w:t xml:space="preserve">the </w:t>
      </w:r>
      <w:r w:rsidR="00DA1FC5">
        <w:rPr>
          <w:rFonts w:ascii="Times New Roman" w:hAnsi="Times New Roman" w:cs="Times New Roman"/>
        </w:rPr>
        <w:t xml:space="preserve">problem of how to </w:t>
      </w:r>
      <w:r w:rsidR="00FA51F5">
        <w:rPr>
          <w:rFonts w:ascii="Times New Roman" w:hAnsi="Times New Roman" w:cs="Times New Roman"/>
        </w:rPr>
        <w:t xml:space="preserve">use these models to </w:t>
      </w:r>
      <w:r w:rsidR="00DA1FC5">
        <w:rPr>
          <w:rFonts w:ascii="Times New Roman" w:hAnsi="Times New Roman" w:cs="Times New Roman"/>
        </w:rPr>
        <w:t xml:space="preserve">optimize </w:t>
      </w:r>
      <w:r>
        <w:rPr>
          <w:rFonts w:ascii="Times New Roman" w:hAnsi="Times New Roman" w:cs="Times New Roman"/>
        </w:rPr>
        <w:t xml:space="preserve">maintenance has not </w:t>
      </w:r>
      <w:r w:rsidR="009A31C6">
        <w:rPr>
          <w:rFonts w:ascii="Times New Roman" w:hAnsi="Times New Roman" w:cs="Times New Roman"/>
        </w:rPr>
        <w:t>received</w:t>
      </w:r>
      <w:r>
        <w:rPr>
          <w:rFonts w:ascii="Times New Roman" w:hAnsi="Times New Roman" w:cs="Times New Roman"/>
        </w:rPr>
        <w:t xml:space="preserve"> the same attention. </w:t>
      </w:r>
      <w:r w:rsidR="009070BC">
        <w:rPr>
          <w:rFonts w:ascii="Times New Roman" w:hAnsi="Times New Roman" w:cs="Times New Roman"/>
        </w:rPr>
        <w:t xml:space="preserve">In practice, the maintenance optimization problem </w:t>
      </w:r>
      <w:r w:rsidR="001C08D8">
        <w:rPr>
          <w:rFonts w:ascii="Times New Roman" w:hAnsi="Times New Roman" w:cs="Times New Roman"/>
        </w:rPr>
        <w:t xml:space="preserve">based on </w:t>
      </w:r>
      <w:r w:rsidR="009070BC">
        <w:rPr>
          <w:rFonts w:ascii="Times New Roman" w:hAnsi="Times New Roman" w:cs="Times New Roman"/>
        </w:rPr>
        <w:t xml:space="preserve">stochastic </w:t>
      </w:r>
      <w:r w:rsidR="001C08D8">
        <w:rPr>
          <w:rFonts w:ascii="Times New Roman" w:hAnsi="Times New Roman" w:cs="Times New Roman"/>
        </w:rPr>
        <w:t xml:space="preserve">models </w:t>
      </w:r>
      <w:r w:rsidR="009070BC">
        <w:rPr>
          <w:rFonts w:ascii="Times New Roman" w:hAnsi="Times New Roman" w:cs="Times New Roman"/>
        </w:rPr>
        <w:t>(aleatory uncertainty), which rely on epistemic</w:t>
      </w:r>
      <w:r w:rsidR="001C08D8">
        <w:rPr>
          <w:rFonts w:ascii="Times New Roman" w:hAnsi="Times New Roman" w:cs="Times New Roman"/>
        </w:rPr>
        <w:t>ally</w:t>
      </w:r>
      <w:r w:rsidR="009070BC">
        <w:rPr>
          <w:rFonts w:ascii="Times New Roman" w:hAnsi="Times New Roman" w:cs="Times New Roman"/>
        </w:rPr>
        <w:t xml:space="preserve"> uncertain</w:t>
      </w:r>
      <w:r w:rsidR="001C08D8">
        <w:rPr>
          <w:rFonts w:ascii="Times New Roman" w:hAnsi="Times New Roman" w:cs="Times New Roman"/>
        </w:rPr>
        <w:t xml:space="preserve"> parameters</w:t>
      </w:r>
      <w:r w:rsidR="00547A10">
        <w:rPr>
          <w:rFonts w:ascii="Times New Roman" w:hAnsi="Times New Roman" w:cs="Times New Roman"/>
        </w:rPr>
        <w:t>,</w:t>
      </w:r>
      <w:r w:rsidR="009070BC">
        <w:rPr>
          <w:rFonts w:ascii="Times New Roman" w:hAnsi="Times New Roman" w:cs="Times New Roman"/>
        </w:rPr>
        <w:t xml:space="preserve"> </w:t>
      </w:r>
      <w:r w:rsidR="00FA51F5">
        <w:rPr>
          <w:rFonts w:ascii="Times New Roman" w:hAnsi="Times New Roman" w:cs="Times New Roman"/>
        </w:rPr>
        <w:t>can be framed as</w:t>
      </w:r>
      <w:r w:rsidR="009070BC" w:rsidRPr="00206A5B">
        <w:rPr>
          <w:rFonts w:ascii="Times New Roman" w:hAnsi="Times New Roman" w:cs="Times New Roman"/>
        </w:rPr>
        <w:t xml:space="preserve"> </w:t>
      </w:r>
      <w:r w:rsidR="009070BC">
        <w:rPr>
          <w:rFonts w:ascii="Times New Roman" w:hAnsi="Times New Roman" w:cs="Times New Roman"/>
        </w:rPr>
        <w:t xml:space="preserve">a </w:t>
      </w:r>
      <w:r w:rsidR="009070BC" w:rsidRPr="00206A5B">
        <w:rPr>
          <w:rFonts w:ascii="Times New Roman" w:hAnsi="Times New Roman" w:cs="Times New Roman"/>
        </w:rPr>
        <w:t>multi-objective optimization problem</w:t>
      </w:r>
      <w:r w:rsidR="001C08D8">
        <w:rPr>
          <w:rFonts w:ascii="Times New Roman" w:hAnsi="Times New Roman" w:cs="Times New Roman"/>
        </w:rPr>
        <w:t xml:space="preserve"> </w:t>
      </w:r>
      <w:r w:rsidR="009070BC">
        <w:rPr>
          <w:rFonts w:ascii="Times New Roman" w:hAnsi="Times New Roman" w:cs="Times New Roman"/>
        </w:rPr>
        <w:t>w</w:t>
      </w:r>
      <w:r w:rsidR="001C08D8">
        <w:rPr>
          <w:rFonts w:ascii="Times New Roman" w:hAnsi="Times New Roman" w:cs="Times New Roman"/>
        </w:rPr>
        <w:t>ith uncertain</w:t>
      </w:r>
      <w:r w:rsidR="009070BC" w:rsidRPr="00206A5B">
        <w:rPr>
          <w:rFonts w:ascii="Times New Roman" w:hAnsi="Times New Roman" w:cs="Times New Roman"/>
        </w:rPr>
        <w:t xml:space="preserve"> objective functions</w:t>
      </w:r>
      <w:r w:rsidR="009070BC">
        <w:rPr>
          <w:rFonts w:ascii="Times New Roman" w:hAnsi="Times New Roman" w:cs="Times New Roman"/>
        </w:rPr>
        <w:t xml:space="preserve"> (e.g., unavailability,</w:t>
      </w:r>
      <w:r w:rsidR="009070BC" w:rsidRPr="00206A5B">
        <w:rPr>
          <w:rFonts w:ascii="Times New Roman" w:hAnsi="Times New Roman" w:cs="Times New Roman"/>
        </w:rPr>
        <w:t xml:space="preserve"> </w:t>
      </w:r>
      <w:r w:rsidR="009070BC">
        <w:rPr>
          <w:rFonts w:ascii="Times New Roman" w:hAnsi="Times New Roman" w:cs="Times New Roman"/>
        </w:rPr>
        <w:t>cost, etc.)</w:t>
      </w:r>
      <w:r w:rsidR="009070BC" w:rsidRPr="00206A5B">
        <w:rPr>
          <w:rFonts w:ascii="Times New Roman" w:hAnsi="Times New Roman" w:cs="Times New Roman"/>
        </w:rPr>
        <w:t xml:space="preserve">. </w:t>
      </w:r>
      <w:r w:rsidR="009070BC">
        <w:rPr>
          <w:rFonts w:ascii="Times New Roman" w:hAnsi="Times New Roman" w:cs="Times New Roman"/>
        </w:rPr>
        <w:t xml:space="preserve">This problem is undoubtedly difficult </w:t>
      </w:r>
      <w:r w:rsidR="00390E88">
        <w:fldChar w:fldCharType="begin"/>
      </w:r>
      <w:r w:rsidR="00390E88">
        <w:instrText xml:space="preserve"> REF _Ref355955200 \r \h  \* MERGEFORMAT </w:instrText>
      </w:r>
      <w:r w:rsidR="00390E88">
        <w:fldChar w:fldCharType="separate"/>
      </w:r>
      <w:r w:rsidR="008E791D" w:rsidRPr="00D11712">
        <w:rPr>
          <w:rFonts w:ascii="Times New Roman" w:hAnsi="Times New Roman" w:cs="Times New Roman"/>
        </w:rPr>
        <w:t>[23]</w:t>
      </w:r>
      <w:r w:rsidR="00390E88">
        <w:fldChar w:fldCharType="end"/>
      </w:r>
      <w:r w:rsidR="006C62AB">
        <w:rPr>
          <w:rFonts w:ascii="Times New Roman" w:hAnsi="Times New Roman" w:cs="Times New Roman"/>
        </w:rPr>
        <w:t>, and</w:t>
      </w:r>
      <w:r w:rsidR="009070BC">
        <w:rPr>
          <w:rFonts w:ascii="Times New Roman" w:hAnsi="Times New Roman" w:cs="Times New Roman"/>
        </w:rPr>
        <w:t xml:space="preserve"> </w:t>
      </w:r>
      <w:r w:rsidR="009070BC" w:rsidRPr="00206A5B">
        <w:rPr>
          <w:rFonts w:ascii="Times New Roman" w:hAnsi="Times New Roman" w:cs="Times New Roman"/>
        </w:rPr>
        <w:t xml:space="preserve">a </w:t>
      </w:r>
      <w:r w:rsidR="006C62AB">
        <w:rPr>
          <w:rFonts w:ascii="Times New Roman" w:hAnsi="Times New Roman" w:cs="Times New Roman"/>
        </w:rPr>
        <w:t>few</w:t>
      </w:r>
      <w:r w:rsidR="009070BC" w:rsidRPr="00206A5B">
        <w:rPr>
          <w:rFonts w:ascii="Times New Roman" w:hAnsi="Times New Roman" w:cs="Times New Roman"/>
        </w:rPr>
        <w:t xml:space="preserve"> approaches have been prop</w:t>
      </w:r>
      <w:r w:rsidR="002051AC">
        <w:rPr>
          <w:rFonts w:ascii="Times New Roman" w:hAnsi="Times New Roman" w:cs="Times New Roman"/>
        </w:rPr>
        <w:t>os</w:t>
      </w:r>
      <w:r w:rsidR="009070BC" w:rsidRPr="00206A5B">
        <w:rPr>
          <w:rFonts w:ascii="Times New Roman" w:hAnsi="Times New Roman" w:cs="Times New Roman"/>
        </w:rPr>
        <w:t xml:space="preserve">ed in the literature </w:t>
      </w:r>
      <w:r w:rsidR="006C62AB">
        <w:rPr>
          <w:rFonts w:ascii="Times New Roman" w:hAnsi="Times New Roman" w:cs="Times New Roman"/>
        </w:rPr>
        <w:t>t</w:t>
      </w:r>
      <w:r w:rsidR="006C62AB" w:rsidRPr="00206A5B">
        <w:rPr>
          <w:rFonts w:ascii="Times New Roman" w:hAnsi="Times New Roman" w:cs="Times New Roman"/>
        </w:rPr>
        <w:t xml:space="preserve">o effectively tackle </w:t>
      </w:r>
      <w:r w:rsidR="006C62AB">
        <w:rPr>
          <w:rFonts w:ascii="Times New Roman" w:hAnsi="Times New Roman" w:cs="Times New Roman"/>
        </w:rPr>
        <w:t>it</w:t>
      </w:r>
      <w:r w:rsidR="00FA51F5">
        <w:rPr>
          <w:rFonts w:ascii="Times New Roman" w:hAnsi="Times New Roman" w:cs="Times New Roman"/>
        </w:rPr>
        <w:t>. These</w:t>
      </w:r>
      <w:r w:rsidR="006C62AB">
        <w:rPr>
          <w:rFonts w:ascii="Times New Roman" w:hAnsi="Times New Roman" w:cs="Times New Roman"/>
        </w:rPr>
        <w:t xml:space="preserve"> </w:t>
      </w:r>
      <w:r w:rsidR="00D44076">
        <w:rPr>
          <w:rFonts w:ascii="Times New Roman" w:hAnsi="Times New Roman" w:cs="Times New Roman"/>
        </w:rPr>
        <w:t xml:space="preserve">approaches </w:t>
      </w:r>
      <w:r w:rsidR="009070BC" w:rsidRPr="00206A5B">
        <w:rPr>
          <w:rFonts w:ascii="Times New Roman" w:hAnsi="Times New Roman" w:cs="Times New Roman"/>
        </w:rPr>
        <w:t>consider different framework</w:t>
      </w:r>
      <w:r w:rsidR="00FA51F5">
        <w:rPr>
          <w:rFonts w:ascii="Times New Roman" w:hAnsi="Times New Roman" w:cs="Times New Roman"/>
        </w:rPr>
        <w:t>s</w:t>
      </w:r>
      <w:r w:rsidR="009070BC" w:rsidRPr="00206A5B">
        <w:rPr>
          <w:rFonts w:ascii="Times New Roman" w:hAnsi="Times New Roman" w:cs="Times New Roman"/>
        </w:rPr>
        <w:t xml:space="preserve"> for uncertainty representation: probability distributions </w:t>
      </w:r>
      <w:r w:rsidR="00390E88">
        <w:fldChar w:fldCharType="begin"/>
      </w:r>
      <w:r w:rsidR="00390E88">
        <w:instrText xml:space="preserve"> REF _Ref355955200 \r \h  \* MERGEFORMAT </w:instrText>
      </w:r>
      <w:r w:rsidR="00390E88">
        <w:fldChar w:fldCharType="separate"/>
      </w:r>
      <w:r w:rsidR="008E791D" w:rsidRPr="00D11712">
        <w:rPr>
          <w:rFonts w:ascii="Times New Roman" w:hAnsi="Times New Roman" w:cs="Times New Roman"/>
        </w:rPr>
        <w:t>[23]</w:t>
      </w:r>
      <w:r w:rsidR="00390E88">
        <w:fldChar w:fldCharType="end"/>
      </w:r>
      <w:r w:rsidR="009070BC" w:rsidRPr="00206A5B">
        <w:rPr>
          <w:rFonts w:ascii="Times New Roman" w:hAnsi="Times New Roman" w:cs="Times New Roman"/>
        </w:rPr>
        <w:t>-</w:t>
      </w:r>
      <w:r w:rsidR="00390E88">
        <w:fldChar w:fldCharType="begin"/>
      </w:r>
      <w:r w:rsidR="00390E88">
        <w:instrText xml:space="preserve"> REF _Ref355780352 \r \h  \* MERGEFORMAT </w:instrText>
      </w:r>
      <w:r w:rsidR="00390E88">
        <w:fldChar w:fldCharType="separate"/>
      </w:r>
      <w:r w:rsidR="008E791D" w:rsidRPr="00D11712">
        <w:rPr>
          <w:rFonts w:ascii="Times New Roman" w:hAnsi="Times New Roman" w:cs="Times New Roman"/>
        </w:rPr>
        <w:t>[24]</w:t>
      </w:r>
      <w:r w:rsidR="00390E88">
        <w:fldChar w:fldCharType="end"/>
      </w:r>
      <w:r w:rsidR="009070BC" w:rsidRPr="00206A5B">
        <w:rPr>
          <w:rFonts w:ascii="Times New Roman" w:hAnsi="Times New Roman" w:cs="Times New Roman"/>
        </w:rPr>
        <w:t xml:space="preserve">, fuzzy sets </w:t>
      </w:r>
      <w:r w:rsidR="00390E88">
        <w:fldChar w:fldCharType="begin"/>
      </w:r>
      <w:r w:rsidR="00390E88">
        <w:instrText xml:space="preserve"> REF _Ref321150120 \r \h  \* MERGEFORMAT </w:instrText>
      </w:r>
      <w:r w:rsidR="00390E88">
        <w:fldChar w:fldCharType="separate"/>
      </w:r>
      <w:r w:rsidR="008E791D" w:rsidRPr="00D11712">
        <w:rPr>
          <w:rFonts w:ascii="Times New Roman" w:hAnsi="Times New Roman" w:cs="Times New Roman"/>
        </w:rPr>
        <w:t>[25]</w:t>
      </w:r>
      <w:r w:rsidR="00390E88">
        <w:fldChar w:fldCharType="end"/>
      </w:r>
      <w:r w:rsidR="00A560A2">
        <w:rPr>
          <w:rFonts w:ascii="Times New Roman" w:hAnsi="Times New Roman" w:cs="Times New Roman"/>
        </w:rPr>
        <w:t>-</w:t>
      </w:r>
      <w:r w:rsidR="00390E88">
        <w:fldChar w:fldCharType="begin"/>
      </w:r>
      <w:r w:rsidR="00390E88">
        <w:instrText xml:space="preserve"> REF _Ref356552687 \r \h  \* MERGEFORMAT </w:instrText>
      </w:r>
      <w:r w:rsidR="00390E88">
        <w:fldChar w:fldCharType="separate"/>
      </w:r>
      <w:r w:rsidR="008E791D" w:rsidRPr="00D11712">
        <w:rPr>
          <w:rFonts w:ascii="Times New Roman" w:hAnsi="Times New Roman" w:cs="Times New Roman"/>
        </w:rPr>
        <w:t>[26]</w:t>
      </w:r>
      <w:r w:rsidR="00390E88">
        <w:fldChar w:fldCharType="end"/>
      </w:r>
      <w:r w:rsidR="009070BC" w:rsidRPr="00206A5B">
        <w:rPr>
          <w:rFonts w:ascii="Times New Roman" w:hAnsi="Times New Roman" w:cs="Times New Roman"/>
        </w:rPr>
        <w:t xml:space="preserve">, and plausibility and belief functions </w:t>
      </w:r>
      <w:r w:rsidR="00390E88">
        <w:fldChar w:fldCharType="begin"/>
      </w:r>
      <w:r w:rsidR="00390E88">
        <w:instrText xml:space="preserve"> REF _Ref356406843 \r \h  \* MERGEFORMAT </w:instrText>
      </w:r>
      <w:r w:rsidR="00390E88">
        <w:fldChar w:fldCharType="separate"/>
      </w:r>
      <w:r w:rsidR="008E791D" w:rsidRPr="00D11712">
        <w:rPr>
          <w:rFonts w:ascii="Times New Roman" w:hAnsi="Times New Roman" w:cs="Times New Roman"/>
        </w:rPr>
        <w:t>[27]</w:t>
      </w:r>
      <w:r w:rsidR="00390E88">
        <w:fldChar w:fldCharType="end"/>
      </w:r>
      <w:r w:rsidR="009070BC" w:rsidRPr="00206A5B">
        <w:rPr>
          <w:rFonts w:ascii="Times New Roman" w:hAnsi="Times New Roman" w:cs="Times New Roman"/>
        </w:rPr>
        <w:t>.</w:t>
      </w:r>
    </w:p>
    <w:p w14:paraId="0D9D2414" w14:textId="79A40AE4" w:rsidR="00231A8A" w:rsidRDefault="00FA51F5" w:rsidP="00F0185A">
      <w:pPr>
        <w:spacing w:before="240" w:line="240" w:lineRule="auto"/>
        <w:jc w:val="both"/>
        <w:rPr>
          <w:rFonts w:ascii="Times New Roman" w:hAnsi="Times New Roman" w:cs="Times New Roman"/>
        </w:rPr>
      </w:pPr>
      <w:r>
        <w:rPr>
          <w:rFonts w:ascii="Times New Roman" w:hAnsi="Times New Roman" w:cs="Times New Roman"/>
        </w:rPr>
        <w:t>A</w:t>
      </w:r>
      <w:r w:rsidR="009070BC">
        <w:rPr>
          <w:rFonts w:ascii="Times New Roman" w:hAnsi="Times New Roman" w:cs="Times New Roman"/>
        </w:rPr>
        <w:t>lso</w:t>
      </w:r>
      <w:r w:rsidR="00D44076">
        <w:rPr>
          <w:rFonts w:ascii="Times New Roman" w:hAnsi="Times New Roman" w:cs="Times New Roman"/>
        </w:rPr>
        <w:t>,</w:t>
      </w:r>
      <w:r w:rsidR="009070BC">
        <w:rPr>
          <w:rFonts w:ascii="Times New Roman" w:hAnsi="Times New Roman" w:cs="Times New Roman"/>
        </w:rPr>
        <w:t xml:space="preserve"> the authors of this work have proposed methodologies in the framework of Possibility The</w:t>
      </w:r>
      <w:r w:rsidR="009070BC" w:rsidRPr="009A31C6">
        <w:rPr>
          <w:rFonts w:ascii="Times New Roman" w:hAnsi="Times New Roman" w:cs="Times New Roman"/>
        </w:rPr>
        <w:t>ory</w:t>
      </w:r>
      <w:r w:rsidR="009070BC">
        <w:rPr>
          <w:rFonts w:ascii="Times New Roman" w:hAnsi="Times New Roman" w:cs="Times New Roman"/>
        </w:rPr>
        <w:t xml:space="preserve"> (PT</w:t>
      </w:r>
      <w:r w:rsidR="00294192">
        <w:rPr>
          <w:rFonts w:ascii="Times New Roman" w:hAnsi="Times New Roman" w:cs="Times New Roman"/>
        </w:rPr>
        <w:t>)</w:t>
      </w:r>
      <w:r w:rsidR="009070BC" w:rsidRPr="009A31C6">
        <w:rPr>
          <w:rFonts w:ascii="Times New Roman" w:hAnsi="Times New Roman" w:cs="Times New Roman"/>
        </w:rPr>
        <w:t xml:space="preserve"> </w:t>
      </w:r>
      <w:r w:rsidR="00390E88">
        <w:fldChar w:fldCharType="begin"/>
      </w:r>
      <w:r w:rsidR="00390E88">
        <w:instrText xml:space="preserve"> REF _Ref384655950 \r \h  \* MERGEFORMAT </w:instrText>
      </w:r>
      <w:r w:rsidR="00390E88">
        <w:fldChar w:fldCharType="separate"/>
      </w:r>
      <w:r w:rsidR="008E791D" w:rsidRPr="00D11712">
        <w:rPr>
          <w:rFonts w:ascii="Times New Roman" w:hAnsi="Times New Roman" w:cs="Times New Roman"/>
        </w:rPr>
        <w:t>[19]</w:t>
      </w:r>
      <w:r w:rsidR="00390E88">
        <w:fldChar w:fldCharType="end"/>
      </w:r>
      <w:r w:rsidR="00A560A2">
        <w:rPr>
          <w:rFonts w:ascii="Times New Roman" w:hAnsi="Times New Roman" w:cs="Times New Roman"/>
        </w:rPr>
        <w:t>-</w:t>
      </w:r>
      <w:r w:rsidR="00390E88">
        <w:fldChar w:fldCharType="begin"/>
      </w:r>
      <w:r w:rsidR="00390E88">
        <w:instrText xml:space="preserve"> REF _Ref384719263 \r \h  \* MERGEFORMAT </w:instrText>
      </w:r>
      <w:r w:rsidR="00390E88">
        <w:fldChar w:fldCharType="separate"/>
      </w:r>
      <w:r w:rsidR="008E791D" w:rsidRPr="00D11712">
        <w:rPr>
          <w:rFonts w:ascii="Times New Roman" w:hAnsi="Times New Roman" w:cs="Times New Roman"/>
        </w:rPr>
        <w:t>[20]</w:t>
      </w:r>
      <w:r w:rsidR="00390E88">
        <w:fldChar w:fldCharType="end"/>
      </w:r>
      <w:r w:rsidR="00294192">
        <w:rPr>
          <w:rFonts w:ascii="Times New Roman" w:hAnsi="Times New Roman" w:cs="Times New Roman"/>
        </w:rPr>
        <w:t>,</w:t>
      </w:r>
      <w:r w:rsidR="009070BC" w:rsidRPr="009A31C6">
        <w:rPr>
          <w:rFonts w:ascii="Times New Roman" w:hAnsi="Times New Roman" w:cs="Times New Roman"/>
        </w:rPr>
        <w:t xml:space="preserve"> and Dempster-Shafer Theory of Evidence (</w:t>
      </w:r>
      <w:r w:rsidR="009070BC">
        <w:rPr>
          <w:rFonts w:ascii="Times New Roman" w:hAnsi="Times New Roman" w:cs="Times New Roman"/>
        </w:rPr>
        <w:t>DSTE</w:t>
      </w:r>
      <w:r w:rsidR="00294192">
        <w:rPr>
          <w:rFonts w:ascii="Times New Roman" w:hAnsi="Times New Roman" w:cs="Times New Roman"/>
        </w:rPr>
        <w:t>)</w:t>
      </w:r>
      <w:r w:rsidR="009070BC">
        <w:rPr>
          <w:rFonts w:ascii="Times New Roman" w:hAnsi="Times New Roman" w:cs="Times New Roman"/>
        </w:rPr>
        <w:t xml:space="preserve"> </w:t>
      </w:r>
      <w:r w:rsidR="00390E88">
        <w:fldChar w:fldCharType="begin"/>
      </w:r>
      <w:r w:rsidR="00390E88">
        <w:instrText xml:space="preserve"> REF _Ref358806410 \r \h  \* MERGEFORMAT </w:instrText>
      </w:r>
      <w:r w:rsidR="00390E88">
        <w:fldChar w:fldCharType="separate"/>
      </w:r>
      <w:r w:rsidR="008E791D" w:rsidRPr="00D11712">
        <w:rPr>
          <w:rFonts w:ascii="Times New Roman" w:hAnsi="Times New Roman" w:cs="Times New Roman"/>
        </w:rPr>
        <w:t>[21]</w:t>
      </w:r>
      <w:r w:rsidR="00390E88">
        <w:fldChar w:fldCharType="end"/>
      </w:r>
      <w:r w:rsidR="009070BC" w:rsidRPr="009A31C6">
        <w:rPr>
          <w:rFonts w:ascii="Times New Roman" w:hAnsi="Times New Roman" w:cs="Times New Roman"/>
        </w:rPr>
        <w:t>-</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rPr>
        <w:t>[22]</w:t>
      </w:r>
      <w:r w:rsidR="00390E88">
        <w:fldChar w:fldCharType="end"/>
      </w:r>
      <w:r w:rsidR="009070BC">
        <w:rPr>
          <w:rFonts w:ascii="Times New Roman" w:hAnsi="Times New Roman" w:cs="Times New Roman"/>
        </w:rPr>
        <w:t xml:space="preserve"> </w:t>
      </w:r>
      <w:r w:rsidR="009070BC" w:rsidRPr="009A31C6">
        <w:rPr>
          <w:rFonts w:ascii="Times New Roman" w:hAnsi="Times New Roman" w:cs="Times New Roman"/>
        </w:rPr>
        <w:t>to represent and propagate the uncertainty in th</w:t>
      </w:r>
      <w:r w:rsidR="009070BC">
        <w:rPr>
          <w:rFonts w:ascii="Times New Roman" w:hAnsi="Times New Roman" w:cs="Times New Roman"/>
        </w:rPr>
        <w:t>e maintenance models</w:t>
      </w:r>
      <w:r w:rsidR="00E55759">
        <w:rPr>
          <w:rFonts w:ascii="Times New Roman" w:hAnsi="Times New Roman" w:cs="Times New Roman"/>
        </w:rPr>
        <w:t>.</w:t>
      </w:r>
      <w:r w:rsidR="009070BC">
        <w:rPr>
          <w:rFonts w:ascii="Times New Roman" w:hAnsi="Times New Roman" w:cs="Times New Roman"/>
        </w:rPr>
        <w:t xml:space="preserve"> </w:t>
      </w:r>
      <w:r w:rsidR="00E55759">
        <w:rPr>
          <w:rFonts w:ascii="Times New Roman" w:hAnsi="Times New Roman" w:cs="Times New Roman"/>
        </w:rPr>
        <w:t>B</w:t>
      </w:r>
      <w:r w:rsidR="009070BC">
        <w:rPr>
          <w:rFonts w:ascii="Times New Roman" w:hAnsi="Times New Roman" w:cs="Times New Roman"/>
        </w:rPr>
        <w:t xml:space="preserve">ut </w:t>
      </w:r>
      <w:r w:rsidR="00E55759">
        <w:rPr>
          <w:rFonts w:ascii="Times New Roman" w:hAnsi="Times New Roman" w:cs="Times New Roman"/>
        </w:rPr>
        <w:t xml:space="preserve">these works </w:t>
      </w:r>
      <w:r w:rsidR="009070BC">
        <w:rPr>
          <w:rFonts w:ascii="Times New Roman" w:hAnsi="Times New Roman" w:cs="Times New Roman"/>
        </w:rPr>
        <w:t>have left open the issue of how to optimize a CBM policy based on the ou</w:t>
      </w:r>
      <w:r w:rsidR="00231A8A">
        <w:rPr>
          <w:rFonts w:ascii="Times New Roman" w:hAnsi="Times New Roman" w:cs="Times New Roman"/>
        </w:rPr>
        <w:t>tput of such models, which are pair</w:t>
      </w:r>
      <w:r w:rsidR="009070BC">
        <w:rPr>
          <w:rFonts w:ascii="Times New Roman" w:hAnsi="Times New Roman" w:cs="Times New Roman"/>
        </w:rPr>
        <w:t xml:space="preserve">s of </w:t>
      </w:r>
      <w:r w:rsidR="009070BC" w:rsidRPr="00206A5B">
        <w:rPr>
          <w:rFonts w:ascii="Times New Roman" w:hAnsi="Times New Roman" w:cs="Times New Roman"/>
        </w:rPr>
        <w:t>plausibility and belief functions</w:t>
      </w:r>
      <w:r w:rsidR="009070BC">
        <w:rPr>
          <w:rFonts w:ascii="Times New Roman" w:hAnsi="Times New Roman" w:cs="Times New Roman"/>
        </w:rPr>
        <w:t>.</w:t>
      </w:r>
    </w:p>
    <w:p w14:paraId="607DD38D" w14:textId="77777777" w:rsidR="00B942E7" w:rsidRDefault="00FA51F5" w:rsidP="00F0185A">
      <w:pPr>
        <w:spacing w:before="240" w:line="240" w:lineRule="auto"/>
        <w:jc w:val="both"/>
        <w:rPr>
          <w:rFonts w:ascii="Times New Roman" w:hAnsi="Times New Roman" w:cs="Times New Roman"/>
        </w:rPr>
      </w:pPr>
      <w:r>
        <w:rPr>
          <w:rFonts w:ascii="Times New Roman" w:hAnsi="Times New Roman" w:cs="Times New Roman"/>
        </w:rPr>
        <w:t>In this context</w:t>
      </w:r>
      <w:r w:rsidR="006C62AB">
        <w:rPr>
          <w:rFonts w:ascii="Times New Roman" w:hAnsi="Times New Roman" w:cs="Times New Roman"/>
        </w:rPr>
        <w:t>, t</w:t>
      </w:r>
      <w:r w:rsidR="009070BC">
        <w:rPr>
          <w:rFonts w:ascii="Times New Roman" w:hAnsi="Times New Roman" w:cs="Times New Roman"/>
        </w:rPr>
        <w:t>h</w:t>
      </w:r>
      <w:r w:rsidR="006C62AB">
        <w:rPr>
          <w:rFonts w:ascii="Times New Roman" w:hAnsi="Times New Roman" w:cs="Times New Roman"/>
        </w:rPr>
        <w:t>e</w:t>
      </w:r>
      <w:r w:rsidR="009070BC">
        <w:rPr>
          <w:rFonts w:ascii="Times New Roman" w:hAnsi="Times New Roman" w:cs="Times New Roman"/>
        </w:rPr>
        <w:t xml:space="preserve"> objective of the present work</w:t>
      </w:r>
      <w:r w:rsidR="006C62AB">
        <w:rPr>
          <w:rFonts w:ascii="Times New Roman" w:hAnsi="Times New Roman" w:cs="Times New Roman"/>
        </w:rPr>
        <w:t xml:space="preserve"> is to </w:t>
      </w:r>
      <w:r w:rsidR="000E0A58">
        <w:rPr>
          <w:rFonts w:ascii="Times New Roman" w:hAnsi="Times New Roman" w:cs="Times New Roman"/>
        </w:rPr>
        <w:t>propos</w:t>
      </w:r>
      <w:r w:rsidR="006C62AB">
        <w:rPr>
          <w:rFonts w:ascii="Times New Roman" w:hAnsi="Times New Roman" w:cs="Times New Roman"/>
        </w:rPr>
        <w:t>e</w:t>
      </w:r>
      <w:r w:rsidR="000E0A58">
        <w:rPr>
          <w:rFonts w:ascii="Times New Roman" w:hAnsi="Times New Roman" w:cs="Times New Roman"/>
        </w:rPr>
        <w:t xml:space="preserve"> </w:t>
      </w:r>
      <w:r w:rsidR="001E14E0">
        <w:rPr>
          <w:rFonts w:ascii="Times New Roman" w:hAnsi="Times New Roman" w:cs="Times New Roman"/>
        </w:rPr>
        <w:t xml:space="preserve">a solution to that open </w:t>
      </w:r>
      <w:r>
        <w:rPr>
          <w:rFonts w:ascii="Times New Roman" w:hAnsi="Times New Roman" w:cs="Times New Roman"/>
        </w:rPr>
        <w:t>issue, which is</w:t>
      </w:r>
      <w:r w:rsidR="001E14E0">
        <w:rPr>
          <w:rFonts w:ascii="Times New Roman" w:hAnsi="Times New Roman" w:cs="Times New Roman"/>
        </w:rPr>
        <w:t xml:space="preserve"> based on </w:t>
      </w:r>
      <w:r w:rsidR="00B942E7">
        <w:rPr>
          <w:rFonts w:ascii="Times New Roman" w:hAnsi="Times New Roman" w:cs="Times New Roman"/>
        </w:rPr>
        <w:t>an enhancement of the GA</w:t>
      </w:r>
      <w:r w:rsidR="000E0A58">
        <w:rPr>
          <w:rFonts w:ascii="Times New Roman" w:hAnsi="Times New Roman" w:cs="Times New Roman"/>
        </w:rPr>
        <w:t xml:space="preserve"> technique</w:t>
      </w:r>
      <w:r>
        <w:rPr>
          <w:rFonts w:ascii="Times New Roman" w:hAnsi="Times New Roman" w:cs="Times New Roman"/>
        </w:rPr>
        <w:t>.</w:t>
      </w:r>
      <w:r w:rsidR="006C62AB">
        <w:rPr>
          <w:rFonts w:ascii="Times New Roman" w:hAnsi="Times New Roman" w:cs="Times New Roman"/>
        </w:rPr>
        <w:t xml:space="preserve"> </w:t>
      </w:r>
      <w:r>
        <w:rPr>
          <w:rFonts w:ascii="Times New Roman" w:hAnsi="Times New Roman" w:cs="Times New Roman"/>
        </w:rPr>
        <w:t>The propose</w:t>
      </w:r>
      <w:r w:rsidR="00231A8A">
        <w:rPr>
          <w:rFonts w:ascii="Times New Roman" w:hAnsi="Times New Roman" w:cs="Times New Roman"/>
        </w:rPr>
        <w:t>d</w:t>
      </w:r>
      <w:r>
        <w:rPr>
          <w:rFonts w:ascii="Times New Roman" w:hAnsi="Times New Roman" w:cs="Times New Roman"/>
        </w:rPr>
        <w:t xml:space="preserve"> approach</w:t>
      </w:r>
      <w:r w:rsidR="006C62AB">
        <w:rPr>
          <w:rFonts w:ascii="Times New Roman" w:hAnsi="Times New Roman" w:cs="Times New Roman"/>
        </w:rPr>
        <w:t xml:space="preserve"> provides the maintenance decision maker with a set of </w:t>
      </w:r>
      <w:r w:rsidR="006C62AB">
        <w:rPr>
          <w:rFonts w:ascii="Times New Roman" w:hAnsi="Times New Roman" w:cs="Times New Roman"/>
        </w:rPr>
        <w:lastRenderedPageBreak/>
        <w:t>optimal maintenance settings, from which he</w:t>
      </w:r>
      <w:r w:rsidR="00E55759">
        <w:rPr>
          <w:rFonts w:ascii="Times New Roman" w:hAnsi="Times New Roman" w:cs="Times New Roman"/>
        </w:rPr>
        <w:t xml:space="preserve"> or </w:t>
      </w:r>
      <w:r w:rsidR="006C62AB">
        <w:rPr>
          <w:rFonts w:ascii="Times New Roman" w:hAnsi="Times New Roman" w:cs="Times New Roman"/>
        </w:rPr>
        <w:t>she can select the preferred one</w:t>
      </w:r>
      <w:r w:rsidR="00B942E7">
        <w:rPr>
          <w:rFonts w:ascii="Times New Roman" w:hAnsi="Times New Roman" w:cs="Times New Roman"/>
        </w:rPr>
        <w:t xml:space="preserve">. </w:t>
      </w:r>
      <w:r w:rsidR="000E0A58">
        <w:rPr>
          <w:rFonts w:ascii="Times New Roman" w:hAnsi="Times New Roman" w:cs="Times New Roman"/>
        </w:rPr>
        <w:t>In details, a</w:t>
      </w:r>
      <w:r w:rsidR="00B942E7">
        <w:rPr>
          <w:rFonts w:ascii="Times New Roman" w:hAnsi="Times New Roman" w:cs="Times New Roman"/>
        </w:rPr>
        <w:t xml:space="preserve"> hybrid MC-DSTE method</w:t>
      </w:r>
      <w:r w:rsidR="00B942E7" w:rsidRPr="00D71B68">
        <w:rPr>
          <w:rFonts w:ascii="Times New Roman" w:hAnsi="Times New Roman" w:cs="Times New Roman"/>
        </w:rPr>
        <w:t xml:space="preserve"> </w:t>
      </w:r>
      <w:r w:rsidR="00B942E7">
        <w:rPr>
          <w:rFonts w:ascii="Times New Roman" w:hAnsi="Times New Roman" w:cs="Times New Roman"/>
        </w:rPr>
        <w:t>is used to propagate the epistemic and aleatory uncertainties onto the fitness values, which turn out to be affected by noise and epistemic uncertainty. Then,</w:t>
      </w:r>
      <w:r w:rsidR="000E0A58">
        <w:rPr>
          <w:rFonts w:ascii="Times New Roman" w:hAnsi="Times New Roman" w:cs="Times New Roman"/>
        </w:rPr>
        <w:t xml:space="preserve"> </w:t>
      </w:r>
      <w:r w:rsidR="00B942E7">
        <w:rPr>
          <w:rFonts w:ascii="Times New Roman" w:hAnsi="Times New Roman" w:cs="Times New Roman"/>
        </w:rPr>
        <w:t>a technique</w:t>
      </w:r>
      <w:r w:rsidR="006C62AB">
        <w:rPr>
          <w:rFonts w:ascii="Times New Roman" w:hAnsi="Times New Roman" w:cs="Times New Roman"/>
        </w:rPr>
        <w:t xml:space="preserve"> is proposed</w:t>
      </w:r>
      <w:r w:rsidR="00B942E7">
        <w:rPr>
          <w:rFonts w:ascii="Times New Roman" w:hAnsi="Times New Roman" w:cs="Times New Roman"/>
        </w:rPr>
        <w:t xml:space="preserve"> to rank the obtained noisy and uncertain fitness values in ca</w:t>
      </w:r>
      <w:r w:rsidR="000E0A58">
        <w:rPr>
          <w:rFonts w:ascii="Times New Roman" w:hAnsi="Times New Roman" w:cs="Times New Roman"/>
        </w:rPr>
        <w:t>se of single objective problems. Finally,</w:t>
      </w:r>
      <w:r w:rsidR="00B942E7">
        <w:rPr>
          <w:rFonts w:ascii="Times New Roman" w:hAnsi="Times New Roman" w:cs="Times New Roman"/>
        </w:rPr>
        <w:t xml:space="preserve"> a generalization of the Pareto dominance concept is given in the multi-objective setting</w:t>
      </w:r>
      <w:r w:rsidR="00A8476B">
        <w:rPr>
          <w:rFonts w:ascii="Times New Roman" w:hAnsi="Times New Roman" w:cs="Times New Roman"/>
        </w:rPr>
        <w:t xml:space="preserve">, which allows defining the Pareto optimal set. This </w:t>
      </w:r>
      <w:r w:rsidR="000A3325">
        <w:rPr>
          <w:rFonts w:ascii="Times New Roman" w:hAnsi="Times New Roman" w:cs="Times New Roman"/>
        </w:rPr>
        <w:t xml:space="preserve">set </w:t>
      </w:r>
      <w:r w:rsidR="00A8476B">
        <w:rPr>
          <w:rFonts w:ascii="Times New Roman" w:hAnsi="Times New Roman" w:cs="Times New Roman"/>
        </w:rPr>
        <w:t xml:space="preserve">is at the basis of additional decision criteria to </w:t>
      </w:r>
      <w:r w:rsidR="00EC10DF">
        <w:rPr>
          <w:rFonts w:ascii="Times New Roman" w:hAnsi="Times New Roman" w:cs="Times New Roman"/>
        </w:rPr>
        <w:t xml:space="preserve">guide the decision maker in </w:t>
      </w:r>
      <w:r w:rsidR="00A8476B">
        <w:rPr>
          <w:rFonts w:ascii="Times New Roman" w:hAnsi="Times New Roman" w:cs="Times New Roman"/>
        </w:rPr>
        <w:t>select</w:t>
      </w:r>
      <w:r w:rsidR="00EC10DF">
        <w:rPr>
          <w:rFonts w:ascii="Times New Roman" w:hAnsi="Times New Roman" w:cs="Times New Roman"/>
        </w:rPr>
        <w:t>ing</w:t>
      </w:r>
      <w:r w:rsidR="00A8476B">
        <w:rPr>
          <w:rFonts w:ascii="Times New Roman" w:hAnsi="Times New Roman" w:cs="Times New Roman"/>
        </w:rPr>
        <w:t xml:space="preserve"> the preferred solution</w:t>
      </w:r>
      <w:r w:rsidR="00B942E7">
        <w:rPr>
          <w:rFonts w:ascii="Times New Roman" w:hAnsi="Times New Roman" w:cs="Times New Roman"/>
        </w:rPr>
        <w:t xml:space="preserve">. An application </w:t>
      </w:r>
      <w:r w:rsidR="000E0A58">
        <w:rPr>
          <w:rFonts w:ascii="Times New Roman" w:hAnsi="Times New Roman" w:cs="Times New Roman"/>
        </w:rPr>
        <w:t>of the methodology to</w:t>
      </w:r>
      <w:r w:rsidR="00B942E7">
        <w:rPr>
          <w:rFonts w:ascii="Times New Roman" w:hAnsi="Times New Roman" w:cs="Times New Roman"/>
        </w:rPr>
        <w:t xml:space="preserve"> a practical case study </w:t>
      </w:r>
      <w:r w:rsidR="000E0A58">
        <w:rPr>
          <w:rFonts w:ascii="Times New Roman" w:hAnsi="Times New Roman" w:cs="Times New Roman"/>
        </w:rPr>
        <w:t xml:space="preserve">is </w:t>
      </w:r>
      <w:r w:rsidR="00EC10DF">
        <w:rPr>
          <w:rFonts w:ascii="Times New Roman" w:hAnsi="Times New Roman" w:cs="Times New Roman"/>
        </w:rPr>
        <w:t>proposed,</w:t>
      </w:r>
      <w:r w:rsidR="000E0A58">
        <w:rPr>
          <w:rFonts w:ascii="Times New Roman" w:hAnsi="Times New Roman" w:cs="Times New Roman"/>
        </w:rPr>
        <w:t xml:space="preserve"> which </w:t>
      </w:r>
      <w:r w:rsidR="00B942E7">
        <w:rPr>
          <w:rFonts w:ascii="Times New Roman" w:hAnsi="Times New Roman" w:cs="Times New Roman"/>
        </w:rPr>
        <w:t>concern</w:t>
      </w:r>
      <w:r w:rsidR="000E0A58">
        <w:rPr>
          <w:rFonts w:ascii="Times New Roman" w:hAnsi="Times New Roman" w:cs="Times New Roman"/>
        </w:rPr>
        <w:t>s</w:t>
      </w:r>
      <w:r w:rsidR="00B942E7">
        <w:rPr>
          <w:rFonts w:ascii="Times New Roman" w:hAnsi="Times New Roman" w:cs="Times New Roman"/>
        </w:rPr>
        <w:t xml:space="preserve"> the optimization of the maintenance of the nozzle system of a turbine for the </w:t>
      </w:r>
      <w:r w:rsidR="00E55759">
        <w:rPr>
          <w:rFonts w:ascii="Times New Roman" w:hAnsi="Times New Roman" w:cs="Times New Roman"/>
        </w:rPr>
        <w:t>o</w:t>
      </w:r>
      <w:r w:rsidR="00B942E7">
        <w:rPr>
          <w:rFonts w:ascii="Times New Roman" w:hAnsi="Times New Roman" w:cs="Times New Roman"/>
        </w:rPr>
        <w:t xml:space="preserve">il &amp; </w:t>
      </w:r>
      <w:r w:rsidR="00E55759">
        <w:rPr>
          <w:rFonts w:ascii="Times New Roman" w:hAnsi="Times New Roman" w:cs="Times New Roman"/>
        </w:rPr>
        <w:t>g</w:t>
      </w:r>
      <w:r w:rsidR="00B942E7">
        <w:rPr>
          <w:rFonts w:ascii="Times New Roman" w:hAnsi="Times New Roman" w:cs="Times New Roman"/>
        </w:rPr>
        <w:t>as industry.</w:t>
      </w:r>
    </w:p>
    <w:p w14:paraId="5629C294" w14:textId="77777777" w:rsidR="00412C55" w:rsidRDefault="00B942E7" w:rsidP="00F0185A">
      <w:pPr>
        <w:spacing w:before="240" w:line="240" w:lineRule="auto"/>
        <w:jc w:val="both"/>
        <w:rPr>
          <w:rFonts w:ascii="Times New Roman" w:hAnsi="Times New Roman" w:cs="Times New Roman"/>
        </w:rPr>
      </w:pPr>
      <w:r>
        <w:rPr>
          <w:rFonts w:ascii="Times New Roman" w:hAnsi="Times New Roman" w:cs="Times New Roman"/>
        </w:rPr>
        <w:t>The remainder of the paper is organized as follows. Section 2 describes the uncertainty setting in which this work is positioned.</w:t>
      </w:r>
      <w:r w:rsidRPr="00412C55">
        <w:rPr>
          <w:rFonts w:ascii="Times New Roman" w:hAnsi="Times New Roman" w:cs="Times New Roman"/>
        </w:rPr>
        <w:t xml:space="preserve"> </w:t>
      </w:r>
      <w:r>
        <w:rPr>
          <w:rFonts w:ascii="Times New Roman" w:hAnsi="Times New Roman" w:cs="Times New Roman"/>
        </w:rPr>
        <w:t>The ranking criterion and the Pareto dominance definition are introduced in Section 3</w:t>
      </w:r>
      <w:r w:rsidR="00DE1A16">
        <w:rPr>
          <w:rFonts w:ascii="Times New Roman" w:hAnsi="Times New Roman" w:cs="Times New Roman"/>
        </w:rPr>
        <w:t>, together with a brief literature review on the GA with uncertain fitness</w:t>
      </w:r>
      <w:r>
        <w:rPr>
          <w:rFonts w:ascii="Times New Roman" w:hAnsi="Times New Roman" w:cs="Times New Roman"/>
        </w:rPr>
        <w:t>. The proposed GA approach is applied to the case study presented in Section 4. Concluding remarks are given in Section 5.</w:t>
      </w:r>
    </w:p>
    <w:p w14:paraId="1B1A995C" w14:textId="77777777" w:rsidR="00CE5773" w:rsidRPr="0047456F" w:rsidRDefault="00CE5773" w:rsidP="00F0185A">
      <w:pPr>
        <w:pStyle w:val="Titolo1"/>
        <w:spacing w:line="240" w:lineRule="auto"/>
      </w:pPr>
      <w:bookmarkStart w:id="1" w:name="_Ref283644983"/>
      <w:bookmarkStart w:id="2" w:name="_Ref355619578"/>
      <w:r w:rsidRPr="0047456F">
        <w:rPr>
          <w:rFonts w:eastAsia="SimSun"/>
        </w:rPr>
        <w:t xml:space="preserve">Uncertainty </w:t>
      </w:r>
      <w:bookmarkEnd w:id="1"/>
      <w:r w:rsidR="0014678E">
        <w:t>modeling</w:t>
      </w:r>
      <w:r w:rsidR="00A91CF7" w:rsidRPr="0047456F">
        <w:rPr>
          <w:rFonts w:eastAsia="SimSun"/>
        </w:rPr>
        <w:t xml:space="preserve"> and propagation</w:t>
      </w:r>
      <w:bookmarkEnd w:id="2"/>
    </w:p>
    <w:p w14:paraId="667A1FFB" w14:textId="167FD8B9" w:rsidR="001E56D9" w:rsidRDefault="008108D0" w:rsidP="00F0185A">
      <w:pPr>
        <w:spacing w:before="240" w:after="200" w:line="240" w:lineRule="auto"/>
        <w:jc w:val="both"/>
        <w:rPr>
          <w:rFonts w:ascii="Times New Roman" w:hAnsi="Times New Roman" w:cs="Times New Roman"/>
          <w:bCs/>
        </w:rPr>
      </w:pPr>
      <w:r>
        <w:rPr>
          <w:rFonts w:ascii="Times New Roman" w:hAnsi="Times New Roman" w:cs="Times New Roman"/>
        </w:rPr>
        <w:t>C</w:t>
      </w:r>
      <w:r w:rsidR="00CE5773" w:rsidRPr="00CE5773">
        <w:rPr>
          <w:rFonts w:ascii="Times New Roman" w:hAnsi="Times New Roman" w:cs="Times New Roman"/>
        </w:rPr>
        <w:t xml:space="preserve">onsider a model </w:t>
      </w:r>
      <w:r w:rsidR="00CE5773" w:rsidRPr="00CE5773">
        <w:rPr>
          <w:rFonts w:ascii="Times New Roman" w:hAnsi="Times New Roman" w:cs="Times New Roman"/>
          <w:i/>
          <w:u w:val="single"/>
        </w:rPr>
        <w:t>Z</w:t>
      </w:r>
      <w:r w:rsidR="00CE5773" w:rsidRPr="00CE5773">
        <w:rPr>
          <w:rFonts w:ascii="Times New Roman" w:hAnsi="Times New Roman" w:cs="Times New Roman"/>
          <w:i/>
        </w:rPr>
        <w:t>=g(</w:t>
      </w:r>
      <w:r w:rsidR="00CE5773" w:rsidRPr="00CE5773">
        <w:rPr>
          <w:rFonts w:ascii="Times New Roman" w:hAnsi="Times New Roman" w:cs="Times New Roman"/>
          <w:i/>
          <w:u w:val="single"/>
        </w:rPr>
        <w:t>Y</w:t>
      </w:r>
      <w:r w:rsidR="00CE5773" w:rsidRPr="00CE5773">
        <w:rPr>
          <w:rFonts w:ascii="Times New Roman" w:hAnsi="Times New Roman" w:cs="Times New Roman"/>
          <w:i/>
        </w:rPr>
        <w:t>)</w:t>
      </w:r>
      <w:r w:rsidR="00CE5773" w:rsidRPr="00CE5773">
        <w:rPr>
          <w:rFonts w:ascii="Times New Roman" w:hAnsi="Times New Roman" w:cs="Times New Roman"/>
        </w:rPr>
        <w:t xml:space="preserve">, where </w:t>
      </w:r>
      <w:r w:rsidR="00CE5773" w:rsidRPr="00CE5773">
        <w:rPr>
          <w:rFonts w:ascii="Times New Roman" w:hAnsi="Times New Roman" w:cs="Times New Roman"/>
          <w:i/>
          <w:u w:val="single"/>
        </w:rPr>
        <w:t>Z</w:t>
      </w:r>
      <w:r w:rsidR="00CE5773" w:rsidRPr="00CE5773">
        <w:rPr>
          <w:rFonts w:ascii="Times New Roman" w:hAnsi="Times New Roman" w:cs="Times New Roman"/>
          <w:i/>
        </w:rPr>
        <w:t>=(</w:t>
      </w:r>
      <w:r w:rsidR="00DF6647" w:rsidRPr="00DF6647">
        <w:rPr>
          <w:rFonts w:ascii="Times New Roman" w:hAnsi="Times New Roman" w:cs="Times New Roman"/>
          <w:i/>
          <w:position w:val="-8"/>
        </w:rPr>
        <w:object w:dxaOrig="820" w:dyaOrig="320" w14:anchorId="68B188A5">
          <v:shape id="_x0000_i1037" type="#_x0000_t75" style="width:40.8pt;height:16.2pt" o:ole="">
            <v:imagedata r:id="rId35" o:title=""/>
          </v:shape>
          <o:OLEObject Type="Embed" ProgID="Equation.DSMT4" ShapeID="_x0000_i1037" DrawAspect="Content" ObjectID="_1523285819" r:id="rId36"/>
        </w:object>
      </w:r>
      <w:r w:rsidR="00CE5773" w:rsidRPr="00CE5773">
        <w:rPr>
          <w:rFonts w:ascii="Times New Roman" w:hAnsi="Times New Roman" w:cs="Times New Roman"/>
          <w:i/>
        </w:rPr>
        <w:t xml:space="preserve">) </w:t>
      </w:r>
      <w:r w:rsidR="00CE5773" w:rsidRPr="00CE5773">
        <w:rPr>
          <w:rFonts w:ascii="Times New Roman" w:hAnsi="Times New Roman" w:cs="Times New Roman"/>
        </w:rPr>
        <w:t xml:space="preserve">is the vector </w:t>
      </w:r>
      <w:r w:rsidR="0014678E">
        <w:rPr>
          <w:rFonts w:ascii="Times New Roman" w:hAnsi="Times New Roman" w:cs="Times New Roman"/>
        </w:rPr>
        <w:t>of</w:t>
      </w:r>
      <w:r w:rsidR="00CE5773" w:rsidRPr="00CE5773">
        <w:rPr>
          <w:rFonts w:ascii="Times New Roman" w:hAnsi="Times New Roman" w:cs="Times New Roman"/>
        </w:rPr>
        <w:t xml:space="preserve"> </w:t>
      </w:r>
      <w:r w:rsidR="000E6426">
        <w:rPr>
          <w:rFonts w:ascii="Times New Roman" w:hAnsi="Times New Roman" w:cs="Times New Roman"/>
        </w:rPr>
        <w:t xml:space="preserve">the </w:t>
      </w:r>
      <w:r w:rsidR="00CE5773" w:rsidRPr="00CE5773">
        <w:rPr>
          <w:rFonts w:ascii="Times New Roman" w:hAnsi="Times New Roman" w:cs="Times New Roman"/>
          <w:i/>
        </w:rPr>
        <w:t xml:space="preserve">O </w:t>
      </w:r>
      <w:r w:rsidR="00CE5773" w:rsidRPr="00CE5773">
        <w:rPr>
          <w:rFonts w:ascii="Times New Roman" w:hAnsi="Times New Roman" w:cs="Times New Roman"/>
        </w:rPr>
        <w:t xml:space="preserve">output variables of </w:t>
      </w:r>
      <w:r w:rsidR="0014678E">
        <w:rPr>
          <w:rFonts w:ascii="Times New Roman" w:hAnsi="Times New Roman" w:cs="Times New Roman"/>
        </w:rPr>
        <w:t xml:space="preserve">the </w:t>
      </w:r>
      <w:r w:rsidR="003B6E15">
        <w:rPr>
          <w:rFonts w:ascii="Times New Roman" w:hAnsi="Times New Roman" w:cs="Times New Roman"/>
        </w:rPr>
        <w:t>model</w:t>
      </w:r>
      <w:r w:rsidR="00CE5773" w:rsidRPr="00CE5773">
        <w:rPr>
          <w:rFonts w:ascii="Times New Roman" w:hAnsi="Times New Roman" w:cs="Times New Roman"/>
        </w:rPr>
        <w:t xml:space="preserve">, and </w:t>
      </w:r>
      <w:r w:rsidR="00DF6647" w:rsidRPr="00DF6647">
        <w:rPr>
          <w:rFonts w:ascii="Times New Roman" w:hAnsi="Times New Roman" w:cs="Times New Roman"/>
          <w:position w:val="-12"/>
        </w:rPr>
        <w:object w:dxaOrig="440" w:dyaOrig="360" w14:anchorId="7DD41B3F">
          <v:shape id="_x0000_i1038" type="#_x0000_t75" style="width:22.2pt;height:18.6pt" o:ole="">
            <v:imagedata r:id="rId37" o:title=""/>
          </v:shape>
          <o:OLEObject Type="Embed" ProgID="Equation.DSMT4" ShapeID="_x0000_i1038" DrawAspect="Content" ObjectID="_1523285820" r:id="rId38"/>
        </w:object>
      </w:r>
      <w:r w:rsidR="00354DB2">
        <w:rPr>
          <w:rFonts w:ascii="Times New Roman" w:hAnsi="Times New Roman" w:cs="Times New Roman"/>
        </w:rPr>
        <w:t xml:space="preserve"> is the</w:t>
      </w:r>
      <w:r w:rsidR="00CE5773" w:rsidRPr="00CE5773">
        <w:rPr>
          <w:rFonts w:ascii="Times New Roman" w:hAnsi="Times New Roman" w:cs="Times New Roman"/>
        </w:rPr>
        <w:t xml:space="preserve"> function that </w:t>
      </w:r>
      <w:r w:rsidR="00354DB2">
        <w:rPr>
          <w:rFonts w:ascii="Times New Roman" w:hAnsi="Times New Roman" w:cs="Times New Roman"/>
        </w:rPr>
        <w:t xml:space="preserve">links the output </w:t>
      </w:r>
      <w:r w:rsidR="00CE5773" w:rsidRPr="00CE5773">
        <w:rPr>
          <w:rFonts w:ascii="Times New Roman" w:hAnsi="Times New Roman" w:cs="Times New Roman"/>
          <w:i/>
          <w:u w:val="single"/>
        </w:rPr>
        <w:t>Z</w:t>
      </w:r>
      <w:r w:rsidR="00CE5773" w:rsidRPr="00CE5773">
        <w:rPr>
          <w:rFonts w:ascii="Times New Roman" w:hAnsi="Times New Roman" w:cs="Times New Roman"/>
        </w:rPr>
        <w:t xml:space="preserve"> </w:t>
      </w:r>
      <w:r w:rsidR="00354DB2">
        <w:rPr>
          <w:rFonts w:ascii="Times New Roman" w:hAnsi="Times New Roman" w:cs="Times New Roman"/>
        </w:rPr>
        <w:t>and</w:t>
      </w:r>
      <w:r w:rsidR="00CE5773" w:rsidRPr="00CE5773">
        <w:rPr>
          <w:rFonts w:ascii="Times New Roman" w:hAnsi="Times New Roman" w:cs="Times New Roman"/>
        </w:rPr>
        <w:t xml:space="preserve"> the </w:t>
      </w:r>
      <w:r w:rsidR="00CE5773" w:rsidRPr="00CE5773">
        <w:rPr>
          <w:rFonts w:ascii="Times New Roman" w:hAnsi="Times New Roman" w:cs="Times New Roman"/>
          <w:i/>
        </w:rPr>
        <w:t>k</w:t>
      </w:r>
      <w:r w:rsidR="00CE5773" w:rsidRPr="00CE5773">
        <w:rPr>
          <w:rFonts w:ascii="Times New Roman" w:hAnsi="Times New Roman" w:cs="Times New Roman"/>
        </w:rPr>
        <w:t xml:space="preserve"> uncertain variables </w:t>
      </w:r>
      <w:r w:rsidR="00DF6647" w:rsidRPr="00DF6647">
        <w:rPr>
          <w:rFonts w:ascii="Times New Roman" w:hAnsi="Times New Roman" w:cs="Times New Roman"/>
          <w:position w:val="-4"/>
        </w:rPr>
        <w:object w:dxaOrig="279" w:dyaOrig="279" w14:anchorId="4D264303">
          <v:shape id="_x0000_i1039" type="#_x0000_t75" style="width:14.4pt;height:14.4pt" o:ole="">
            <v:imagedata r:id="rId39" o:title=""/>
          </v:shape>
          <o:OLEObject Type="Embed" ProgID="Equation.DSMT4" ShapeID="_x0000_i1039" DrawAspect="Content" ObjectID="_1523285821" r:id="rId40"/>
        </w:object>
      </w:r>
      <w:r w:rsidR="00CE5773" w:rsidRPr="00CE5773">
        <w:rPr>
          <w:rFonts w:ascii="Times New Roman" w:hAnsi="Times New Roman" w:cs="Times New Roman"/>
        </w:rPr>
        <w:t xml:space="preserve">, </w:t>
      </w:r>
      <w:r w:rsidR="00DF6647" w:rsidRPr="00DF6647">
        <w:rPr>
          <w:rFonts w:ascii="Times New Roman" w:hAnsi="Times New Roman" w:cs="Times New Roman"/>
          <w:position w:val="-10"/>
        </w:rPr>
        <w:object w:dxaOrig="1219" w:dyaOrig="300" w14:anchorId="4FE59F22">
          <v:shape id="_x0000_i1040" type="#_x0000_t75" style="width:60.6pt;height:15pt" o:ole="">
            <v:imagedata r:id="rId41" o:title=""/>
          </v:shape>
          <o:OLEObject Type="Embed" ProgID="Equation.DSMT4" ShapeID="_x0000_i1040" DrawAspect="Content" ObjectID="_1523285822" r:id="rId42"/>
        </w:object>
      </w:r>
      <w:r w:rsidR="00CE5773" w:rsidRPr="00CE5773">
        <w:rPr>
          <w:rFonts w:ascii="Times New Roman" w:hAnsi="Times New Roman" w:cs="Times New Roman"/>
        </w:rPr>
        <w:t xml:space="preserve">, of </w:t>
      </w:r>
      <w:r w:rsidR="00354DB2">
        <w:rPr>
          <w:rFonts w:ascii="Times New Roman" w:hAnsi="Times New Roman" w:cs="Times New Roman"/>
        </w:rPr>
        <w:t xml:space="preserve">the input </w:t>
      </w:r>
      <w:r w:rsidR="00CE5773" w:rsidRPr="00CE5773">
        <w:rPr>
          <w:rFonts w:ascii="Times New Roman" w:hAnsi="Times New Roman" w:cs="Times New Roman"/>
        </w:rPr>
        <w:t xml:space="preserve">vector </w:t>
      </w:r>
      <w:r w:rsidR="00CE5773" w:rsidRPr="00CE5773">
        <w:rPr>
          <w:rFonts w:ascii="Times New Roman" w:hAnsi="Times New Roman" w:cs="Times New Roman"/>
          <w:i/>
          <w:u w:val="single"/>
        </w:rPr>
        <w:t>Y</w:t>
      </w:r>
      <w:r w:rsidR="00FC00D4">
        <w:rPr>
          <w:rFonts w:ascii="Times New Roman" w:hAnsi="Times New Roman" w:cs="Times New Roman"/>
        </w:rPr>
        <w:t>.</w:t>
      </w:r>
      <w:r w:rsidR="00CE5773" w:rsidRPr="00CE5773">
        <w:rPr>
          <w:rFonts w:ascii="Times New Roman" w:hAnsi="Times New Roman" w:cs="Times New Roman"/>
        </w:rPr>
        <w:t xml:space="preserve"> </w:t>
      </w:r>
      <w:r w:rsidR="00354DB2">
        <w:rPr>
          <w:rFonts w:ascii="Times New Roman" w:hAnsi="Times New Roman" w:cs="Times New Roman"/>
        </w:rPr>
        <w:t>A</w:t>
      </w:r>
      <w:r w:rsidR="00E652BF">
        <w:rPr>
          <w:rFonts w:ascii="Times New Roman" w:hAnsi="Times New Roman" w:cs="Times New Roman"/>
        </w:rPr>
        <w:t xml:space="preserve">leatory </w:t>
      </w:r>
      <w:r w:rsidR="00CE5773" w:rsidRPr="00CE5773">
        <w:rPr>
          <w:rFonts w:ascii="Times New Roman" w:hAnsi="Times New Roman" w:cs="Times New Roman"/>
        </w:rPr>
        <w:t xml:space="preserve">uncertainty </w:t>
      </w:r>
      <w:r w:rsidR="00354DB2">
        <w:rPr>
          <w:rFonts w:ascii="Times New Roman" w:hAnsi="Times New Roman" w:cs="Times New Roman"/>
        </w:rPr>
        <w:t>o</w:t>
      </w:r>
      <w:r w:rsidR="00CE5773" w:rsidRPr="00CE5773">
        <w:rPr>
          <w:rFonts w:ascii="Times New Roman" w:hAnsi="Times New Roman" w:cs="Times New Roman"/>
        </w:rPr>
        <w:t xml:space="preserve">n these variables is </w:t>
      </w:r>
      <w:r w:rsidR="00354DB2">
        <w:rPr>
          <w:rFonts w:ascii="Times New Roman" w:hAnsi="Times New Roman" w:cs="Times New Roman"/>
        </w:rPr>
        <w:t>described by</w:t>
      </w:r>
      <w:r w:rsidR="00CE5773" w:rsidRPr="00CE5773">
        <w:rPr>
          <w:rFonts w:ascii="Times New Roman" w:hAnsi="Times New Roman" w:cs="Times New Roman"/>
        </w:rPr>
        <w:t xml:space="preserve"> probability distributions </w:t>
      </w:r>
      <w:r w:rsidR="00DF6647" w:rsidRPr="00DF6647">
        <w:rPr>
          <w:rFonts w:ascii="Times New Roman" w:hAnsi="Times New Roman" w:cs="Times New Roman"/>
          <w:position w:val="-14"/>
        </w:rPr>
        <w:object w:dxaOrig="1020" w:dyaOrig="380" w14:anchorId="3716BB69">
          <v:shape id="_x0000_i1041" type="#_x0000_t75" style="width:51pt;height:19.2pt" o:ole="">
            <v:imagedata r:id="rId43" o:title=""/>
          </v:shape>
          <o:OLEObject Type="Embed" ProgID="Equation.DSMT4" ShapeID="_x0000_i1041" DrawAspect="Content" ObjectID="_1523285823" r:id="rId44"/>
        </w:object>
      </w:r>
      <w:r w:rsidR="00CE5773" w:rsidRPr="00CE5773">
        <w:rPr>
          <w:rFonts w:ascii="Times New Roman" w:hAnsi="Times New Roman" w:cs="Times New Roman"/>
        </w:rPr>
        <w:t xml:space="preserve">, where </w:t>
      </w:r>
      <w:r w:rsidR="00DF6647" w:rsidRPr="00DF6647">
        <w:rPr>
          <w:rFonts w:ascii="Times New Roman" w:hAnsi="Times New Roman" w:cs="Times New Roman"/>
          <w:position w:val="-10"/>
        </w:rPr>
        <w:object w:dxaOrig="1719" w:dyaOrig="380" w14:anchorId="7E207FBC">
          <v:shape id="_x0000_i1042" type="#_x0000_t75" style="width:86.4pt;height:19.2pt" o:ole="">
            <v:imagedata r:id="rId45" o:title=""/>
          </v:shape>
          <o:OLEObject Type="Embed" ProgID="Equation.DSMT4" ShapeID="_x0000_i1042" DrawAspect="Content" ObjectID="_1523285824" r:id="rId46"/>
        </w:object>
      </w:r>
      <w:r w:rsidR="00CE5773" w:rsidRPr="00CE5773">
        <w:rPr>
          <w:rFonts w:ascii="Times New Roman" w:hAnsi="Times New Roman" w:cs="Times New Roman"/>
        </w:rPr>
        <w:t xml:space="preserve"> are vectors </w:t>
      </w:r>
      <w:r w:rsidR="00354DB2">
        <w:rPr>
          <w:rFonts w:ascii="Times New Roman" w:hAnsi="Times New Roman" w:cs="Times New Roman"/>
        </w:rPr>
        <w:t>of</w:t>
      </w:r>
      <w:r w:rsidR="00CE5773" w:rsidRPr="00CE5773">
        <w:rPr>
          <w:rFonts w:ascii="Times New Roman" w:hAnsi="Times New Roman" w:cs="Times New Roman"/>
        </w:rPr>
        <w:t xml:space="preserve"> </w:t>
      </w:r>
      <w:r w:rsidR="00DF6647" w:rsidRPr="00DF6647">
        <w:rPr>
          <w:rFonts w:ascii="Times New Roman" w:hAnsi="Times New Roman" w:cs="Times New Roman"/>
          <w:position w:val="-4"/>
        </w:rPr>
        <w:object w:dxaOrig="380" w:dyaOrig="279" w14:anchorId="3FD15246">
          <v:shape id="_x0000_i1043" type="#_x0000_t75" style="width:19.2pt;height:14.4pt" o:ole="">
            <v:imagedata r:id="rId47" o:title=""/>
          </v:shape>
          <o:OLEObject Type="Embed" ProgID="Equation.DSMT4" ShapeID="_x0000_i1043" DrawAspect="Content" ObjectID="_1523285825" r:id="rId48"/>
        </w:object>
      </w:r>
      <w:r w:rsidR="00CE5773" w:rsidRPr="00CE5773">
        <w:rPr>
          <w:rFonts w:ascii="Times New Roman" w:hAnsi="Times New Roman" w:cs="Times New Roman"/>
        </w:rPr>
        <w:t xml:space="preserve"> </w:t>
      </w:r>
      <w:r w:rsidR="00354DB2">
        <w:rPr>
          <w:rFonts w:ascii="Times New Roman" w:hAnsi="Times New Roman" w:cs="Times New Roman"/>
        </w:rPr>
        <w:t>epistemically</w:t>
      </w:r>
      <w:r w:rsidR="00354DB2" w:rsidRPr="00CE5773">
        <w:rPr>
          <w:rFonts w:ascii="Times New Roman" w:hAnsi="Times New Roman" w:cs="Times New Roman"/>
        </w:rPr>
        <w:t xml:space="preserve"> uncertain</w:t>
      </w:r>
      <w:r w:rsidR="00354DB2">
        <w:rPr>
          <w:rFonts w:ascii="Times New Roman" w:hAnsi="Times New Roman" w:cs="Times New Roman"/>
        </w:rPr>
        <w:t xml:space="preserve"> </w:t>
      </w:r>
      <w:r w:rsidR="00CE5773" w:rsidRPr="00CE5773">
        <w:rPr>
          <w:rFonts w:ascii="Times New Roman" w:hAnsi="Times New Roman" w:cs="Times New Roman"/>
        </w:rPr>
        <w:t>hyper-parameters</w:t>
      </w:r>
      <w:r w:rsidR="000E6426">
        <w:rPr>
          <w:rFonts w:ascii="Times New Roman" w:hAnsi="Times New Roman" w:cs="Times New Roman"/>
        </w:rPr>
        <w:t xml:space="preserve">, </w:t>
      </w:r>
      <w:r w:rsidR="000E6426" w:rsidRPr="000E6426">
        <w:rPr>
          <w:rFonts w:ascii="Times New Roman" w:hAnsi="Times New Roman" w:cs="Times New Roman"/>
          <w:i/>
        </w:rPr>
        <w:t>j</w:t>
      </w:r>
      <w:r w:rsidR="000E6426">
        <w:rPr>
          <w:rFonts w:ascii="Times New Roman" w:hAnsi="Times New Roman" w:cs="Times New Roman"/>
        </w:rPr>
        <w:t xml:space="preserve">=1, 2,…, </w:t>
      </w:r>
      <w:r w:rsidR="000E6426" w:rsidRPr="000E6426">
        <w:rPr>
          <w:rFonts w:ascii="Times New Roman" w:hAnsi="Times New Roman" w:cs="Times New Roman"/>
          <w:i/>
        </w:rPr>
        <w:t>k</w:t>
      </w:r>
      <w:r w:rsidR="00354DB2">
        <w:rPr>
          <w:rFonts w:ascii="Times New Roman" w:hAnsi="Times New Roman" w:cs="Times New Roman"/>
        </w:rPr>
        <w:t>.</w:t>
      </w:r>
      <w:r w:rsidR="00CE5773" w:rsidRPr="00CE5773">
        <w:rPr>
          <w:rFonts w:ascii="Times New Roman" w:hAnsi="Times New Roman" w:cs="Times New Roman"/>
        </w:rPr>
        <w:t xml:space="preserve"> </w:t>
      </w:r>
      <w:r w:rsidR="00354DB2">
        <w:rPr>
          <w:rFonts w:ascii="Times New Roman" w:hAnsi="Times New Roman" w:cs="Times New Roman"/>
        </w:rPr>
        <w:t>T</w:t>
      </w:r>
      <w:r w:rsidR="00CE5773" w:rsidRPr="00CE5773">
        <w:rPr>
          <w:rFonts w:ascii="Times New Roman" w:hAnsi="Times New Roman" w:cs="Times New Roman"/>
        </w:rPr>
        <w:t>he</w:t>
      </w:r>
      <w:r w:rsidR="001C08D8">
        <w:rPr>
          <w:rFonts w:ascii="Times New Roman" w:hAnsi="Times New Roman" w:cs="Times New Roman"/>
        </w:rPr>
        <w:t xml:space="preserve"> values of these</w:t>
      </w:r>
      <w:r w:rsidR="00CE5773" w:rsidRPr="00CE5773">
        <w:rPr>
          <w:rFonts w:ascii="Times New Roman" w:hAnsi="Times New Roman" w:cs="Times New Roman"/>
        </w:rPr>
        <w:t xml:space="preserve"> </w:t>
      </w:r>
      <w:r w:rsidR="001C08D8">
        <w:rPr>
          <w:rFonts w:ascii="Times New Roman" w:hAnsi="Times New Roman" w:cs="Times New Roman"/>
        </w:rPr>
        <w:t>parameters</w:t>
      </w:r>
      <w:r w:rsidR="00CE5773" w:rsidRPr="00CE5773">
        <w:rPr>
          <w:rFonts w:ascii="Times New Roman" w:hAnsi="Times New Roman" w:cs="Times New Roman"/>
        </w:rPr>
        <w:t xml:space="preserve"> </w:t>
      </w:r>
      <w:r w:rsidR="001C08D8">
        <w:rPr>
          <w:rFonts w:ascii="Times New Roman" w:hAnsi="Times New Roman" w:cs="Times New Roman"/>
        </w:rPr>
        <w:t>are elicited</w:t>
      </w:r>
      <w:r w:rsidR="00354DB2">
        <w:rPr>
          <w:rFonts w:ascii="Times New Roman" w:hAnsi="Times New Roman" w:cs="Times New Roman"/>
        </w:rPr>
        <w:t xml:space="preserve"> </w:t>
      </w:r>
      <w:r w:rsidR="003A6EDB">
        <w:rPr>
          <w:rFonts w:ascii="Times New Roman" w:hAnsi="Times New Roman" w:cs="Times New Roman"/>
        </w:rPr>
        <w:t>from experts</w:t>
      </w:r>
      <w:r w:rsidR="009B774A">
        <w:rPr>
          <w:rFonts w:ascii="Times New Roman" w:hAnsi="Times New Roman" w:cs="Times New Roman"/>
        </w:rPr>
        <w:t xml:space="preserve">, </w:t>
      </w:r>
      <w:r w:rsidR="00354DB2">
        <w:rPr>
          <w:rFonts w:ascii="Times New Roman" w:hAnsi="Times New Roman" w:cs="Times New Roman"/>
        </w:rPr>
        <w:t xml:space="preserve">in the form of </w:t>
      </w:r>
      <w:r w:rsidR="009B774A">
        <w:rPr>
          <w:rFonts w:ascii="Times New Roman" w:hAnsi="Times New Roman" w:cs="Times New Roman"/>
        </w:rPr>
        <w:t xml:space="preserve">intervals </w:t>
      </w:r>
      <w:r w:rsidR="00354DB2">
        <w:rPr>
          <w:rFonts w:ascii="Times New Roman" w:hAnsi="Times New Roman" w:cs="Times New Roman"/>
        </w:rPr>
        <w:t>of plausible</w:t>
      </w:r>
      <w:r w:rsidR="009B774A">
        <w:rPr>
          <w:rFonts w:ascii="Times New Roman" w:hAnsi="Times New Roman" w:cs="Times New Roman"/>
        </w:rPr>
        <w:t xml:space="preserve"> values</w:t>
      </w:r>
      <w:r w:rsidR="009674C8">
        <w:rPr>
          <w:rFonts w:ascii="Times New Roman" w:hAnsi="Times New Roman" w:cs="Times New Roman"/>
          <w:bCs/>
        </w:rPr>
        <w:t xml:space="preserve">. </w:t>
      </w:r>
      <w:r w:rsidR="001E56D9">
        <w:rPr>
          <w:rFonts w:ascii="Times New Roman" w:hAnsi="Times New Roman" w:cs="Times New Roman"/>
          <w:bCs/>
        </w:rPr>
        <w:t>This situation</w:t>
      </w:r>
      <w:r w:rsidR="00C710A3">
        <w:rPr>
          <w:rFonts w:ascii="Times New Roman" w:hAnsi="Times New Roman" w:cs="Times New Roman"/>
          <w:bCs/>
        </w:rPr>
        <w:t xml:space="preserve"> is typical</w:t>
      </w:r>
      <w:r w:rsidR="001E56D9">
        <w:rPr>
          <w:rFonts w:ascii="Times New Roman" w:hAnsi="Times New Roman" w:cs="Times New Roman"/>
          <w:bCs/>
        </w:rPr>
        <w:t xml:space="preserve"> in industr</w:t>
      </w:r>
      <w:r w:rsidR="00C710A3">
        <w:rPr>
          <w:rFonts w:ascii="Times New Roman" w:hAnsi="Times New Roman" w:cs="Times New Roman"/>
          <w:bCs/>
        </w:rPr>
        <w:t>y</w:t>
      </w:r>
      <w:r w:rsidR="00B9683E">
        <w:rPr>
          <w:rFonts w:ascii="Times New Roman" w:hAnsi="Times New Roman" w:cs="Times New Roman"/>
          <w:bCs/>
        </w:rPr>
        <w:t>.</w:t>
      </w:r>
      <w:r w:rsidR="004D1864">
        <w:rPr>
          <w:rFonts w:ascii="Times New Roman" w:hAnsi="Times New Roman" w:cs="Times New Roman"/>
          <w:bCs/>
        </w:rPr>
        <w:t xml:space="preserve"> </w:t>
      </w:r>
      <w:r w:rsidR="00B9683E">
        <w:rPr>
          <w:rFonts w:ascii="Times New Roman" w:hAnsi="Times New Roman" w:cs="Times New Roman"/>
          <w:bCs/>
        </w:rPr>
        <w:t>F</w:t>
      </w:r>
      <w:r w:rsidR="004D1864">
        <w:rPr>
          <w:rFonts w:ascii="Times New Roman" w:hAnsi="Times New Roman" w:cs="Times New Roman"/>
          <w:bCs/>
        </w:rPr>
        <w:t xml:space="preserve">or example, </w:t>
      </w:r>
      <w:r w:rsidR="00B9683E">
        <w:rPr>
          <w:rFonts w:ascii="Times New Roman" w:hAnsi="Times New Roman" w:cs="Times New Roman"/>
          <w:bCs/>
        </w:rPr>
        <w:t xml:space="preserve">it has been investigated in flood risk analysis </w:t>
      </w:r>
      <w:r w:rsidR="00390E88">
        <w:fldChar w:fldCharType="begin"/>
      </w:r>
      <w:r w:rsidR="00390E88">
        <w:instrText xml:space="preserve"> REF _Ref375988962 \r \h  \* MERGEFORMAT </w:instrText>
      </w:r>
      <w:r w:rsidR="00390E88">
        <w:fldChar w:fldCharType="separate"/>
      </w:r>
      <w:r w:rsidR="008E791D" w:rsidRPr="00D11712">
        <w:rPr>
          <w:rFonts w:ascii="Times New Roman" w:hAnsi="Times New Roman" w:cs="Times New Roman"/>
          <w:bCs/>
        </w:rPr>
        <w:t>[28]</w:t>
      </w:r>
      <w:r w:rsidR="00390E88">
        <w:fldChar w:fldCharType="end"/>
      </w:r>
      <w:r w:rsidR="00B9683E">
        <w:rPr>
          <w:rFonts w:ascii="Times New Roman" w:hAnsi="Times New Roman" w:cs="Times New Roman"/>
          <w:bCs/>
        </w:rPr>
        <w:t xml:space="preserve">, in reliability engineering </w:t>
      </w:r>
      <w:r w:rsidR="00390E88">
        <w:fldChar w:fldCharType="begin"/>
      </w:r>
      <w:r w:rsidR="00390E88">
        <w:instrText xml:space="preserve"> REF _Ref375989051 \r \h  \* MERGEFORMAT </w:instrText>
      </w:r>
      <w:r w:rsidR="00390E88">
        <w:fldChar w:fldCharType="separate"/>
      </w:r>
      <w:r w:rsidR="008E791D" w:rsidRPr="00D11712">
        <w:rPr>
          <w:rFonts w:ascii="Times New Roman" w:hAnsi="Times New Roman" w:cs="Times New Roman"/>
          <w:bCs/>
        </w:rPr>
        <w:t>[29]</w:t>
      </w:r>
      <w:r w:rsidR="00390E88">
        <w:fldChar w:fldCharType="end"/>
      </w:r>
      <w:r w:rsidR="00B9683E">
        <w:rPr>
          <w:rFonts w:ascii="Times New Roman" w:hAnsi="Times New Roman" w:cs="Times New Roman"/>
          <w:bCs/>
        </w:rPr>
        <w:t xml:space="preserve">, in rock engineering </w:t>
      </w:r>
      <w:r w:rsidR="00390E88">
        <w:fldChar w:fldCharType="begin"/>
      </w:r>
      <w:r w:rsidR="00390E88">
        <w:instrText xml:space="preserve"> REF _Ref375989056 \r \h  \* MERGEFORMAT </w:instrText>
      </w:r>
      <w:r w:rsidR="00390E88">
        <w:fldChar w:fldCharType="separate"/>
      </w:r>
      <w:r w:rsidR="008E791D" w:rsidRPr="00D11712">
        <w:rPr>
          <w:rFonts w:ascii="Times New Roman" w:hAnsi="Times New Roman" w:cs="Times New Roman"/>
          <w:bCs/>
        </w:rPr>
        <w:t>[30]</w:t>
      </w:r>
      <w:r w:rsidR="00390E88">
        <w:fldChar w:fldCharType="end"/>
      </w:r>
      <w:r w:rsidR="00B9683E">
        <w:rPr>
          <w:rFonts w:ascii="Times New Roman" w:hAnsi="Times New Roman" w:cs="Times New Roman"/>
          <w:bCs/>
        </w:rPr>
        <w:t xml:space="preserve">, </w:t>
      </w:r>
      <w:r w:rsidR="00C710A3">
        <w:rPr>
          <w:rFonts w:ascii="Times New Roman" w:hAnsi="Times New Roman" w:cs="Times New Roman"/>
          <w:bCs/>
        </w:rPr>
        <w:t xml:space="preserve">and </w:t>
      </w:r>
      <w:r w:rsidR="00B9683E">
        <w:rPr>
          <w:rFonts w:ascii="Times New Roman" w:hAnsi="Times New Roman" w:cs="Times New Roman"/>
          <w:bCs/>
        </w:rPr>
        <w:t xml:space="preserve">in maintenance engineering </w:t>
      </w:r>
      <w:r w:rsidR="00390E88">
        <w:fldChar w:fldCharType="begin"/>
      </w:r>
      <w:r w:rsidR="00390E88">
        <w:instrText xml:space="preserve"> REF _Ref358806410 \r \h  \* MERGEFORMAT </w:instrText>
      </w:r>
      <w:r w:rsidR="00390E88">
        <w:fldChar w:fldCharType="separate"/>
      </w:r>
      <w:r w:rsidR="008E791D" w:rsidRPr="00D11712">
        <w:rPr>
          <w:rFonts w:ascii="Times New Roman" w:hAnsi="Times New Roman" w:cs="Times New Roman"/>
          <w:bCs/>
        </w:rPr>
        <w:t>[21]</w:t>
      </w:r>
      <w:r w:rsidR="00390E88">
        <w:fldChar w:fldCharType="end"/>
      </w:r>
      <w:r w:rsidR="00B9683E">
        <w:rPr>
          <w:rFonts w:ascii="Times New Roman" w:hAnsi="Times New Roman" w:cs="Times New Roman"/>
          <w:bCs/>
        </w:rPr>
        <w:t xml:space="preserve">, </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bCs/>
        </w:rPr>
        <w:t>[22]</w:t>
      </w:r>
      <w:r w:rsidR="00390E88">
        <w:fldChar w:fldCharType="end"/>
      </w:r>
      <w:r w:rsidR="00B9683E">
        <w:rPr>
          <w:rFonts w:ascii="Times New Roman" w:hAnsi="Times New Roman" w:cs="Times New Roman"/>
          <w:bCs/>
        </w:rPr>
        <w:t>, to cite a few.</w:t>
      </w:r>
      <w:r w:rsidR="004D1864">
        <w:rPr>
          <w:rFonts w:ascii="Times New Roman" w:hAnsi="Times New Roman" w:cs="Times New Roman"/>
          <w:bCs/>
        </w:rPr>
        <w:t xml:space="preserve"> </w:t>
      </w:r>
    </w:p>
    <w:p w14:paraId="7629DDE9" w14:textId="27C1A749" w:rsidR="009B774A" w:rsidRDefault="00354DB2" w:rsidP="00F0185A">
      <w:pPr>
        <w:spacing w:before="240" w:after="200" w:line="240" w:lineRule="auto"/>
        <w:jc w:val="both"/>
        <w:rPr>
          <w:rFonts w:ascii="Times New Roman" w:hAnsi="Times New Roman" w:cs="Times New Roman"/>
          <w:bCs/>
        </w:rPr>
      </w:pPr>
      <w:r>
        <w:rPr>
          <w:rFonts w:ascii="Times New Roman" w:hAnsi="Times New Roman" w:cs="Times New Roman"/>
        </w:rPr>
        <w:t xml:space="preserve">Specifically to our </w:t>
      </w:r>
      <w:r w:rsidR="009B774A" w:rsidRPr="00BE290D">
        <w:rPr>
          <w:rFonts w:ascii="Times New Roman" w:hAnsi="Times New Roman" w:cs="Times New Roman"/>
        </w:rPr>
        <w:t xml:space="preserve">maintenance </w:t>
      </w:r>
      <w:r>
        <w:rPr>
          <w:rFonts w:ascii="Times New Roman" w:hAnsi="Times New Roman" w:cs="Times New Roman"/>
        </w:rPr>
        <w:t>optimization problem</w:t>
      </w:r>
      <w:r w:rsidR="009B774A" w:rsidRPr="00BE290D">
        <w:rPr>
          <w:rFonts w:ascii="Times New Roman" w:hAnsi="Times New Roman" w:cs="Times New Roman"/>
        </w:rPr>
        <w:t xml:space="preserve">, </w:t>
      </w:r>
      <w:r w:rsidR="009B774A" w:rsidRPr="0031607E">
        <w:rPr>
          <w:rFonts w:ascii="Times New Roman" w:hAnsi="Times New Roman" w:cs="Times New Roman"/>
          <w:i/>
        </w:rPr>
        <w:t>g</w:t>
      </w:r>
      <w:r w:rsidR="009B774A" w:rsidRPr="00BE290D">
        <w:rPr>
          <w:rFonts w:ascii="Times New Roman" w:hAnsi="Times New Roman" w:cs="Times New Roman"/>
        </w:rPr>
        <w:t xml:space="preserve"> is the model of the life </w:t>
      </w:r>
      <w:r>
        <w:rPr>
          <w:rFonts w:ascii="Times New Roman" w:hAnsi="Times New Roman" w:cs="Times New Roman"/>
        </w:rPr>
        <w:t xml:space="preserve">evolution </w:t>
      </w:r>
      <w:r w:rsidR="009B774A" w:rsidRPr="00BE290D">
        <w:rPr>
          <w:rFonts w:ascii="Times New Roman" w:hAnsi="Times New Roman" w:cs="Times New Roman"/>
        </w:rPr>
        <w:t>of the componen</w:t>
      </w:r>
      <w:r w:rsidR="009B774A">
        <w:rPr>
          <w:rFonts w:ascii="Times New Roman" w:hAnsi="Times New Roman" w:cs="Times New Roman"/>
        </w:rPr>
        <w:t xml:space="preserve">t of interest, </w:t>
      </w:r>
      <w:r>
        <w:rPr>
          <w:rFonts w:ascii="Times New Roman" w:hAnsi="Times New Roman" w:cs="Times New Roman"/>
        </w:rPr>
        <w:t>described by</w:t>
      </w:r>
      <w:r w:rsidR="009B774A" w:rsidRPr="00BE290D">
        <w:rPr>
          <w:rFonts w:ascii="Times New Roman" w:hAnsi="Times New Roman" w:cs="Times New Roman"/>
        </w:rPr>
        <w:t xml:space="preserve"> random variables </w:t>
      </w:r>
      <w:r w:rsidR="009B774A">
        <w:rPr>
          <w:rFonts w:ascii="Times New Roman" w:hAnsi="Times New Roman" w:cs="Times New Roman"/>
        </w:rPr>
        <w:t>(</w:t>
      </w:r>
      <w:r w:rsidR="00DF6647" w:rsidRPr="00DF6647">
        <w:rPr>
          <w:rFonts w:ascii="Times New Roman" w:hAnsi="Times New Roman" w:cs="Times New Roman"/>
          <w:position w:val="-10"/>
        </w:rPr>
        <w:object w:dxaOrig="1280" w:dyaOrig="340" w14:anchorId="5C4E0E63">
          <v:shape id="_x0000_i1044" type="#_x0000_t75" style="width:63.6pt;height:16.8pt" o:ole="">
            <v:imagedata r:id="rId49" o:title=""/>
          </v:shape>
          <o:OLEObject Type="Embed" ProgID="Equation.DSMT4" ShapeID="_x0000_i1044" DrawAspect="Content" ObjectID="_1523285826" r:id="rId50"/>
        </w:object>
      </w:r>
      <w:r w:rsidR="009B774A">
        <w:rPr>
          <w:rFonts w:ascii="Times New Roman" w:hAnsi="Times New Roman" w:cs="Times New Roman"/>
        </w:rPr>
        <w:t xml:space="preserve">) such as </w:t>
      </w:r>
      <w:r>
        <w:rPr>
          <w:rFonts w:ascii="Times New Roman" w:hAnsi="Times New Roman" w:cs="Times New Roman"/>
        </w:rPr>
        <w:t xml:space="preserve">the time of transition from a degradation state to another, </w:t>
      </w:r>
      <w:r w:rsidR="009B774A">
        <w:rPr>
          <w:rFonts w:ascii="Times New Roman" w:hAnsi="Times New Roman" w:cs="Times New Roman"/>
        </w:rPr>
        <w:t xml:space="preserve">the failure time, the repair </w:t>
      </w:r>
      <w:r>
        <w:rPr>
          <w:rFonts w:ascii="Times New Roman" w:hAnsi="Times New Roman" w:cs="Times New Roman"/>
        </w:rPr>
        <w:t>duration</w:t>
      </w:r>
      <w:r w:rsidR="009B774A">
        <w:rPr>
          <w:rFonts w:ascii="Times New Roman" w:hAnsi="Times New Roman" w:cs="Times New Roman"/>
        </w:rPr>
        <w:t xml:space="preserve">, etc. </w:t>
      </w:r>
      <w:r w:rsidR="009B774A">
        <w:rPr>
          <w:rFonts w:ascii="Times New Roman" w:hAnsi="Times New Roman" w:cs="Times New Roman"/>
          <w:bCs/>
        </w:rPr>
        <w:t>For example, consider the discrete-state</w:t>
      </w:r>
      <w:r>
        <w:rPr>
          <w:rFonts w:ascii="Times New Roman" w:hAnsi="Times New Roman" w:cs="Times New Roman"/>
          <w:bCs/>
        </w:rPr>
        <w:t xml:space="preserve"> stochastic degradation model of</w:t>
      </w:r>
      <w:r w:rsidR="009B774A">
        <w:rPr>
          <w:rFonts w:ascii="Times New Roman" w:hAnsi="Times New Roman" w:cs="Times New Roman"/>
          <w:bCs/>
        </w:rPr>
        <w:t xml:space="preserve"> </w:t>
      </w:r>
      <w:r w:rsidR="00390E88">
        <w:fldChar w:fldCharType="begin"/>
      </w:r>
      <w:r w:rsidR="00390E88">
        <w:instrText xml:space="preserve"> REF _Ref357683316 \h  \* MERGEFORMAT </w:instrText>
      </w:r>
      <w:r w:rsidR="00390E88">
        <w:fldChar w:fldCharType="separate"/>
      </w:r>
      <w:r w:rsidR="008E791D" w:rsidRPr="00D11712">
        <w:rPr>
          <w:rFonts w:ascii="Times New Roman" w:hAnsi="Times New Roman" w:cs="Times New Roman"/>
          <w:bCs/>
        </w:rPr>
        <w:t>Fig. 1</w:t>
      </w:r>
      <w:r w:rsidR="00390E88">
        <w:fldChar w:fldCharType="end"/>
      </w:r>
      <w:r w:rsidR="00FC00D4" w:rsidRPr="00FC00D4">
        <w:rPr>
          <w:rFonts w:ascii="Times New Roman" w:hAnsi="Times New Roman" w:cs="Times New Roman"/>
          <w:bCs/>
        </w:rPr>
        <w:t xml:space="preserve">, which </w:t>
      </w:r>
      <w:r>
        <w:rPr>
          <w:rFonts w:ascii="Times New Roman" w:hAnsi="Times New Roman" w:cs="Times New Roman"/>
          <w:bCs/>
        </w:rPr>
        <w:t>would be</w:t>
      </w:r>
      <w:r w:rsidR="00FC00D4" w:rsidRPr="00FC00D4">
        <w:rPr>
          <w:rFonts w:ascii="Times New Roman" w:hAnsi="Times New Roman" w:cs="Times New Roman"/>
          <w:bCs/>
        </w:rPr>
        <w:t xml:space="preserve"> a part of the overall maintenance model </w:t>
      </w:r>
      <w:r w:rsidR="00DF6647" w:rsidRPr="00DF6647">
        <w:rPr>
          <w:rFonts w:ascii="Times New Roman" w:hAnsi="Times New Roman" w:cs="Times New Roman"/>
          <w:bCs/>
          <w:position w:val="-12"/>
        </w:rPr>
        <w:object w:dxaOrig="440" w:dyaOrig="360" w14:anchorId="398AC654">
          <v:shape id="_x0000_i1045" type="#_x0000_t75" style="width:22.2pt;height:18.6pt" o:ole="">
            <v:imagedata r:id="rId51" o:title=""/>
          </v:shape>
          <o:OLEObject Type="Embed" ProgID="Equation.DSMT4" ShapeID="_x0000_i1045" DrawAspect="Content" ObjectID="_1523285827" r:id="rId52"/>
        </w:object>
      </w:r>
      <w:r w:rsidR="00FC00D4" w:rsidRPr="00FC00D4">
        <w:rPr>
          <w:rFonts w:ascii="Times New Roman" w:hAnsi="Times New Roman" w:cs="Times New Roman"/>
          <w:bCs/>
        </w:rPr>
        <w:t>.</w:t>
      </w:r>
      <w:r w:rsidR="009B774A">
        <w:rPr>
          <w:rFonts w:ascii="Times New Roman" w:hAnsi="Times New Roman" w:cs="Times New Roman"/>
          <w:bCs/>
        </w:rPr>
        <w:t xml:space="preserve"> </w:t>
      </w:r>
      <w:r w:rsidR="00FC00D4">
        <w:rPr>
          <w:rFonts w:ascii="Times New Roman" w:hAnsi="Times New Roman" w:cs="Times New Roman"/>
          <w:bCs/>
        </w:rPr>
        <w:t>T</w:t>
      </w:r>
      <w:r w:rsidR="009B774A">
        <w:rPr>
          <w:rFonts w:ascii="Times New Roman" w:hAnsi="Times New Roman" w:cs="Times New Roman"/>
          <w:bCs/>
        </w:rPr>
        <w:t xml:space="preserve">here are three stochastic transitions, whose firing times are distributed according to </w:t>
      </w:r>
      <w:r w:rsidR="00DF6647" w:rsidRPr="00DF6647">
        <w:rPr>
          <w:rFonts w:ascii="Times New Roman" w:hAnsi="Times New Roman" w:cs="Times New Roman"/>
          <w:bCs/>
          <w:position w:val="-14"/>
        </w:rPr>
        <w:object w:dxaOrig="1020" w:dyaOrig="380" w14:anchorId="1BE7609B">
          <v:shape id="_x0000_i1046" type="#_x0000_t75" style="width:51pt;height:19.2pt" o:ole="">
            <v:imagedata r:id="rId53" o:title=""/>
          </v:shape>
          <o:OLEObject Type="Embed" ProgID="Equation.DSMT4" ShapeID="_x0000_i1046" DrawAspect="Content" ObjectID="_1523285828" r:id="rId54"/>
        </w:object>
      </w:r>
      <w:r w:rsidR="009B774A">
        <w:rPr>
          <w:rFonts w:ascii="Times New Roman" w:hAnsi="Times New Roman" w:cs="Times New Roman"/>
          <w:bCs/>
        </w:rPr>
        <w:t xml:space="preserve">, </w:t>
      </w:r>
      <w:r w:rsidR="009B774A" w:rsidRPr="005F0283">
        <w:rPr>
          <w:rFonts w:ascii="Times New Roman" w:hAnsi="Times New Roman" w:cs="Times New Roman"/>
          <w:bCs/>
          <w:i/>
        </w:rPr>
        <w:t>j</w:t>
      </w:r>
      <w:r w:rsidR="009B774A">
        <w:rPr>
          <w:rFonts w:ascii="Times New Roman" w:hAnsi="Times New Roman" w:cs="Times New Roman"/>
          <w:bCs/>
        </w:rPr>
        <w:t xml:space="preserve">=1, 2, 3. Each of these distributions (e.g., Weibull) depends on the set of parameters </w:t>
      </w:r>
      <w:r w:rsidR="00DF6647" w:rsidRPr="00DF6647">
        <w:rPr>
          <w:rFonts w:ascii="Times New Roman" w:hAnsi="Times New Roman" w:cs="Times New Roman"/>
          <w:bCs/>
          <w:position w:val="-10"/>
        </w:rPr>
        <w:object w:dxaOrig="1180" w:dyaOrig="340" w14:anchorId="1671D6DB">
          <v:shape id="_x0000_i1047" type="#_x0000_t75" style="width:59.4pt;height:16.8pt" o:ole="">
            <v:imagedata r:id="rId55" o:title=""/>
          </v:shape>
          <o:OLEObject Type="Embed" ProgID="Equation.DSMT4" ShapeID="_x0000_i1047" DrawAspect="Content" ObjectID="_1523285829" r:id="rId56"/>
        </w:object>
      </w:r>
      <w:r w:rsidR="009B774A">
        <w:rPr>
          <w:rFonts w:ascii="Times New Roman" w:hAnsi="Times New Roman" w:cs="Times New Roman"/>
          <w:bCs/>
        </w:rPr>
        <w:t xml:space="preserve"> (e.g., scale and shape parameters), wh</w:t>
      </w:r>
      <w:r w:rsidR="00C008D0">
        <w:rPr>
          <w:rFonts w:ascii="Times New Roman" w:hAnsi="Times New Roman" w:cs="Times New Roman"/>
          <w:bCs/>
        </w:rPr>
        <w:t>ose values</w:t>
      </w:r>
      <w:r w:rsidR="009B774A">
        <w:rPr>
          <w:rFonts w:ascii="Times New Roman" w:hAnsi="Times New Roman" w:cs="Times New Roman"/>
          <w:bCs/>
        </w:rPr>
        <w:t xml:space="preserve"> are provided by experts</w:t>
      </w:r>
      <w:r w:rsidR="00C008D0">
        <w:rPr>
          <w:rFonts w:ascii="Times New Roman" w:hAnsi="Times New Roman" w:cs="Times New Roman"/>
          <w:bCs/>
        </w:rPr>
        <w:t xml:space="preserve"> in the form of intervals to account for the uncertainty in their values.</w:t>
      </w:r>
      <w:r w:rsidR="001E56D9">
        <w:rPr>
          <w:rFonts w:ascii="Times New Roman" w:hAnsi="Times New Roman" w:cs="Times New Roman"/>
          <w:bCs/>
        </w:rPr>
        <w:t xml:space="preserve"> This degradation model has been used in different contexts</w:t>
      </w:r>
      <w:r w:rsidR="00D87677">
        <w:rPr>
          <w:rFonts w:ascii="Times New Roman" w:hAnsi="Times New Roman" w:cs="Times New Roman"/>
          <w:bCs/>
        </w:rPr>
        <w:t>; for example, to optimize maintenance strategies</w:t>
      </w:r>
      <w:r w:rsidR="00C23ED7">
        <w:rPr>
          <w:rFonts w:ascii="Times New Roman" w:hAnsi="Times New Roman" w:cs="Times New Roman"/>
          <w:bCs/>
        </w:rPr>
        <w:t xml:space="preserve"> </w:t>
      </w:r>
      <w:r w:rsidR="00390E88">
        <w:fldChar w:fldCharType="begin"/>
      </w:r>
      <w:r w:rsidR="00390E88">
        <w:instrText xml:space="preserve"> REF _Ref358806410 \r \h  \* MERGEFORMAT </w:instrText>
      </w:r>
      <w:r w:rsidR="00390E88">
        <w:fldChar w:fldCharType="separate"/>
      </w:r>
      <w:r w:rsidR="008E791D" w:rsidRPr="00D11712">
        <w:rPr>
          <w:rFonts w:ascii="Times New Roman" w:hAnsi="Times New Roman" w:cs="Times New Roman"/>
          <w:bCs/>
        </w:rPr>
        <w:t>[21]</w:t>
      </w:r>
      <w:r w:rsidR="00390E88">
        <w:fldChar w:fldCharType="end"/>
      </w:r>
      <w:r w:rsidR="00D87677">
        <w:rPr>
          <w:rFonts w:ascii="Times New Roman" w:hAnsi="Times New Roman" w:cs="Times New Roman"/>
          <w:bCs/>
        </w:rPr>
        <w:t xml:space="preserve">, </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bCs/>
        </w:rPr>
        <w:t>[22]</w:t>
      </w:r>
      <w:r w:rsidR="00390E88">
        <w:fldChar w:fldCharType="end"/>
      </w:r>
      <w:r w:rsidR="00D87677">
        <w:rPr>
          <w:rFonts w:ascii="Times New Roman" w:hAnsi="Times New Roman" w:cs="Times New Roman"/>
          <w:bCs/>
        </w:rPr>
        <w:t>,</w:t>
      </w:r>
      <w:r w:rsidR="001E56D9">
        <w:rPr>
          <w:rFonts w:ascii="Times New Roman" w:hAnsi="Times New Roman" w:cs="Times New Roman"/>
          <w:bCs/>
        </w:rPr>
        <w:t xml:space="preserve"> </w:t>
      </w:r>
      <w:r w:rsidR="00D87677">
        <w:rPr>
          <w:rFonts w:ascii="Times New Roman" w:hAnsi="Times New Roman" w:cs="Times New Roman"/>
          <w:bCs/>
        </w:rPr>
        <w:t xml:space="preserve">in support </w:t>
      </w:r>
      <w:r w:rsidR="00FA51F5">
        <w:rPr>
          <w:rFonts w:ascii="Times New Roman" w:hAnsi="Times New Roman" w:cs="Times New Roman"/>
          <w:bCs/>
        </w:rPr>
        <w:t>to</w:t>
      </w:r>
      <w:r w:rsidR="00D87677">
        <w:rPr>
          <w:rFonts w:ascii="Times New Roman" w:hAnsi="Times New Roman" w:cs="Times New Roman"/>
          <w:bCs/>
        </w:rPr>
        <w:t xml:space="preserve"> </w:t>
      </w:r>
      <w:r w:rsidR="001E56D9">
        <w:rPr>
          <w:rFonts w:ascii="Times New Roman" w:hAnsi="Times New Roman" w:cs="Times New Roman"/>
          <w:bCs/>
        </w:rPr>
        <w:t xml:space="preserve">reliability </w:t>
      </w:r>
      <w:r w:rsidR="00D87677">
        <w:rPr>
          <w:rFonts w:ascii="Times New Roman" w:hAnsi="Times New Roman" w:cs="Times New Roman"/>
          <w:bCs/>
        </w:rPr>
        <w:t xml:space="preserve">analysis </w:t>
      </w:r>
      <w:r w:rsidR="00390E88">
        <w:fldChar w:fldCharType="begin"/>
      </w:r>
      <w:r w:rsidR="00390E88">
        <w:instrText xml:space="preserve"> REF _Ref375991695 \r \h  \* MERGEFORMAT </w:instrText>
      </w:r>
      <w:r w:rsidR="00390E88">
        <w:fldChar w:fldCharType="separate"/>
      </w:r>
      <w:r w:rsidR="008E791D" w:rsidRPr="00D11712">
        <w:rPr>
          <w:rFonts w:ascii="Times New Roman" w:hAnsi="Times New Roman" w:cs="Times New Roman"/>
          <w:bCs/>
        </w:rPr>
        <w:t>[31]</w:t>
      </w:r>
      <w:r w:rsidR="00390E88">
        <w:fldChar w:fldCharType="end"/>
      </w:r>
      <w:r w:rsidR="00D87677">
        <w:rPr>
          <w:rFonts w:ascii="Times New Roman" w:hAnsi="Times New Roman" w:cs="Times New Roman"/>
          <w:bCs/>
        </w:rPr>
        <w:t xml:space="preserve">, </w:t>
      </w:r>
      <w:r w:rsidR="00390E88">
        <w:fldChar w:fldCharType="begin"/>
      </w:r>
      <w:r w:rsidR="00390E88">
        <w:instrText xml:space="preserve"> REF _Ref375991715 \r \h  \* MERGEFORMAT </w:instrText>
      </w:r>
      <w:r w:rsidR="00390E88">
        <w:fldChar w:fldCharType="separate"/>
      </w:r>
      <w:r w:rsidR="008E791D" w:rsidRPr="00D11712">
        <w:rPr>
          <w:rFonts w:ascii="Times New Roman" w:hAnsi="Times New Roman" w:cs="Times New Roman"/>
          <w:bCs/>
        </w:rPr>
        <w:t>[32]</w:t>
      </w:r>
      <w:r w:rsidR="00390E88">
        <w:fldChar w:fldCharType="end"/>
      </w:r>
      <w:r w:rsidR="00D87677">
        <w:rPr>
          <w:rFonts w:ascii="Times New Roman" w:hAnsi="Times New Roman" w:cs="Times New Roman"/>
          <w:bCs/>
        </w:rPr>
        <w:t>,</w:t>
      </w:r>
      <w:r w:rsidR="001E56D9">
        <w:rPr>
          <w:rFonts w:ascii="Times New Roman" w:hAnsi="Times New Roman" w:cs="Times New Roman"/>
          <w:bCs/>
        </w:rPr>
        <w:t xml:space="preserve"> </w:t>
      </w:r>
      <w:r w:rsidR="00390E88">
        <w:fldChar w:fldCharType="begin"/>
      </w:r>
      <w:r w:rsidR="00390E88">
        <w:instrText xml:space="preserve"> REF _Ref375991722 \r \h  \* MERGEFORMAT </w:instrText>
      </w:r>
      <w:r w:rsidR="00390E88">
        <w:fldChar w:fldCharType="separate"/>
      </w:r>
      <w:r w:rsidR="008E791D" w:rsidRPr="00D11712">
        <w:rPr>
          <w:rFonts w:ascii="Times New Roman" w:hAnsi="Times New Roman" w:cs="Times New Roman"/>
          <w:bCs/>
        </w:rPr>
        <w:t>[33]</w:t>
      </w:r>
      <w:r w:rsidR="00390E88">
        <w:fldChar w:fldCharType="end"/>
      </w:r>
      <w:r w:rsidR="002D344C">
        <w:rPr>
          <w:rFonts w:ascii="Times New Roman" w:hAnsi="Times New Roman" w:cs="Times New Roman"/>
          <w:bCs/>
        </w:rPr>
        <w:t>,</w:t>
      </w:r>
      <w:r w:rsidR="00792C4D">
        <w:rPr>
          <w:rFonts w:ascii="Times New Roman" w:hAnsi="Times New Roman" w:cs="Times New Roman"/>
          <w:bCs/>
        </w:rPr>
        <w:t xml:space="preserve"> and</w:t>
      </w:r>
      <w:r w:rsidR="002D344C">
        <w:rPr>
          <w:rFonts w:ascii="Times New Roman" w:hAnsi="Times New Roman" w:cs="Times New Roman"/>
          <w:bCs/>
        </w:rPr>
        <w:t xml:space="preserve"> </w:t>
      </w:r>
      <w:r w:rsidR="00D87677">
        <w:rPr>
          <w:rFonts w:ascii="Times New Roman" w:hAnsi="Times New Roman" w:cs="Times New Roman"/>
          <w:bCs/>
        </w:rPr>
        <w:t xml:space="preserve">in </w:t>
      </w:r>
      <w:r w:rsidR="001E56D9">
        <w:rPr>
          <w:rFonts w:ascii="Times New Roman" w:hAnsi="Times New Roman" w:cs="Times New Roman"/>
          <w:bCs/>
        </w:rPr>
        <w:t>prognostics</w:t>
      </w:r>
      <w:r w:rsidR="00D87677">
        <w:rPr>
          <w:rFonts w:ascii="Times New Roman" w:hAnsi="Times New Roman" w:cs="Times New Roman"/>
          <w:bCs/>
        </w:rPr>
        <w:t xml:space="preserve"> application</w:t>
      </w:r>
      <w:r w:rsidR="0025689A">
        <w:rPr>
          <w:rFonts w:ascii="Times New Roman" w:hAnsi="Times New Roman" w:cs="Times New Roman"/>
          <w:bCs/>
        </w:rPr>
        <w:t>s</w:t>
      </w:r>
      <w:r w:rsidR="00141A6B">
        <w:rPr>
          <w:rFonts w:ascii="Times New Roman" w:hAnsi="Times New Roman" w:cs="Times New Roman"/>
          <w:bCs/>
        </w:rPr>
        <w:t xml:space="preserve"> </w:t>
      </w:r>
      <w:r w:rsidR="00390E88">
        <w:fldChar w:fldCharType="begin"/>
      </w:r>
      <w:r w:rsidR="00390E88">
        <w:instrText xml:space="preserve"> REF _Ref375992103 \r \h  \* MERGEFORMAT </w:instrText>
      </w:r>
      <w:r w:rsidR="00390E88">
        <w:fldChar w:fldCharType="separate"/>
      </w:r>
      <w:r w:rsidR="008E791D" w:rsidRPr="00D11712">
        <w:rPr>
          <w:rFonts w:ascii="Times New Roman" w:hAnsi="Times New Roman" w:cs="Times New Roman"/>
          <w:bCs/>
        </w:rPr>
        <w:t>[34]</w:t>
      </w:r>
      <w:r w:rsidR="00390E88">
        <w:fldChar w:fldCharType="end"/>
      </w:r>
      <w:r w:rsidR="001E56D9">
        <w:rPr>
          <w:rFonts w:ascii="Times New Roman" w:hAnsi="Times New Roman" w:cs="Times New Roman"/>
          <w:bCs/>
        </w:rPr>
        <w:t xml:space="preserve">, as it provides an estimation of the remaining useful life of the component. </w:t>
      </w:r>
    </w:p>
    <w:p w14:paraId="3F332BE8" w14:textId="4B3B6BD8" w:rsidR="007B1DC3" w:rsidRPr="007B1DC3" w:rsidRDefault="007B1DC3" w:rsidP="00F0185A">
      <w:pPr>
        <w:spacing w:line="240" w:lineRule="auto"/>
        <w:jc w:val="both"/>
        <w:rPr>
          <w:rFonts w:ascii="Times New Roman" w:hAnsi="Times New Roman" w:cs="Times New Roman"/>
        </w:rPr>
      </w:pPr>
      <w:r w:rsidRPr="007B1DC3">
        <w:rPr>
          <w:rFonts w:ascii="Times New Roman" w:hAnsi="Times New Roman" w:cs="Times New Roman"/>
        </w:rPr>
        <w:t xml:space="preserve">In </w:t>
      </w:r>
      <w:r w:rsidR="001C08D8">
        <w:rPr>
          <w:rFonts w:ascii="Times New Roman" w:hAnsi="Times New Roman" w:cs="Times New Roman"/>
        </w:rPr>
        <w:t>addition</w:t>
      </w:r>
      <w:r w:rsidR="001C08D8" w:rsidRPr="007B1DC3">
        <w:rPr>
          <w:rFonts w:ascii="Times New Roman" w:hAnsi="Times New Roman" w:cs="Times New Roman"/>
        </w:rPr>
        <w:t xml:space="preserve"> </w:t>
      </w:r>
      <w:r w:rsidR="001C08D8">
        <w:rPr>
          <w:rFonts w:ascii="Times New Roman" w:hAnsi="Times New Roman" w:cs="Times New Roman"/>
        </w:rPr>
        <w:t>to the considerations above</w:t>
      </w:r>
      <w:r w:rsidRPr="007B1DC3">
        <w:rPr>
          <w:rFonts w:ascii="Times New Roman" w:hAnsi="Times New Roman" w:cs="Times New Roman"/>
        </w:rPr>
        <w:t xml:space="preserve">, it is </w:t>
      </w:r>
      <w:r w:rsidR="00ED422C">
        <w:rPr>
          <w:rFonts w:ascii="Times New Roman" w:hAnsi="Times New Roman" w:cs="Times New Roman"/>
        </w:rPr>
        <w:t>our</w:t>
      </w:r>
      <w:r w:rsidRPr="007B1DC3">
        <w:rPr>
          <w:rFonts w:ascii="Times New Roman" w:hAnsi="Times New Roman" w:cs="Times New Roman"/>
        </w:rPr>
        <w:t xml:space="preserve"> experience that in some cases (e.g., the degradation behaviour of some components of the turbines used in the </w:t>
      </w:r>
      <w:r w:rsidR="00ED422C">
        <w:rPr>
          <w:rFonts w:ascii="Times New Roman" w:hAnsi="Times New Roman" w:cs="Times New Roman"/>
        </w:rPr>
        <w:t>o</w:t>
      </w:r>
      <w:r w:rsidRPr="007B1DC3">
        <w:rPr>
          <w:rFonts w:ascii="Times New Roman" w:hAnsi="Times New Roman" w:cs="Times New Roman"/>
        </w:rPr>
        <w:t>il</w:t>
      </w:r>
      <w:r w:rsidR="00ED422C">
        <w:rPr>
          <w:rFonts w:ascii="Times New Roman" w:hAnsi="Times New Roman" w:cs="Times New Roman"/>
        </w:rPr>
        <w:t xml:space="preserve"> </w:t>
      </w:r>
      <w:r w:rsidRPr="007B1DC3">
        <w:rPr>
          <w:rFonts w:ascii="Times New Roman" w:hAnsi="Times New Roman" w:cs="Times New Roman"/>
        </w:rPr>
        <w:t>&amp;</w:t>
      </w:r>
      <w:r w:rsidR="00ED422C">
        <w:rPr>
          <w:rFonts w:ascii="Times New Roman" w:hAnsi="Times New Roman" w:cs="Times New Roman"/>
        </w:rPr>
        <w:t xml:space="preserve"> g</w:t>
      </w:r>
      <w:r w:rsidRPr="007B1DC3">
        <w:rPr>
          <w:rFonts w:ascii="Times New Roman" w:hAnsi="Times New Roman" w:cs="Times New Roman"/>
        </w:rPr>
        <w:t>as industry</w:t>
      </w:r>
      <w:r w:rsidR="00962DD7">
        <w:rPr>
          <w:rFonts w:ascii="Times New Roman" w:hAnsi="Times New Roman" w:cs="Times New Roman"/>
        </w:rPr>
        <w:t xml:space="preserve"> </w:t>
      </w:r>
      <w:r w:rsidR="00390E88">
        <w:fldChar w:fldCharType="begin"/>
      </w:r>
      <w:r w:rsidR="00390E88">
        <w:instrText xml:space="preserve"> REF _Ref384720431 \r \h  \* MERGEFORMAT </w:instrText>
      </w:r>
      <w:r w:rsidR="00390E88">
        <w:fldChar w:fldCharType="separate"/>
      </w:r>
      <w:r w:rsidR="008E791D" w:rsidRPr="00D11712">
        <w:rPr>
          <w:rFonts w:ascii="Times New Roman" w:hAnsi="Times New Roman" w:cs="Times New Roman"/>
        </w:rPr>
        <w:t>[35]</w:t>
      </w:r>
      <w:r w:rsidR="00390E88">
        <w:fldChar w:fldCharType="end"/>
      </w:r>
      <w:r w:rsidRPr="007B1DC3">
        <w:rPr>
          <w:rFonts w:ascii="Times New Roman" w:hAnsi="Times New Roman" w:cs="Times New Roman"/>
        </w:rPr>
        <w:t>), the experts of the maintenance engineering department have a rel</w:t>
      </w:r>
      <w:r w:rsidR="00AD0462">
        <w:rPr>
          <w:rFonts w:ascii="Times New Roman" w:hAnsi="Times New Roman" w:cs="Times New Roman"/>
        </w:rPr>
        <w:t>atively precise knowledge about both the stochastic process to be used to model the evolution of the degradation mechanism</w:t>
      </w:r>
      <w:r w:rsidR="00570BC5">
        <w:rPr>
          <w:rFonts w:ascii="Times New Roman" w:hAnsi="Times New Roman" w:cs="Times New Roman"/>
        </w:rPr>
        <w:t>s</w:t>
      </w:r>
      <w:r w:rsidR="00FA51F5">
        <w:rPr>
          <w:rFonts w:ascii="Times New Roman" w:hAnsi="Times New Roman" w:cs="Times New Roman"/>
        </w:rPr>
        <w:t>,</w:t>
      </w:r>
      <w:r w:rsidR="00AD0462">
        <w:rPr>
          <w:rFonts w:ascii="Times New Roman" w:hAnsi="Times New Roman" w:cs="Times New Roman"/>
        </w:rPr>
        <w:t xml:space="preserve"> and </w:t>
      </w:r>
      <w:r w:rsidRPr="007B1DC3">
        <w:rPr>
          <w:rFonts w:ascii="Times New Roman" w:hAnsi="Times New Roman" w:cs="Times New Roman"/>
        </w:rPr>
        <w:t>the values of the</w:t>
      </w:r>
      <w:r w:rsidR="00AD0462">
        <w:rPr>
          <w:rFonts w:ascii="Times New Roman" w:hAnsi="Times New Roman" w:cs="Times New Roman"/>
        </w:rPr>
        <w:t>ir</w:t>
      </w:r>
      <w:r w:rsidRPr="007B1DC3">
        <w:rPr>
          <w:rFonts w:ascii="Times New Roman" w:hAnsi="Times New Roman" w:cs="Times New Roman"/>
        </w:rPr>
        <w:t xml:space="preserve"> </w:t>
      </w:r>
      <w:r w:rsidR="00AD0462">
        <w:rPr>
          <w:rFonts w:ascii="Times New Roman" w:hAnsi="Times New Roman" w:cs="Times New Roman"/>
        </w:rPr>
        <w:t>parameter</w:t>
      </w:r>
      <w:r w:rsidRPr="007B1DC3">
        <w:rPr>
          <w:rFonts w:ascii="Times New Roman" w:hAnsi="Times New Roman" w:cs="Times New Roman"/>
        </w:rPr>
        <w:t>s, too.</w:t>
      </w:r>
      <w:r w:rsidR="00AD0462" w:rsidRPr="00AD0462">
        <w:rPr>
          <w:rFonts w:ascii="Times New Roman" w:hAnsi="Times New Roman" w:cs="Times New Roman"/>
        </w:rPr>
        <w:t xml:space="preserve"> </w:t>
      </w:r>
      <w:r w:rsidR="00FA51F5">
        <w:rPr>
          <w:rFonts w:ascii="Times New Roman" w:hAnsi="Times New Roman" w:cs="Times New Roman"/>
        </w:rPr>
        <w:t>In details, t</w:t>
      </w:r>
      <w:r w:rsidR="00AD0462">
        <w:rPr>
          <w:rFonts w:ascii="Times New Roman" w:hAnsi="Times New Roman" w:cs="Times New Roman"/>
        </w:rPr>
        <w:t xml:space="preserve">he choice of the process is </w:t>
      </w:r>
      <w:r w:rsidR="00FA51F5">
        <w:rPr>
          <w:rFonts w:ascii="Times New Roman" w:hAnsi="Times New Roman" w:cs="Times New Roman"/>
        </w:rPr>
        <w:t xml:space="preserve">usually </w:t>
      </w:r>
      <w:r w:rsidR="00AD0462">
        <w:rPr>
          <w:rFonts w:ascii="Times New Roman" w:hAnsi="Times New Roman" w:cs="Times New Roman"/>
        </w:rPr>
        <w:t>justified by physica</w:t>
      </w:r>
      <w:r w:rsidR="00FA51F5">
        <w:rPr>
          <w:rFonts w:ascii="Times New Roman" w:hAnsi="Times New Roman" w:cs="Times New Roman"/>
        </w:rPr>
        <w:t xml:space="preserve">l considerations; for example, </w:t>
      </w:r>
      <w:r w:rsidR="00D6447C">
        <w:rPr>
          <w:rFonts w:ascii="Times New Roman" w:hAnsi="Times New Roman" w:cs="Times New Roman"/>
        </w:rPr>
        <w:t xml:space="preserve">the corrosion mechanism affecting the nozzles of </w:t>
      </w:r>
      <w:r w:rsidR="00920465">
        <w:rPr>
          <w:rFonts w:ascii="Times New Roman" w:hAnsi="Times New Roman" w:cs="Times New Roman"/>
        </w:rPr>
        <w:t>g</w:t>
      </w:r>
      <w:r w:rsidR="00D6447C">
        <w:rPr>
          <w:rFonts w:ascii="Times New Roman" w:hAnsi="Times New Roman" w:cs="Times New Roman"/>
        </w:rPr>
        <w:t>as turbines is often modeled as a discrete-state, continuous time process. The</w:t>
      </w:r>
      <w:r w:rsidR="00AD0462">
        <w:rPr>
          <w:rFonts w:ascii="Times New Roman" w:hAnsi="Times New Roman" w:cs="Times New Roman"/>
        </w:rPr>
        <w:t xml:space="preserve"> observed aging dynamics</w:t>
      </w:r>
      <w:r w:rsidR="00D6447C">
        <w:rPr>
          <w:rFonts w:ascii="Times New Roman" w:hAnsi="Times New Roman" w:cs="Times New Roman"/>
        </w:rPr>
        <w:t xml:space="preserve"> of these components </w:t>
      </w:r>
      <w:r w:rsidR="00920465">
        <w:rPr>
          <w:rFonts w:ascii="Times New Roman" w:hAnsi="Times New Roman" w:cs="Times New Roman"/>
        </w:rPr>
        <w:t>lead</w:t>
      </w:r>
      <w:r w:rsidR="00D6447C">
        <w:rPr>
          <w:rFonts w:ascii="Times New Roman" w:hAnsi="Times New Roman" w:cs="Times New Roman"/>
        </w:rPr>
        <w:t>s to consider</w:t>
      </w:r>
      <w:r w:rsidR="00920465">
        <w:rPr>
          <w:rFonts w:ascii="Times New Roman" w:hAnsi="Times New Roman" w:cs="Times New Roman"/>
        </w:rPr>
        <w:t>ing</w:t>
      </w:r>
      <w:r w:rsidR="00AD0462">
        <w:rPr>
          <w:rFonts w:ascii="Times New Roman" w:hAnsi="Times New Roman" w:cs="Times New Roman"/>
        </w:rPr>
        <w:t xml:space="preserve"> the transition rate</w:t>
      </w:r>
      <w:r w:rsidR="00D6447C">
        <w:rPr>
          <w:rFonts w:ascii="Times New Roman" w:hAnsi="Times New Roman" w:cs="Times New Roman"/>
        </w:rPr>
        <w:t>s from a degradation state to a more degraded state</w:t>
      </w:r>
      <w:r w:rsidR="00AD0462">
        <w:rPr>
          <w:rFonts w:ascii="Times New Roman" w:hAnsi="Times New Roman" w:cs="Times New Roman"/>
        </w:rPr>
        <w:t xml:space="preserve"> </w:t>
      </w:r>
      <w:r w:rsidR="00D6447C">
        <w:rPr>
          <w:rFonts w:ascii="Times New Roman" w:hAnsi="Times New Roman" w:cs="Times New Roman"/>
        </w:rPr>
        <w:t>as</w:t>
      </w:r>
      <w:r w:rsidR="00AD0462">
        <w:rPr>
          <w:rFonts w:ascii="Times New Roman" w:hAnsi="Times New Roman" w:cs="Times New Roman"/>
        </w:rPr>
        <w:t xml:space="preserve"> increasing in time</w:t>
      </w:r>
      <w:r w:rsidR="00D6447C">
        <w:rPr>
          <w:rFonts w:ascii="Times New Roman" w:hAnsi="Times New Roman" w:cs="Times New Roman"/>
        </w:rPr>
        <w:t>. The Weibull distribution provide</w:t>
      </w:r>
      <w:r w:rsidR="00F07820">
        <w:rPr>
          <w:rFonts w:ascii="Times New Roman" w:hAnsi="Times New Roman" w:cs="Times New Roman"/>
        </w:rPr>
        <w:t>s</w:t>
      </w:r>
      <w:r w:rsidR="00D6447C">
        <w:rPr>
          <w:rFonts w:ascii="Times New Roman" w:hAnsi="Times New Roman" w:cs="Times New Roman"/>
        </w:rPr>
        <w:t xml:space="preserve"> a flexible tool to model such behavior.</w:t>
      </w:r>
      <w:r w:rsidR="00AD0462">
        <w:rPr>
          <w:rFonts w:ascii="Times New Roman" w:hAnsi="Times New Roman" w:cs="Times New Roman"/>
        </w:rPr>
        <w:t xml:space="preserve"> </w:t>
      </w:r>
      <w:r w:rsidR="00DA529E">
        <w:rPr>
          <w:rFonts w:ascii="Times New Roman" w:hAnsi="Times New Roman" w:cs="Times New Roman"/>
        </w:rPr>
        <w:t>The knowledge of the model parameters, instead, comes from the outcomes of the statistical analysis previously performed on similar systems, and on qualitative considerations about the impact that some influencing factors (e.g., work load, location, etc.) would have had on the degradation mechanism behavior. However, the experts are able to estimate the boundaries of the intervals they suppose contain the true values of the parameters,</w:t>
      </w:r>
      <w:r w:rsidR="00DA529E" w:rsidRPr="00424EBD">
        <w:rPr>
          <w:rFonts w:ascii="Times New Roman" w:hAnsi="Times New Roman" w:cs="Times New Roman"/>
        </w:rPr>
        <w:t xml:space="preserve"> </w:t>
      </w:r>
      <w:r w:rsidR="00DA529E">
        <w:rPr>
          <w:rFonts w:ascii="Times New Roman" w:hAnsi="Times New Roman" w:cs="Times New Roman"/>
        </w:rPr>
        <w:t xml:space="preserve">only. This </w:t>
      </w:r>
      <w:r w:rsidR="000A3325">
        <w:rPr>
          <w:rFonts w:ascii="Times New Roman" w:hAnsi="Times New Roman" w:cs="Times New Roman"/>
        </w:rPr>
        <w:t xml:space="preserve">consideration </w:t>
      </w:r>
      <w:r w:rsidR="00DA529E">
        <w:rPr>
          <w:rFonts w:ascii="Times New Roman" w:hAnsi="Times New Roman" w:cs="Times New Roman"/>
        </w:rPr>
        <w:t>justifies the use of the DSTE to describe such epistemic uncertainty.</w:t>
      </w:r>
    </w:p>
    <w:p w14:paraId="29282B4A" w14:textId="77777777" w:rsidR="009B774A" w:rsidRDefault="009B774A" w:rsidP="00F0185A">
      <w:pPr>
        <w:spacing w:before="240" w:after="200" w:line="240" w:lineRule="auto"/>
        <w:jc w:val="both"/>
        <w:rPr>
          <w:rFonts w:ascii="Times New Roman" w:hAnsi="Times New Roman" w:cs="Times New Roman"/>
          <w:bCs/>
        </w:rPr>
      </w:pPr>
      <w:r>
        <w:rPr>
          <w:rFonts w:ascii="Times New Roman" w:hAnsi="Times New Roman" w:cs="Times New Roman"/>
        </w:rPr>
        <w:lastRenderedPageBreak/>
        <w:t xml:space="preserve">The </w:t>
      </w:r>
      <w:r w:rsidR="003B6E15">
        <w:rPr>
          <w:rFonts w:ascii="Times New Roman" w:hAnsi="Times New Roman" w:cs="Times New Roman"/>
        </w:rPr>
        <w:t xml:space="preserve">variables </w:t>
      </w:r>
      <w:r w:rsidR="00DF6647" w:rsidRPr="00DF6647">
        <w:rPr>
          <w:rFonts w:ascii="Times New Roman" w:hAnsi="Times New Roman" w:cs="Times New Roman"/>
          <w:position w:val="-8"/>
        </w:rPr>
        <w:object w:dxaOrig="820" w:dyaOrig="320" w14:anchorId="284C3A0B">
          <v:shape id="_x0000_i1048" type="#_x0000_t75" style="width:40.8pt;height:16.2pt" o:ole="">
            <v:imagedata r:id="rId57" o:title=""/>
          </v:shape>
          <o:OLEObject Type="Embed" ProgID="Equation.DSMT4" ShapeID="_x0000_i1048" DrawAspect="Content" ObjectID="_1523285830" r:id="rId58"/>
        </w:object>
      </w:r>
      <w:r w:rsidR="003B6E15" w:rsidRPr="003B6E15">
        <w:rPr>
          <w:rFonts w:ascii="Times New Roman" w:hAnsi="Times New Roman" w:cs="Times New Roman"/>
        </w:rPr>
        <w:t xml:space="preserve"> of the </w:t>
      </w:r>
      <w:r>
        <w:rPr>
          <w:rFonts w:ascii="Times New Roman" w:hAnsi="Times New Roman" w:cs="Times New Roman"/>
        </w:rPr>
        <w:t xml:space="preserve">output vector </w:t>
      </w:r>
      <w:r w:rsidRPr="000E0757">
        <w:rPr>
          <w:rFonts w:ascii="Times New Roman" w:hAnsi="Times New Roman" w:cs="Times New Roman"/>
          <w:i/>
          <w:u w:val="single"/>
        </w:rPr>
        <w:t>Z</w:t>
      </w:r>
      <w:r>
        <w:rPr>
          <w:rFonts w:ascii="Times New Roman" w:hAnsi="Times New Roman" w:cs="Times New Roman"/>
        </w:rPr>
        <w:t xml:space="preserve"> are </w:t>
      </w:r>
      <w:r w:rsidR="003B6E15">
        <w:rPr>
          <w:rFonts w:ascii="Times New Roman" w:hAnsi="Times New Roman" w:cs="Times New Roman"/>
        </w:rPr>
        <w:t xml:space="preserve">those relevant for </w:t>
      </w:r>
      <w:r>
        <w:rPr>
          <w:rFonts w:ascii="Times New Roman" w:hAnsi="Times New Roman" w:cs="Times New Roman"/>
        </w:rPr>
        <w:t xml:space="preserve">assessing the performance of </w:t>
      </w:r>
      <w:r w:rsidR="003B6E15">
        <w:rPr>
          <w:rFonts w:ascii="Times New Roman" w:hAnsi="Times New Roman" w:cs="Times New Roman"/>
        </w:rPr>
        <w:t>maintenance policies</w:t>
      </w:r>
      <w:r>
        <w:rPr>
          <w:rFonts w:ascii="Times New Roman" w:hAnsi="Times New Roman" w:cs="Times New Roman"/>
        </w:rPr>
        <w:t xml:space="preserve">, e.g., </w:t>
      </w:r>
      <w:r w:rsidR="00FC00D4">
        <w:rPr>
          <w:rFonts w:ascii="Times New Roman" w:hAnsi="Times New Roman" w:cs="Times New Roman"/>
        </w:rPr>
        <w:t xml:space="preserve">the </w:t>
      </w:r>
      <w:r>
        <w:rPr>
          <w:rFonts w:ascii="Times New Roman" w:hAnsi="Times New Roman" w:cs="Times New Roman"/>
        </w:rPr>
        <w:t xml:space="preserve">component </w:t>
      </w:r>
      <w:r w:rsidR="003B6E15">
        <w:rPr>
          <w:rFonts w:ascii="Times New Roman" w:hAnsi="Times New Roman" w:cs="Times New Roman"/>
        </w:rPr>
        <w:t>downtime,</w:t>
      </w:r>
      <w:r>
        <w:rPr>
          <w:rFonts w:ascii="Times New Roman" w:hAnsi="Times New Roman" w:cs="Times New Roman"/>
        </w:rPr>
        <w:t xml:space="preserve"> </w:t>
      </w:r>
      <w:r w:rsidR="003B6E15">
        <w:rPr>
          <w:rFonts w:ascii="Times New Roman" w:hAnsi="Times New Roman" w:cs="Times New Roman"/>
        </w:rPr>
        <w:t xml:space="preserve">the unavailability, the cost associated to the maintenance policy, </w:t>
      </w:r>
      <w:r>
        <w:rPr>
          <w:rFonts w:ascii="Times New Roman" w:hAnsi="Times New Roman" w:cs="Times New Roman"/>
        </w:rPr>
        <w:t xml:space="preserve">etc. </w:t>
      </w:r>
      <w:r w:rsidR="003B6E15">
        <w:rPr>
          <w:rFonts w:ascii="Times New Roman" w:hAnsi="Times New Roman" w:cs="Times New Roman"/>
        </w:rPr>
        <w:t xml:space="preserve">Given the stochastic character of the processes involved in the component life, we characterize the variability of the output variables by </w:t>
      </w:r>
      <w:r>
        <w:rPr>
          <w:rFonts w:ascii="Times New Roman" w:hAnsi="Times New Roman" w:cs="Times New Roman"/>
        </w:rPr>
        <w:t xml:space="preserve">some measures </w:t>
      </w:r>
      <w:r w:rsidRPr="00170105">
        <w:rPr>
          <w:rFonts w:ascii="Times New Roman" w:hAnsi="Times New Roman" w:cs="Times New Roman"/>
          <w:i/>
          <w:u w:val="single"/>
        </w:rPr>
        <w:t>Ξ</w:t>
      </w:r>
      <w:r>
        <w:rPr>
          <w:rFonts w:ascii="Times New Roman" w:hAnsi="Times New Roman" w:cs="Times New Roman"/>
        </w:rPr>
        <w:t xml:space="preserve"> =</w:t>
      </w:r>
      <w:r w:rsidR="00DF6647" w:rsidRPr="00DF6647">
        <w:rPr>
          <w:rFonts w:ascii="Times New Roman" w:hAnsi="Times New Roman" w:cs="Times New Roman"/>
          <w:position w:val="-8"/>
        </w:rPr>
        <w:object w:dxaOrig="859" w:dyaOrig="320" w14:anchorId="0F5B9177">
          <v:shape id="_x0000_i1049" type="#_x0000_t75" style="width:43.2pt;height:16.2pt" o:ole="">
            <v:imagedata r:id="rId59" o:title=""/>
          </v:shape>
          <o:OLEObject Type="Embed" ProgID="Equation.DSMT4" ShapeID="_x0000_i1049" DrawAspect="Content" ObjectID="_1523285831" r:id="rId60"/>
        </w:object>
      </w:r>
      <w:r>
        <w:rPr>
          <w:rFonts w:ascii="Times New Roman" w:hAnsi="Times New Roman" w:cs="Times New Roman"/>
        </w:rPr>
        <w:t xml:space="preserve"> such as mean, </w:t>
      </w:r>
      <w:r w:rsidR="00C43D7B">
        <w:rPr>
          <w:rFonts w:ascii="Times New Roman" w:hAnsi="Times New Roman" w:cs="Times New Roman"/>
        </w:rPr>
        <w:t>percen</w:t>
      </w:r>
      <w:r>
        <w:rPr>
          <w:rFonts w:ascii="Times New Roman" w:hAnsi="Times New Roman" w:cs="Times New Roman"/>
        </w:rPr>
        <w:t xml:space="preserve">tiles, etc., </w:t>
      </w:r>
      <w:r w:rsidR="003B6E15">
        <w:rPr>
          <w:rFonts w:ascii="Times New Roman" w:hAnsi="Times New Roman" w:cs="Times New Roman"/>
        </w:rPr>
        <w:t xml:space="preserve">Then, the maintenance policies are evaluated with respect to </w:t>
      </w:r>
      <w:r w:rsidR="00452A15">
        <w:rPr>
          <w:rFonts w:ascii="Times New Roman" w:hAnsi="Times New Roman" w:cs="Times New Roman"/>
        </w:rPr>
        <w:t xml:space="preserve">variables </w:t>
      </w:r>
      <w:r w:rsidR="00DF6647" w:rsidRPr="00DF6647">
        <w:rPr>
          <w:rFonts w:ascii="Times New Roman" w:hAnsi="Times New Roman" w:cs="Times New Roman"/>
          <w:position w:val="-8"/>
        </w:rPr>
        <w:object w:dxaOrig="859" w:dyaOrig="320" w14:anchorId="46E83110">
          <v:shape id="_x0000_i1050" type="#_x0000_t75" style="width:43.2pt;height:16.2pt" o:ole="">
            <v:imagedata r:id="rId61" o:title=""/>
          </v:shape>
          <o:OLEObject Type="Embed" ProgID="Equation.DSMT4" ShapeID="_x0000_i1050" DrawAspect="Content" ObjectID="_1523285832" r:id="rId62"/>
        </w:object>
      </w:r>
      <w:r w:rsidR="00452A15">
        <w:rPr>
          <w:rFonts w:ascii="Times New Roman" w:hAnsi="Times New Roman" w:cs="Times New Roman"/>
        </w:rPr>
        <w:t xml:space="preserve"> </w:t>
      </w:r>
      <w:r w:rsidR="003B6E15">
        <w:rPr>
          <w:rFonts w:ascii="Times New Roman" w:hAnsi="Times New Roman" w:cs="Times New Roman"/>
        </w:rPr>
        <w:t>such as</w:t>
      </w:r>
      <w:r w:rsidR="00452A15">
        <w:rPr>
          <w:rFonts w:ascii="Times New Roman" w:hAnsi="Times New Roman" w:cs="Times New Roman"/>
        </w:rPr>
        <w:t xml:space="preserve"> the mean unavailability, the mean cost over </w:t>
      </w:r>
      <w:r w:rsidR="00C3561C">
        <w:rPr>
          <w:rFonts w:ascii="Times New Roman" w:hAnsi="Times New Roman" w:cs="Times New Roman"/>
        </w:rPr>
        <w:t>a de</w:t>
      </w:r>
      <w:r w:rsidR="003B6E15">
        <w:rPr>
          <w:rFonts w:ascii="Times New Roman" w:hAnsi="Times New Roman" w:cs="Times New Roman"/>
        </w:rPr>
        <w:t>fined</w:t>
      </w:r>
      <w:r w:rsidR="00452A15">
        <w:rPr>
          <w:rFonts w:ascii="Times New Roman" w:hAnsi="Times New Roman" w:cs="Times New Roman"/>
        </w:rPr>
        <w:t xml:space="preserve"> time horizon</w:t>
      </w:r>
      <w:r w:rsidR="00C3561C">
        <w:rPr>
          <w:rFonts w:ascii="Times New Roman" w:hAnsi="Times New Roman" w:cs="Times New Roman"/>
        </w:rPr>
        <w:t>, etc.</w:t>
      </w:r>
      <w:r w:rsidR="00452A15">
        <w:rPr>
          <w:rFonts w:ascii="Times New Roman" w:hAnsi="Times New Roman" w:cs="Times New Roman"/>
        </w:rPr>
        <w:t xml:space="preserve"> </w:t>
      </w:r>
      <w:r w:rsidR="001571AB">
        <w:rPr>
          <w:rFonts w:ascii="Times New Roman" w:hAnsi="Times New Roman" w:cs="Times New Roman"/>
        </w:rPr>
        <w:t>These variables</w:t>
      </w:r>
      <w:r w:rsidR="001571AB" w:rsidRPr="001571AB">
        <w:rPr>
          <w:rFonts w:ascii="Times New Roman" w:hAnsi="Times New Roman" w:cs="Times New Roman"/>
        </w:rPr>
        <w:t xml:space="preserve"> </w:t>
      </w:r>
      <w:r w:rsidR="00C3561C">
        <w:rPr>
          <w:rFonts w:ascii="Times New Roman" w:hAnsi="Times New Roman" w:cs="Times New Roman"/>
        </w:rPr>
        <w:t>are the set</w:t>
      </w:r>
      <w:r w:rsidR="001571AB" w:rsidRPr="001571AB">
        <w:rPr>
          <w:rFonts w:ascii="Times New Roman" w:hAnsi="Times New Roman" w:cs="Times New Roman"/>
        </w:rPr>
        <w:t xml:space="preserve"> objectives of the </w:t>
      </w:r>
      <w:r w:rsidR="00C3561C">
        <w:rPr>
          <w:rFonts w:ascii="Times New Roman" w:hAnsi="Times New Roman" w:cs="Times New Roman"/>
        </w:rPr>
        <w:t xml:space="preserve">optimization </w:t>
      </w:r>
      <w:r w:rsidR="001571AB" w:rsidRPr="001571AB">
        <w:rPr>
          <w:rFonts w:ascii="Times New Roman" w:hAnsi="Times New Roman" w:cs="Times New Roman"/>
        </w:rPr>
        <w:t>problem.</w:t>
      </w:r>
      <w:r w:rsidR="004E75B9">
        <w:rPr>
          <w:rFonts w:ascii="Times New Roman" w:hAnsi="Times New Roman" w:cs="Times New Roman"/>
        </w:rPr>
        <w:t xml:space="preserve"> </w:t>
      </w:r>
    </w:p>
    <w:p w14:paraId="05117EB8" w14:textId="7BC35480" w:rsidR="004A4351" w:rsidRDefault="008162EE" w:rsidP="00F0185A">
      <w:pPr>
        <w:spacing w:line="240" w:lineRule="auto"/>
        <w:jc w:val="both"/>
        <w:rPr>
          <w:rFonts w:ascii="Times New Roman" w:hAnsi="Times New Roman" w:cs="Times New Roman"/>
        </w:rPr>
      </w:pPr>
      <w:r>
        <w:rPr>
          <w:rFonts w:ascii="Times New Roman" w:hAnsi="Times New Roman" w:cs="Times New Roman"/>
        </w:rPr>
        <w:t xml:space="preserve">In this work, the </w:t>
      </w:r>
      <w:r w:rsidRPr="00C43D7B">
        <w:rPr>
          <w:rFonts w:ascii="Times New Roman" w:hAnsi="Times New Roman" w:cs="Times New Roman"/>
        </w:rPr>
        <w:t>hy</w:t>
      </w:r>
      <w:r>
        <w:rPr>
          <w:rFonts w:ascii="Times New Roman" w:hAnsi="Times New Roman" w:cs="Times New Roman"/>
        </w:rPr>
        <w:t>brid M</w:t>
      </w:r>
      <w:r w:rsidR="00FC00D4">
        <w:rPr>
          <w:rFonts w:ascii="Times New Roman" w:hAnsi="Times New Roman" w:cs="Times New Roman"/>
        </w:rPr>
        <w:t>C</w:t>
      </w:r>
      <w:r>
        <w:rPr>
          <w:rFonts w:ascii="Times New Roman" w:hAnsi="Times New Roman" w:cs="Times New Roman"/>
        </w:rPr>
        <w:t xml:space="preserve">-DSTE </w:t>
      </w:r>
      <w:r w:rsidR="00C3561C">
        <w:rPr>
          <w:rFonts w:ascii="Times New Roman" w:hAnsi="Times New Roman" w:cs="Times New Roman"/>
        </w:rPr>
        <w:t xml:space="preserve">method </w:t>
      </w:r>
      <w:r>
        <w:rPr>
          <w:rFonts w:ascii="Times New Roman" w:hAnsi="Times New Roman" w:cs="Times New Roman"/>
        </w:rPr>
        <w:t xml:space="preserve">proposed in </w:t>
      </w:r>
      <w:r w:rsidR="00390E88">
        <w:fldChar w:fldCharType="begin"/>
      </w:r>
      <w:r w:rsidR="00390E88">
        <w:instrText xml:space="preserve"> REF _Ref296001050 \r \h  \* MERGEFORMAT </w:instrText>
      </w:r>
      <w:r w:rsidR="00390E88">
        <w:fldChar w:fldCharType="separate"/>
      </w:r>
      <w:r w:rsidR="008E791D" w:rsidRPr="00D11712">
        <w:rPr>
          <w:rFonts w:ascii="Times New Roman" w:hAnsi="Times New Roman" w:cs="Times New Roman"/>
        </w:rPr>
        <w:t>[36]</w:t>
      </w:r>
      <w:r w:rsidR="00390E88">
        <w:fldChar w:fldCharType="end"/>
      </w:r>
      <w:r w:rsidR="0031076F">
        <w:t>,</w:t>
      </w:r>
      <w:r>
        <w:rPr>
          <w:rFonts w:ascii="Times New Roman" w:hAnsi="Times New Roman" w:cs="Times New Roman"/>
        </w:rPr>
        <w:t xml:space="preserve"> and further developed in</w:t>
      </w:r>
      <w:r w:rsidR="00FB3E88">
        <w:rPr>
          <w:rFonts w:ascii="Times New Roman" w:hAnsi="Times New Roman" w:cs="Times New Roman"/>
        </w:rPr>
        <w:t xml:space="preserve"> </w:t>
      </w:r>
      <w:r w:rsidR="00390E88">
        <w:fldChar w:fldCharType="begin"/>
      </w:r>
      <w:r w:rsidR="00390E88">
        <w:instrText xml:space="preserve"> REF _Ref358806410 \r \h  \* MERGEFORMAT </w:instrText>
      </w:r>
      <w:r w:rsidR="00390E88">
        <w:fldChar w:fldCharType="separate"/>
      </w:r>
      <w:r w:rsidR="008E791D" w:rsidRPr="00D11712">
        <w:rPr>
          <w:rFonts w:ascii="Times New Roman" w:hAnsi="Times New Roman" w:cs="Times New Roman"/>
        </w:rPr>
        <w:t>[21]</w:t>
      </w:r>
      <w:r w:rsidR="00390E88">
        <w:fldChar w:fldCharType="end"/>
      </w:r>
      <w:r w:rsidR="00FB3E88">
        <w:rPr>
          <w:rFonts w:ascii="Times New Roman" w:hAnsi="Times New Roman" w:cs="Times New Roman"/>
        </w:rPr>
        <w:t xml:space="preserve"> and</w:t>
      </w:r>
      <w:r>
        <w:rPr>
          <w:rFonts w:ascii="Times New Roman" w:hAnsi="Times New Roman" w:cs="Times New Roman"/>
        </w:rPr>
        <w:t xml:space="preserve"> </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rPr>
        <w:t>[22]</w:t>
      </w:r>
      <w:r w:rsidR="00390E88">
        <w:fldChar w:fldCharType="end"/>
      </w:r>
      <w:r w:rsidR="0031076F">
        <w:t>,</w:t>
      </w:r>
      <w:r w:rsidR="00FC00D4">
        <w:rPr>
          <w:rFonts w:ascii="Times New Roman" w:hAnsi="Times New Roman" w:cs="Times New Roman"/>
        </w:rPr>
        <w:t xml:space="preserve"> </w:t>
      </w:r>
      <w:r>
        <w:rPr>
          <w:rFonts w:ascii="Times New Roman" w:hAnsi="Times New Roman" w:cs="Times New Roman"/>
        </w:rPr>
        <w:t xml:space="preserve">is adopted to propagate the uncertainty. </w:t>
      </w:r>
      <w:r w:rsidR="00C3561C">
        <w:rPr>
          <w:rFonts w:ascii="Times New Roman" w:hAnsi="Times New Roman" w:cs="Times New Roman"/>
        </w:rPr>
        <w:t xml:space="preserve">Details of the method are given in </w:t>
      </w:r>
      <w:r w:rsidR="00B945E8">
        <w:rPr>
          <w:rFonts w:ascii="Times New Roman" w:hAnsi="Times New Roman" w:cs="Times New Roman"/>
        </w:rPr>
        <w:t xml:space="preserve">the </w:t>
      </w:r>
      <w:r w:rsidR="00C3561C">
        <w:rPr>
          <w:rFonts w:ascii="Times New Roman" w:hAnsi="Times New Roman" w:cs="Times New Roman"/>
        </w:rPr>
        <w:t xml:space="preserve">Appendix. For further practical and theoretical aspects, the interested readers can refer to </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rPr>
        <w:t>[22]</w:t>
      </w:r>
      <w:r w:rsidR="00390E88">
        <w:fldChar w:fldCharType="end"/>
      </w:r>
      <w:r w:rsidR="00B945E8">
        <w:t>,</w:t>
      </w:r>
      <w:r w:rsidR="00A560A2">
        <w:rPr>
          <w:rFonts w:ascii="Times New Roman" w:hAnsi="Times New Roman" w:cs="Times New Roman"/>
        </w:rPr>
        <w:t xml:space="preserve"> </w:t>
      </w:r>
      <w:r w:rsidR="00C3561C">
        <w:rPr>
          <w:rFonts w:ascii="Times New Roman" w:hAnsi="Times New Roman" w:cs="Times New Roman"/>
        </w:rPr>
        <w:t xml:space="preserve">and </w:t>
      </w:r>
      <w:r w:rsidR="00390E88">
        <w:fldChar w:fldCharType="begin"/>
      </w:r>
      <w:r w:rsidR="00390E88">
        <w:instrText xml:space="preserve"> REF _Ref296001050 \r \h  \* MERGEFORMAT </w:instrText>
      </w:r>
      <w:r w:rsidR="00390E88">
        <w:fldChar w:fldCharType="separate"/>
      </w:r>
      <w:r w:rsidR="008E791D" w:rsidRPr="00D11712">
        <w:rPr>
          <w:rFonts w:ascii="Times New Roman" w:hAnsi="Times New Roman" w:cs="Times New Roman"/>
        </w:rPr>
        <w:t>[36]</w:t>
      </w:r>
      <w:r w:rsidR="00390E88">
        <w:fldChar w:fldCharType="end"/>
      </w:r>
      <w:r w:rsidR="00C3561C">
        <w:rPr>
          <w:rFonts w:ascii="Times New Roman" w:hAnsi="Times New Roman" w:cs="Times New Roman"/>
        </w:rPr>
        <w:t xml:space="preserve">. </w:t>
      </w:r>
      <w:r w:rsidR="004A4351">
        <w:rPr>
          <w:rFonts w:ascii="Times New Roman" w:hAnsi="Times New Roman" w:cs="Times New Roman"/>
        </w:rPr>
        <w:t>Such</w:t>
      </w:r>
      <w:r w:rsidR="00B945E8">
        <w:rPr>
          <w:rFonts w:ascii="Times New Roman" w:hAnsi="Times New Roman" w:cs="Times New Roman"/>
        </w:rPr>
        <w:t xml:space="preserve"> a</w:t>
      </w:r>
      <w:r>
        <w:rPr>
          <w:rFonts w:ascii="Times New Roman" w:hAnsi="Times New Roman" w:cs="Times New Roman"/>
        </w:rPr>
        <w:t xml:space="preserve"> method </w:t>
      </w:r>
      <w:r w:rsidR="00C3561C">
        <w:rPr>
          <w:rFonts w:ascii="Times New Roman" w:hAnsi="Times New Roman" w:cs="Times New Roman"/>
        </w:rPr>
        <w:t xml:space="preserve">generates multiple realizations of </w:t>
      </w:r>
      <w:r>
        <w:rPr>
          <w:rFonts w:ascii="Times New Roman" w:hAnsi="Times New Roman" w:cs="Times New Roman"/>
        </w:rPr>
        <w:t xml:space="preserve">the </w:t>
      </w:r>
      <w:r w:rsidRPr="00C43D7B">
        <w:rPr>
          <w:rFonts w:ascii="Times New Roman" w:hAnsi="Times New Roman" w:cs="Times New Roman"/>
        </w:rPr>
        <w:t xml:space="preserve">uncertain parameters </w:t>
      </w:r>
      <w:r w:rsidR="00C3561C">
        <w:rPr>
          <w:rFonts w:ascii="Times New Roman" w:hAnsi="Times New Roman" w:cs="Times New Roman"/>
        </w:rPr>
        <w:t>of the model</w:t>
      </w:r>
      <w:r w:rsidR="00B945E8">
        <w:rPr>
          <w:rFonts w:ascii="Times New Roman" w:hAnsi="Times New Roman" w:cs="Times New Roman"/>
        </w:rPr>
        <w:t>,</w:t>
      </w:r>
      <w:r w:rsidR="00C3561C">
        <w:rPr>
          <w:rFonts w:ascii="Times New Roman" w:hAnsi="Times New Roman" w:cs="Times New Roman"/>
        </w:rPr>
        <w:t xml:space="preserve"> and computes </w:t>
      </w:r>
      <w:r w:rsidRPr="00C43D7B">
        <w:rPr>
          <w:rFonts w:ascii="Times New Roman" w:hAnsi="Times New Roman" w:cs="Times New Roman"/>
        </w:rPr>
        <w:t>summary measures</w:t>
      </w:r>
      <w:r>
        <w:rPr>
          <w:rFonts w:ascii="Times New Roman" w:hAnsi="Times New Roman" w:cs="Times New Roman"/>
        </w:rPr>
        <w:t xml:space="preserve"> </w:t>
      </w:r>
      <w:r w:rsidRPr="00170105">
        <w:rPr>
          <w:rFonts w:ascii="Times New Roman" w:hAnsi="Times New Roman" w:cs="Times New Roman"/>
          <w:i/>
          <w:u w:val="single"/>
        </w:rPr>
        <w:t>Ξ</w:t>
      </w:r>
      <w:r w:rsidRPr="00C43D7B">
        <w:rPr>
          <w:rFonts w:ascii="Times New Roman" w:hAnsi="Times New Roman" w:cs="Times New Roman"/>
        </w:rPr>
        <w:t xml:space="preserve"> </w:t>
      </w:r>
      <w:r w:rsidR="00C3561C">
        <w:rPr>
          <w:rFonts w:ascii="Times New Roman" w:hAnsi="Times New Roman" w:cs="Times New Roman"/>
        </w:rPr>
        <w:t xml:space="preserve">representative </w:t>
      </w:r>
      <w:r w:rsidRPr="00C43D7B">
        <w:rPr>
          <w:rFonts w:ascii="Times New Roman" w:hAnsi="Times New Roman" w:cs="Times New Roman"/>
        </w:rPr>
        <w:t xml:space="preserve">of the quantities </w:t>
      </w:r>
      <w:r w:rsidRPr="00170105">
        <w:rPr>
          <w:rFonts w:ascii="Times New Roman" w:hAnsi="Times New Roman" w:cs="Times New Roman"/>
          <w:i/>
          <w:u w:val="single"/>
        </w:rPr>
        <w:t>Z</w:t>
      </w:r>
      <w:r w:rsidRPr="00C43D7B">
        <w:rPr>
          <w:rFonts w:ascii="Times New Roman" w:hAnsi="Times New Roman" w:cs="Times New Roman"/>
        </w:rPr>
        <w:t>. The</w:t>
      </w:r>
      <w:r w:rsidR="00C3561C">
        <w:rPr>
          <w:rFonts w:ascii="Times New Roman" w:hAnsi="Times New Roman" w:cs="Times New Roman"/>
        </w:rPr>
        <w:t xml:space="preserve"> u</w:t>
      </w:r>
      <w:r w:rsidR="00E652BF">
        <w:rPr>
          <w:rFonts w:ascii="Times New Roman" w:hAnsi="Times New Roman" w:cs="Times New Roman"/>
        </w:rPr>
        <w:t>ncertainty i</w:t>
      </w:r>
      <w:r w:rsidRPr="00C43D7B">
        <w:rPr>
          <w:rFonts w:ascii="Times New Roman" w:hAnsi="Times New Roman" w:cs="Times New Roman"/>
        </w:rPr>
        <w:t xml:space="preserve">n the values </w:t>
      </w:r>
      <w:r w:rsidR="004A4351">
        <w:rPr>
          <w:rFonts w:ascii="Times New Roman" w:hAnsi="Times New Roman" w:cs="Times New Roman"/>
        </w:rPr>
        <w:t xml:space="preserve">of </w:t>
      </w:r>
      <w:r w:rsidR="004A4351" w:rsidRPr="00170105">
        <w:rPr>
          <w:rFonts w:ascii="Times New Roman" w:hAnsi="Times New Roman" w:cs="Times New Roman"/>
          <w:i/>
          <w:u w:val="single"/>
        </w:rPr>
        <w:t>Ξ</w:t>
      </w:r>
      <w:r w:rsidR="004A4351">
        <w:rPr>
          <w:rFonts w:ascii="Times New Roman" w:hAnsi="Times New Roman" w:cs="Times New Roman"/>
        </w:rPr>
        <w:t xml:space="preserve"> </w:t>
      </w:r>
      <w:r w:rsidRPr="00C43D7B">
        <w:rPr>
          <w:rFonts w:ascii="Times New Roman" w:hAnsi="Times New Roman" w:cs="Times New Roman"/>
        </w:rPr>
        <w:t xml:space="preserve">is </w:t>
      </w:r>
      <w:r w:rsidR="00C3561C">
        <w:rPr>
          <w:rFonts w:ascii="Times New Roman" w:hAnsi="Times New Roman" w:cs="Times New Roman"/>
        </w:rPr>
        <w:t>describ</w:t>
      </w:r>
      <w:r w:rsidRPr="00C43D7B">
        <w:rPr>
          <w:rFonts w:ascii="Times New Roman" w:hAnsi="Times New Roman" w:cs="Times New Roman"/>
        </w:rPr>
        <w:t>ed in terms of Belief and Plausibility measures</w:t>
      </w:r>
      <w:r w:rsidR="001C08D8">
        <w:rPr>
          <w:rFonts w:ascii="Times New Roman" w:hAnsi="Times New Roman" w:cs="Times New Roman"/>
        </w:rPr>
        <w:t xml:space="preserve"> (see the Appendix)</w:t>
      </w:r>
      <w:r w:rsidRPr="00C43D7B">
        <w:rPr>
          <w:rFonts w:ascii="Times New Roman" w:hAnsi="Times New Roman" w:cs="Times New Roman"/>
        </w:rPr>
        <w:t>.</w:t>
      </w:r>
      <w:r w:rsidR="004A4351">
        <w:rPr>
          <w:rFonts w:ascii="Times New Roman" w:hAnsi="Times New Roman" w:cs="Times New Roman"/>
        </w:rPr>
        <w:t xml:space="preserve"> </w:t>
      </w:r>
      <w:r w:rsidR="00C3561C">
        <w:rPr>
          <w:rFonts w:ascii="Times New Roman" w:hAnsi="Times New Roman" w:cs="Times New Roman"/>
        </w:rPr>
        <w:t>Hence</w:t>
      </w:r>
      <w:r w:rsidR="004A4351">
        <w:rPr>
          <w:rFonts w:ascii="Times New Roman" w:hAnsi="Times New Roman" w:cs="Times New Roman"/>
        </w:rPr>
        <w:t xml:space="preserve">, </w:t>
      </w:r>
      <w:r w:rsidR="00C3561C">
        <w:rPr>
          <w:rFonts w:ascii="Times New Roman" w:hAnsi="Times New Roman" w:cs="Times New Roman"/>
        </w:rPr>
        <w:t xml:space="preserve">in </w:t>
      </w:r>
      <w:r w:rsidR="004A4351">
        <w:rPr>
          <w:rFonts w:ascii="Times New Roman" w:hAnsi="Times New Roman" w:cs="Times New Roman"/>
        </w:rPr>
        <w:t xml:space="preserve">the </w:t>
      </w:r>
      <w:r w:rsidR="00C3561C">
        <w:rPr>
          <w:rFonts w:ascii="Times New Roman" w:hAnsi="Times New Roman" w:cs="Times New Roman"/>
        </w:rPr>
        <w:t>end</w:t>
      </w:r>
      <w:r w:rsidR="00B945E8">
        <w:rPr>
          <w:rFonts w:ascii="Times New Roman" w:hAnsi="Times New Roman" w:cs="Times New Roman"/>
        </w:rPr>
        <w:t>,</w:t>
      </w:r>
      <w:r w:rsidR="00C3561C">
        <w:rPr>
          <w:rFonts w:ascii="Times New Roman" w:hAnsi="Times New Roman" w:cs="Times New Roman"/>
        </w:rPr>
        <w:t xml:space="preserve"> we get a</w:t>
      </w:r>
      <w:r w:rsidR="004A4351">
        <w:rPr>
          <w:rFonts w:ascii="Times New Roman" w:hAnsi="Times New Roman" w:cs="Times New Roman"/>
        </w:rPr>
        <w:t xml:space="preserve"> set of pairs {[</w:t>
      </w:r>
      <w:r w:rsidR="00DF6647" w:rsidRPr="00DF6647">
        <w:rPr>
          <w:rFonts w:ascii="Times New Roman" w:hAnsi="Times New Roman" w:cs="Times New Roman"/>
          <w:position w:val="-14"/>
        </w:rPr>
        <w:object w:dxaOrig="880" w:dyaOrig="380" w14:anchorId="54AEFA71">
          <v:shape id="_x0000_i1051" type="#_x0000_t75" style="width:44.4pt;height:19.2pt" o:ole="">
            <v:imagedata r:id="rId63" o:title=""/>
          </v:shape>
          <o:OLEObject Type="Embed" ProgID="Equation.DSMT4" ShapeID="_x0000_i1051" DrawAspect="Content" ObjectID="_1523285833" r:id="rId64"/>
        </w:object>
      </w:r>
      <w:r w:rsidR="004A4351">
        <w:rPr>
          <w:rFonts w:ascii="Times New Roman" w:hAnsi="Times New Roman" w:cs="Times New Roman"/>
        </w:rPr>
        <w:t>,</w:t>
      </w:r>
      <w:r w:rsidR="00DF6647" w:rsidRPr="00DF6647">
        <w:rPr>
          <w:rFonts w:ascii="Times New Roman" w:hAnsi="Times New Roman" w:cs="Times New Roman"/>
          <w:position w:val="-14"/>
        </w:rPr>
        <w:object w:dxaOrig="780" w:dyaOrig="380" w14:anchorId="57CAB3C4">
          <v:shape id="_x0000_i1052" type="#_x0000_t75" style="width:39pt;height:19.2pt" o:ole="">
            <v:imagedata r:id="rId65" o:title=""/>
          </v:shape>
          <o:OLEObject Type="Embed" ProgID="Equation.DSMT4" ShapeID="_x0000_i1052" DrawAspect="Content" ObjectID="_1523285834" r:id="rId66"/>
        </w:object>
      </w:r>
      <w:r w:rsidR="004A4351">
        <w:rPr>
          <w:rFonts w:ascii="Times New Roman" w:hAnsi="Times New Roman" w:cs="Times New Roman"/>
        </w:rPr>
        <w:t>],…,[</w:t>
      </w:r>
      <w:r w:rsidR="00DF6647" w:rsidRPr="00DF6647">
        <w:rPr>
          <w:rFonts w:ascii="Times New Roman" w:hAnsi="Times New Roman" w:cs="Times New Roman"/>
          <w:position w:val="-14"/>
        </w:rPr>
        <w:object w:dxaOrig="960" w:dyaOrig="380" w14:anchorId="165F4391">
          <v:shape id="_x0000_i1053" type="#_x0000_t75" style="width:48pt;height:19.2pt" o:ole="">
            <v:imagedata r:id="rId67" o:title=""/>
          </v:shape>
          <o:OLEObject Type="Embed" ProgID="Equation.DSMT4" ShapeID="_x0000_i1053" DrawAspect="Content" ObjectID="_1523285835" r:id="rId68"/>
        </w:object>
      </w:r>
      <w:r w:rsidR="004A4351">
        <w:rPr>
          <w:rFonts w:ascii="Times New Roman" w:hAnsi="Times New Roman" w:cs="Times New Roman"/>
        </w:rPr>
        <w:t>,</w:t>
      </w:r>
      <w:r w:rsidR="00DF6647" w:rsidRPr="00DF6647">
        <w:rPr>
          <w:rFonts w:ascii="Times New Roman" w:hAnsi="Times New Roman" w:cs="Times New Roman"/>
          <w:position w:val="-14"/>
        </w:rPr>
        <w:object w:dxaOrig="880" w:dyaOrig="380" w14:anchorId="5FAFD197">
          <v:shape id="_x0000_i1054" type="#_x0000_t75" style="width:44.4pt;height:19.2pt" o:ole="">
            <v:imagedata r:id="rId69" o:title=""/>
          </v:shape>
          <o:OLEObject Type="Embed" ProgID="Equation.DSMT4" ShapeID="_x0000_i1054" DrawAspect="Content" ObjectID="_1523285836" r:id="rId70"/>
        </w:object>
      </w:r>
      <w:r w:rsidR="00130600">
        <w:rPr>
          <w:rFonts w:ascii="Times New Roman" w:hAnsi="Times New Roman" w:cs="Times New Roman"/>
        </w:rPr>
        <w:t>]} (</w:t>
      </w:r>
      <w:r w:rsidR="00390E88">
        <w:fldChar w:fldCharType="begin"/>
      </w:r>
      <w:r w:rsidR="00390E88">
        <w:instrText xml:space="preserve"> REF _Ref357683316 \h  \* MERGEFORMAT </w:instrText>
      </w:r>
      <w:r w:rsidR="00390E88">
        <w:fldChar w:fldCharType="separate"/>
      </w:r>
      <w:r w:rsidR="008E791D" w:rsidRPr="00D11712">
        <w:rPr>
          <w:rFonts w:ascii="Times New Roman" w:hAnsi="Times New Roman" w:cs="Times New Roman"/>
        </w:rPr>
        <w:t>Fig. 1</w:t>
      </w:r>
      <w:r w:rsidR="00390E88">
        <w:fldChar w:fldCharType="end"/>
      </w:r>
      <w:r w:rsidR="004A4351">
        <w:rPr>
          <w:rFonts w:ascii="Times New Roman" w:hAnsi="Times New Roman" w:cs="Times New Roman"/>
        </w:rPr>
        <w:t>).</w:t>
      </w:r>
      <w:r w:rsidR="004E75B9">
        <w:rPr>
          <w:rFonts w:ascii="Times New Roman" w:hAnsi="Times New Roman" w:cs="Times New Roman"/>
        </w:rPr>
        <w:t xml:space="preserve"> </w:t>
      </w:r>
    </w:p>
    <w:p w14:paraId="0B36FB3D" w14:textId="132813B0" w:rsidR="006E4B98" w:rsidRDefault="001E56D9" w:rsidP="00F0185A">
      <w:pPr>
        <w:spacing w:line="240" w:lineRule="auto"/>
        <w:jc w:val="both"/>
        <w:rPr>
          <w:rFonts w:ascii="Times New Roman" w:hAnsi="Times New Roman" w:cs="Times New Roman"/>
        </w:rPr>
      </w:pPr>
      <w:r>
        <w:rPr>
          <w:rFonts w:ascii="Times New Roman" w:hAnsi="Times New Roman" w:cs="Times New Roman"/>
        </w:rPr>
        <w:t xml:space="preserve">The choice of using the DSTE framework to represent and propagate the uncertainty in the imprecise information retrieved from the experts about the stochastic model parameters is </w:t>
      </w:r>
      <w:r w:rsidR="0025689A">
        <w:rPr>
          <w:rFonts w:ascii="Times New Roman" w:hAnsi="Times New Roman" w:cs="Times New Roman"/>
        </w:rPr>
        <w:t xml:space="preserve">not new in the </w:t>
      </w:r>
      <w:r w:rsidR="00252743" w:rsidRPr="00610226">
        <w:rPr>
          <w:rFonts w:ascii="Times New Roman" w:hAnsi="Times New Roman" w:cs="Times New Roman"/>
        </w:rPr>
        <w:t>Reliability, Availability, Maintainability</w:t>
      </w:r>
      <w:r w:rsidR="00252743">
        <w:rPr>
          <w:rFonts w:ascii="Times New Roman" w:hAnsi="Times New Roman" w:cs="Times New Roman"/>
        </w:rPr>
        <w:t>,</w:t>
      </w:r>
      <w:r w:rsidR="00252743" w:rsidRPr="00610226">
        <w:rPr>
          <w:rFonts w:ascii="Times New Roman" w:hAnsi="Times New Roman" w:cs="Times New Roman"/>
        </w:rPr>
        <w:t xml:space="preserve"> and Safety</w:t>
      </w:r>
      <w:r w:rsidR="00252743">
        <w:rPr>
          <w:rFonts w:ascii="Times New Roman" w:hAnsi="Times New Roman" w:cs="Times New Roman"/>
        </w:rPr>
        <w:t xml:space="preserve"> (</w:t>
      </w:r>
      <w:r w:rsidR="0025689A">
        <w:rPr>
          <w:rFonts w:ascii="Times New Roman" w:hAnsi="Times New Roman" w:cs="Times New Roman"/>
        </w:rPr>
        <w:t>RAMS</w:t>
      </w:r>
      <w:r w:rsidR="00252743">
        <w:rPr>
          <w:rFonts w:ascii="Times New Roman" w:hAnsi="Times New Roman" w:cs="Times New Roman"/>
        </w:rPr>
        <w:t>)</w:t>
      </w:r>
      <w:r w:rsidR="0025689A">
        <w:rPr>
          <w:rFonts w:ascii="Times New Roman" w:hAnsi="Times New Roman" w:cs="Times New Roman"/>
        </w:rPr>
        <w:t xml:space="preserve"> field</w:t>
      </w:r>
      <w:r>
        <w:rPr>
          <w:rFonts w:ascii="Times New Roman" w:hAnsi="Times New Roman" w:cs="Times New Roman"/>
        </w:rPr>
        <w:t>.</w:t>
      </w:r>
      <w:r w:rsidR="0025689A">
        <w:rPr>
          <w:rFonts w:ascii="Times New Roman" w:hAnsi="Times New Roman" w:cs="Times New Roman"/>
        </w:rPr>
        <w:t xml:space="preserve"> In fact, it has been </w:t>
      </w:r>
      <w:r w:rsidR="00E15058">
        <w:rPr>
          <w:rFonts w:ascii="Times New Roman" w:hAnsi="Times New Roman" w:cs="Times New Roman"/>
        </w:rPr>
        <w:t>poin</w:t>
      </w:r>
      <w:r w:rsidR="00E15058" w:rsidRPr="00543B59">
        <w:rPr>
          <w:rFonts w:ascii="Times New Roman" w:hAnsi="Times New Roman" w:cs="Times New Roman"/>
        </w:rPr>
        <w:t xml:space="preserve">ted </w:t>
      </w:r>
      <w:r w:rsidR="00E15058">
        <w:rPr>
          <w:rFonts w:ascii="Times New Roman" w:hAnsi="Times New Roman" w:cs="Times New Roman"/>
        </w:rPr>
        <w:t>out</w:t>
      </w:r>
      <w:r w:rsidR="0025689A">
        <w:rPr>
          <w:rFonts w:ascii="Times New Roman" w:hAnsi="Times New Roman" w:cs="Times New Roman"/>
        </w:rPr>
        <w:t xml:space="preserve"> (e.g., </w:t>
      </w:r>
      <w:r w:rsidR="00390E88">
        <w:fldChar w:fldCharType="begin"/>
      </w:r>
      <w:r w:rsidR="00390E88">
        <w:instrText xml:space="preserve"> REF _Ref376875900 \r \h  \* MERGEFORMAT </w:instrText>
      </w:r>
      <w:r w:rsidR="00390E88">
        <w:fldChar w:fldCharType="separate"/>
      </w:r>
      <w:r w:rsidR="008E791D" w:rsidRPr="00D11712">
        <w:rPr>
          <w:rFonts w:ascii="Times New Roman" w:hAnsi="Times New Roman" w:cs="Times New Roman"/>
        </w:rPr>
        <w:t>[37]</w:t>
      </w:r>
      <w:r w:rsidR="00390E88">
        <w:fldChar w:fldCharType="end"/>
      </w:r>
      <w:r w:rsidR="00915AF9">
        <w:rPr>
          <w:rFonts w:ascii="Times New Roman" w:hAnsi="Times New Roman" w:cs="Times New Roman"/>
        </w:rPr>
        <w:t>-</w:t>
      </w:r>
      <w:r w:rsidR="00390E88">
        <w:fldChar w:fldCharType="begin"/>
      </w:r>
      <w:r w:rsidR="00390E88">
        <w:instrText xml:space="preserve"> REF _Ref376875903 \r \h  \* MERGEFORMAT </w:instrText>
      </w:r>
      <w:r w:rsidR="00390E88">
        <w:fldChar w:fldCharType="separate"/>
      </w:r>
      <w:r w:rsidR="008E791D" w:rsidRPr="00D11712">
        <w:rPr>
          <w:rFonts w:ascii="Times New Roman" w:hAnsi="Times New Roman" w:cs="Times New Roman"/>
        </w:rPr>
        <w:t>[39]</w:t>
      </w:r>
      <w:r w:rsidR="00390E88">
        <w:fldChar w:fldCharType="end"/>
      </w:r>
      <w:r w:rsidR="0025689A">
        <w:rPr>
          <w:rFonts w:ascii="Times New Roman" w:hAnsi="Times New Roman" w:cs="Times New Roman"/>
        </w:rPr>
        <w:t xml:space="preserve">) </w:t>
      </w:r>
      <w:r w:rsidR="000852E7">
        <w:rPr>
          <w:rFonts w:ascii="Times New Roman" w:hAnsi="Times New Roman" w:cs="Times New Roman"/>
        </w:rPr>
        <w:t>that</w:t>
      </w:r>
      <w:r w:rsidR="00252743">
        <w:rPr>
          <w:rFonts w:ascii="Times New Roman" w:hAnsi="Times New Roman" w:cs="Times New Roman"/>
        </w:rPr>
        <w:t>,</w:t>
      </w:r>
      <w:r w:rsidR="000852E7">
        <w:rPr>
          <w:rFonts w:ascii="Times New Roman" w:hAnsi="Times New Roman" w:cs="Times New Roman"/>
        </w:rPr>
        <w:t xml:space="preserve"> in industr</w:t>
      </w:r>
      <w:r w:rsidR="00252743">
        <w:rPr>
          <w:rFonts w:ascii="Times New Roman" w:hAnsi="Times New Roman" w:cs="Times New Roman"/>
        </w:rPr>
        <w:t>y,</w:t>
      </w:r>
      <w:r w:rsidR="001C08D8">
        <w:rPr>
          <w:rFonts w:ascii="Times New Roman" w:hAnsi="Times New Roman" w:cs="Times New Roman"/>
        </w:rPr>
        <w:t xml:space="preserve"> reliability studies assume that the probability values are precisely known. </w:t>
      </w:r>
      <w:r w:rsidR="00E31357">
        <w:rPr>
          <w:rFonts w:ascii="Times New Roman" w:hAnsi="Times New Roman" w:cs="Times New Roman"/>
        </w:rPr>
        <w:t>Indeed</w:t>
      </w:r>
      <w:r w:rsidR="001C08D8">
        <w:rPr>
          <w:rFonts w:ascii="Times New Roman" w:hAnsi="Times New Roman" w:cs="Times New Roman"/>
        </w:rPr>
        <w:t xml:space="preserve">, </w:t>
      </w:r>
      <w:r w:rsidR="000852E7">
        <w:rPr>
          <w:rFonts w:ascii="Times New Roman" w:hAnsi="Times New Roman" w:cs="Times New Roman"/>
        </w:rPr>
        <w:t>this condition is rarely fulfilled</w:t>
      </w:r>
      <w:r w:rsidR="00227B1C">
        <w:rPr>
          <w:rFonts w:ascii="Times New Roman" w:hAnsi="Times New Roman" w:cs="Times New Roman"/>
        </w:rPr>
        <w:t xml:space="preserve">, especially </w:t>
      </w:r>
      <w:r w:rsidR="000852E7">
        <w:rPr>
          <w:rFonts w:ascii="Times New Roman" w:hAnsi="Times New Roman" w:cs="Times New Roman"/>
        </w:rPr>
        <w:t>w</w:t>
      </w:r>
      <w:r w:rsidR="000852E7" w:rsidRPr="000852E7">
        <w:rPr>
          <w:rFonts w:ascii="Times New Roman" w:hAnsi="Times New Roman" w:cs="Times New Roman"/>
        </w:rPr>
        <w:t>hen the component</w:t>
      </w:r>
      <w:r w:rsidR="000852E7">
        <w:rPr>
          <w:rFonts w:ascii="Times New Roman" w:hAnsi="Times New Roman" w:cs="Times New Roman"/>
        </w:rPr>
        <w:t xml:space="preserve"> reliabilities are inferred </w:t>
      </w:r>
      <w:r w:rsidR="000852E7" w:rsidRPr="000852E7">
        <w:rPr>
          <w:rFonts w:ascii="Times New Roman" w:hAnsi="Times New Roman" w:cs="Times New Roman"/>
        </w:rPr>
        <w:t>from</w:t>
      </w:r>
      <w:r w:rsidR="000852E7">
        <w:rPr>
          <w:rFonts w:ascii="Times New Roman" w:hAnsi="Times New Roman" w:cs="Times New Roman"/>
        </w:rPr>
        <w:t xml:space="preserve"> </w:t>
      </w:r>
      <w:r w:rsidR="00227B1C">
        <w:rPr>
          <w:rFonts w:ascii="Times New Roman" w:hAnsi="Times New Roman" w:cs="Times New Roman"/>
        </w:rPr>
        <w:t>databases</w:t>
      </w:r>
      <w:r w:rsidR="00252743">
        <w:rPr>
          <w:rFonts w:ascii="Times New Roman" w:hAnsi="Times New Roman" w:cs="Times New Roman"/>
        </w:rPr>
        <w:t>,</w:t>
      </w:r>
      <w:r w:rsidR="00E31357">
        <w:rPr>
          <w:rFonts w:ascii="Times New Roman" w:hAnsi="Times New Roman" w:cs="Times New Roman"/>
        </w:rPr>
        <w:t xml:space="preserve"> or when components fail rarely. In fact, in the former case</w:t>
      </w:r>
      <w:r w:rsidR="00252743">
        <w:rPr>
          <w:rFonts w:ascii="Times New Roman" w:hAnsi="Times New Roman" w:cs="Times New Roman"/>
        </w:rPr>
        <w:t>,</w:t>
      </w:r>
      <w:r w:rsidR="00E31357">
        <w:rPr>
          <w:rFonts w:ascii="Times New Roman" w:hAnsi="Times New Roman" w:cs="Times New Roman"/>
        </w:rPr>
        <w:t xml:space="preserve"> </w:t>
      </w:r>
      <w:r w:rsidR="000852E7" w:rsidRPr="000852E7">
        <w:rPr>
          <w:rFonts w:ascii="Times New Roman" w:hAnsi="Times New Roman" w:cs="Times New Roman"/>
        </w:rPr>
        <w:t xml:space="preserve">the problem of imprecision </w:t>
      </w:r>
      <w:r w:rsidR="000852E7">
        <w:rPr>
          <w:rFonts w:ascii="Times New Roman" w:hAnsi="Times New Roman" w:cs="Times New Roman"/>
        </w:rPr>
        <w:t>becomes</w:t>
      </w:r>
      <w:r w:rsidR="000852E7" w:rsidRPr="000852E7">
        <w:rPr>
          <w:rFonts w:ascii="Times New Roman" w:hAnsi="Times New Roman" w:cs="Times New Roman"/>
        </w:rPr>
        <w:t xml:space="preserve"> critical, </w:t>
      </w:r>
      <w:r w:rsidR="000852E7">
        <w:rPr>
          <w:rFonts w:ascii="Times New Roman" w:hAnsi="Times New Roman" w:cs="Times New Roman"/>
        </w:rPr>
        <w:t xml:space="preserve">as </w:t>
      </w:r>
      <w:r w:rsidR="000852E7" w:rsidRPr="000852E7">
        <w:rPr>
          <w:rFonts w:ascii="Times New Roman" w:hAnsi="Times New Roman" w:cs="Times New Roman"/>
        </w:rPr>
        <w:t>incoherency</w:t>
      </w:r>
      <w:r w:rsidR="000852E7">
        <w:rPr>
          <w:rFonts w:ascii="Times New Roman" w:hAnsi="Times New Roman" w:cs="Times New Roman"/>
        </w:rPr>
        <w:t xml:space="preserve"> </w:t>
      </w:r>
      <w:r w:rsidR="000852E7" w:rsidRPr="000852E7">
        <w:rPr>
          <w:rFonts w:ascii="Times New Roman" w:hAnsi="Times New Roman" w:cs="Times New Roman"/>
        </w:rPr>
        <w:t>and incompleteness of d</w:t>
      </w:r>
      <w:r w:rsidR="000852E7">
        <w:rPr>
          <w:rFonts w:ascii="Times New Roman" w:hAnsi="Times New Roman" w:cs="Times New Roman"/>
        </w:rPr>
        <w:t>ata</w:t>
      </w:r>
      <w:r w:rsidR="0032161C">
        <w:rPr>
          <w:rFonts w:ascii="Times New Roman" w:hAnsi="Times New Roman" w:cs="Times New Roman"/>
        </w:rPr>
        <w:t xml:space="preserve"> very often affect the data collection</w:t>
      </w:r>
      <w:r w:rsidR="00915AF9">
        <w:rPr>
          <w:rFonts w:ascii="Times New Roman" w:hAnsi="Times New Roman" w:cs="Times New Roman"/>
        </w:rPr>
        <w:t xml:space="preserve"> (e.g., </w:t>
      </w:r>
      <w:r w:rsidR="00390E88">
        <w:fldChar w:fldCharType="begin"/>
      </w:r>
      <w:r w:rsidR="00390E88">
        <w:instrText xml:space="preserve"> REF _Ref377124424 \r \h  \* MERGEFORMAT </w:instrText>
      </w:r>
      <w:r w:rsidR="00390E88">
        <w:fldChar w:fldCharType="separate"/>
      </w:r>
      <w:r w:rsidR="008E791D" w:rsidRPr="00D11712">
        <w:rPr>
          <w:rFonts w:ascii="Times New Roman" w:hAnsi="Times New Roman" w:cs="Times New Roman"/>
        </w:rPr>
        <w:t>[40]</w:t>
      </w:r>
      <w:r w:rsidR="00390E88">
        <w:fldChar w:fldCharType="end"/>
      </w:r>
      <w:r w:rsidR="00ED0C72">
        <w:rPr>
          <w:rFonts w:ascii="Times New Roman" w:hAnsi="Times New Roman" w:cs="Times New Roman"/>
        </w:rPr>
        <w:t xml:space="preserve">, </w:t>
      </w:r>
      <w:r w:rsidR="00390E88">
        <w:fldChar w:fldCharType="begin"/>
      </w:r>
      <w:r w:rsidR="00390E88">
        <w:instrText xml:space="preserve"> REF _Ref376876062 \r \h  \* MERGEFORMAT </w:instrText>
      </w:r>
      <w:r w:rsidR="00390E88">
        <w:fldChar w:fldCharType="separate"/>
      </w:r>
      <w:r w:rsidR="008E791D" w:rsidRPr="00D11712">
        <w:rPr>
          <w:rFonts w:ascii="Times New Roman" w:hAnsi="Times New Roman" w:cs="Times New Roman"/>
        </w:rPr>
        <w:t>[41]</w:t>
      </w:r>
      <w:r w:rsidR="00390E88">
        <w:fldChar w:fldCharType="end"/>
      </w:r>
      <w:r w:rsidR="00915AF9">
        <w:rPr>
          <w:rFonts w:ascii="Times New Roman" w:hAnsi="Times New Roman" w:cs="Times New Roman"/>
        </w:rPr>
        <w:t>)</w:t>
      </w:r>
      <w:r w:rsidR="00E31357">
        <w:rPr>
          <w:rFonts w:ascii="Times New Roman" w:hAnsi="Times New Roman" w:cs="Times New Roman"/>
        </w:rPr>
        <w:t>, whereas in the</w:t>
      </w:r>
      <w:r w:rsidR="00497479">
        <w:rPr>
          <w:rFonts w:ascii="Times New Roman" w:hAnsi="Times New Roman" w:cs="Times New Roman"/>
        </w:rPr>
        <w:t xml:space="preserve"> </w:t>
      </w:r>
      <w:r w:rsidR="00E31357">
        <w:rPr>
          <w:rFonts w:ascii="Times New Roman" w:hAnsi="Times New Roman" w:cs="Times New Roman"/>
        </w:rPr>
        <w:t>latter case failure data are necessarily poor</w:t>
      </w:r>
      <w:r w:rsidR="00E31357" w:rsidDel="00E31357">
        <w:rPr>
          <w:rFonts w:ascii="Times New Roman" w:hAnsi="Times New Roman" w:cs="Times New Roman"/>
        </w:rPr>
        <w:t xml:space="preserve"> </w:t>
      </w:r>
      <w:r w:rsidR="00497479">
        <w:rPr>
          <w:rFonts w:ascii="Times New Roman" w:hAnsi="Times New Roman" w:cs="Times New Roman"/>
        </w:rPr>
        <w:t>(e.g., nuclear industry, aeronautic industry, etc.)</w:t>
      </w:r>
      <w:r w:rsidR="000852E7">
        <w:rPr>
          <w:rFonts w:ascii="Times New Roman" w:hAnsi="Times New Roman" w:cs="Times New Roman"/>
        </w:rPr>
        <w:t>.</w:t>
      </w:r>
      <w:r w:rsidR="0032161C">
        <w:rPr>
          <w:rFonts w:ascii="Times New Roman" w:hAnsi="Times New Roman" w:cs="Times New Roman"/>
        </w:rPr>
        <w:t xml:space="preserve"> </w:t>
      </w:r>
      <w:r w:rsidR="001817A0">
        <w:rPr>
          <w:rFonts w:ascii="Times New Roman" w:hAnsi="Times New Roman" w:cs="Times New Roman"/>
        </w:rPr>
        <w:t>As mentioned before, t</w:t>
      </w:r>
      <w:r w:rsidR="000852E7">
        <w:rPr>
          <w:rFonts w:ascii="Times New Roman" w:hAnsi="Times New Roman" w:cs="Times New Roman"/>
        </w:rPr>
        <w:t>he imprecision</w:t>
      </w:r>
      <w:r w:rsidR="000852E7" w:rsidRPr="000852E7">
        <w:rPr>
          <w:rFonts w:ascii="Times New Roman" w:hAnsi="Times New Roman" w:cs="Times New Roman"/>
        </w:rPr>
        <w:t xml:space="preserve"> </w:t>
      </w:r>
      <w:r w:rsidR="000852E7">
        <w:rPr>
          <w:rFonts w:ascii="Times New Roman" w:hAnsi="Times New Roman" w:cs="Times New Roman"/>
        </w:rPr>
        <w:t xml:space="preserve">associated </w:t>
      </w:r>
      <w:r w:rsidR="00F72E90">
        <w:rPr>
          <w:rFonts w:ascii="Times New Roman" w:hAnsi="Times New Roman" w:cs="Times New Roman"/>
        </w:rPr>
        <w:t>with</w:t>
      </w:r>
      <w:r w:rsidR="000852E7">
        <w:rPr>
          <w:rFonts w:ascii="Times New Roman" w:hAnsi="Times New Roman" w:cs="Times New Roman"/>
        </w:rPr>
        <w:t xml:space="preserve"> this situation </w:t>
      </w:r>
      <w:r w:rsidR="000852E7" w:rsidRPr="000852E7">
        <w:rPr>
          <w:rFonts w:ascii="Times New Roman" w:hAnsi="Times New Roman" w:cs="Times New Roman"/>
        </w:rPr>
        <w:t>cannot be suitably handled by</w:t>
      </w:r>
      <w:r w:rsidR="000852E7">
        <w:rPr>
          <w:rFonts w:ascii="Times New Roman" w:hAnsi="Times New Roman" w:cs="Times New Roman"/>
        </w:rPr>
        <w:t xml:space="preserve"> </w:t>
      </w:r>
      <w:r w:rsidR="000852E7" w:rsidRPr="000852E7">
        <w:rPr>
          <w:rFonts w:ascii="Times New Roman" w:hAnsi="Times New Roman" w:cs="Times New Roman"/>
        </w:rPr>
        <w:t>probability theory</w:t>
      </w:r>
      <w:r w:rsidR="00915AF9">
        <w:rPr>
          <w:rFonts w:ascii="Times New Roman" w:hAnsi="Times New Roman" w:cs="Times New Roman"/>
        </w:rPr>
        <w:t>, as</w:t>
      </w:r>
      <w:r w:rsidR="000852E7" w:rsidRPr="000852E7">
        <w:rPr>
          <w:rFonts w:ascii="Times New Roman" w:hAnsi="Times New Roman" w:cs="Times New Roman"/>
        </w:rPr>
        <w:t xml:space="preserve"> it</w:t>
      </w:r>
      <w:r w:rsidR="000852E7">
        <w:rPr>
          <w:rFonts w:ascii="Times New Roman" w:hAnsi="Times New Roman" w:cs="Times New Roman"/>
        </w:rPr>
        <w:t xml:space="preserve"> </w:t>
      </w:r>
      <w:r w:rsidR="000852E7" w:rsidRPr="000852E7">
        <w:rPr>
          <w:rFonts w:ascii="Times New Roman" w:hAnsi="Times New Roman" w:cs="Times New Roman"/>
        </w:rPr>
        <w:t xml:space="preserve">underlies an </w:t>
      </w:r>
      <w:r w:rsidR="001817A0" w:rsidRPr="000852E7">
        <w:rPr>
          <w:rFonts w:ascii="Times New Roman" w:hAnsi="Times New Roman" w:cs="Times New Roman"/>
        </w:rPr>
        <w:t xml:space="preserve">epistemic </w:t>
      </w:r>
      <w:r w:rsidR="000852E7" w:rsidRPr="000852E7">
        <w:rPr>
          <w:rFonts w:ascii="Times New Roman" w:hAnsi="Times New Roman" w:cs="Times New Roman"/>
        </w:rPr>
        <w:t>uncertainty. Thus, the theory of evidence</w:t>
      </w:r>
      <w:r w:rsidR="000852E7">
        <w:rPr>
          <w:rFonts w:ascii="Times New Roman" w:hAnsi="Times New Roman" w:cs="Times New Roman"/>
        </w:rPr>
        <w:t xml:space="preserve"> </w:t>
      </w:r>
      <w:r w:rsidR="000852E7" w:rsidRPr="000852E7">
        <w:rPr>
          <w:rFonts w:ascii="Times New Roman" w:hAnsi="Times New Roman" w:cs="Times New Roman"/>
        </w:rPr>
        <w:t>proposes an interesting, suitable formalism to handle this type</w:t>
      </w:r>
      <w:r w:rsidR="000852E7">
        <w:rPr>
          <w:rFonts w:ascii="Times New Roman" w:hAnsi="Times New Roman" w:cs="Times New Roman"/>
        </w:rPr>
        <w:t xml:space="preserve"> </w:t>
      </w:r>
      <w:r w:rsidR="00915AF9">
        <w:rPr>
          <w:rFonts w:ascii="Times New Roman" w:hAnsi="Times New Roman" w:cs="Times New Roman"/>
        </w:rPr>
        <w:t>of uncertainty</w:t>
      </w:r>
      <w:r w:rsidR="00A03DD6">
        <w:rPr>
          <w:rFonts w:ascii="Times New Roman" w:hAnsi="Times New Roman" w:cs="Times New Roman"/>
        </w:rPr>
        <w:t>,</w:t>
      </w:r>
      <w:r w:rsidR="00915AF9">
        <w:rPr>
          <w:rFonts w:ascii="Times New Roman" w:hAnsi="Times New Roman" w:cs="Times New Roman"/>
        </w:rPr>
        <w:t xml:space="preserve"> especially</w:t>
      </w:r>
      <w:r w:rsidR="0032161C" w:rsidRPr="0032161C">
        <w:rPr>
          <w:rFonts w:ascii="Times New Roman" w:hAnsi="Times New Roman" w:cs="Times New Roman"/>
        </w:rPr>
        <w:t xml:space="preserve"> for </w:t>
      </w:r>
      <w:r w:rsidR="00915AF9" w:rsidRPr="0032161C">
        <w:rPr>
          <w:rFonts w:ascii="Times New Roman" w:hAnsi="Times New Roman" w:cs="Times New Roman"/>
        </w:rPr>
        <w:t xml:space="preserve">reliability </w:t>
      </w:r>
      <w:r w:rsidR="0032161C" w:rsidRPr="0032161C">
        <w:rPr>
          <w:rFonts w:ascii="Times New Roman" w:hAnsi="Times New Roman" w:cs="Times New Roman"/>
        </w:rPr>
        <w:t>engineers</w:t>
      </w:r>
      <w:r w:rsidR="00915AF9">
        <w:rPr>
          <w:rFonts w:ascii="Times New Roman" w:hAnsi="Times New Roman" w:cs="Times New Roman"/>
        </w:rPr>
        <w:t xml:space="preserve"> as </w:t>
      </w:r>
      <w:r w:rsidR="008B7F4E">
        <w:rPr>
          <w:rFonts w:ascii="Times New Roman" w:hAnsi="Times New Roman" w:cs="Times New Roman"/>
        </w:rPr>
        <w:t xml:space="preserve">it </w:t>
      </w:r>
      <w:r w:rsidR="00915AF9" w:rsidRPr="0032161C">
        <w:rPr>
          <w:rFonts w:ascii="Times New Roman" w:hAnsi="Times New Roman" w:cs="Times New Roman"/>
        </w:rPr>
        <w:t xml:space="preserve">is rather close to the theory of probability </w:t>
      </w:r>
      <w:r w:rsidR="00A03DD6">
        <w:rPr>
          <w:rFonts w:ascii="Times New Roman" w:hAnsi="Times New Roman" w:cs="Times New Roman"/>
        </w:rPr>
        <w:t>in some ways</w:t>
      </w:r>
      <w:r w:rsidR="001817A0">
        <w:rPr>
          <w:rFonts w:ascii="Times New Roman" w:hAnsi="Times New Roman" w:cs="Times New Roman"/>
        </w:rPr>
        <w:t xml:space="preserve"> </w:t>
      </w:r>
      <w:r w:rsidR="00390E88">
        <w:fldChar w:fldCharType="begin"/>
      </w:r>
      <w:r w:rsidR="00390E88">
        <w:instrText xml:space="preserve"> REF _Ref376875900 \r \h  \* MERGEFORMAT </w:instrText>
      </w:r>
      <w:r w:rsidR="00390E88">
        <w:fldChar w:fldCharType="separate"/>
      </w:r>
      <w:r w:rsidR="008E791D" w:rsidRPr="00D11712">
        <w:rPr>
          <w:rFonts w:ascii="Times New Roman" w:hAnsi="Times New Roman" w:cs="Times New Roman"/>
        </w:rPr>
        <w:t>[37]</w:t>
      </w:r>
      <w:r w:rsidR="00390E88">
        <w:fldChar w:fldCharType="end"/>
      </w:r>
      <w:r w:rsidR="001817A0">
        <w:rPr>
          <w:rFonts w:ascii="Times New Roman" w:hAnsi="Times New Roman" w:cs="Times New Roman"/>
        </w:rPr>
        <w:t>.</w:t>
      </w:r>
      <w:r w:rsidR="00255BCF">
        <w:rPr>
          <w:rFonts w:ascii="Times New Roman" w:hAnsi="Times New Roman" w:cs="Times New Roman"/>
        </w:rPr>
        <w:t xml:space="preserve"> This </w:t>
      </w:r>
      <w:r w:rsidR="000A3325">
        <w:rPr>
          <w:rFonts w:ascii="Times New Roman" w:hAnsi="Times New Roman" w:cs="Times New Roman"/>
        </w:rPr>
        <w:t xml:space="preserve">consideration </w:t>
      </w:r>
      <w:r w:rsidR="00255BCF">
        <w:rPr>
          <w:rFonts w:ascii="Times New Roman" w:hAnsi="Times New Roman" w:cs="Times New Roman"/>
        </w:rPr>
        <w:t>also explains the increasing use of such theory in reliability engineering.</w:t>
      </w:r>
    </w:p>
    <w:p w14:paraId="575114F2" w14:textId="46FFB33A" w:rsidR="006E4B98" w:rsidRDefault="00915AF9" w:rsidP="00F0185A">
      <w:pPr>
        <w:spacing w:line="240" w:lineRule="auto"/>
        <w:jc w:val="both"/>
        <w:rPr>
          <w:rFonts w:ascii="Times New Roman" w:hAnsi="Times New Roman" w:cs="Times New Roman"/>
        </w:rPr>
      </w:pPr>
      <w:r>
        <w:rPr>
          <w:rFonts w:ascii="Times New Roman" w:hAnsi="Times New Roman" w:cs="Times New Roman"/>
        </w:rPr>
        <w:t>O</w:t>
      </w:r>
      <w:r w:rsidR="0032161C" w:rsidRPr="0032161C">
        <w:rPr>
          <w:rFonts w:ascii="Times New Roman" w:hAnsi="Times New Roman" w:cs="Times New Roman"/>
        </w:rPr>
        <w:t xml:space="preserve">n the other hand, the </w:t>
      </w:r>
      <w:r w:rsidR="001817A0">
        <w:rPr>
          <w:rFonts w:ascii="Times New Roman" w:hAnsi="Times New Roman" w:cs="Times New Roman"/>
        </w:rPr>
        <w:t>DSTE</w:t>
      </w:r>
      <w:r w:rsidR="007A19EB">
        <w:rPr>
          <w:rFonts w:ascii="Times New Roman" w:hAnsi="Times New Roman" w:cs="Times New Roman"/>
        </w:rPr>
        <w:t xml:space="preserve"> has </w:t>
      </w:r>
      <w:r w:rsidR="007A19EB" w:rsidRPr="007A19EB">
        <w:rPr>
          <w:rFonts w:ascii="Times New Roman" w:hAnsi="Times New Roman" w:cs="Times New Roman"/>
        </w:rPr>
        <w:t>been challenged on</w:t>
      </w:r>
      <w:r w:rsidR="007A19EB">
        <w:rPr>
          <w:rFonts w:ascii="Times New Roman" w:hAnsi="Times New Roman" w:cs="Times New Roman"/>
        </w:rPr>
        <w:t xml:space="preserve"> </w:t>
      </w:r>
      <w:r w:rsidR="007A19EB" w:rsidRPr="007A19EB">
        <w:rPr>
          <w:rFonts w:ascii="Times New Roman" w:hAnsi="Times New Roman" w:cs="Times New Roman"/>
        </w:rPr>
        <w:t>particular aspects by some experts in the area of safety</w:t>
      </w:r>
      <w:r w:rsidR="007A19EB">
        <w:rPr>
          <w:rFonts w:ascii="Times New Roman" w:hAnsi="Times New Roman" w:cs="Times New Roman"/>
        </w:rPr>
        <w:t xml:space="preserve"> </w:t>
      </w:r>
      <w:r w:rsidR="007A19EB" w:rsidRPr="007A19EB">
        <w:rPr>
          <w:rFonts w:ascii="Times New Roman" w:hAnsi="Times New Roman" w:cs="Times New Roman"/>
        </w:rPr>
        <w:t>and reliability analyses</w:t>
      </w:r>
      <w:r w:rsidR="00E15058">
        <w:rPr>
          <w:rFonts w:ascii="Times New Roman" w:hAnsi="Times New Roman" w:cs="Times New Roman"/>
        </w:rPr>
        <w:t xml:space="preserve"> (e.g., </w:t>
      </w:r>
      <w:r w:rsidR="00390E88">
        <w:fldChar w:fldCharType="begin"/>
      </w:r>
      <w:r w:rsidR="00390E88">
        <w:instrText xml:space="preserve"> REF _Ref376940100 \r \h  \* MERGEFORMAT </w:instrText>
      </w:r>
      <w:r w:rsidR="00390E88">
        <w:fldChar w:fldCharType="separate"/>
      </w:r>
      <w:r w:rsidR="008E791D" w:rsidRPr="00D11712">
        <w:rPr>
          <w:rFonts w:ascii="Times New Roman" w:hAnsi="Times New Roman" w:cs="Times New Roman"/>
        </w:rPr>
        <w:t>[42]</w:t>
      </w:r>
      <w:r w:rsidR="00390E88">
        <w:fldChar w:fldCharType="end"/>
      </w:r>
      <w:r w:rsidR="00E15058">
        <w:rPr>
          <w:rFonts w:ascii="Times New Roman" w:hAnsi="Times New Roman" w:cs="Times New Roman"/>
        </w:rPr>
        <w:t>-</w:t>
      </w:r>
      <w:r w:rsidR="00390E88">
        <w:fldChar w:fldCharType="begin"/>
      </w:r>
      <w:r w:rsidR="00390E88">
        <w:instrText xml:space="preserve"> REF _Ref376940102 \r \h  \* MERGEFORMAT </w:instrText>
      </w:r>
      <w:r w:rsidR="00390E88">
        <w:fldChar w:fldCharType="separate"/>
      </w:r>
      <w:r w:rsidR="008E791D" w:rsidRPr="00D11712">
        <w:rPr>
          <w:rFonts w:ascii="Times New Roman" w:hAnsi="Times New Roman" w:cs="Times New Roman"/>
        </w:rPr>
        <w:t>[43]</w:t>
      </w:r>
      <w:r w:rsidR="00390E88">
        <w:fldChar w:fldCharType="end"/>
      </w:r>
      <w:r w:rsidR="00E15058">
        <w:rPr>
          <w:rFonts w:ascii="Times New Roman" w:hAnsi="Times New Roman" w:cs="Times New Roman"/>
        </w:rPr>
        <w:t>)</w:t>
      </w:r>
      <w:r w:rsidR="007A19EB">
        <w:rPr>
          <w:rFonts w:ascii="Times New Roman" w:hAnsi="Times New Roman" w:cs="Times New Roman"/>
        </w:rPr>
        <w:t xml:space="preserve">, as it </w:t>
      </w:r>
      <w:r w:rsidR="008B7F4E">
        <w:rPr>
          <w:rFonts w:ascii="Times New Roman" w:hAnsi="Times New Roman" w:cs="Times New Roman"/>
        </w:rPr>
        <w:t xml:space="preserve">seems to </w:t>
      </w:r>
      <w:r w:rsidR="0032161C" w:rsidRPr="0032161C">
        <w:rPr>
          <w:rFonts w:ascii="Times New Roman" w:hAnsi="Times New Roman" w:cs="Times New Roman"/>
        </w:rPr>
        <w:t>suffer from</w:t>
      </w:r>
      <w:r w:rsidR="0032161C">
        <w:rPr>
          <w:rFonts w:ascii="Times New Roman" w:hAnsi="Times New Roman" w:cs="Times New Roman"/>
        </w:rPr>
        <w:t xml:space="preserve"> </w:t>
      </w:r>
      <w:r w:rsidR="00BA11CB">
        <w:rPr>
          <w:rFonts w:ascii="Times New Roman" w:hAnsi="Times New Roman" w:cs="Times New Roman"/>
        </w:rPr>
        <w:t>major drawback</w:t>
      </w:r>
      <w:r w:rsidR="008B7F4E">
        <w:rPr>
          <w:rFonts w:ascii="Times New Roman" w:hAnsi="Times New Roman" w:cs="Times New Roman"/>
        </w:rPr>
        <w:t>s</w:t>
      </w:r>
      <w:r w:rsidR="007F12C2">
        <w:rPr>
          <w:rFonts w:ascii="Times New Roman" w:hAnsi="Times New Roman" w:cs="Times New Roman"/>
        </w:rPr>
        <w:t xml:space="preserve"> such as the computational efforts and the</w:t>
      </w:r>
      <w:r w:rsidR="008B7F4E">
        <w:rPr>
          <w:rFonts w:ascii="Times New Roman" w:hAnsi="Times New Roman" w:cs="Times New Roman"/>
        </w:rPr>
        <w:t xml:space="preserve"> </w:t>
      </w:r>
      <w:r w:rsidR="00153938">
        <w:rPr>
          <w:rFonts w:ascii="Times New Roman" w:hAnsi="Times New Roman" w:cs="Times New Roman"/>
        </w:rPr>
        <w:t>difficulties that may be encountered when eliciting the probability masses from a number of experts</w:t>
      </w:r>
      <w:r w:rsidR="000205A8">
        <w:rPr>
          <w:rFonts w:ascii="Times New Roman" w:hAnsi="Times New Roman" w:cs="Times New Roman"/>
        </w:rPr>
        <w:t xml:space="preserve"> </w:t>
      </w:r>
      <w:r w:rsidR="00390E88">
        <w:fldChar w:fldCharType="begin"/>
      </w:r>
      <w:r w:rsidR="00390E88">
        <w:instrText xml:space="preserve"> REF _Ref376883812 \r \h  \* MERGEFORMAT </w:instrText>
      </w:r>
      <w:r w:rsidR="00390E88">
        <w:fldChar w:fldCharType="separate"/>
      </w:r>
      <w:r w:rsidR="008E791D" w:rsidRPr="00D11712">
        <w:rPr>
          <w:rFonts w:ascii="Times New Roman" w:hAnsi="Times New Roman" w:cs="Times New Roman"/>
        </w:rPr>
        <w:t>[44]</w:t>
      </w:r>
      <w:r w:rsidR="00390E88">
        <w:fldChar w:fldCharType="end"/>
      </w:r>
      <w:r w:rsidR="000205A8">
        <w:rPr>
          <w:rFonts w:ascii="Times New Roman" w:hAnsi="Times New Roman" w:cs="Times New Roman"/>
        </w:rPr>
        <w:t>-</w:t>
      </w:r>
      <w:r w:rsidR="00390E88">
        <w:fldChar w:fldCharType="begin"/>
      </w:r>
      <w:r w:rsidR="00390E88">
        <w:instrText xml:space="preserve"> REF _Ref376883813 \r \h  \* MERGEFORMAT </w:instrText>
      </w:r>
      <w:r w:rsidR="00390E88">
        <w:fldChar w:fldCharType="separate"/>
      </w:r>
      <w:r w:rsidR="008E791D" w:rsidRPr="00D11712">
        <w:rPr>
          <w:rFonts w:ascii="Times New Roman" w:hAnsi="Times New Roman" w:cs="Times New Roman"/>
        </w:rPr>
        <w:t>[45]</w:t>
      </w:r>
      <w:r w:rsidR="00390E88">
        <w:fldChar w:fldCharType="end"/>
      </w:r>
      <w:r w:rsidR="00153938">
        <w:rPr>
          <w:rFonts w:ascii="Times New Roman" w:hAnsi="Times New Roman" w:cs="Times New Roman"/>
        </w:rPr>
        <w:t>.</w:t>
      </w:r>
    </w:p>
    <w:p w14:paraId="5C9D742F" w14:textId="77777777" w:rsidR="00DE47DC" w:rsidRDefault="00DE47DC" w:rsidP="00F0185A">
      <w:pPr>
        <w:spacing w:before="240" w:after="200" w:line="240" w:lineRule="auto"/>
        <w:jc w:val="both"/>
        <w:rPr>
          <w:rFonts w:ascii="Times New Roman" w:hAnsi="Times New Roman" w:cs="Times New Roman"/>
        </w:rPr>
      </w:pPr>
      <w:r>
        <w:rPr>
          <w:rFonts w:ascii="Times New Roman" w:hAnsi="Times New Roman" w:cs="Times New Roman"/>
        </w:rPr>
        <w:t xml:space="preserve">For the sake of clarity, we </w:t>
      </w:r>
      <w:r w:rsidR="00C3561C">
        <w:rPr>
          <w:rFonts w:ascii="Times New Roman" w:hAnsi="Times New Roman" w:cs="Times New Roman"/>
        </w:rPr>
        <w:t>stress the fact</w:t>
      </w:r>
      <w:r>
        <w:rPr>
          <w:rFonts w:ascii="Times New Roman" w:hAnsi="Times New Roman" w:cs="Times New Roman"/>
        </w:rPr>
        <w:t xml:space="preserve"> that the </w:t>
      </w:r>
      <w:r w:rsidRPr="00C43D7B">
        <w:rPr>
          <w:rFonts w:ascii="Times New Roman" w:hAnsi="Times New Roman" w:cs="Times New Roman"/>
        </w:rPr>
        <w:t>hy</w:t>
      </w:r>
      <w:r>
        <w:rPr>
          <w:rFonts w:ascii="Times New Roman" w:hAnsi="Times New Roman" w:cs="Times New Roman"/>
        </w:rPr>
        <w:t xml:space="preserve">brid </w:t>
      </w:r>
      <w:r w:rsidR="00130600">
        <w:rPr>
          <w:rFonts w:ascii="Times New Roman" w:hAnsi="Times New Roman" w:cs="Times New Roman"/>
        </w:rPr>
        <w:t>MC</w:t>
      </w:r>
      <w:r>
        <w:rPr>
          <w:rFonts w:ascii="Times New Roman" w:hAnsi="Times New Roman" w:cs="Times New Roman"/>
        </w:rPr>
        <w:t xml:space="preserve">-DSTE method propagates both epistemic and aleatory uncertainties, </w:t>
      </w:r>
      <w:r w:rsidR="00C3561C">
        <w:rPr>
          <w:rFonts w:ascii="Times New Roman" w:hAnsi="Times New Roman" w:cs="Times New Roman"/>
        </w:rPr>
        <w:t>and</w:t>
      </w:r>
      <w:r>
        <w:rPr>
          <w:rFonts w:ascii="Times New Roman" w:hAnsi="Times New Roman" w:cs="Times New Roman"/>
        </w:rPr>
        <w:t xml:space="preserve"> the output </w:t>
      </w:r>
      <w:r w:rsidRPr="002A48E2">
        <w:rPr>
          <w:rFonts w:ascii="Times New Roman" w:eastAsia="Times New Roman" w:hAnsi="Times New Roman" w:cs="Times New Roman"/>
          <w:i/>
          <w:u w:val="single"/>
          <w:lang w:val="en-GB"/>
        </w:rPr>
        <w:t>Ξ</w:t>
      </w:r>
      <w:r w:rsidRPr="002A48E2">
        <w:rPr>
          <w:rFonts w:ascii="Times New Roman" w:eastAsia="Times New Roman" w:hAnsi="Times New Roman" w:cs="Times New Roman"/>
          <w:i/>
          <w:lang w:val="en-GB"/>
        </w:rPr>
        <w:t>=</w:t>
      </w:r>
      <w:r w:rsidRPr="002A48E2">
        <w:rPr>
          <w:rFonts w:ascii="Times New Roman" w:eastAsia="Times New Roman" w:hAnsi="Times New Roman" w:cs="Times New Roman"/>
          <w:lang w:val="en-GB"/>
        </w:rPr>
        <w:t>(</w:t>
      </w:r>
      <w:r w:rsidR="00DF6647" w:rsidRPr="00DF6647">
        <w:rPr>
          <w:rFonts w:ascii="Times New Roman" w:eastAsia="Times New Roman" w:hAnsi="Times New Roman" w:cs="Times New Roman"/>
          <w:position w:val="-8"/>
          <w:lang w:val="en-GB"/>
        </w:rPr>
        <w:object w:dxaOrig="859" w:dyaOrig="320" w14:anchorId="7708655E">
          <v:shape id="_x0000_i1055" type="#_x0000_t75" style="width:43.2pt;height:16.2pt" o:ole="">
            <v:imagedata r:id="rId71" o:title=""/>
          </v:shape>
          <o:OLEObject Type="Embed" ProgID="Equation.DSMT4" ShapeID="_x0000_i1055" DrawAspect="Content" ObjectID="_1523285837" r:id="rId72"/>
        </w:object>
      </w:r>
      <w:r w:rsidRPr="002A48E2">
        <w:rPr>
          <w:rFonts w:ascii="Times New Roman" w:eastAsia="Times New Roman" w:hAnsi="Times New Roman" w:cs="Times New Roman"/>
          <w:lang w:val="en-GB"/>
        </w:rPr>
        <w:t>)</w:t>
      </w:r>
      <w:r w:rsidR="00C3561C">
        <w:rPr>
          <w:rFonts w:ascii="Times New Roman" w:hAnsi="Times New Roman" w:cs="Times New Roman"/>
        </w:rPr>
        <w:t xml:space="preserve"> </w:t>
      </w:r>
      <w:r>
        <w:rPr>
          <w:rFonts w:ascii="Times New Roman" w:hAnsi="Times New Roman" w:cs="Times New Roman"/>
        </w:rPr>
        <w:t xml:space="preserve">encodes the epistemic uncertainty </w:t>
      </w:r>
      <w:r w:rsidR="00C3561C">
        <w:rPr>
          <w:rFonts w:ascii="Times New Roman" w:hAnsi="Times New Roman" w:cs="Times New Roman"/>
        </w:rPr>
        <w:t>due</w:t>
      </w:r>
      <w:r>
        <w:rPr>
          <w:rFonts w:ascii="Times New Roman" w:hAnsi="Times New Roman" w:cs="Times New Roman"/>
        </w:rPr>
        <w:t xml:space="preserve"> to the parameters of </w:t>
      </w:r>
      <w:r w:rsidR="00C3561C">
        <w:rPr>
          <w:rFonts w:ascii="Times New Roman" w:hAnsi="Times New Roman" w:cs="Times New Roman"/>
        </w:rPr>
        <w:t xml:space="preserve">the </w:t>
      </w:r>
      <w:r>
        <w:rPr>
          <w:rFonts w:ascii="Times New Roman" w:hAnsi="Times New Roman" w:cs="Times New Roman"/>
        </w:rPr>
        <w:t xml:space="preserve">model </w:t>
      </w:r>
      <w:r w:rsidRPr="00EB4887">
        <w:rPr>
          <w:rFonts w:ascii="Times New Roman" w:hAnsi="Times New Roman" w:cs="Times New Roman"/>
          <w:i/>
        </w:rPr>
        <w:t>g</w:t>
      </w:r>
      <w:r>
        <w:rPr>
          <w:rFonts w:ascii="Times New Roman" w:hAnsi="Times New Roman" w:cs="Times New Roman"/>
        </w:rPr>
        <w:t xml:space="preserve"> and the noise </w:t>
      </w:r>
      <w:r w:rsidR="00C3561C">
        <w:rPr>
          <w:rFonts w:ascii="Times New Roman" w:hAnsi="Times New Roman" w:cs="Times New Roman"/>
        </w:rPr>
        <w:t xml:space="preserve">due to the finite sample of realization of the </w:t>
      </w:r>
      <w:r>
        <w:rPr>
          <w:rFonts w:ascii="Times New Roman" w:hAnsi="Times New Roman" w:cs="Times New Roman"/>
        </w:rPr>
        <w:t>MC method</w:t>
      </w:r>
      <w:r w:rsidR="009A48FF">
        <w:rPr>
          <w:rFonts w:ascii="Times New Roman" w:hAnsi="Times New Roman" w:cs="Times New Roman"/>
        </w:rPr>
        <w:t>.</w:t>
      </w:r>
      <w:r w:rsidR="00D200DA">
        <w:rPr>
          <w:rFonts w:ascii="Times New Roman" w:hAnsi="Times New Roman" w:cs="Times New Roman"/>
        </w:rPr>
        <w:t xml:space="preserve"> </w:t>
      </w:r>
      <w:r w:rsidR="009A48FF">
        <w:rPr>
          <w:rFonts w:ascii="Times New Roman" w:hAnsi="Times New Roman" w:cs="Times New Roman"/>
        </w:rPr>
        <w:t>T</w:t>
      </w:r>
      <w:r>
        <w:rPr>
          <w:rFonts w:ascii="Times New Roman" w:hAnsi="Times New Roman" w:cs="Times New Roman"/>
        </w:rPr>
        <w:t xml:space="preserve">he aleatory uncertainty is </w:t>
      </w:r>
      <w:r w:rsidR="00C3561C">
        <w:rPr>
          <w:rFonts w:ascii="Times New Roman" w:hAnsi="Times New Roman" w:cs="Times New Roman"/>
        </w:rPr>
        <w:t>summarized in the values of</w:t>
      </w:r>
      <w:r>
        <w:rPr>
          <w:rFonts w:ascii="Times New Roman" w:hAnsi="Times New Roman" w:cs="Times New Roman"/>
        </w:rPr>
        <w:t xml:space="preserve"> </w:t>
      </w:r>
      <w:r w:rsidRPr="00170105">
        <w:rPr>
          <w:rFonts w:ascii="Times New Roman" w:hAnsi="Times New Roman" w:cs="Times New Roman"/>
          <w:i/>
          <w:u w:val="single"/>
        </w:rPr>
        <w:t>Ξ</w:t>
      </w:r>
      <w:r w:rsidRPr="00EB4887">
        <w:rPr>
          <w:rFonts w:ascii="Times New Roman" w:hAnsi="Times New Roman" w:cs="Times New Roman"/>
        </w:rPr>
        <w:t xml:space="preserve">. </w:t>
      </w:r>
    </w:p>
    <w:p w14:paraId="1F7F1AF9" w14:textId="5A8BA085" w:rsidR="00DE47DC" w:rsidRPr="00DE47DC" w:rsidRDefault="00DE47DC" w:rsidP="00F0185A">
      <w:pPr>
        <w:spacing w:line="240" w:lineRule="auto"/>
        <w:jc w:val="both"/>
        <w:rPr>
          <w:rFonts w:ascii="Times New Roman" w:eastAsia="Times New Roman" w:hAnsi="Times New Roman" w:cs="Times New Roman"/>
          <w:lang w:val="en-GB"/>
        </w:rPr>
      </w:pPr>
      <w:r>
        <w:rPr>
          <w:rFonts w:ascii="Times New Roman" w:eastAsia="Times New Roman" w:hAnsi="Times New Roman" w:cs="Times New Roman"/>
          <w:lang w:val="en-GB"/>
        </w:rPr>
        <w:t xml:space="preserve">Finally, notice that </w:t>
      </w:r>
      <w:r>
        <w:rPr>
          <w:rFonts w:ascii="Times New Roman" w:hAnsi="Times New Roman" w:cs="Times New Roman"/>
        </w:rPr>
        <w:t xml:space="preserve">in </w:t>
      </w:r>
      <w:r w:rsidRPr="00BB3F96">
        <w:rPr>
          <w:rFonts w:ascii="Times New Roman" w:hAnsi="Times New Roman" w:cs="Times New Roman"/>
        </w:rPr>
        <w:t xml:space="preserve">Dempster’s view </w:t>
      </w:r>
      <w:r w:rsidR="00390E88">
        <w:fldChar w:fldCharType="begin"/>
      </w:r>
      <w:r w:rsidR="00390E88">
        <w:instrText xml:space="preserve"> REF _Ref335045836 \r \h  \* MERGEFORMAT </w:instrText>
      </w:r>
      <w:r w:rsidR="00390E88">
        <w:fldChar w:fldCharType="separate"/>
      </w:r>
      <w:r w:rsidR="008E791D" w:rsidRPr="00D11712">
        <w:rPr>
          <w:rFonts w:ascii="Times New Roman" w:hAnsi="Times New Roman" w:cs="Times New Roman"/>
        </w:rPr>
        <w:t>[46]</w:t>
      </w:r>
      <w:r w:rsidR="00390E88">
        <w:fldChar w:fldCharType="end"/>
      </w:r>
      <w:r w:rsidRPr="00BB3F96">
        <w:rPr>
          <w:rFonts w:ascii="Times New Roman" w:hAnsi="Times New Roman" w:cs="Times New Roman"/>
        </w:rPr>
        <w:t xml:space="preserve">, </w:t>
      </w:r>
      <w:r>
        <w:rPr>
          <w:rFonts w:ascii="Times New Roman" w:hAnsi="Times New Roman" w:cs="Times New Roman"/>
        </w:rPr>
        <w:t xml:space="preserve">for any measurable set </w:t>
      </w:r>
      <w:r w:rsidRPr="00022238">
        <w:rPr>
          <w:rFonts w:ascii="Times New Roman" w:hAnsi="Times New Roman" w:cs="Times New Roman"/>
          <w:i/>
        </w:rPr>
        <w:t>A</w:t>
      </w:r>
      <w:r w:rsidR="009A48FF">
        <w:rPr>
          <w:rFonts w:ascii="Times New Roman" w:hAnsi="Times New Roman" w:cs="Times New Roman"/>
          <w:i/>
        </w:rPr>
        <w:t>,</w:t>
      </w:r>
      <w:r>
        <w:rPr>
          <w:rFonts w:ascii="Times New Roman" w:hAnsi="Times New Roman" w:cs="Times New Roman"/>
        </w:rPr>
        <w:t xml:space="preserve"> </w:t>
      </w:r>
      <w:r w:rsidRPr="00BE1447">
        <w:rPr>
          <w:rFonts w:ascii="Times New Roman" w:hAnsi="Times New Roman" w:cs="Times New Roman"/>
        </w:rPr>
        <w:t>the pair [</w:t>
      </w:r>
      <w:r w:rsidR="00DF6647" w:rsidRPr="00DF6647">
        <w:rPr>
          <w:rFonts w:ascii="Times New Roman" w:hAnsi="Times New Roman" w:cs="Times New Roman"/>
          <w:position w:val="-14"/>
        </w:rPr>
        <w:object w:dxaOrig="1600" w:dyaOrig="360" w14:anchorId="1825CD59">
          <v:shape id="_x0000_i1056" type="#_x0000_t75" style="width:80.4pt;height:18.6pt" o:ole="">
            <v:imagedata r:id="rId73" o:title=""/>
          </v:shape>
          <o:OLEObject Type="Embed" ProgID="Equation.DSMT4" ShapeID="_x0000_i1056" DrawAspect="Content" ObjectID="_1523285838" r:id="rId74"/>
        </w:object>
      </w:r>
      <w:r w:rsidRPr="00BE1447">
        <w:rPr>
          <w:rFonts w:ascii="Times New Roman" w:hAnsi="Times New Roman" w:cs="Times New Roman"/>
        </w:rPr>
        <w:t>] can be interpreted as lower and upper probabilities</w:t>
      </w:r>
      <w:r>
        <w:rPr>
          <w:rFonts w:ascii="Times New Roman" w:hAnsi="Times New Roman" w:cs="Times New Roman"/>
        </w:rPr>
        <w:t xml:space="preserve"> enco</w:t>
      </w:r>
      <w:r w:rsidR="00222C1C">
        <w:rPr>
          <w:rFonts w:ascii="Times New Roman" w:hAnsi="Times New Roman" w:cs="Times New Roman"/>
        </w:rPr>
        <w:t>ded by Basic P</w:t>
      </w:r>
      <w:r>
        <w:rPr>
          <w:rFonts w:ascii="Times New Roman" w:hAnsi="Times New Roman" w:cs="Times New Roman"/>
        </w:rPr>
        <w:t>robability Assignment (BPA)</w:t>
      </w:r>
      <w:r w:rsidRPr="00BE1447">
        <w:rPr>
          <w:rFonts w:ascii="Times New Roman" w:hAnsi="Times New Roman" w:cs="Times New Roman"/>
        </w:rPr>
        <w:t>. Th</w:t>
      </w:r>
      <w:r>
        <w:rPr>
          <w:rFonts w:ascii="Times New Roman" w:hAnsi="Times New Roman" w:cs="Times New Roman"/>
        </w:rPr>
        <w:t>en, we can indicate by</w:t>
      </w:r>
      <w:r w:rsidRPr="00BE1447">
        <w:rPr>
          <w:rFonts w:ascii="Times New Roman" w:hAnsi="Times New Roman" w:cs="Times New Roman"/>
        </w:rPr>
        <w:t xml:space="preserve"> </w:t>
      </w:r>
      <w:r w:rsidR="00DF6647" w:rsidRPr="00DF6647">
        <w:rPr>
          <w:rFonts w:ascii="Times New Roman" w:hAnsi="Times New Roman" w:cs="Times New Roman"/>
          <w:position w:val="-14"/>
        </w:rPr>
        <w:object w:dxaOrig="2420" w:dyaOrig="380" w14:anchorId="7D438F18">
          <v:shape id="_x0000_i1057" type="#_x0000_t75" style="width:121.2pt;height:19.2pt" o:ole="">
            <v:imagedata r:id="rId75" o:title=""/>
          </v:shape>
          <o:OLEObject Type="Embed" ProgID="Equation.DSMT4" ShapeID="_x0000_i1057" DrawAspect="Content" ObjectID="_1523285839" r:id="rId76"/>
        </w:object>
      </w:r>
      <w:r w:rsidR="009A48FF">
        <w:rPr>
          <w:rFonts w:ascii="Times New Roman" w:hAnsi="Times New Roman" w:cs="Times New Roman"/>
        </w:rPr>
        <w:t>,</w:t>
      </w:r>
      <w:r w:rsidRPr="00BE1447">
        <w:rPr>
          <w:rFonts w:ascii="Times New Roman" w:hAnsi="Times New Roman" w:cs="Times New Roman"/>
        </w:rPr>
        <w:t xml:space="preserve"> and</w:t>
      </w:r>
      <w:r w:rsidR="00D200DA">
        <w:rPr>
          <w:rFonts w:ascii="Times New Roman" w:hAnsi="Times New Roman" w:cs="Times New Roman"/>
        </w:rPr>
        <w:t xml:space="preserve"> </w:t>
      </w:r>
      <w:r w:rsidR="00DF6647" w:rsidRPr="00DF6647">
        <w:rPr>
          <w:rFonts w:ascii="Times New Roman" w:hAnsi="Times New Roman" w:cs="Times New Roman"/>
          <w:position w:val="-14"/>
        </w:rPr>
        <w:object w:dxaOrig="2340" w:dyaOrig="400" w14:anchorId="23D57BAA">
          <v:shape id="_x0000_i1058" type="#_x0000_t75" style="width:117.6pt;height:19.8pt" o:ole="">
            <v:imagedata r:id="rId77" o:title=""/>
          </v:shape>
          <o:OLEObject Type="Embed" ProgID="Equation.DSMT4" ShapeID="_x0000_i1058" DrawAspect="Content" ObjectID="_1523285840" r:id="rId78"/>
        </w:object>
      </w:r>
      <w:r w:rsidRPr="00BE1447">
        <w:rPr>
          <w:rFonts w:ascii="Times New Roman" w:hAnsi="Times New Roman" w:cs="Times New Roman"/>
        </w:rPr>
        <w:t xml:space="preserve"> </w:t>
      </w:r>
      <w:r w:rsidR="009A48FF">
        <w:rPr>
          <w:rFonts w:ascii="Times New Roman" w:hAnsi="Times New Roman" w:cs="Times New Roman"/>
        </w:rPr>
        <w:t xml:space="preserve">as </w:t>
      </w:r>
      <w:r w:rsidRPr="00BE1447">
        <w:rPr>
          <w:rFonts w:ascii="Times New Roman" w:hAnsi="Times New Roman" w:cs="Times New Roman"/>
        </w:rPr>
        <w:t>the lower</w:t>
      </w:r>
      <w:r w:rsidR="009A48FF">
        <w:rPr>
          <w:rFonts w:ascii="Times New Roman" w:hAnsi="Times New Roman" w:cs="Times New Roman"/>
        </w:rPr>
        <w:t>,</w:t>
      </w:r>
      <w:r w:rsidRPr="00BE1447">
        <w:rPr>
          <w:rFonts w:ascii="Times New Roman" w:hAnsi="Times New Roman" w:cs="Times New Roman"/>
        </w:rPr>
        <w:t xml:space="preserve"> and upper cumulative distribution functions</w:t>
      </w:r>
      <w:r w:rsidR="00130600">
        <w:rPr>
          <w:rFonts w:ascii="Times New Roman" w:hAnsi="Times New Roman" w:cs="Times New Roman"/>
        </w:rPr>
        <w:t xml:space="preserve"> (CDF)</w:t>
      </w:r>
      <w:r>
        <w:rPr>
          <w:rFonts w:ascii="Times New Roman" w:hAnsi="Times New Roman" w:cs="Times New Roman"/>
        </w:rPr>
        <w:t>,</w:t>
      </w:r>
      <w:r w:rsidRPr="00BE1447">
        <w:rPr>
          <w:rFonts w:ascii="Times New Roman" w:hAnsi="Times New Roman" w:cs="Times New Roman"/>
        </w:rPr>
        <w:t xml:space="preserve"> </w:t>
      </w:r>
      <w:r>
        <w:rPr>
          <w:rFonts w:ascii="Times New Roman" w:hAnsi="Times New Roman" w:cs="Times New Roman"/>
        </w:rPr>
        <w:t>respectively,</w:t>
      </w:r>
      <w:r w:rsidRPr="00BE1447">
        <w:rPr>
          <w:rFonts w:ascii="Times New Roman" w:hAnsi="Times New Roman" w:cs="Times New Roman"/>
        </w:rPr>
        <w:t xml:space="preserve"> such that </w:t>
      </w:r>
      <w:r w:rsidR="00DF6647" w:rsidRPr="00DF6647">
        <w:rPr>
          <w:rFonts w:ascii="Times New Roman" w:hAnsi="Times New Roman" w:cs="Times New Roman"/>
          <w:position w:val="-10"/>
        </w:rPr>
        <w:object w:dxaOrig="800" w:dyaOrig="340" w14:anchorId="4FF5EA9E">
          <v:shape id="_x0000_i1059" type="#_x0000_t75" style="width:39.6pt;height:16.8pt" o:ole="">
            <v:imagedata r:id="rId79" o:title=""/>
          </v:shape>
          <o:OLEObject Type="Embed" ProgID="Equation.DSMT4" ShapeID="_x0000_i1059" DrawAspect="Content" ObjectID="_1523285841" r:id="rId80"/>
        </w:object>
      </w:r>
      <w:r>
        <w:rPr>
          <w:rFonts w:ascii="Times New Roman" w:hAnsi="Times New Roman" w:cs="Times New Roman"/>
          <w:position w:val="-10"/>
        </w:rPr>
        <w:t xml:space="preserve"> </w:t>
      </w:r>
      <w:r w:rsidR="00DF6647" w:rsidRPr="00DF6647">
        <w:rPr>
          <w:rFonts w:ascii="Times New Roman" w:hAnsi="Times New Roman" w:cs="Times New Roman"/>
          <w:position w:val="-14"/>
        </w:rPr>
        <w:object w:dxaOrig="3820" w:dyaOrig="400" w14:anchorId="2836A2A4">
          <v:shape id="_x0000_i1060" type="#_x0000_t75" style="width:191.4pt;height:19.8pt" o:ole="">
            <v:imagedata r:id="rId81" o:title=""/>
          </v:shape>
          <o:OLEObject Type="Embed" ProgID="Equation.DSMT4" ShapeID="_x0000_i1060" DrawAspect="Content" ObjectID="_1523285842" r:id="rId82"/>
        </w:object>
      </w:r>
      <w:r>
        <w:rPr>
          <w:rFonts w:ascii="Times New Roman" w:hAnsi="Times New Roman" w:cs="Times New Roman"/>
        </w:rPr>
        <w:t>.</w:t>
      </w:r>
    </w:p>
    <w:p w14:paraId="6A3A8B83" w14:textId="77777777" w:rsidR="005F0283" w:rsidRDefault="003A6EDB" w:rsidP="00F0185A">
      <w:pPr>
        <w:keepNext/>
        <w:spacing w:before="240" w:after="200" w:line="240" w:lineRule="auto"/>
        <w:jc w:val="both"/>
      </w:pPr>
      <w:r w:rsidRPr="003A6EDB">
        <w:rPr>
          <w:noProof/>
          <w:lang w:val="it-IT" w:eastAsia="it-IT"/>
        </w:rPr>
        <w:lastRenderedPageBreak/>
        <w:drawing>
          <wp:inline distT="0" distB="0" distL="0" distR="0" wp14:anchorId="530A2EFD" wp14:editId="48B98FB4">
            <wp:extent cx="5650734" cy="3556989"/>
            <wp:effectExtent l="19050" t="0" r="7116" b="0"/>
            <wp:docPr id="303" name="Immagin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83" cstate="print"/>
                    <a:srcRect/>
                    <a:stretch>
                      <a:fillRect/>
                    </a:stretch>
                  </pic:blipFill>
                  <pic:spPr bwMode="auto">
                    <a:xfrm>
                      <a:off x="0" y="0"/>
                      <a:ext cx="5652594" cy="3558160"/>
                    </a:xfrm>
                    <a:prstGeom prst="rect">
                      <a:avLst/>
                    </a:prstGeom>
                    <a:noFill/>
                    <a:ln w="9525">
                      <a:noFill/>
                      <a:miter lim="800000"/>
                      <a:headEnd/>
                      <a:tailEnd/>
                    </a:ln>
                  </pic:spPr>
                </pic:pic>
              </a:graphicData>
            </a:graphic>
          </wp:inline>
        </w:drawing>
      </w:r>
    </w:p>
    <w:p w14:paraId="6306FE40" w14:textId="77777777" w:rsidR="003A6EDB" w:rsidRDefault="005F0283" w:rsidP="00F0185A">
      <w:pPr>
        <w:pStyle w:val="Didascalia"/>
        <w:jc w:val="center"/>
        <w:rPr>
          <w:rFonts w:ascii="Times New Roman" w:hAnsi="Times New Roman" w:cs="Times New Roman"/>
        </w:rPr>
      </w:pPr>
      <w:bookmarkStart w:id="3" w:name="_Ref357683316"/>
      <w:r>
        <w:t>Fig</w:t>
      </w:r>
      <w:r w:rsidR="009A48FF">
        <w:t>.</w:t>
      </w:r>
      <w:r>
        <w:t xml:space="preserve"> </w:t>
      </w:r>
      <w:r w:rsidR="00C54573">
        <w:fldChar w:fldCharType="begin"/>
      </w:r>
      <w:r w:rsidR="00536D69">
        <w:instrText xml:space="preserve"> SEQ Figure \* ARABIC </w:instrText>
      </w:r>
      <w:r w:rsidR="00C54573">
        <w:fldChar w:fldCharType="separate"/>
      </w:r>
      <w:r w:rsidR="008E791D">
        <w:rPr>
          <w:noProof/>
        </w:rPr>
        <w:t>1</w:t>
      </w:r>
      <w:r w:rsidR="00C54573">
        <w:rPr>
          <w:noProof/>
        </w:rPr>
        <w:fldChar w:fldCharType="end"/>
      </w:r>
      <w:bookmarkEnd w:id="3"/>
      <w:r w:rsidR="009A48FF">
        <w:t>.</w:t>
      </w:r>
      <w:r>
        <w:t xml:space="preserve"> </w:t>
      </w:r>
      <w:r w:rsidR="009A48FF">
        <w:t>U</w:t>
      </w:r>
      <w:r>
        <w:t xml:space="preserve">ncertainty propagation </w:t>
      </w:r>
      <w:r w:rsidR="00C3561C">
        <w:t>scheme</w:t>
      </w:r>
      <w:r w:rsidR="009A48FF">
        <w:t>.</w:t>
      </w:r>
    </w:p>
    <w:p w14:paraId="1E54B90A" w14:textId="77777777" w:rsidR="002D7AB3" w:rsidRDefault="002D7AB3" w:rsidP="00F0185A">
      <w:pPr>
        <w:pStyle w:val="Titolo1"/>
        <w:spacing w:line="240" w:lineRule="auto"/>
      </w:pPr>
      <w:bookmarkStart w:id="4" w:name="_Ref358286850"/>
      <w:bookmarkStart w:id="5" w:name="_Ref357436008"/>
      <w:r>
        <w:t>Genetic Algorithms with noisy and uncertain objectives</w:t>
      </w:r>
      <w:bookmarkEnd w:id="4"/>
    </w:p>
    <w:p w14:paraId="334B7BAA" w14:textId="2AFC1C78" w:rsidR="00B942E7" w:rsidRDefault="00B942E7" w:rsidP="00F0185A">
      <w:pPr>
        <w:spacing w:before="240" w:line="240" w:lineRule="auto"/>
        <w:jc w:val="both"/>
        <w:rPr>
          <w:rFonts w:ascii="Times New Roman" w:hAnsi="Times New Roman" w:cs="Times New Roman"/>
        </w:rPr>
      </w:pPr>
      <w:r w:rsidRPr="0033161E">
        <w:rPr>
          <w:rFonts w:ascii="Times New Roman" w:hAnsi="Times New Roman" w:cs="Times New Roman"/>
        </w:rPr>
        <w:t xml:space="preserve">Genetic </w:t>
      </w:r>
      <w:r>
        <w:rPr>
          <w:rFonts w:ascii="Times New Roman" w:hAnsi="Times New Roman" w:cs="Times New Roman"/>
        </w:rPr>
        <w:t>A</w:t>
      </w:r>
      <w:r w:rsidRPr="0033161E">
        <w:rPr>
          <w:rFonts w:ascii="Times New Roman" w:hAnsi="Times New Roman" w:cs="Times New Roman"/>
        </w:rPr>
        <w:t xml:space="preserve">lgorithms </w:t>
      </w:r>
      <w:r>
        <w:rPr>
          <w:rFonts w:ascii="Times New Roman" w:hAnsi="Times New Roman" w:cs="Times New Roman"/>
        </w:rPr>
        <w:t xml:space="preserve">(GA) </w:t>
      </w:r>
      <w:r w:rsidRPr="0033161E">
        <w:rPr>
          <w:rFonts w:ascii="Times New Roman" w:hAnsi="Times New Roman" w:cs="Times New Roman"/>
        </w:rPr>
        <w:t xml:space="preserve">are now a </w:t>
      </w:r>
      <w:r w:rsidR="00F0185A" w:rsidRPr="0033161E">
        <w:rPr>
          <w:rFonts w:ascii="Times New Roman" w:hAnsi="Times New Roman" w:cs="Times New Roman"/>
        </w:rPr>
        <w:t>well-established</w:t>
      </w:r>
      <w:r w:rsidRPr="0033161E">
        <w:rPr>
          <w:rFonts w:ascii="Times New Roman" w:hAnsi="Times New Roman" w:cs="Times New Roman"/>
        </w:rPr>
        <w:t xml:space="preserve"> optimization </w:t>
      </w:r>
      <w:r>
        <w:rPr>
          <w:rFonts w:ascii="Times New Roman" w:hAnsi="Times New Roman" w:cs="Times New Roman"/>
        </w:rPr>
        <w:t>tool</w:t>
      </w:r>
      <w:r w:rsidRPr="0033161E">
        <w:rPr>
          <w:rFonts w:ascii="Times New Roman" w:hAnsi="Times New Roman" w:cs="Times New Roman"/>
        </w:rPr>
        <w:t xml:space="preserve">, </w:t>
      </w:r>
      <w:r>
        <w:rPr>
          <w:rFonts w:ascii="Times New Roman" w:hAnsi="Times New Roman" w:cs="Times New Roman"/>
        </w:rPr>
        <w:t>successfully used to address a broad variety of issues in several areas of engineering and life science</w:t>
      </w:r>
      <w:r w:rsidR="00462A2A">
        <w:rPr>
          <w:rFonts w:ascii="Times New Roman" w:hAnsi="Times New Roman" w:cs="Times New Roman"/>
        </w:rPr>
        <w:t xml:space="preserve"> </w:t>
      </w:r>
      <w:r w:rsidR="00390E88">
        <w:fldChar w:fldCharType="begin"/>
      </w:r>
      <w:r w:rsidR="00390E88">
        <w:instrText xml:space="preserve"> REF _Ref384724710 \r \h  \* MERGEFORMAT </w:instrText>
      </w:r>
      <w:r w:rsidR="00390E88">
        <w:fldChar w:fldCharType="separate"/>
      </w:r>
      <w:r w:rsidR="008E791D" w:rsidRPr="00D11712">
        <w:rPr>
          <w:rFonts w:ascii="Times New Roman" w:hAnsi="Times New Roman" w:cs="Times New Roman"/>
        </w:rPr>
        <w:t>[47]</w:t>
      </w:r>
      <w:r w:rsidR="00390E88">
        <w:fldChar w:fldCharType="end"/>
      </w:r>
      <w:r>
        <w:rPr>
          <w:rFonts w:ascii="Times New Roman" w:hAnsi="Times New Roman" w:cs="Times New Roman"/>
        </w:rPr>
        <w:t xml:space="preserve">. In particular, GA have been used in RAMS, the discipline focus of this work, e.g., to optimize reliability allocation </w:t>
      </w:r>
      <w:r w:rsidR="00390E88">
        <w:fldChar w:fldCharType="begin"/>
      </w:r>
      <w:r w:rsidR="00390E88">
        <w:instrText xml:space="preserve"> REF _Ref356383721 \r \h  \* MERGEFORMAT </w:instrText>
      </w:r>
      <w:r w:rsidR="00390E88">
        <w:fldChar w:fldCharType="separate"/>
      </w:r>
      <w:r w:rsidR="008E791D" w:rsidRPr="00D11712">
        <w:rPr>
          <w:rFonts w:ascii="Times New Roman" w:hAnsi="Times New Roman" w:cs="Times New Roman"/>
        </w:rPr>
        <w:t>[48]</w:t>
      </w:r>
      <w:r w:rsidR="00390E88">
        <w:fldChar w:fldCharType="end"/>
      </w:r>
      <w:r>
        <w:rPr>
          <w:rFonts w:ascii="Times New Roman" w:hAnsi="Times New Roman" w:cs="Times New Roman"/>
        </w:rPr>
        <w:t xml:space="preserve">, </w:t>
      </w:r>
      <w:r w:rsidR="00390E88">
        <w:fldChar w:fldCharType="begin"/>
      </w:r>
      <w:r w:rsidR="00390E88">
        <w:instrText xml:space="preserve"> REF _Ref358288523 \r \h  \* MERGEFORMAT </w:instrText>
      </w:r>
      <w:r w:rsidR="00390E88">
        <w:fldChar w:fldCharType="separate"/>
      </w:r>
      <w:r w:rsidR="008E791D" w:rsidRPr="00D11712">
        <w:rPr>
          <w:rFonts w:ascii="Times New Roman" w:hAnsi="Times New Roman" w:cs="Times New Roman"/>
        </w:rPr>
        <w:t>[49]</w:t>
      </w:r>
      <w:r w:rsidR="00390E88">
        <w:fldChar w:fldCharType="end"/>
      </w:r>
      <w:r>
        <w:rPr>
          <w:rFonts w:ascii="Times New Roman" w:hAnsi="Times New Roman" w:cs="Times New Roman"/>
        </w:rPr>
        <w:t xml:space="preserve">, maintenance scheduling </w:t>
      </w:r>
      <w:r w:rsidR="00390E88">
        <w:fldChar w:fldCharType="begin"/>
      </w:r>
      <w:r w:rsidR="00390E88">
        <w:instrText xml:space="preserve"> REF _Ref375902494 \r \h  \* MERGEFORMAT </w:instrText>
      </w:r>
      <w:r w:rsidR="00390E88">
        <w:fldChar w:fldCharType="separate"/>
      </w:r>
      <w:r w:rsidR="008E791D" w:rsidRPr="00D11712">
        <w:rPr>
          <w:rFonts w:ascii="Times New Roman" w:hAnsi="Times New Roman" w:cs="Times New Roman"/>
        </w:rPr>
        <w:t>[50]</w:t>
      </w:r>
      <w:r w:rsidR="00390E88">
        <w:fldChar w:fldCharType="end"/>
      </w:r>
      <w:r>
        <w:rPr>
          <w:rFonts w:ascii="Times New Roman" w:hAnsi="Times New Roman" w:cs="Times New Roman"/>
        </w:rPr>
        <w:t>, risk based maintenance strategies</w:t>
      </w:r>
      <w:r w:rsidR="00462A2A">
        <w:rPr>
          <w:rFonts w:ascii="Times New Roman" w:hAnsi="Times New Roman" w:cs="Times New Roman"/>
        </w:rPr>
        <w:t xml:space="preserve"> </w:t>
      </w:r>
      <w:r w:rsidR="00390E88">
        <w:fldChar w:fldCharType="begin"/>
      </w:r>
      <w:r w:rsidR="00390E88">
        <w:instrText xml:space="preserve"> REF _Ref384724710 \r \h  \* MERGEFORMAT </w:instrText>
      </w:r>
      <w:r w:rsidR="00390E88">
        <w:fldChar w:fldCharType="separate"/>
      </w:r>
      <w:r w:rsidR="008E791D" w:rsidRPr="00D11712">
        <w:rPr>
          <w:rFonts w:ascii="Times New Roman" w:hAnsi="Times New Roman" w:cs="Times New Roman"/>
        </w:rPr>
        <w:t>[47]</w:t>
      </w:r>
      <w:r w:rsidR="00390E88">
        <w:fldChar w:fldCharType="end"/>
      </w:r>
      <w:r>
        <w:rPr>
          <w:rFonts w:ascii="Times New Roman" w:hAnsi="Times New Roman" w:cs="Times New Roman"/>
        </w:rPr>
        <w:t>, etc.</w:t>
      </w:r>
    </w:p>
    <w:p w14:paraId="71D40A16" w14:textId="22B22A8A" w:rsidR="00B942E7" w:rsidRDefault="00B942E7" w:rsidP="00F0185A">
      <w:pPr>
        <w:spacing w:before="240" w:line="240" w:lineRule="auto"/>
        <w:jc w:val="both"/>
        <w:rPr>
          <w:rFonts w:ascii="Times New Roman" w:hAnsi="Times New Roman" w:cs="Times New Roman"/>
        </w:rPr>
      </w:pPr>
      <w:r>
        <w:rPr>
          <w:rFonts w:ascii="Times New Roman" w:hAnsi="Times New Roman" w:cs="Times New Roman"/>
        </w:rPr>
        <w:t xml:space="preserve">As the application of GA pervasively enters industrial contexts, and with more computational capability available, the complex realism of the optimization problems being solved by GA increases: objective functions are more complex, non-linear, and affected by uncertainty </w:t>
      </w:r>
      <w:r w:rsidR="00390E88">
        <w:fldChar w:fldCharType="begin"/>
      </w:r>
      <w:r w:rsidR="00390E88">
        <w:instrText xml:space="preserve"> REF _Ref355780352 \r \h  \* MERGEFORMAT </w:instrText>
      </w:r>
      <w:r w:rsidR="00390E88">
        <w:fldChar w:fldCharType="separate"/>
      </w:r>
      <w:r w:rsidR="008E791D" w:rsidRPr="00D11712">
        <w:rPr>
          <w:rFonts w:ascii="Times New Roman" w:hAnsi="Times New Roman" w:cs="Times New Roman"/>
        </w:rPr>
        <w:t>[24]</w:t>
      </w:r>
      <w:r w:rsidR="00390E88">
        <w:fldChar w:fldCharType="end"/>
      </w:r>
      <w:r>
        <w:rPr>
          <w:rFonts w:ascii="Times New Roman" w:hAnsi="Times New Roman" w:cs="Times New Roman"/>
        </w:rPr>
        <w:t>. With respect to this latter aspect, on the one hand,</w:t>
      </w:r>
      <w:r w:rsidRPr="00C372B9">
        <w:rPr>
          <w:rFonts w:ascii="Times New Roman" w:hAnsi="Times New Roman" w:cs="Times New Roman"/>
        </w:rPr>
        <w:t xml:space="preserve"> </w:t>
      </w:r>
      <w:r>
        <w:rPr>
          <w:rFonts w:ascii="Times New Roman" w:hAnsi="Times New Roman" w:cs="Times New Roman"/>
        </w:rPr>
        <w:t>p</w:t>
      </w:r>
      <w:r w:rsidRPr="00E73C6E">
        <w:rPr>
          <w:rFonts w:ascii="Times New Roman" w:hAnsi="Times New Roman" w:cs="Times New Roman"/>
        </w:rPr>
        <w:t xml:space="preserve">rocessing </w:t>
      </w:r>
      <w:r>
        <w:rPr>
          <w:rFonts w:ascii="Times New Roman" w:hAnsi="Times New Roman" w:cs="Times New Roman"/>
        </w:rPr>
        <w:t xml:space="preserve">of </w:t>
      </w:r>
      <w:r w:rsidRPr="00E73C6E">
        <w:rPr>
          <w:rFonts w:ascii="Times New Roman" w:hAnsi="Times New Roman" w:cs="Times New Roman"/>
        </w:rPr>
        <w:t xml:space="preserve">uncertainty is </w:t>
      </w:r>
      <w:r>
        <w:rPr>
          <w:rFonts w:ascii="Times New Roman" w:hAnsi="Times New Roman" w:cs="Times New Roman"/>
        </w:rPr>
        <w:t>nowadays fundamental</w:t>
      </w:r>
      <w:r w:rsidRPr="00E73C6E">
        <w:rPr>
          <w:rFonts w:ascii="Times New Roman" w:hAnsi="Times New Roman" w:cs="Times New Roman"/>
        </w:rPr>
        <w:t xml:space="preserve"> in industrial applications</w:t>
      </w:r>
      <w:r>
        <w:rPr>
          <w:rFonts w:ascii="Times New Roman" w:hAnsi="Times New Roman" w:cs="Times New Roman"/>
        </w:rPr>
        <w:t xml:space="preserve">, for its impact on the </w:t>
      </w:r>
      <w:r w:rsidRPr="00E73C6E">
        <w:rPr>
          <w:rFonts w:ascii="Times New Roman" w:hAnsi="Times New Roman" w:cs="Times New Roman"/>
        </w:rPr>
        <w:t>decision making processes</w:t>
      </w:r>
      <w:r>
        <w:rPr>
          <w:rFonts w:ascii="Times New Roman" w:hAnsi="Times New Roman" w:cs="Times New Roman"/>
        </w:rPr>
        <w:t xml:space="preserve"> </w:t>
      </w:r>
      <w:r w:rsidR="00390E88">
        <w:fldChar w:fldCharType="begin"/>
      </w:r>
      <w:r w:rsidR="00390E88">
        <w:instrText xml:space="preserve"> REF _Ref355959900 \r \h  \* MERGEFORMAT </w:instrText>
      </w:r>
      <w:r w:rsidR="00390E88">
        <w:fldChar w:fldCharType="separate"/>
      </w:r>
      <w:r w:rsidR="008E791D" w:rsidRPr="00D11712">
        <w:rPr>
          <w:rFonts w:ascii="Times New Roman" w:hAnsi="Times New Roman" w:cs="Times New Roman"/>
        </w:rPr>
        <w:t>[4]</w:t>
      </w:r>
      <w:r w:rsidR="00390E88">
        <w:fldChar w:fldCharType="end"/>
      </w:r>
      <w:r w:rsidR="00164F5D">
        <w:rPr>
          <w:rFonts w:ascii="Times New Roman" w:hAnsi="Times New Roman" w:cs="Times New Roman"/>
        </w:rPr>
        <w:t>.</w:t>
      </w:r>
      <w:r>
        <w:rPr>
          <w:rFonts w:ascii="Times New Roman" w:hAnsi="Times New Roman" w:cs="Times New Roman"/>
        </w:rPr>
        <w:t xml:space="preserve"> </w:t>
      </w:r>
      <w:r w:rsidR="00164F5D">
        <w:rPr>
          <w:rFonts w:ascii="Times New Roman" w:hAnsi="Times New Roman" w:cs="Times New Roman"/>
        </w:rPr>
        <w:t>O</w:t>
      </w:r>
      <w:r>
        <w:rPr>
          <w:rFonts w:ascii="Times New Roman" w:hAnsi="Times New Roman" w:cs="Times New Roman"/>
        </w:rPr>
        <w:t xml:space="preserve">n the other hand, the issue of extending the applicability of GA to optimization problems in which the objective functions are affected by uncertainty is undoubtedly difficult </w:t>
      </w:r>
      <w:r w:rsidR="00390E88">
        <w:fldChar w:fldCharType="begin"/>
      </w:r>
      <w:r w:rsidR="00390E88">
        <w:instrText xml:space="preserve"> REF _Ref355955200 \r \h  \* MERGEFORMAT </w:instrText>
      </w:r>
      <w:r w:rsidR="00390E88">
        <w:fldChar w:fldCharType="separate"/>
      </w:r>
      <w:r w:rsidR="008E791D" w:rsidRPr="00D11712">
        <w:rPr>
          <w:rFonts w:ascii="Times New Roman" w:hAnsi="Times New Roman" w:cs="Times New Roman"/>
        </w:rPr>
        <w:t>[23]</w:t>
      </w:r>
      <w:r w:rsidR="00390E88">
        <w:fldChar w:fldCharType="end"/>
      </w:r>
      <w:r>
        <w:t>.</w:t>
      </w:r>
      <w:r>
        <w:rPr>
          <w:rFonts w:ascii="Times New Roman" w:hAnsi="Times New Roman" w:cs="Times New Roman"/>
        </w:rPr>
        <w:t xml:space="preserve"> </w:t>
      </w:r>
    </w:p>
    <w:p w14:paraId="6E93EC52" w14:textId="08D71A9B" w:rsidR="00B942E7" w:rsidRDefault="00B942E7" w:rsidP="00F0185A">
      <w:pPr>
        <w:spacing w:before="240" w:line="240" w:lineRule="auto"/>
        <w:jc w:val="both"/>
        <w:rPr>
          <w:rFonts w:ascii="Times New Roman" w:hAnsi="Times New Roman" w:cs="Times New Roman"/>
        </w:rPr>
      </w:pPr>
      <w:r>
        <w:rPr>
          <w:rFonts w:ascii="Times New Roman" w:hAnsi="Times New Roman" w:cs="Times New Roman"/>
        </w:rPr>
        <w:t xml:space="preserve">A number of works have tackled optimization problems whose objective functions are expected values of random variables, i.e., affected by aleatory uncertainty. For instance, GA have been successfully used in reliability engineering to optimize plant design (e.g., </w:t>
      </w:r>
      <w:r w:rsidR="00390E88">
        <w:fldChar w:fldCharType="begin"/>
      </w:r>
      <w:r w:rsidR="00390E88">
        <w:instrText xml:space="preserve"> REF _Ref356383721 \r \h  \* MERGEFORMAT </w:instrText>
      </w:r>
      <w:r w:rsidR="00390E88">
        <w:fldChar w:fldCharType="separate"/>
      </w:r>
      <w:r w:rsidR="008E791D" w:rsidRPr="00D11712">
        <w:rPr>
          <w:rFonts w:ascii="Times New Roman" w:hAnsi="Times New Roman" w:cs="Times New Roman"/>
        </w:rPr>
        <w:t>[48]</w:t>
      </w:r>
      <w:r w:rsidR="00390E88">
        <w:fldChar w:fldCharType="end"/>
      </w:r>
      <w:r>
        <w:rPr>
          <w:rFonts w:ascii="Times New Roman" w:hAnsi="Times New Roman" w:cs="Times New Roman"/>
        </w:rPr>
        <w:t xml:space="preserve">, </w:t>
      </w:r>
      <w:r w:rsidR="00390E88">
        <w:fldChar w:fldCharType="begin"/>
      </w:r>
      <w:r w:rsidR="00390E88">
        <w:instrText xml:space="preserve"> REF _Ref358288523 \r \h  \* MERGEFORMAT </w:instrText>
      </w:r>
      <w:r w:rsidR="00390E88">
        <w:fldChar w:fldCharType="separate"/>
      </w:r>
      <w:r w:rsidR="008E791D" w:rsidRPr="00D11712">
        <w:rPr>
          <w:rFonts w:ascii="Times New Roman" w:hAnsi="Times New Roman" w:cs="Times New Roman"/>
        </w:rPr>
        <w:t>[49]</w:t>
      </w:r>
      <w:r w:rsidR="00390E88">
        <w:fldChar w:fldCharType="end"/>
      </w:r>
      <w:r>
        <w:rPr>
          <w:rFonts w:ascii="Times New Roman" w:hAnsi="Times New Roman" w:cs="Times New Roman"/>
        </w:rPr>
        <w:t>) with respect to objective functions like system reliability or availability; such objective functions depend on the stochastic failure and repair behavior of the system components, and are evaluated as point values, typically expectations. Then, the application of GA to solve the optimization problem is straightforward.</w:t>
      </w:r>
    </w:p>
    <w:p w14:paraId="3BDDE938" w14:textId="458A2854" w:rsidR="00B942E7" w:rsidRDefault="00B942E7" w:rsidP="00F0185A">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On the contrary, </w:t>
      </w:r>
      <w:r w:rsidR="002D5901">
        <w:rPr>
          <w:rFonts w:ascii="Times New Roman" w:hAnsi="Times New Roman" w:cs="Times New Roman"/>
        </w:rPr>
        <w:t xml:space="preserve">the </w:t>
      </w:r>
      <w:r>
        <w:rPr>
          <w:rFonts w:ascii="Times New Roman" w:hAnsi="Times New Roman" w:cs="Times New Roman"/>
        </w:rPr>
        <w:t xml:space="preserve">GA need to be modified when accounting for the uncertainty on the fitness values. For example, when the objective functions are computed by Monte Carlo (MC) simulation, then noise is introduced: two successive evaluations of the same solution return two different values of fitness </w:t>
      </w:r>
      <w:r w:rsidR="00390E88">
        <w:fldChar w:fldCharType="begin"/>
      </w:r>
      <w:r w:rsidR="00390E88">
        <w:instrText xml:space="preserve"> REF _Ref355780352 \r \h  \* MERGEFORMAT </w:instrText>
      </w:r>
      <w:r w:rsidR="00390E88">
        <w:fldChar w:fldCharType="separate"/>
      </w:r>
      <w:r w:rsidR="008E791D" w:rsidRPr="00D11712">
        <w:rPr>
          <w:rFonts w:ascii="Times New Roman" w:hAnsi="Times New Roman" w:cs="Times New Roman"/>
        </w:rPr>
        <w:t>[24]</w:t>
      </w:r>
      <w:r w:rsidR="00390E88">
        <w:fldChar w:fldCharType="end"/>
      </w:r>
      <w:r>
        <w:rPr>
          <w:rFonts w:ascii="Times New Roman" w:hAnsi="Times New Roman" w:cs="Times New Roman"/>
        </w:rPr>
        <w:t>.</w:t>
      </w:r>
      <w:r w:rsidR="002D5901">
        <w:rPr>
          <w:rFonts w:ascii="Times New Roman" w:hAnsi="Times New Roman" w:cs="Times New Roman"/>
        </w:rPr>
        <w:t xml:space="preserve"> </w:t>
      </w:r>
      <w:r>
        <w:rPr>
          <w:rFonts w:ascii="Times New Roman" w:hAnsi="Times New Roman" w:cs="Times New Roman"/>
        </w:rPr>
        <w:t xml:space="preserve">Studies on the </w:t>
      </w:r>
      <w:r w:rsidRPr="00F10E3B">
        <w:rPr>
          <w:rFonts w:ascii="Times New Roman" w:hAnsi="Times New Roman" w:cs="Times New Roman"/>
        </w:rPr>
        <w:t xml:space="preserve">robustness </w:t>
      </w:r>
      <w:r>
        <w:rPr>
          <w:rFonts w:ascii="Times New Roman" w:hAnsi="Times New Roman" w:cs="Times New Roman"/>
        </w:rPr>
        <w:t>of GA to noise have shown that satisfactory</w:t>
      </w:r>
      <w:r w:rsidRPr="004C2248">
        <w:rPr>
          <w:rFonts w:ascii="Times New Roman" w:hAnsi="Times New Roman" w:cs="Times New Roman"/>
        </w:rPr>
        <w:t xml:space="preserve"> solutions</w:t>
      </w:r>
      <w:r>
        <w:rPr>
          <w:rFonts w:ascii="Times New Roman" w:hAnsi="Times New Roman" w:cs="Times New Roman"/>
        </w:rPr>
        <w:t xml:space="preserve"> of the optimization problem can be obtained also in</w:t>
      </w:r>
      <w:r w:rsidR="00CE054B">
        <w:rPr>
          <w:rFonts w:ascii="Times New Roman" w:hAnsi="Times New Roman" w:cs="Times New Roman"/>
        </w:rPr>
        <w:t xml:space="preserve"> the</w:t>
      </w:r>
      <w:r>
        <w:rPr>
          <w:rFonts w:ascii="Times New Roman" w:hAnsi="Times New Roman" w:cs="Times New Roman"/>
        </w:rPr>
        <w:t xml:space="preserve"> case of n</w:t>
      </w:r>
      <w:r w:rsidRPr="00F10E3B">
        <w:rPr>
          <w:rFonts w:ascii="Times New Roman" w:hAnsi="Times New Roman" w:cs="Times New Roman"/>
        </w:rPr>
        <w:t xml:space="preserve">oise in the </w:t>
      </w:r>
      <w:r>
        <w:rPr>
          <w:rFonts w:ascii="Times New Roman" w:hAnsi="Times New Roman" w:cs="Times New Roman"/>
        </w:rPr>
        <w:t>fitness</w:t>
      </w:r>
      <w:r w:rsidR="001C08D8">
        <w:rPr>
          <w:rFonts w:ascii="Times New Roman" w:hAnsi="Times New Roman" w:cs="Times New Roman"/>
        </w:rPr>
        <w:t xml:space="preserve"> valu</w:t>
      </w:r>
      <w:r>
        <w:rPr>
          <w:rFonts w:ascii="Times New Roman" w:hAnsi="Times New Roman" w:cs="Times New Roman"/>
        </w:rPr>
        <w:t>e</w:t>
      </w:r>
      <w:r w:rsidRPr="00F10E3B">
        <w:rPr>
          <w:rFonts w:ascii="Times New Roman" w:hAnsi="Times New Roman" w:cs="Times New Roman"/>
        </w:rPr>
        <w:t>s</w:t>
      </w:r>
      <w:r>
        <w:rPr>
          <w:rFonts w:ascii="Times New Roman" w:hAnsi="Times New Roman" w:cs="Times New Roman"/>
        </w:rPr>
        <w:t>, although</w:t>
      </w:r>
      <w:r w:rsidRPr="00F10E3B">
        <w:rPr>
          <w:rFonts w:ascii="Times New Roman" w:hAnsi="Times New Roman" w:cs="Times New Roman"/>
        </w:rPr>
        <w:t xml:space="preserve"> </w:t>
      </w:r>
      <w:r>
        <w:rPr>
          <w:rFonts w:ascii="Times New Roman" w:hAnsi="Times New Roman" w:cs="Times New Roman"/>
        </w:rPr>
        <w:t xml:space="preserve">the GA </w:t>
      </w:r>
      <w:r w:rsidRPr="00F10E3B">
        <w:rPr>
          <w:rFonts w:ascii="Times New Roman" w:hAnsi="Times New Roman" w:cs="Times New Roman"/>
        </w:rPr>
        <w:t xml:space="preserve">evolution </w:t>
      </w:r>
      <w:r>
        <w:rPr>
          <w:rFonts w:ascii="Times New Roman" w:hAnsi="Times New Roman" w:cs="Times New Roman"/>
        </w:rPr>
        <w:t xml:space="preserve">dynamics </w:t>
      </w:r>
      <w:r w:rsidRPr="00F10E3B">
        <w:rPr>
          <w:rFonts w:ascii="Times New Roman" w:hAnsi="Times New Roman" w:cs="Times New Roman"/>
        </w:rPr>
        <w:t>tend to slow</w:t>
      </w:r>
      <w:r>
        <w:rPr>
          <w:rFonts w:ascii="Times New Roman" w:hAnsi="Times New Roman" w:cs="Times New Roman"/>
        </w:rPr>
        <w:t xml:space="preserve"> down</w:t>
      </w:r>
      <w:r w:rsidRPr="00F10E3B">
        <w:rPr>
          <w:rFonts w:ascii="Times New Roman" w:hAnsi="Times New Roman" w:cs="Times New Roman"/>
        </w:rPr>
        <w:t xml:space="preserve"> </w:t>
      </w:r>
      <w:r w:rsidR="00390E88">
        <w:fldChar w:fldCharType="begin"/>
      </w:r>
      <w:r w:rsidR="00390E88">
        <w:instrText xml:space="preserve"> REF _Ref355780352 \r \h  \* MERGEFORMAT </w:instrText>
      </w:r>
      <w:r w:rsidR="00390E88">
        <w:fldChar w:fldCharType="separate"/>
      </w:r>
      <w:r w:rsidR="008E791D" w:rsidRPr="00D11712">
        <w:rPr>
          <w:rFonts w:ascii="Times New Roman" w:hAnsi="Times New Roman" w:cs="Times New Roman"/>
        </w:rPr>
        <w:t>[24]</w:t>
      </w:r>
      <w:r w:rsidR="00390E88">
        <w:fldChar w:fldCharType="end"/>
      </w:r>
      <w:r w:rsidRPr="00F10E3B">
        <w:rPr>
          <w:rFonts w:ascii="Times New Roman" w:hAnsi="Times New Roman" w:cs="Times New Roman"/>
        </w:rPr>
        <w:t xml:space="preserve">. </w:t>
      </w:r>
      <w:r>
        <w:rPr>
          <w:rFonts w:ascii="Times New Roman" w:hAnsi="Times New Roman" w:cs="Times New Roman"/>
        </w:rPr>
        <w:t>Research efforts have been mainly devoted to the development of methods</w:t>
      </w:r>
      <w:r w:rsidRPr="00F10E3B">
        <w:rPr>
          <w:rFonts w:ascii="Times New Roman" w:hAnsi="Times New Roman" w:cs="Times New Roman"/>
        </w:rPr>
        <w:t xml:space="preserve"> </w:t>
      </w:r>
      <w:r>
        <w:rPr>
          <w:rFonts w:ascii="Times New Roman" w:hAnsi="Times New Roman" w:cs="Times New Roman"/>
        </w:rPr>
        <w:t xml:space="preserve">for </w:t>
      </w:r>
      <w:r w:rsidRPr="00F10E3B">
        <w:rPr>
          <w:rFonts w:ascii="Times New Roman" w:hAnsi="Times New Roman" w:cs="Times New Roman"/>
        </w:rPr>
        <w:t>reduc</w:t>
      </w:r>
      <w:r>
        <w:rPr>
          <w:rFonts w:ascii="Times New Roman" w:hAnsi="Times New Roman" w:cs="Times New Roman"/>
        </w:rPr>
        <w:t>ing</w:t>
      </w:r>
      <w:r w:rsidRPr="00F10E3B">
        <w:rPr>
          <w:rFonts w:ascii="Times New Roman" w:hAnsi="Times New Roman" w:cs="Times New Roman"/>
        </w:rPr>
        <w:t xml:space="preserve"> </w:t>
      </w:r>
      <w:r>
        <w:rPr>
          <w:rFonts w:ascii="Times New Roman" w:hAnsi="Times New Roman" w:cs="Times New Roman"/>
        </w:rPr>
        <w:t xml:space="preserve">noise and </w:t>
      </w:r>
      <w:r w:rsidRPr="00BB5C10">
        <w:rPr>
          <w:rFonts w:ascii="Times New Roman" w:hAnsi="Times New Roman" w:cs="Times New Roman"/>
        </w:rPr>
        <w:t>comput</w:t>
      </w:r>
      <w:r>
        <w:rPr>
          <w:rFonts w:ascii="Times New Roman" w:hAnsi="Times New Roman" w:cs="Times New Roman"/>
        </w:rPr>
        <w:t>ing</w:t>
      </w:r>
      <w:r w:rsidRPr="00BB5C10">
        <w:rPr>
          <w:rFonts w:ascii="Times New Roman" w:hAnsi="Times New Roman" w:cs="Times New Roman"/>
        </w:rPr>
        <w:t xml:space="preserve"> time</w:t>
      </w:r>
      <w:r>
        <w:rPr>
          <w:rFonts w:ascii="Times New Roman" w:hAnsi="Times New Roman" w:cs="Times New Roman"/>
        </w:rPr>
        <w:t xml:space="preserve"> </w:t>
      </w:r>
      <w:r w:rsidR="00390E88">
        <w:fldChar w:fldCharType="begin"/>
      </w:r>
      <w:r w:rsidR="00390E88">
        <w:instrText xml:space="preserve"> REF _Ref356551628 \r \h  \* MERGEFORMAT </w:instrText>
      </w:r>
      <w:r w:rsidR="00390E88">
        <w:fldChar w:fldCharType="separate"/>
      </w:r>
      <w:r w:rsidR="008E791D" w:rsidRPr="00D11712">
        <w:rPr>
          <w:rFonts w:ascii="Times New Roman" w:hAnsi="Times New Roman" w:cs="Times New Roman"/>
        </w:rPr>
        <w:t>[51]</w:t>
      </w:r>
      <w:r w:rsidR="00390E88">
        <w:fldChar w:fldCharType="end"/>
      </w:r>
      <w:r>
        <w:rPr>
          <w:rFonts w:ascii="Times New Roman" w:hAnsi="Times New Roman" w:cs="Times New Roman"/>
        </w:rPr>
        <w:t xml:space="preserve">, </w:t>
      </w:r>
      <w:r w:rsidR="00390E88">
        <w:fldChar w:fldCharType="begin"/>
      </w:r>
      <w:r w:rsidR="00390E88">
        <w:instrText xml:space="preserve"> REF _Ref355971005 \r \h  \* MERGEFORMAT </w:instrText>
      </w:r>
      <w:r w:rsidR="00390E88">
        <w:fldChar w:fldCharType="separate"/>
      </w:r>
      <w:r w:rsidR="008E791D" w:rsidRPr="00D11712">
        <w:rPr>
          <w:rFonts w:ascii="Times New Roman" w:hAnsi="Times New Roman" w:cs="Times New Roman"/>
        </w:rPr>
        <w:t>[52]</w:t>
      </w:r>
      <w:r w:rsidR="00390E88">
        <w:fldChar w:fldCharType="end"/>
      </w:r>
      <w:r w:rsidRPr="00F10E3B">
        <w:rPr>
          <w:rFonts w:ascii="Times New Roman" w:hAnsi="Times New Roman" w:cs="Times New Roman"/>
        </w:rPr>
        <w:t xml:space="preserve">. </w:t>
      </w:r>
      <w:r>
        <w:rPr>
          <w:rFonts w:ascii="Times New Roman" w:hAnsi="Times New Roman" w:cs="Times New Roman"/>
        </w:rPr>
        <w:lastRenderedPageBreak/>
        <w:t xml:space="preserve">For example, </w:t>
      </w:r>
      <w:r w:rsidRPr="00316D89">
        <w:rPr>
          <w:rFonts w:ascii="Times New Roman" w:hAnsi="Times New Roman" w:cs="Times New Roman"/>
        </w:rPr>
        <w:t>a powerful inte</w:t>
      </w:r>
      <w:r>
        <w:rPr>
          <w:rFonts w:ascii="Times New Roman" w:hAnsi="Times New Roman" w:cs="Times New Roman"/>
        </w:rPr>
        <w:t>gration</w:t>
      </w:r>
      <w:r w:rsidRPr="00316D89">
        <w:rPr>
          <w:rFonts w:ascii="Times New Roman" w:hAnsi="Times New Roman" w:cs="Times New Roman"/>
        </w:rPr>
        <w:t xml:space="preserve"> of </w:t>
      </w:r>
      <w:r>
        <w:rPr>
          <w:rFonts w:ascii="Times New Roman" w:hAnsi="Times New Roman" w:cs="Times New Roman"/>
        </w:rPr>
        <w:t>GA</w:t>
      </w:r>
      <w:r w:rsidRPr="00316D89">
        <w:rPr>
          <w:rFonts w:ascii="Times New Roman" w:hAnsi="Times New Roman" w:cs="Times New Roman"/>
        </w:rPr>
        <w:t xml:space="preserve"> and MC simulation for </w:t>
      </w:r>
      <w:r>
        <w:rPr>
          <w:rFonts w:ascii="Times New Roman" w:hAnsi="Times New Roman" w:cs="Times New Roman"/>
        </w:rPr>
        <w:t xml:space="preserve">optimizing the reliability </w:t>
      </w:r>
      <w:r w:rsidRPr="00316D89">
        <w:rPr>
          <w:rFonts w:ascii="Times New Roman" w:hAnsi="Times New Roman" w:cs="Times New Roman"/>
        </w:rPr>
        <w:t xml:space="preserve">design </w:t>
      </w:r>
      <w:r>
        <w:rPr>
          <w:rFonts w:ascii="Times New Roman" w:hAnsi="Times New Roman" w:cs="Times New Roman"/>
        </w:rPr>
        <w:t xml:space="preserve">of </w:t>
      </w:r>
      <w:r w:rsidRPr="00316D89">
        <w:rPr>
          <w:rFonts w:ascii="Times New Roman" w:hAnsi="Times New Roman" w:cs="Times New Roman"/>
        </w:rPr>
        <w:t>complex plants</w:t>
      </w:r>
      <w:r>
        <w:rPr>
          <w:rFonts w:ascii="Times New Roman" w:hAnsi="Times New Roman" w:cs="Times New Roman"/>
        </w:rPr>
        <w:t xml:space="preserve"> has been </w:t>
      </w:r>
      <w:r w:rsidRPr="00316D89">
        <w:rPr>
          <w:rFonts w:ascii="Times New Roman" w:hAnsi="Times New Roman" w:cs="Times New Roman"/>
        </w:rPr>
        <w:t>proposed</w:t>
      </w:r>
      <w:r>
        <w:rPr>
          <w:rFonts w:ascii="Times New Roman" w:hAnsi="Times New Roman" w:cs="Times New Roman"/>
        </w:rPr>
        <w:t xml:space="preserve"> in </w:t>
      </w:r>
      <w:r w:rsidR="00390E88">
        <w:fldChar w:fldCharType="begin"/>
      </w:r>
      <w:r w:rsidR="00390E88">
        <w:instrText xml:space="preserve"> REF _Ref355971005 \r \h  \* MERGEFORMAT </w:instrText>
      </w:r>
      <w:r w:rsidR="00390E88">
        <w:fldChar w:fldCharType="separate"/>
      </w:r>
      <w:r w:rsidR="008E791D" w:rsidRPr="00D11712">
        <w:rPr>
          <w:rFonts w:ascii="Times New Roman" w:hAnsi="Times New Roman" w:cs="Times New Roman"/>
        </w:rPr>
        <w:t>[52]</w:t>
      </w:r>
      <w:r w:rsidR="00390E88">
        <w:fldChar w:fldCharType="end"/>
      </w:r>
      <w:r>
        <w:rPr>
          <w:rFonts w:ascii="Times New Roman" w:hAnsi="Times New Roman" w:cs="Times New Roman"/>
        </w:rPr>
        <w:t xml:space="preserve">. To reduce computing time, the framework proposed in </w:t>
      </w:r>
      <w:r w:rsidR="00390E88">
        <w:fldChar w:fldCharType="begin"/>
      </w:r>
      <w:r w:rsidR="00390E88">
        <w:instrText xml:space="preserve"> REF _Ref355971005 \r \h  \* MERGEFORMAT </w:instrText>
      </w:r>
      <w:r w:rsidR="00390E88">
        <w:fldChar w:fldCharType="separate"/>
      </w:r>
      <w:r w:rsidR="008E791D" w:rsidRPr="00D11712">
        <w:rPr>
          <w:rFonts w:ascii="Times New Roman" w:hAnsi="Times New Roman" w:cs="Times New Roman"/>
        </w:rPr>
        <w:t>[52]</w:t>
      </w:r>
      <w:r w:rsidR="00390E88">
        <w:fldChar w:fldCharType="end"/>
      </w:r>
      <w:r>
        <w:t xml:space="preserve"> </w:t>
      </w:r>
      <w:r>
        <w:rPr>
          <w:rFonts w:ascii="Times New Roman" w:hAnsi="Times New Roman" w:cs="Times New Roman"/>
        </w:rPr>
        <w:t xml:space="preserve">exploits </w:t>
      </w:r>
      <w:r w:rsidRPr="00BB5C10">
        <w:rPr>
          <w:rFonts w:ascii="Times New Roman" w:hAnsi="Times New Roman" w:cs="Times New Roman"/>
        </w:rPr>
        <w:t xml:space="preserve">the fact that during the </w:t>
      </w:r>
      <w:r>
        <w:rPr>
          <w:rFonts w:ascii="Times New Roman" w:hAnsi="Times New Roman" w:cs="Times New Roman"/>
        </w:rPr>
        <w:t xml:space="preserve">GA search </w:t>
      </w:r>
      <w:r w:rsidRPr="00BB5C10">
        <w:rPr>
          <w:rFonts w:ascii="Times New Roman" w:hAnsi="Times New Roman" w:cs="Times New Roman"/>
        </w:rPr>
        <w:t xml:space="preserve">the </w:t>
      </w:r>
      <w:r>
        <w:rPr>
          <w:rFonts w:ascii="Times New Roman" w:hAnsi="Times New Roman" w:cs="Times New Roman"/>
        </w:rPr>
        <w:t xml:space="preserve">solutions (particularly the good ones) </w:t>
      </w:r>
      <w:r w:rsidRPr="00BB5C10">
        <w:rPr>
          <w:rFonts w:ascii="Times New Roman" w:hAnsi="Times New Roman" w:cs="Times New Roman"/>
        </w:rPr>
        <w:t>appear repeatedly</w:t>
      </w:r>
      <w:r>
        <w:rPr>
          <w:rFonts w:ascii="Times New Roman" w:hAnsi="Times New Roman" w:cs="Times New Roman"/>
        </w:rPr>
        <w:t xml:space="preserve"> in the population: if the values of fitness are stored, then statistical significance is obtained with a relatively low computational expenditure.</w:t>
      </w:r>
    </w:p>
    <w:p w14:paraId="4B48E4AE" w14:textId="0FF25EBD" w:rsidR="00B942E7" w:rsidRDefault="00B942E7" w:rsidP="00F0185A">
      <w:pPr>
        <w:spacing w:before="240" w:line="240" w:lineRule="auto"/>
        <w:jc w:val="both"/>
        <w:rPr>
          <w:rFonts w:ascii="Times New Roman" w:hAnsi="Times New Roman" w:cs="Times New Roman"/>
        </w:rPr>
      </w:pPr>
      <w:r>
        <w:rPr>
          <w:rFonts w:ascii="Times New Roman" w:hAnsi="Times New Roman" w:cs="Times New Roman"/>
        </w:rPr>
        <w:t>More recently, some approaches have been developed to solve both single-objective and multi-objective optimization problems in stochastic environments, where fitness</w:t>
      </w:r>
      <w:r w:rsidR="001C08D8">
        <w:rPr>
          <w:rFonts w:ascii="Times New Roman" w:hAnsi="Times New Roman" w:cs="Times New Roman"/>
        </w:rPr>
        <w:t xml:space="preserve"> valu</w:t>
      </w:r>
      <w:r>
        <w:rPr>
          <w:rFonts w:ascii="Times New Roman" w:hAnsi="Times New Roman" w:cs="Times New Roman"/>
        </w:rPr>
        <w:t xml:space="preserve">es are affected not only by noise but also by epistemic uncertainty (e.g., </w:t>
      </w:r>
      <w:r w:rsidR="00390E88">
        <w:fldChar w:fldCharType="begin"/>
      </w:r>
      <w:r w:rsidR="00390E88">
        <w:instrText xml:space="preserve"> REF _Ref355955200 \r \h  \* MERGEFORMAT </w:instrText>
      </w:r>
      <w:r w:rsidR="00390E88">
        <w:fldChar w:fldCharType="separate"/>
      </w:r>
      <w:r w:rsidR="008E791D" w:rsidRPr="00D11712">
        <w:rPr>
          <w:rFonts w:ascii="Times New Roman" w:hAnsi="Times New Roman" w:cs="Times New Roman"/>
        </w:rPr>
        <w:t>[23]</w:t>
      </w:r>
      <w:r w:rsidR="00390E88">
        <w:fldChar w:fldCharType="end"/>
      </w:r>
      <w:r>
        <w:rPr>
          <w:rFonts w:ascii="Times New Roman" w:hAnsi="Times New Roman" w:cs="Times New Roman"/>
        </w:rPr>
        <w:t xml:space="preserve">, </w:t>
      </w:r>
      <w:r w:rsidR="00390E88">
        <w:fldChar w:fldCharType="begin"/>
      </w:r>
      <w:r w:rsidR="00390E88">
        <w:instrText xml:space="preserve"> REF _Ref356406843 \r \h  \* MERGEFORMAT </w:instrText>
      </w:r>
      <w:r w:rsidR="00390E88">
        <w:fldChar w:fldCharType="separate"/>
      </w:r>
      <w:r w:rsidR="008E791D" w:rsidRPr="00D11712">
        <w:rPr>
          <w:rFonts w:ascii="Times New Roman" w:hAnsi="Times New Roman" w:cs="Times New Roman"/>
        </w:rPr>
        <w:t>[27]</w:t>
      </w:r>
      <w:r w:rsidR="00390E88">
        <w:fldChar w:fldCharType="end"/>
      </w:r>
      <w:r>
        <w:rPr>
          <w:rFonts w:ascii="Times New Roman" w:hAnsi="Times New Roman" w:cs="Times New Roman"/>
        </w:rPr>
        <w:t>,</w:t>
      </w:r>
      <w:r w:rsidR="00462A2A" w:rsidRPr="00462A2A">
        <w:t xml:space="preserve"> </w:t>
      </w:r>
      <w:r w:rsidR="00390E88">
        <w:fldChar w:fldCharType="begin"/>
      </w:r>
      <w:r w:rsidR="00390E88">
        <w:instrText xml:space="preserve"> REF _Ref356552689 \r \h  \* MERGEFORMAT </w:instrText>
      </w:r>
      <w:r w:rsidR="00390E88">
        <w:fldChar w:fldCharType="separate"/>
      </w:r>
      <w:r w:rsidR="008E791D" w:rsidRPr="00D11712">
        <w:rPr>
          <w:rFonts w:ascii="Times New Roman" w:hAnsi="Times New Roman" w:cs="Times New Roman"/>
        </w:rPr>
        <w:t>[53]</w:t>
      </w:r>
      <w:r w:rsidR="00390E88">
        <w:fldChar w:fldCharType="end"/>
      </w:r>
      <w:r>
        <w:rPr>
          <w:rFonts w:ascii="Times New Roman" w:hAnsi="Times New Roman" w:cs="Times New Roman"/>
        </w:rPr>
        <w:t xml:space="preserve">). The main issues to be addressed when extending GA to such problem settings are: i) the ranking of the solutions based on their fitness values, in the case of single objective optimization, and ii) the definition of Pareto dominance in the multi-objective case </w:t>
      </w:r>
      <w:r w:rsidR="00390E88">
        <w:fldChar w:fldCharType="begin"/>
      </w:r>
      <w:r w:rsidR="00390E88">
        <w:instrText xml:space="preserve"> REF _Ref356406843 \r \h  \* MERGEFORMAT </w:instrText>
      </w:r>
      <w:r w:rsidR="00390E88">
        <w:fldChar w:fldCharType="separate"/>
      </w:r>
      <w:r w:rsidR="008E791D" w:rsidRPr="00D11712">
        <w:rPr>
          <w:rFonts w:ascii="Times New Roman" w:hAnsi="Times New Roman" w:cs="Times New Roman"/>
        </w:rPr>
        <w:t>[27]</w:t>
      </w:r>
      <w:r w:rsidR="00390E88">
        <w:fldChar w:fldCharType="end"/>
      </w:r>
      <w:r>
        <w:rPr>
          <w:rFonts w:ascii="Times New Roman" w:hAnsi="Times New Roman" w:cs="Times New Roman"/>
        </w:rPr>
        <w:t xml:space="preserve">. A few methods have been proposed in the literature (e.g., </w:t>
      </w:r>
      <w:r w:rsidR="00390E88">
        <w:fldChar w:fldCharType="begin"/>
      </w:r>
      <w:r w:rsidR="00390E88">
        <w:instrText xml:space="preserve"> REF _Ref355955200 \r \h  \* MERGEFORMAT </w:instrText>
      </w:r>
      <w:r w:rsidR="00390E88">
        <w:fldChar w:fldCharType="separate"/>
      </w:r>
      <w:r w:rsidR="008E791D" w:rsidRPr="00D11712">
        <w:rPr>
          <w:rFonts w:ascii="Times New Roman" w:hAnsi="Times New Roman" w:cs="Times New Roman"/>
        </w:rPr>
        <w:t>[23]</w:t>
      </w:r>
      <w:r w:rsidR="00390E88">
        <w:fldChar w:fldCharType="end"/>
      </w:r>
      <w:r>
        <w:rPr>
          <w:rFonts w:ascii="Times New Roman" w:hAnsi="Times New Roman" w:cs="Times New Roman"/>
        </w:rPr>
        <w:t xml:space="preserve">, </w:t>
      </w:r>
      <w:r w:rsidR="00390E88">
        <w:fldChar w:fldCharType="begin"/>
      </w:r>
      <w:r w:rsidR="00390E88">
        <w:instrText xml:space="preserve"> REF _Ref355780352 \r \h  \* MERGEFORMAT </w:instrText>
      </w:r>
      <w:r w:rsidR="00390E88">
        <w:fldChar w:fldCharType="separate"/>
      </w:r>
      <w:r w:rsidR="008E791D" w:rsidRPr="00D11712">
        <w:rPr>
          <w:rFonts w:ascii="Times New Roman" w:hAnsi="Times New Roman" w:cs="Times New Roman"/>
        </w:rPr>
        <w:t>[24]</w:t>
      </w:r>
      <w:r w:rsidR="00390E88">
        <w:fldChar w:fldCharType="end"/>
      </w:r>
      <w:r w:rsidR="00462A2A">
        <w:rPr>
          <w:rFonts w:ascii="Times New Roman" w:hAnsi="Times New Roman" w:cs="Times New Roman"/>
        </w:rPr>
        <w:t xml:space="preserve">, </w:t>
      </w:r>
      <w:r w:rsidR="00390E88">
        <w:fldChar w:fldCharType="begin"/>
      </w:r>
      <w:r w:rsidR="00390E88">
        <w:instrText xml:space="preserve"> REF _Ref356552689 \r \h  \* MERGEFORMAT </w:instrText>
      </w:r>
      <w:r w:rsidR="00390E88">
        <w:fldChar w:fldCharType="separate"/>
      </w:r>
      <w:r w:rsidR="008E791D" w:rsidRPr="00D11712">
        <w:rPr>
          <w:rFonts w:ascii="Times New Roman" w:hAnsi="Times New Roman" w:cs="Times New Roman"/>
        </w:rPr>
        <w:t>[53]</w:t>
      </w:r>
      <w:r w:rsidR="00390E88">
        <w:fldChar w:fldCharType="end"/>
      </w:r>
      <w:r>
        <w:rPr>
          <w:rFonts w:ascii="Times New Roman" w:hAnsi="Times New Roman" w:cs="Times New Roman"/>
        </w:rPr>
        <w:t xml:space="preserve">, </w:t>
      </w:r>
      <w:r w:rsidR="00390E88">
        <w:fldChar w:fldCharType="begin"/>
      </w:r>
      <w:r w:rsidR="00390E88">
        <w:instrText xml:space="preserve"> REF _Ref356553585 \r \h  \* MERGEFORMAT </w:instrText>
      </w:r>
      <w:r w:rsidR="00390E88">
        <w:fldChar w:fldCharType="separate"/>
      </w:r>
      <w:r w:rsidR="008E791D" w:rsidRPr="00D11712">
        <w:rPr>
          <w:rFonts w:ascii="Times New Roman" w:hAnsi="Times New Roman" w:cs="Times New Roman"/>
        </w:rPr>
        <w:t>[54]</w:t>
      </w:r>
      <w:r w:rsidR="00390E88">
        <w:fldChar w:fldCharType="end"/>
      </w:r>
      <w:r>
        <w:rPr>
          <w:rFonts w:ascii="Times New Roman" w:hAnsi="Times New Roman" w:cs="Times New Roman"/>
        </w:rPr>
        <w:t>), based on the pair-wise comparison of the probability distributions that describe the uncertainty (i.e., noise and epistemic uncertainty, together) in the fitness</w:t>
      </w:r>
      <w:r w:rsidRPr="006B01D7">
        <w:rPr>
          <w:rFonts w:ascii="Times New Roman" w:hAnsi="Times New Roman" w:cs="Times New Roman"/>
        </w:rPr>
        <w:t xml:space="preserve"> </w:t>
      </w:r>
      <w:r>
        <w:rPr>
          <w:rFonts w:ascii="Times New Roman" w:hAnsi="Times New Roman" w:cs="Times New Roman"/>
        </w:rPr>
        <w:t xml:space="preserve">values of pairs of solutions. The main limitation of these algorithms lies in the fact that epistemic uncertainty is treated exclusively within the framework of probability theory. </w:t>
      </w:r>
    </w:p>
    <w:p w14:paraId="4679D129" w14:textId="60293B7F" w:rsidR="00B942E7" w:rsidRDefault="00B942E7" w:rsidP="00F0185A">
      <w:pPr>
        <w:spacing w:line="240" w:lineRule="auto"/>
        <w:jc w:val="both"/>
        <w:rPr>
          <w:rFonts w:ascii="Times New Roman" w:hAnsi="Times New Roman" w:cs="Times New Roman"/>
        </w:rPr>
      </w:pPr>
      <w:r>
        <w:rPr>
          <w:rFonts w:ascii="Times New Roman" w:hAnsi="Times New Roman" w:cs="Times New Roman"/>
        </w:rPr>
        <w:t xml:space="preserve">Extensions of GA to optimization problems in which epistemic uncertainty is not described within the probability theory framework have been proposed in the literature. For example, in </w:t>
      </w:r>
      <w:r w:rsidR="00390E88">
        <w:fldChar w:fldCharType="begin"/>
      </w:r>
      <w:r w:rsidR="00390E88">
        <w:instrText xml:space="preserve"> REF _Ref356552687 \r \h  \* MERGEFORMAT </w:instrText>
      </w:r>
      <w:r w:rsidR="00390E88">
        <w:fldChar w:fldCharType="separate"/>
      </w:r>
      <w:r w:rsidR="008E791D" w:rsidRPr="00D11712">
        <w:rPr>
          <w:rFonts w:ascii="Times New Roman" w:hAnsi="Times New Roman" w:cs="Times New Roman"/>
        </w:rPr>
        <w:t>[26]</w:t>
      </w:r>
      <w:r w:rsidR="00390E88">
        <w:fldChar w:fldCharType="end"/>
      </w:r>
      <w:r w:rsidR="003C44BC">
        <w:t>,</w:t>
      </w:r>
      <w:r>
        <w:t xml:space="preserve"> </w:t>
      </w:r>
      <w:r>
        <w:rPr>
          <w:rFonts w:ascii="Times New Roman" w:hAnsi="Times New Roman" w:cs="Times New Roman"/>
        </w:rPr>
        <w:t>both objectives and constraints are described by fuzzy sets, and every</w:t>
      </w:r>
      <w:r w:rsidRPr="0059641E">
        <w:rPr>
          <w:rFonts w:ascii="Times New Roman" w:hAnsi="Times New Roman" w:cs="Times New Roman"/>
        </w:rPr>
        <w:t xml:space="preserve"> member of the population</w:t>
      </w:r>
      <w:r>
        <w:rPr>
          <w:rFonts w:ascii="Times New Roman" w:hAnsi="Times New Roman" w:cs="Times New Roman"/>
        </w:rPr>
        <w:t xml:space="preserve"> belongs to each of these sets with a degree of </w:t>
      </w:r>
      <w:r w:rsidRPr="0059641E">
        <w:rPr>
          <w:rFonts w:ascii="Times New Roman" w:hAnsi="Times New Roman" w:cs="Times New Roman"/>
        </w:rPr>
        <w:t>membership</w:t>
      </w:r>
      <w:r>
        <w:rPr>
          <w:rFonts w:ascii="Times New Roman" w:hAnsi="Times New Roman" w:cs="Times New Roman"/>
        </w:rPr>
        <w:t>.</w:t>
      </w:r>
      <w:r w:rsidRPr="0059641E">
        <w:rPr>
          <w:rFonts w:ascii="Times New Roman" w:hAnsi="Times New Roman" w:cs="Times New Roman"/>
        </w:rPr>
        <w:t xml:space="preserve"> </w:t>
      </w:r>
      <w:r>
        <w:rPr>
          <w:rFonts w:ascii="Times New Roman" w:hAnsi="Times New Roman" w:cs="Times New Roman"/>
        </w:rPr>
        <w:t>An aggregated f</w:t>
      </w:r>
      <w:r w:rsidRPr="0059641E">
        <w:rPr>
          <w:rFonts w:ascii="Times New Roman" w:hAnsi="Times New Roman" w:cs="Times New Roman"/>
        </w:rPr>
        <w:t xml:space="preserve">itness </w:t>
      </w:r>
      <w:r>
        <w:rPr>
          <w:rFonts w:ascii="Times New Roman" w:hAnsi="Times New Roman" w:cs="Times New Roman"/>
        </w:rPr>
        <w:t>is calcula</w:t>
      </w:r>
      <w:r w:rsidRPr="0059641E">
        <w:rPr>
          <w:rFonts w:ascii="Times New Roman" w:hAnsi="Times New Roman" w:cs="Times New Roman"/>
        </w:rPr>
        <w:t>ted</w:t>
      </w:r>
      <w:r>
        <w:rPr>
          <w:rFonts w:ascii="Times New Roman" w:hAnsi="Times New Roman" w:cs="Times New Roman"/>
        </w:rPr>
        <w:t xml:space="preserve"> on the basis of these memberships, which is then used to rank the members of the evolving population.</w:t>
      </w:r>
    </w:p>
    <w:p w14:paraId="4A59E597" w14:textId="0A6BA9DB" w:rsidR="00B942E7" w:rsidRDefault="00B942E7" w:rsidP="00F0185A">
      <w:pPr>
        <w:spacing w:line="240" w:lineRule="auto"/>
        <w:jc w:val="both"/>
        <w:rPr>
          <w:rFonts w:ascii="Times New Roman" w:hAnsi="Times New Roman" w:cs="Times New Roman"/>
        </w:rPr>
      </w:pPr>
      <w:r>
        <w:rPr>
          <w:rFonts w:ascii="Times New Roman" w:hAnsi="Times New Roman" w:cs="Times New Roman"/>
        </w:rPr>
        <w:t xml:space="preserve">A different approach has been developed in </w:t>
      </w:r>
      <w:r w:rsidR="00390E88">
        <w:fldChar w:fldCharType="begin"/>
      </w:r>
      <w:r w:rsidR="00390E88">
        <w:instrText xml:space="preserve"> REF _Ref356406843 \r \h  \* MERGEFORMAT </w:instrText>
      </w:r>
      <w:r w:rsidR="00390E88">
        <w:fldChar w:fldCharType="separate"/>
      </w:r>
      <w:r w:rsidR="008E791D" w:rsidRPr="00D11712">
        <w:rPr>
          <w:rFonts w:ascii="Times New Roman" w:hAnsi="Times New Roman" w:cs="Times New Roman"/>
        </w:rPr>
        <w:t>[27]</w:t>
      </w:r>
      <w:r w:rsidR="00390E88">
        <w:fldChar w:fldCharType="end"/>
      </w:r>
      <w:r>
        <w:rPr>
          <w:rFonts w:ascii="Times New Roman" w:hAnsi="Times New Roman" w:cs="Times New Roman"/>
        </w:rPr>
        <w:t xml:space="preserve">, where epistemic uncertainty is described in the framework of the DSTE </w:t>
      </w:r>
      <w:r w:rsidR="00390E88">
        <w:fldChar w:fldCharType="begin"/>
      </w:r>
      <w:r w:rsidR="00390E88">
        <w:instrText xml:space="preserve"> REF _Ref296001050 \r \h  \* MERGEFORMAT </w:instrText>
      </w:r>
      <w:r w:rsidR="00390E88">
        <w:fldChar w:fldCharType="separate"/>
      </w:r>
      <w:r w:rsidR="008E791D" w:rsidRPr="00D11712">
        <w:rPr>
          <w:rFonts w:ascii="Times New Roman" w:hAnsi="Times New Roman" w:cs="Times New Roman"/>
        </w:rPr>
        <w:t>[36]</w:t>
      </w:r>
      <w:r w:rsidR="00390E88">
        <w:fldChar w:fldCharType="end"/>
      </w:r>
      <w:r w:rsidR="00462A2A">
        <w:t xml:space="preserve">, </w:t>
      </w:r>
      <w:r w:rsidR="00390E88">
        <w:fldChar w:fldCharType="begin"/>
      </w:r>
      <w:r w:rsidR="00390E88">
        <w:instrText xml:space="preserve"> REF _Ref335045836 \r \h  \* MERGEFORMAT </w:instrText>
      </w:r>
      <w:r w:rsidR="00390E88">
        <w:fldChar w:fldCharType="separate"/>
      </w:r>
      <w:r w:rsidR="008E791D">
        <w:t>[46]</w:t>
      </w:r>
      <w:r w:rsidR="00390E88">
        <w:fldChar w:fldCharType="end"/>
      </w:r>
      <w:r w:rsidR="00462A2A">
        <w:t xml:space="preserve">, </w:t>
      </w:r>
      <w:r w:rsidR="00390E88">
        <w:fldChar w:fldCharType="begin"/>
      </w:r>
      <w:r w:rsidR="00390E88">
        <w:instrText xml:space="preserve"> REF _Ref335045484 \r \h  \* MERGEFORMAT </w:instrText>
      </w:r>
      <w:r w:rsidR="00390E88">
        <w:fldChar w:fldCharType="separate"/>
      </w:r>
      <w:r w:rsidR="008E791D" w:rsidRPr="00D11712">
        <w:rPr>
          <w:rFonts w:ascii="Times New Roman" w:hAnsi="Times New Roman" w:cs="Times New Roman"/>
        </w:rPr>
        <w:t>[55]</w:t>
      </w:r>
      <w:r w:rsidR="00390E88">
        <w:fldChar w:fldCharType="end"/>
      </w:r>
      <w:r w:rsidR="00462A2A">
        <w:t>-</w:t>
      </w:r>
      <w:r w:rsidR="00390E88">
        <w:fldChar w:fldCharType="begin"/>
      </w:r>
      <w:r w:rsidR="00390E88">
        <w:instrText xml:space="preserve"> REF _Ref335046191 \r \h  \* MERGEFORMAT </w:instrText>
      </w:r>
      <w:r w:rsidR="00390E88">
        <w:fldChar w:fldCharType="separate"/>
      </w:r>
      <w:r w:rsidR="008E791D">
        <w:t>[57]</w:t>
      </w:r>
      <w:r w:rsidR="00390E88">
        <w:fldChar w:fldCharType="end"/>
      </w:r>
      <w:r>
        <w:rPr>
          <w:rFonts w:ascii="Times New Roman" w:hAnsi="Times New Roman" w:cs="Times New Roman"/>
        </w:rPr>
        <w:t>. There, the ranking procedure in the single objective optimization problem is based on the pair-wise comparison of the intervals that represent the uncertainty in the fitness values associated to the pair of solutions, to check whether the intervals overlap each other. The Pareto dominance definition is an extension to the multi-dimensional space of such ranking criterion.</w:t>
      </w:r>
    </w:p>
    <w:p w14:paraId="75C9A792" w14:textId="7C911939" w:rsidR="00B942E7" w:rsidRPr="00B942E7" w:rsidRDefault="00B942E7" w:rsidP="00F0185A">
      <w:pPr>
        <w:spacing w:line="240" w:lineRule="auto"/>
        <w:jc w:val="both"/>
      </w:pPr>
      <w:r>
        <w:rPr>
          <w:rFonts w:ascii="Times New Roman" w:hAnsi="Times New Roman" w:cs="Times New Roman"/>
        </w:rPr>
        <w:t>Notice that both these latter works (</w:t>
      </w:r>
      <w:r w:rsidR="00390E88">
        <w:fldChar w:fldCharType="begin"/>
      </w:r>
      <w:r w:rsidR="00390E88">
        <w:instrText xml:space="preserve"> REF _Ref356552687 \r \h  \* MERGEFORMAT </w:instrText>
      </w:r>
      <w:r w:rsidR="00390E88">
        <w:fldChar w:fldCharType="separate"/>
      </w:r>
      <w:r w:rsidR="008E791D" w:rsidRPr="00D11712">
        <w:rPr>
          <w:rFonts w:ascii="Times New Roman" w:hAnsi="Times New Roman" w:cs="Times New Roman"/>
        </w:rPr>
        <w:t>[26]</w:t>
      </w:r>
      <w:r w:rsidR="00390E88">
        <w:fldChar w:fldCharType="end"/>
      </w:r>
      <w:r w:rsidR="00462A2A" w:rsidRPr="00462A2A">
        <w:t xml:space="preserve"> </w:t>
      </w:r>
      <w:r>
        <w:rPr>
          <w:rFonts w:ascii="Times New Roman" w:hAnsi="Times New Roman" w:cs="Times New Roman"/>
        </w:rPr>
        <w:t xml:space="preserve">and </w:t>
      </w:r>
      <w:r w:rsidR="00390E88">
        <w:fldChar w:fldCharType="begin"/>
      </w:r>
      <w:r w:rsidR="00390E88">
        <w:instrText xml:space="preserve"> REF _Ref356406843 \r \h  \* MERGEFORMAT </w:instrText>
      </w:r>
      <w:r w:rsidR="00390E88">
        <w:fldChar w:fldCharType="separate"/>
      </w:r>
      <w:r w:rsidR="008E791D" w:rsidRPr="00D11712">
        <w:rPr>
          <w:rFonts w:ascii="Times New Roman" w:hAnsi="Times New Roman" w:cs="Times New Roman"/>
        </w:rPr>
        <w:t>[27]</w:t>
      </w:r>
      <w:r w:rsidR="00390E88">
        <w:fldChar w:fldCharType="end"/>
      </w:r>
      <w:r>
        <w:rPr>
          <w:rFonts w:ascii="Times New Roman" w:hAnsi="Times New Roman" w:cs="Times New Roman"/>
        </w:rPr>
        <w:t>) give account to epistemic uncertainty, only; noise is not considered. Moreover, notice that</w:t>
      </w:r>
      <w:r w:rsidR="00235D92">
        <w:rPr>
          <w:rFonts w:ascii="Times New Roman" w:hAnsi="Times New Roman" w:cs="Times New Roman"/>
        </w:rPr>
        <w:t>,</w:t>
      </w:r>
      <w:r>
        <w:rPr>
          <w:rFonts w:ascii="Times New Roman" w:hAnsi="Times New Roman" w:cs="Times New Roman"/>
        </w:rPr>
        <w:t xml:space="preserve"> in the context of the present work, epistemic uncertainty refers to poor knowledge about the model parameters, which impacts the ranking of the solutions, even though two successive evaluations of the same chromosome give the same result.</w:t>
      </w:r>
    </w:p>
    <w:p w14:paraId="542E8473" w14:textId="77777777" w:rsidR="00B942E7" w:rsidRDefault="00B942E7" w:rsidP="00F0185A">
      <w:pPr>
        <w:pStyle w:val="Titolo2"/>
        <w:spacing w:line="240" w:lineRule="auto"/>
      </w:pPr>
      <w:r>
        <w:t>Single Objective Genetic Algorithm in the DSTE fra</w:t>
      </w:r>
      <w:r w:rsidR="00E34A8A">
        <w:t>m</w:t>
      </w:r>
      <w:r>
        <w:t>ework</w:t>
      </w:r>
    </w:p>
    <w:p w14:paraId="179C05B9" w14:textId="39FD12AA" w:rsidR="004511E6" w:rsidRPr="004511E6" w:rsidRDefault="00316B58" w:rsidP="00F0185A">
      <w:pPr>
        <w:spacing w:before="240" w:line="240" w:lineRule="auto"/>
        <w:jc w:val="both"/>
        <w:rPr>
          <w:rFonts w:ascii="Times New Roman" w:hAnsi="Times New Roman" w:cs="Times New Roman"/>
        </w:rPr>
      </w:pPr>
      <w:r>
        <w:rPr>
          <w:rFonts w:ascii="Times New Roman" w:hAnsi="Times New Roman" w:cs="Times New Roman"/>
        </w:rPr>
        <w:t xml:space="preserve">In this </w:t>
      </w:r>
      <w:r w:rsidR="0073429B">
        <w:rPr>
          <w:rFonts w:ascii="Times New Roman" w:hAnsi="Times New Roman" w:cs="Times New Roman"/>
        </w:rPr>
        <w:t>s</w:t>
      </w:r>
      <w:r>
        <w:rPr>
          <w:rFonts w:ascii="Times New Roman" w:hAnsi="Times New Roman" w:cs="Times New Roman"/>
        </w:rPr>
        <w:t xml:space="preserve">ection, a general </w:t>
      </w:r>
      <w:r w:rsidR="0044310D">
        <w:rPr>
          <w:rFonts w:ascii="Times New Roman" w:hAnsi="Times New Roman" w:cs="Times New Roman"/>
        </w:rPr>
        <w:t xml:space="preserve">procedure </w:t>
      </w:r>
      <w:r w:rsidR="00F51B58">
        <w:rPr>
          <w:rFonts w:ascii="Times New Roman" w:hAnsi="Times New Roman" w:cs="Times New Roman"/>
        </w:rPr>
        <w:t>for the</w:t>
      </w:r>
      <w:r w:rsidR="0044310D">
        <w:rPr>
          <w:rFonts w:ascii="Times New Roman" w:hAnsi="Times New Roman" w:cs="Times New Roman"/>
        </w:rPr>
        <w:t xml:space="preserve"> GA</w:t>
      </w:r>
      <w:r w:rsidR="004511E6" w:rsidRPr="004511E6">
        <w:rPr>
          <w:rFonts w:ascii="Times New Roman" w:hAnsi="Times New Roman" w:cs="Times New Roman"/>
        </w:rPr>
        <w:t xml:space="preserve"> is given as follows</w:t>
      </w:r>
      <w:r>
        <w:rPr>
          <w:rFonts w:ascii="Times New Roman" w:hAnsi="Times New Roman" w:cs="Times New Roman"/>
        </w:rPr>
        <w:t xml:space="preserve"> (further details can be found in </w:t>
      </w:r>
      <w:r w:rsidR="00390E88">
        <w:fldChar w:fldCharType="begin"/>
      </w:r>
      <w:r w:rsidR="00390E88">
        <w:instrText xml:space="preserve"> REF _Ref356574884 \r \h  \* MERGEFORMAT </w:instrText>
      </w:r>
      <w:r w:rsidR="00390E88">
        <w:fldChar w:fldCharType="separate"/>
      </w:r>
      <w:r w:rsidR="008E791D" w:rsidRPr="00D11712">
        <w:rPr>
          <w:rFonts w:ascii="Times New Roman" w:hAnsi="Times New Roman" w:cs="Times New Roman"/>
        </w:rPr>
        <w:t>[58]</w:t>
      </w:r>
      <w:r w:rsidR="00390E88">
        <w:fldChar w:fldCharType="end"/>
      </w:r>
      <w:r w:rsidR="00FF6D77">
        <w:rPr>
          <w:rFonts w:ascii="Times New Roman" w:hAnsi="Times New Roman" w:cs="Times New Roman"/>
        </w:rPr>
        <w:t xml:space="preserve">, </w:t>
      </w:r>
      <w:r w:rsidR="00390E88">
        <w:fldChar w:fldCharType="begin"/>
      </w:r>
      <w:r w:rsidR="00390E88">
        <w:instrText xml:space="preserve"> REF _Ref357517577 \r \h  \* MERGEFORMAT </w:instrText>
      </w:r>
      <w:r w:rsidR="00390E88">
        <w:fldChar w:fldCharType="separate"/>
      </w:r>
      <w:r w:rsidR="008E791D" w:rsidRPr="00D11712">
        <w:rPr>
          <w:rFonts w:ascii="Times New Roman" w:hAnsi="Times New Roman" w:cs="Times New Roman"/>
        </w:rPr>
        <w:t>[59]</w:t>
      </w:r>
      <w:r w:rsidR="00390E88">
        <w:fldChar w:fldCharType="end"/>
      </w:r>
      <w:r>
        <w:rPr>
          <w:rFonts w:ascii="Times New Roman" w:hAnsi="Times New Roman" w:cs="Times New Roman"/>
        </w:rPr>
        <w:t>)</w:t>
      </w:r>
      <w:r w:rsidR="00F51B58">
        <w:rPr>
          <w:rFonts w:ascii="Times New Roman" w:hAnsi="Times New Roman" w:cs="Times New Roman"/>
        </w:rPr>
        <w:t xml:space="preserve">. </w:t>
      </w:r>
    </w:p>
    <w:p w14:paraId="57944ACB" w14:textId="77777777" w:rsidR="004511E6" w:rsidRDefault="00316B58" w:rsidP="00F0185A">
      <w:pPr>
        <w:spacing w:line="240" w:lineRule="auto"/>
        <w:jc w:val="both"/>
        <w:rPr>
          <w:rFonts w:ascii="Times New Roman" w:hAnsi="Times New Roman" w:cs="Times New Roman"/>
        </w:rPr>
      </w:pPr>
      <w:r w:rsidRPr="00316B58">
        <w:rPr>
          <w:rFonts w:ascii="Times New Roman" w:hAnsi="Times New Roman" w:cs="Times New Roman"/>
          <w:b/>
        </w:rPr>
        <w:t>Step 1</w:t>
      </w:r>
      <w:r w:rsidR="00F11990">
        <w:rPr>
          <w:rFonts w:ascii="Times New Roman" w:hAnsi="Times New Roman" w:cs="Times New Roman"/>
          <w:b/>
        </w:rPr>
        <w:t>:</w:t>
      </w:r>
      <w:r w:rsidR="004511E6" w:rsidRPr="004511E6">
        <w:rPr>
          <w:rFonts w:ascii="Times New Roman" w:hAnsi="Times New Roman" w:cs="Times New Roman"/>
        </w:rPr>
        <w:t xml:space="preserve"> </w:t>
      </w:r>
      <w:r w:rsidR="00F11990" w:rsidRPr="00F11990">
        <w:rPr>
          <w:rFonts w:ascii="Times New Roman" w:hAnsi="Times New Roman" w:cs="Times New Roman"/>
          <w:b/>
        </w:rPr>
        <w:t>Ini</w:t>
      </w:r>
      <w:r w:rsidR="00903566">
        <w:rPr>
          <w:rFonts w:ascii="Times New Roman" w:hAnsi="Times New Roman" w:cs="Times New Roman"/>
          <w:b/>
        </w:rPr>
        <w:t>t</w:t>
      </w:r>
      <w:r w:rsidR="00F11990" w:rsidRPr="00F11990">
        <w:rPr>
          <w:rFonts w:ascii="Times New Roman" w:hAnsi="Times New Roman" w:cs="Times New Roman"/>
          <w:b/>
        </w:rPr>
        <w:t>ialization</w:t>
      </w:r>
      <w:r w:rsidR="00F11990">
        <w:rPr>
          <w:rFonts w:ascii="Times New Roman" w:hAnsi="Times New Roman" w:cs="Times New Roman"/>
        </w:rPr>
        <w:t xml:space="preserve">. </w:t>
      </w:r>
      <w:r w:rsidR="004511E6" w:rsidRPr="004511E6">
        <w:rPr>
          <w:rFonts w:ascii="Times New Roman" w:hAnsi="Times New Roman" w:cs="Times New Roman"/>
        </w:rPr>
        <w:t xml:space="preserve">Set </w:t>
      </w:r>
      <w:r w:rsidR="004511E6" w:rsidRPr="00C128DC">
        <w:rPr>
          <w:rFonts w:ascii="Times New Roman" w:hAnsi="Times New Roman" w:cs="Times New Roman"/>
          <w:i/>
        </w:rPr>
        <w:t>t</w:t>
      </w:r>
      <w:r w:rsidR="004511E6" w:rsidRPr="004511E6">
        <w:rPr>
          <w:rFonts w:ascii="Times New Roman" w:hAnsi="Times New Roman" w:cs="Times New Roman"/>
        </w:rPr>
        <w:t xml:space="preserve">=1. Randomly generate </w:t>
      </w:r>
      <w:r w:rsidR="004511E6" w:rsidRPr="004511E6">
        <w:rPr>
          <w:rFonts w:ascii="Times New Roman" w:hAnsi="Times New Roman" w:cs="Times New Roman"/>
          <w:i/>
        </w:rPr>
        <w:t>H</w:t>
      </w:r>
      <w:r w:rsidR="004511E6" w:rsidRPr="004511E6">
        <w:rPr>
          <w:rFonts w:ascii="Times New Roman" w:hAnsi="Times New Roman" w:cs="Times New Roman"/>
        </w:rPr>
        <w:t xml:space="preserve"> solutions to form the first population </w:t>
      </w:r>
      <w:r w:rsidR="00DF6647" w:rsidRPr="00DF6647">
        <w:rPr>
          <w:rFonts w:ascii="Times New Roman" w:hAnsi="Times New Roman" w:cs="Times New Roman"/>
          <w:position w:val="-10"/>
        </w:rPr>
        <w:object w:dxaOrig="1680" w:dyaOrig="340" w14:anchorId="11CAC688">
          <v:shape id="_x0000_i1061" type="#_x0000_t75" style="width:84pt;height:16.8pt" o:ole="">
            <v:imagedata r:id="rId84" o:title=""/>
          </v:shape>
          <o:OLEObject Type="Embed" ProgID="Equation.DSMT4" ShapeID="_x0000_i1061" DrawAspect="Content" ObjectID="_1523285843" r:id="rId85"/>
        </w:object>
      </w:r>
      <w:r w:rsidR="004511E6" w:rsidRPr="004511E6">
        <w:rPr>
          <w:rFonts w:ascii="Times New Roman" w:hAnsi="Times New Roman" w:cs="Times New Roman"/>
        </w:rPr>
        <w:t xml:space="preserve">. </w:t>
      </w:r>
      <w:r w:rsidR="004511E6">
        <w:rPr>
          <w:rFonts w:ascii="Times New Roman" w:hAnsi="Times New Roman" w:cs="Times New Roman"/>
        </w:rPr>
        <w:t>In the specific case of the m</w:t>
      </w:r>
      <w:r w:rsidR="00C3561C">
        <w:rPr>
          <w:rFonts w:ascii="Times New Roman" w:hAnsi="Times New Roman" w:cs="Times New Roman"/>
        </w:rPr>
        <w:t>aintenance optimization problem</w:t>
      </w:r>
      <w:r w:rsidR="004511E6">
        <w:rPr>
          <w:rFonts w:ascii="Times New Roman" w:hAnsi="Times New Roman" w:cs="Times New Roman"/>
        </w:rPr>
        <w:t xml:space="preserve">, a solution is generally a vector of decision variables such as the </w:t>
      </w:r>
      <w:r w:rsidR="00717205">
        <w:rPr>
          <w:rFonts w:ascii="Times New Roman" w:hAnsi="Times New Roman" w:cs="Times New Roman"/>
        </w:rPr>
        <w:t xml:space="preserve">time </w:t>
      </w:r>
      <w:r w:rsidR="004511E6">
        <w:rPr>
          <w:rFonts w:ascii="Times New Roman" w:hAnsi="Times New Roman" w:cs="Times New Roman"/>
        </w:rPr>
        <w:t>interval</w:t>
      </w:r>
      <w:r w:rsidR="00717205">
        <w:rPr>
          <w:rFonts w:ascii="Times New Roman" w:hAnsi="Times New Roman" w:cs="Times New Roman"/>
        </w:rPr>
        <w:t xml:space="preserve"> between two successive inspections</w:t>
      </w:r>
      <w:r w:rsidR="004511E6">
        <w:rPr>
          <w:rFonts w:ascii="Times New Roman" w:hAnsi="Times New Roman" w:cs="Times New Roman"/>
        </w:rPr>
        <w:t xml:space="preserve">, the </w:t>
      </w:r>
      <w:r w:rsidR="00FA364F">
        <w:rPr>
          <w:rFonts w:ascii="Times New Roman" w:hAnsi="Times New Roman" w:cs="Times New Roman"/>
        </w:rPr>
        <w:t>type of maintenance action</w:t>
      </w:r>
      <w:r w:rsidR="00530264">
        <w:rPr>
          <w:rFonts w:ascii="Times New Roman" w:hAnsi="Times New Roman" w:cs="Times New Roman"/>
        </w:rPr>
        <w:t xml:space="preserve"> to be performed</w:t>
      </w:r>
      <w:r w:rsidR="00FA364F">
        <w:rPr>
          <w:rFonts w:ascii="Times New Roman" w:hAnsi="Times New Roman" w:cs="Times New Roman"/>
        </w:rPr>
        <w:t>, etc</w:t>
      </w:r>
      <w:r w:rsidR="004511E6">
        <w:rPr>
          <w:rFonts w:ascii="Times New Roman" w:hAnsi="Times New Roman" w:cs="Times New Roman"/>
        </w:rPr>
        <w:t xml:space="preserve">. </w:t>
      </w:r>
    </w:p>
    <w:p w14:paraId="6F063D9D" w14:textId="77777777" w:rsidR="004511E6" w:rsidRPr="004511E6" w:rsidRDefault="004511E6" w:rsidP="00F0185A">
      <w:pPr>
        <w:spacing w:line="240" w:lineRule="auto"/>
        <w:jc w:val="both"/>
        <w:rPr>
          <w:rFonts w:ascii="Times New Roman" w:hAnsi="Times New Roman" w:cs="Times New Roman"/>
        </w:rPr>
      </w:pPr>
      <w:r w:rsidRPr="00316B58">
        <w:rPr>
          <w:rFonts w:ascii="Times New Roman" w:hAnsi="Times New Roman" w:cs="Times New Roman"/>
          <w:b/>
        </w:rPr>
        <w:t>Step 2</w:t>
      </w:r>
      <w:r w:rsidR="00F11990">
        <w:rPr>
          <w:rFonts w:ascii="Times New Roman" w:hAnsi="Times New Roman" w:cs="Times New Roman"/>
          <w:b/>
        </w:rPr>
        <w:t>: Fitness evaluation</w:t>
      </w:r>
      <w:r w:rsidR="00316B58">
        <w:rPr>
          <w:rFonts w:ascii="Times New Roman" w:hAnsi="Times New Roman" w:cs="Times New Roman"/>
        </w:rPr>
        <w:t>.</w:t>
      </w:r>
      <w:r>
        <w:rPr>
          <w:rFonts w:ascii="Times New Roman" w:hAnsi="Times New Roman" w:cs="Times New Roman"/>
        </w:rPr>
        <w:t xml:space="preserve"> </w:t>
      </w:r>
      <w:r w:rsidRPr="004511E6">
        <w:rPr>
          <w:rFonts w:ascii="Times New Roman" w:hAnsi="Times New Roman" w:cs="Times New Roman"/>
        </w:rPr>
        <w:t xml:space="preserve">Evaluate the fitness of </w:t>
      </w:r>
      <w:r w:rsidR="00717205">
        <w:rPr>
          <w:rFonts w:ascii="Times New Roman" w:hAnsi="Times New Roman" w:cs="Times New Roman"/>
        </w:rPr>
        <w:t xml:space="preserve">the </w:t>
      </w:r>
      <w:r w:rsidRPr="004511E6">
        <w:rPr>
          <w:rFonts w:ascii="Times New Roman" w:hAnsi="Times New Roman" w:cs="Times New Roman"/>
        </w:rPr>
        <w:t>solutions in</w:t>
      </w:r>
      <w:r>
        <w:rPr>
          <w:rFonts w:ascii="Times New Roman" w:hAnsi="Times New Roman" w:cs="Times New Roman"/>
        </w:rPr>
        <w:t xml:space="preserve"> </w:t>
      </w:r>
      <w:r w:rsidR="00DF6647" w:rsidRPr="00DF6647">
        <w:rPr>
          <w:rFonts w:ascii="Times New Roman" w:hAnsi="Times New Roman" w:cs="Times New Roman"/>
          <w:position w:val="-4"/>
        </w:rPr>
        <w:object w:dxaOrig="320" w:dyaOrig="279" w14:anchorId="2B2F1697">
          <v:shape id="_x0000_i1062" type="#_x0000_t75" style="width:16.2pt;height:14.4pt" o:ole="">
            <v:imagedata r:id="rId86" o:title=""/>
          </v:shape>
          <o:OLEObject Type="Embed" ProgID="Equation.DSMT4" ShapeID="_x0000_i1062" DrawAspect="Content" ObjectID="_1523285844" r:id="rId87"/>
        </w:object>
      </w:r>
      <w:r w:rsidRPr="004511E6">
        <w:rPr>
          <w:rFonts w:ascii="Times New Roman" w:hAnsi="Times New Roman" w:cs="Times New Roman"/>
        </w:rPr>
        <w:t>.</w:t>
      </w:r>
      <w:r>
        <w:rPr>
          <w:rFonts w:ascii="Times New Roman" w:hAnsi="Times New Roman" w:cs="Times New Roman"/>
        </w:rPr>
        <w:t xml:space="preserve"> In the uncertain</w:t>
      </w:r>
      <w:r w:rsidR="00CE35DD">
        <w:rPr>
          <w:rFonts w:ascii="Times New Roman" w:hAnsi="Times New Roman" w:cs="Times New Roman"/>
        </w:rPr>
        <w:t>ty</w:t>
      </w:r>
      <w:r>
        <w:rPr>
          <w:rFonts w:ascii="Times New Roman" w:hAnsi="Times New Roman" w:cs="Times New Roman"/>
        </w:rPr>
        <w:t xml:space="preserve"> setting considered in this work, performing this step requires </w:t>
      </w:r>
      <w:r w:rsidR="00CE35DD">
        <w:rPr>
          <w:rFonts w:ascii="Times New Roman" w:hAnsi="Times New Roman" w:cs="Times New Roman"/>
        </w:rPr>
        <w:t>running the uncertainty propagation procedure explained in</w:t>
      </w:r>
      <w:r w:rsidR="00717205">
        <w:rPr>
          <w:rFonts w:ascii="Times New Roman" w:hAnsi="Times New Roman" w:cs="Times New Roman"/>
        </w:rPr>
        <w:t xml:space="preserve"> the</w:t>
      </w:r>
      <w:r w:rsidR="00CE35DD">
        <w:rPr>
          <w:rFonts w:ascii="Times New Roman" w:hAnsi="Times New Roman" w:cs="Times New Roman"/>
        </w:rPr>
        <w:t xml:space="preserve"> </w:t>
      </w:r>
      <w:r w:rsidR="00FA364F">
        <w:rPr>
          <w:rFonts w:ascii="Times New Roman" w:hAnsi="Times New Roman" w:cs="Times New Roman"/>
        </w:rPr>
        <w:t>Appendix</w:t>
      </w:r>
      <w:r w:rsidR="00717205">
        <w:rPr>
          <w:rFonts w:ascii="Times New Roman" w:hAnsi="Times New Roman" w:cs="Times New Roman"/>
        </w:rPr>
        <w:t xml:space="preserve"> for </w:t>
      </w:r>
      <w:r w:rsidR="007C7FC5">
        <w:rPr>
          <w:rFonts w:ascii="Times New Roman" w:hAnsi="Times New Roman" w:cs="Times New Roman"/>
        </w:rPr>
        <w:t xml:space="preserve">every solution </w:t>
      </w:r>
      <w:r w:rsidR="00DF6647" w:rsidRPr="00DF6647">
        <w:rPr>
          <w:rFonts w:ascii="Times New Roman" w:hAnsi="Times New Roman" w:cs="Times New Roman"/>
          <w:position w:val="-10"/>
        </w:rPr>
        <w:object w:dxaOrig="800" w:dyaOrig="340" w14:anchorId="488267C3">
          <v:shape id="_x0000_i1063" type="#_x0000_t75" style="width:39.6pt;height:16.8pt" o:ole="">
            <v:imagedata r:id="rId88" o:title=""/>
          </v:shape>
          <o:OLEObject Type="Embed" ProgID="Equation.DSMT4" ShapeID="_x0000_i1063" DrawAspect="Content" ObjectID="_1523285845" r:id="rId89"/>
        </w:object>
      </w:r>
      <w:r w:rsidR="007C7FC5">
        <w:rPr>
          <w:rFonts w:ascii="Times New Roman" w:hAnsi="Times New Roman" w:cs="Times New Roman"/>
        </w:rPr>
        <w:t xml:space="preserve"> </w:t>
      </w:r>
      <w:r w:rsidR="00717205">
        <w:rPr>
          <w:rFonts w:ascii="Times New Roman" w:hAnsi="Times New Roman" w:cs="Times New Roman"/>
        </w:rPr>
        <w:t xml:space="preserve">to obtain </w:t>
      </w:r>
      <w:r w:rsidR="00316B58">
        <w:rPr>
          <w:rFonts w:ascii="Times New Roman" w:hAnsi="Times New Roman" w:cs="Times New Roman"/>
        </w:rPr>
        <w:t>the</w:t>
      </w:r>
      <w:r w:rsidR="007C7FC5">
        <w:rPr>
          <w:rFonts w:ascii="Times New Roman" w:hAnsi="Times New Roman" w:cs="Times New Roman"/>
        </w:rPr>
        <w:t xml:space="preserve"> pair </w:t>
      </w:r>
      <w:r w:rsidR="00DF6647" w:rsidRPr="00DF6647">
        <w:rPr>
          <w:rFonts w:ascii="Times New Roman" w:hAnsi="Times New Roman" w:cs="Times New Roman"/>
          <w:position w:val="-20"/>
        </w:rPr>
        <w:object w:dxaOrig="1900" w:dyaOrig="499" w14:anchorId="4DD37390">
          <v:shape id="_x0000_i1064" type="#_x0000_t75" style="width:94.8pt;height:24.6pt" o:ole="">
            <v:imagedata r:id="rId90" o:title=""/>
          </v:shape>
          <o:OLEObject Type="Embed" ProgID="Equation.DSMT4" ShapeID="_x0000_i1064" DrawAspect="Content" ObjectID="_1523285846" r:id="rId91"/>
        </w:object>
      </w:r>
      <w:r w:rsidR="00530264">
        <w:rPr>
          <w:rFonts w:ascii="Times New Roman" w:hAnsi="Times New Roman" w:cs="Times New Roman"/>
        </w:rPr>
        <w:t xml:space="preserve">, </w:t>
      </w:r>
      <w:r w:rsidR="000D44BA">
        <w:rPr>
          <w:rFonts w:ascii="Times New Roman" w:hAnsi="Times New Roman" w:cs="Times New Roman"/>
        </w:rPr>
        <w:t xml:space="preserve">for </w:t>
      </w:r>
      <w:r w:rsidR="000D44BA" w:rsidRPr="000D44BA">
        <w:rPr>
          <w:rFonts w:ascii="Times New Roman" w:hAnsi="Times New Roman" w:cs="Times New Roman"/>
          <w:i/>
        </w:rPr>
        <w:t>h</w:t>
      </w:r>
      <w:r w:rsidR="000D44BA">
        <w:rPr>
          <w:rFonts w:ascii="Times New Roman" w:hAnsi="Times New Roman" w:cs="Times New Roman"/>
        </w:rPr>
        <w:t xml:space="preserve">=1,…, </w:t>
      </w:r>
      <w:r w:rsidR="000D44BA" w:rsidRPr="000D44BA">
        <w:rPr>
          <w:rFonts w:ascii="Times New Roman" w:hAnsi="Times New Roman" w:cs="Times New Roman"/>
          <w:i/>
        </w:rPr>
        <w:t>H</w:t>
      </w:r>
      <w:r w:rsidR="000D44BA">
        <w:rPr>
          <w:rFonts w:ascii="Times New Roman" w:hAnsi="Times New Roman" w:cs="Times New Roman"/>
        </w:rPr>
        <w:t>.</w:t>
      </w:r>
    </w:p>
    <w:p w14:paraId="5D769124" w14:textId="77777777" w:rsidR="004511E6" w:rsidRPr="004511E6" w:rsidRDefault="004511E6" w:rsidP="00F0185A">
      <w:pPr>
        <w:spacing w:line="240" w:lineRule="auto"/>
        <w:jc w:val="both"/>
        <w:rPr>
          <w:rFonts w:ascii="Times New Roman" w:hAnsi="Times New Roman" w:cs="Times New Roman"/>
        </w:rPr>
      </w:pPr>
      <w:r w:rsidRPr="00316B58">
        <w:rPr>
          <w:rFonts w:ascii="Times New Roman" w:hAnsi="Times New Roman" w:cs="Times New Roman"/>
          <w:b/>
        </w:rPr>
        <w:t xml:space="preserve">Step </w:t>
      </w:r>
      <w:r w:rsidR="00CE35DD" w:rsidRPr="00316B58">
        <w:rPr>
          <w:rFonts w:ascii="Times New Roman" w:hAnsi="Times New Roman" w:cs="Times New Roman"/>
          <w:b/>
        </w:rPr>
        <w:t>3</w:t>
      </w:r>
      <w:r w:rsidR="00316B58">
        <w:rPr>
          <w:rFonts w:ascii="Times New Roman" w:hAnsi="Times New Roman" w:cs="Times New Roman"/>
          <w:b/>
        </w:rPr>
        <w:t>.</w:t>
      </w:r>
      <w:r w:rsidRPr="00F11990">
        <w:rPr>
          <w:rFonts w:ascii="Times New Roman" w:hAnsi="Times New Roman" w:cs="Times New Roman"/>
          <w:b/>
        </w:rPr>
        <w:t xml:space="preserve"> </w:t>
      </w:r>
      <w:r w:rsidR="00F11990" w:rsidRPr="00F11990">
        <w:rPr>
          <w:rFonts w:ascii="Times New Roman" w:hAnsi="Times New Roman" w:cs="Times New Roman"/>
          <w:b/>
        </w:rPr>
        <w:t>Breeding</w:t>
      </w:r>
      <w:r w:rsidR="00F11990">
        <w:rPr>
          <w:rFonts w:ascii="AdvMc_Times-i" w:hAnsi="AdvMc_Times-i" w:cs="AdvMc_Times-i"/>
          <w:sz w:val="20"/>
          <w:szCs w:val="20"/>
        </w:rPr>
        <w:t>.</w:t>
      </w:r>
      <w:r w:rsidRPr="004511E6">
        <w:rPr>
          <w:rFonts w:ascii="Times New Roman" w:hAnsi="Times New Roman" w:cs="Times New Roman"/>
        </w:rPr>
        <w:t xml:space="preserve"> Generate an offspring population </w:t>
      </w:r>
      <w:r w:rsidR="00DF6647" w:rsidRPr="00DF6647">
        <w:rPr>
          <w:rFonts w:ascii="Times New Roman" w:hAnsi="Times New Roman" w:cs="Times New Roman"/>
          <w:position w:val="-10"/>
        </w:rPr>
        <w:object w:dxaOrig="1540" w:dyaOrig="340" w14:anchorId="44053F58">
          <v:shape id="_x0000_i1065" type="#_x0000_t75" style="width:76.8pt;height:16.8pt" o:ole="">
            <v:imagedata r:id="rId92" o:title=""/>
          </v:shape>
          <o:OLEObject Type="Embed" ProgID="Equation.DSMT4" ShapeID="_x0000_i1065" DrawAspect="Content" ObjectID="_1523285847" r:id="rId93"/>
        </w:object>
      </w:r>
      <w:r w:rsidR="00C128DC">
        <w:rPr>
          <w:rFonts w:ascii="Times New Roman" w:hAnsi="Times New Roman" w:cs="Times New Roman"/>
        </w:rPr>
        <w:t xml:space="preserve"> a</w:t>
      </w:r>
      <w:r w:rsidRPr="004511E6">
        <w:rPr>
          <w:rFonts w:ascii="Times New Roman" w:hAnsi="Times New Roman" w:cs="Times New Roman"/>
        </w:rPr>
        <w:t>s follows</w:t>
      </w:r>
      <w:r w:rsidR="00FC46A1">
        <w:rPr>
          <w:rFonts w:ascii="Times New Roman" w:hAnsi="Times New Roman" w:cs="Times New Roman"/>
        </w:rPr>
        <w:t xml:space="preserve">. </w:t>
      </w:r>
    </w:p>
    <w:p w14:paraId="28AAFB81" w14:textId="3CC1D2BC" w:rsidR="00F11990" w:rsidRPr="00540682" w:rsidRDefault="001371DF" w:rsidP="00F0185A">
      <w:pPr>
        <w:pStyle w:val="Paragrafoelenco"/>
        <w:numPr>
          <w:ilvl w:val="0"/>
          <w:numId w:val="19"/>
        </w:numPr>
        <w:spacing w:line="240" w:lineRule="auto"/>
        <w:jc w:val="both"/>
        <w:rPr>
          <w:rFonts w:ascii="Times New Roman" w:hAnsi="Times New Roman" w:cs="Times New Roman"/>
        </w:rPr>
      </w:pPr>
      <w:r w:rsidRPr="001371DF">
        <w:rPr>
          <w:rFonts w:ascii="Times New Roman" w:hAnsi="Times New Roman" w:cs="Times New Roman"/>
          <w:b/>
        </w:rPr>
        <w:t>Selection</w:t>
      </w:r>
      <w:r w:rsidR="00E76BC0">
        <w:rPr>
          <w:rFonts w:ascii="Times New Roman" w:hAnsi="Times New Roman" w:cs="Times New Roman"/>
        </w:rPr>
        <w:t xml:space="preserve">. </w:t>
      </w:r>
      <w:r w:rsidR="004511E6" w:rsidRPr="00E76BC0">
        <w:rPr>
          <w:rFonts w:ascii="Times New Roman" w:hAnsi="Times New Roman" w:cs="Times New Roman"/>
        </w:rPr>
        <w:t xml:space="preserve">Choose two solutions </w:t>
      </w:r>
      <w:r w:rsidR="00DF6647" w:rsidRPr="00DF6647">
        <w:rPr>
          <w:rFonts w:ascii="Times New Roman" w:hAnsi="Times New Roman" w:cs="Times New Roman"/>
          <w:position w:val="-10"/>
        </w:rPr>
        <w:object w:dxaOrig="300" w:dyaOrig="320" w14:anchorId="185BD941">
          <v:shape id="_x0000_i1066" type="#_x0000_t75" style="width:15pt;height:16.2pt" o:ole="">
            <v:imagedata r:id="rId94" o:title=""/>
          </v:shape>
          <o:OLEObject Type="Embed" ProgID="Equation.DSMT4" ShapeID="_x0000_i1066" DrawAspect="Content" ObjectID="_1523285848" r:id="rId95"/>
        </w:object>
      </w:r>
      <w:r w:rsidR="004511E6" w:rsidRPr="00E76BC0">
        <w:rPr>
          <w:rFonts w:ascii="Times New Roman" w:hAnsi="Times New Roman" w:cs="Times New Roman"/>
        </w:rPr>
        <w:t xml:space="preserve"> and </w:t>
      </w:r>
      <w:r w:rsidR="00DF6647" w:rsidRPr="00DF6647">
        <w:rPr>
          <w:rFonts w:ascii="Times New Roman" w:hAnsi="Times New Roman" w:cs="Times New Roman"/>
          <w:position w:val="-10"/>
        </w:rPr>
        <w:object w:dxaOrig="300" w:dyaOrig="320" w14:anchorId="16AA54A1">
          <v:shape id="_x0000_i1067" type="#_x0000_t75" style="width:15pt;height:16.2pt" o:ole="">
            <v:imagedata r:id="rId96" o:title=""/>
          </v:shape>
          <o:OLEObject Type="Embed" ProgID="Equation.DSMT4" ShapeID="_x0000_i1067" DrawAspect="Content" ObjectID="_1523285849" r:id="rId97"/>
        </w:object>
      </w:r>
      <w:r w:rsidR="004511E6" w:rsidRPr="00E76BC0">
        <w:rPr>
          <w:rFonts w:ascii="Times New Roman" w:hAnsi="Times New Roman" w:cs="Times New Roman"/>
        </w:rPr>
        <w:t xml:space="preserve"> from </w:t>
      </w:r>
      <w:r w:rsidR="00DF6647" w:rsidRPr="00DF6647">
        <w:rPr>
          <w:rFonts w:ascii="Times New Roman" w:hAnsi="Times New Roman" w:cs="Times New Roman"/>
          <w:position w:val="-4"/>
        </w:rPr>
        <w:object w:dxaOrig="320" w:dyaOrig="279" w14:anchorId="1F7D58F1">
          <v:shape id="_x0000_i1068" type="#_x0000_t75" style="width:16.2pt;height:14.4pt" o:ole="">
            <v:imagedata r:id="rId98" o:title=""/>
          </v:shape>
          <o:OLEObject Type="Embed" ProgID="Equation.DSMT4" ShapeID="_x0000_i1068" DrawAspect="Content" ObjectID="_1523285850" r:id="rId99"/>
        </w:object>
      </w:r>
      <w:r w:rsidR="00FA364F" w:rsidRPr="00E76BC0">
        <w:rPr>
          <w:rFonts w:ascii="Times New Roman" w:hAnsi="Times New Roman" w:cs="Times New Roman"/>
        </w:rPr>
        <w:t xml:space="preserve">. Usually, this choice is based on </w:t>
      </w:r>
      <w:r w:rsidR="00717205">
        <w:rPr>
          <w:rFonts w:ascii="Times New Roman" w:hAnsi="Times New Roman" w:cs="Times New Roman"/>
        </w:rPr>
        <w:t xml:space="preserve">the </w:t>
      </w:r>
      <w:r w:rsidR="004511E6" w:rsidRPr="00E76BC0">
        <w:rPr>
          <w:rFonts w:ascii="Times New Roman" w:hAnsi="Times New Roman" w:cs="Times New Roman"/>
        </w:rPr>
        <w:t>fitness values</w:t>
      </w:r>
      <w:r w:rsidR="00717205">
        <w:rPr>
          <w:rFonts w:ascii="Times New Roman" w:hAnsi="Times New Roman" w:cs="Times New Roman"/>
        </w:rPr>
        <w:t xml:space="preserve"> (e.g., standard and hybrid s</w:t>
      </w:r>
      <w:r w:rsidR="00672E47" w:rsidRPr="00E76BC0">
        <w:rPr>
          <w:rFonts w:ascii="Times New Roman" w:hAnsi="Times New Roman" w:cs="Times New Roman"/>
        </w:rPr>
        <w:t>election, fit-fit or fit-weak selection and mating)</w:t>
      </w:r>
      <w:r w:rsidR="00FC46A1">
        <w:rPr>
          <w:rFonts w:ascii="Times New Roman" w:hAnsi="Times New Roman" w:cs="Times New Roman"/>
        </w:rPr>
        <w:t>.</w:t>
      </w:r>
      <w:r w:rsidR="00FA364F" w:rsidRPr="00E76BC0">
        <w:rPr>
          <w:rFonts w:ascii="Times New Roman" w:hAnsi="Times New Roman" w:cs="Times New Roman"/>
        </w:rPr>
        <w:t xml:space="preserve"> </w:t>
      </w:r>
      <w:r w:rsidR="002F4904">
        <w:rPr>
          <w:rFonts w:ascii="Times New Roman" w:hAnsi="Times New Roman" w:cs="Times New Roman"/>
        </w:rPr>
        <w:t>Notice that</w:t>
      </w:r>
      <w:r w:rsidR="0064097B">
        <w:rPr>
          <w:rFonts w:ascii="Times New Roman" w:hAnsi="Times New Roman" w:cs="Times New Roman"/>
        </w:rPr>
        <w:t xml:space="preserve"> the </w:t>
      </w:r>
      <w:r w:rsidR="002F4904">
        <w:rPr>
          <w:rFonts w:ascii="Times New Roman" w:hAnsi="Times New Roman" w:cs="Times New Roman"/>
        </w:rPr>
        <w:t xml:space="preserve">selection </w:t>
      </w:r>
      <w:r w:rsidR="0064097B">
        <w:rPr>
          <w:rFonts w:ascii="Times New Roman" w:hAnsi="Times New Roman" w:cs="Times New Roman"/>
        </w:rPr>
        <w:t>algorithm heavily influence</w:t>
      </w:r>
      <w:r w:rsidR="008B0414">
        <w:rPr>
          <w:rFonts w:ascii="Times New Roman" w:hAnsi="Times New Roman" w:cs="Times New Roman"/>
        </w:rPr>
        <w:t>s</w:t>
      </w:r>
      <w:r w:rsidR="0064097B">
        <w:rPr>
          <w:rFonts w:ascii="Times New Roman" w:hAnsi="Times New Roman" w:cs="Times New Roman"/>
        </w:rPr>
        <w:t xml:space="preserve"> the performance of the GA</w:t>
      </w:r>
      <w:r w:rsidR="008B0414">
        <w:rPr>
          <w:rFonts w:ascii="Times New Roman" w:hAnsi="Times New Roman" w:cs="Times New Roman"/>
        </w:rPr>
        <w:t>, which is usually e</w:t>
      </w:r>
      <w:r w:rsidR="002F4904">
        <w:rPr>
          <w:rFonts w:ascii="Times New Roman" w:hAnsi="Times New Roman" w:cs="Times New Roman"/>
        </w:rPr>
        <w:t>valuated in terms of</w:t>
      </w:r>
      <w:r w:rsidR="0064097B">
        <w:rPr>
          <w:rFonts w:ascii="Times New Roman" w:hAnsi="Times New Roman" w:cs="Times New Roman"/>
        </w:rPr>
        <w:t xml:space="preserve"> </w:t>
      </w:r>
      <w:r w:rsidR="009D58D3">
        <w:rPr>
          <w:rFonts w:ascii="Times New Roman" w:hAnsi="Times New Roman" w:cs="Times New Roman"/>
        </w:rPr>
        <w:t>effectiveness</w:t>
      </w:r>
      <w:r w:rsidR="008B0414">
        <w:rPr>
          <w:rFonts w:ascii="Times New Roman" w:hAnsi="Times New Roman" w:cs="Times New Roman"/>
        </w:rPr>
        <w:t xml:space="preserve"> </w:t>
      </w:r>
      <w:r w:rsidR="009D58D3">
        <w:rPr>
          <w:rFonts w:ascii="Times New Roman" w:hAnsi="Times New Roman" w:cs="Times New Roman"/>
        </w:rPr>
        <w:t>(i.e.,</w:t>
      </w:r>
      <w:r w:rsidR="008B0414">
        <w:rPr>
          <w:rFonts w:ascii="Times New Roman" w:hAnsi="Times New Roman" w:cs="Times New Roman"/>
        </w:rPr>
        <w:t xml:space="preserve"> the capability of finding the optimal value</w:t>
      </w:r>
      <w:r w:rsidR="009D58D3">
        <w:rPr>
          <w:rFonts w:ascii="Times New Roman" w:hAnsi="Times New Roman" w:cs="Times New Roman"/>
        </w:rPr>
        <w:t>)</w:t>
      </w:r>
      <w:r w:rsidR="008B0414">
        <w:rPr>
          <w:rFonts w:ascii="Times New Roman" w:hAnsi="Times New Roman" w:cs="Times New Roman"/>
        </w:rPr>
        <w:t xml:space="preserve">, and efficiency </w:t>
      </w:r>
      <w:r w:rsidR="009D58D3">
        <w:rPr>
          <w:rFonts w:ascii="Times New Roman" w:hAnsi="Times New Roman" w:cs="Times New Roman"/>
        </w:rPr>
        <w:t>(i.e.,</w:t>
      </w:r>
      <w:r w:rsidR="008B0414">
        <w:rPr>
          <w:rFonts w:ascii="Times New Roman" w:hAnsi="Times New Roman" w:cs="Times New Roman"/>
        </w:rPr>
        <w:t xml:space="preserve"> the speed of convergence towards the optimal solution</w:t>
      </w:r>
      <w:r w:rsidR="009D58D3">
        <w:rPr>
          <w:rFonts w:ascii="Times New Roman" w:hAnsi="Times New Roman" w:cs="Times New Roman"/>
        </w:rPr>
        <w:t>)</w:t>
      </w:r>
      <w:r w:rsidR="00232676">
        <w:rPr>
          <w:rFonts w:ascii="Times New Roman" w:hAnsi="Times New Roman" w:cs="Times New Roman"/>
        </w:rPr>
        <w:t xml:space="preserve"> </w:t>
      </w:r>
      <w:r w:rsidR="00390E88">
        <w:fldChar w:fldCharType="begin"/>
      </w:r>
      <w:r w:rsidR="00390E88">
        <w:instrText xml:space="preserve"> REF _Ref376941065 \r \h  \* MERGEFORMAT </w:instrText>
      </w:r>
      <w:r w:rsidR="00390E88">
        <w:fldChar w:fldCharType="separate"/>
      </w:r>
      <w:r w:rsidR="008E791D" w:rsidRPr="00D11712">
        <w:rPr>
          <w:rFonts w:ascii="Times New Roman" w:hAnsi="Times New Roman" w:cs="Times New Roman"/>
        </w:rPr>
        <w:t>[60]</w:t>
      </w:r>
      <w:r w:rsidR="00390E88">
        <w:fldChar w:fldCharType="end"/>
      </w:r>
      <w:r w:rsidR="008B0414">
        <w:rPr>
          <w:rFonts w:ascii="Times New Roman" w:hAnsi="Times New Roman" w:cs="Times New Roman"/>
        </w:rPr>
        <w:t xml:space="preserve">. Generally speaking, these two attributes may be </w:t>
      </w:r>
      <w:r w:rsidR="009D58D3">
        <w:rPr>
          <w:rFonts w:ascii="Times New Roman" w:hAnsi="Times New Roman" w:cs="Times New Roman"/>
        </w:rPr>
        <w:t xml:space="preserve">either </w:t>
      </w:r>
      <w:r w:rsidR="008B0414">
        <w:rPr>
          <w:rFonts w:ascii="Times New Roman" w:hAnsi="Times New Roman" w:cs="Times New Roman"/>
        </w:rPr>
        <w:t>s</w:t>
      </w:r>
      <w:r w:rsidR="00FA4994">
        <w:rPr>
          <w:rFonts w:ascii="Times New Roman" w:hAnsi="Times New Roman" w:cs="Times New Roman"/>
        </w:rPr>
        <w:t>trictly connected to each other</w:t>
      </w:r>
      <w:r w:rsidR="00FC46A1">
        <w:rPr>
          <w:rFonts w:ascii="Times New Roman" w:hAnsi="Times New Roman" w:cs="Times New Roman"/>
        </w:rPr>
        <w:t>,</w:t>
      </w:r>
      <w:r w:rsidR="008B0414">
        <w:rPr>
          <w:rFonts w:ascii="Times New Roman" w:hAnsi="Times New Roman" w:cs="Times New Roman"/>
        </w:rPr>
        <w:t xml:space="preserve"> </w:t>
      </w:r>
      <w:r w:rsidR="009D58D3">
        <w:rPr>
          <w:rFonts w:ascii="Times New Roman" w:hAnsi="Times New Roman" w:cs="Times New Roman"/>
        </w:rPr>
        <w:t xml:space="preserve">or even </w:t>
      </w:r>
      <w:r w:rsidR="008B0414">
        <w:rPr>
          <w:rFonts w:ascii="Times New Roman" w:hAnsi="Times New Roman" w:cs="Times New Roman"/>
        </w:rPr>
        <w:t xml:space="preserve">conflicting, depending on the particular </w:t>
      </w:r>
      <w:r w:rsidR="002F4904">
        <w:rPr>
          <w:rFonts w:ascii="Times New Roman" w:hAnsi="Times New Roman" w:cs="Times New Roman"/>
        </w:rPr>
        <w:t xml:space="preserve">optimization </w:t>
      </w:r>
      <w:r w:rsidR="008B0414">
        <w:rPr>
          <w:rFonts w:ascii="Times New Roman" w:hAnsi="Times New Roman" w:cs="Times New Roman"/>
        </w:rPr>
        <w:t xml:space="preserve">problem at hand. </w:t>
      </w:r>
      <w:r w:rsidR="00C23ED7">
        <w:rPr>
          <w:rFonts w:ascii="Times New Roman" w:hAnsi="Times New Roman" w:cs="Times New Roman"/>
        </w:rPr>
        <w:t>Namely</w:t>
      </w:r>
      <w:r w:rsidR="008B0414">
        <w:rPr>
          <w:rFonts w:ascii="Times New Roman" w:hAnsi="Times New Roman" w:cs="Times New Roman"/>
        </w:rPr>
        <w:t xml:space="preserve">, </w:t>
      </w:r>
      <w:r w:rsidR="00010665">
        <w:rPr>
          <w:rFonts w:ascii="Times New Roman" w:hAnsi="Times New Roman" w:cs="Times New Roman"/>
        </w:rPr>
        <w:t xml:space="preserve">preserving the </w:t>
      </w:r>
      <w:r w:rsidR="001349C2">
        <w:rPr>
          <w:rFonts w:ascii="Times New Roman" w:hAnsi="Times New Roman" w:cs="Times New Roman"/>
        </w:rPr>
        <w:t>genetic diversity (</w:t>
      </w:r>
      <w:r w:rsidR="00FA4994">
        <w:rPr>
          <w:rFonts w:ascii="Times New Roman" w:hAnsi="Times New Roman" w:cs="Times New Roman"/>
        </w:rPr>
        <w:t xml:space="preserve">e.g., </w:t>
      </w:r>
      <w:r w:rsidR="001349C2">
        <w:rPr>
          <w:rFonts w:ascii="Times New Roman" w:hAnsi="Times New Roman" w:cs="Times New Roman"/>
        </w:rPr>
        <w:t xml:space="preserve">random or </w:t>
      </w:r>
      <w:r w:rsidR="001349C2" w:rsidRPr="00E76BC0">
        <w:rPr>
          <w:rFonts w:ascii="Times New Roman" w:hAnsi="Times New Roman" w:cs="Times New Roman"/>
        </w:rPr>
        <w:t>fit-weak</w:t>
      </w:r>
      <w:r w:rsidR="001349C2">
        <w:rPr>
          <w:rFonts w:ascii="Times New Roman" w:hAnsi="Times New Roman" w:cs="Times New Roman"/>
        </w:rPr>
        <w:t xml:space="preserve"> selection algorithms) </w:t>
      </w:r>
      <w:r w:rsidR="00C23ED7">
        <w:rPr>
          <w:rFonts w:ascii="Times New Roman" w:hAnsi="Times New Roman" w:cs="Times New Roman"/>
        </w:rPr>
        <w:t xml:space="preserve">on one side </w:t>
      </w:r>
      <w:r w:rsidR="001349C2">
        <w:rPr>
          <w:rFonts w:ascii="Times New Roman" w:hAnsi="Times New Roman" w:cs="Times New Roman"/>
        </w:rPr>
        <w:t>favors the</w:t>
      </w:r>
      <w:r w:rsidR="00FA4994">
        <w:rPr>
          <w:rFonts w:ascii="Times New Roman" w:hAnsi="Times New Roman" w:cs="Times New Roman"/>
        </w:rPr>
        <w:t xml:space="preserve"> effectiveness of the algorithm</w:t>
      </w:r>
      <w:r w:rsidR="00010665">
        <w:rPr>
          <w:rFonts w:ascii="Times New Roman" w:hAnsi="Times New Roman" w:cs="Times New Roman"/>
        </w:rPr>
        <w:t>, as</w:t>
      </w:r>
      <w:r w:rsidR="00FA4994">
        <w:rPr>
          <w:rFonts w:ascii="Times New Roman" w:hAnsi="Times New Roman" w:cs="Times New Roman"/>
        </w:rPr>
        <w:t xml:space="preserve"> </w:t>
      </w:r>
      <w:r w:rsidR="00010665">
        <w:rPr>
          <w:rFonts w:ascii="Times New Roman" w:hAnsi="Times New Roman" w:cs="Times New Roman"/>
        </w:rPr>
        <w:t>it</w:t>
      </w:r>
      <w:r w:rsidR="00D740A0" w:rsidRPr="00D740A0">
        <w:rPr>
          <w:rFonts w:ascii="Times New Roman" w:hAnsi="Times New Roman" w:cs="Times New Roman"/>
        </w:rPr>
        <w:t xml:space="preserve"> prevent</w:t>
      </w:r>
      <w:r w:rsidR="00540682">
        <w:rPr>
          <w:rFonts w:ascii="Times New Roman" w:hAnsi="Times New Roman" w:cs="Times New Roman"/>
        </w:rPr>
        <w:t>s</w:t>
      </w:r>
      <w:r w:rsidR="00D740A0" w:rsidRPr="00D740A0">
        <w:rPr>
          <w:rFonts w:ascii="Times New Roman" w:hAnsi="Times New Roman" w:cs="Times New Roman"/>
        </w:rPr>
        <w:t xml:space="preserve"> the algorithm from attaining a non-</w:t>
      </w:r>
      <w:r w:rsidR="00D740A0" w:rsidRPr="00D740A0">
        <w:rPr>
          <w:rFonts w:ascii="Times New Roman" w:hAnsi="Times New Roman" w:cs="Times New Roman"/>
        </w:rPr>
        <w:lastRenderedPageBreak/>
        <w:t>global local minima</w:t>
      </w:r>
      <w:r w:rsidR="00C23ED7">
        <w:rPr>
          <w:rFonts w:ascii="Times New Roman" w:hAnsi="Times New Roman" w:cs="Times New Roman"/>
        </w:rPr>
        <w:t>; on the other side,</w:t>
      </w:r>
      <w:r w:rsidR="00D740A0" w:rsidRPr="00D740A0">
        <w:rPr>
          <w:rFonts w:ascii="Times New Roman" w:hAnsi="Times New Roman" w:cs="Times New Roman"/>
        </w:rPr>
        <w:t xml:space="preserve"> </w:t>
      </w:r>
      <w:r w:rsidR="00010665">
        <w:rPr>
          <w:rFonts w:ascii="Times New Roman" w:hAnsi="Times New Roman" w:cs="Times New Roman"/>
        </w:rPr>
        <w:t xml:space="preserve">it </w:t>
      </w:r>
      <w:r w:rsidR="00D740A0" w:rsidRPr="00D740A0">
        <w:rPr>
          <w:rFonts w:ascii="Times New Roman" w:hAnsi="Times New Roman" w:cs="Times New Roman"/>
        </w:rPr>
        <w:t>may entail poorer efficiency. On the contrary, selection policies less disruptive of the genetic codes</w:t>
      </w:r>
      <w:r w:rsidR="009A349A">
        <w:rPr>
          <w:rFonts w:ascii="Times New Roman" w:hAnsi="Times New Roman" w:cs="Times New Roman"/>
        </w:rPr>
        <w:t>,</w:t>
      </w:r>
      <w:r w:rsidR="00D740A0" w:rsidRPr="00D740A0">
        <w:rPr>
          <w:rFonts w:ascii="Times New Roman" w:hAnsi="Times New Roman" w:cs="Times New Roman"/>
        </w:rPr>
        <w:t xml:space="preserve"> such as the fit-fit or the hybrid roulette</w:t>
      </w:r>
      <w:r w:rsidR="009A349A">
        <w:rPr>
          <w:rFonts w:ascii="Times New Roman" w:hAnsi="Times New Roman" w:cs="Times New Roman"/>
        </w:rPr>
        <w:t>,</w:t>
      </w:r>
      <w:r w:rsidR="000B3A00">
        <w:rPr>
          <w:rFonts w:ascii="Times New Roman" w:hAnsi="Times New Roman" w:cs="Times New Roman"/>
        </w:rPr>
        <w:t xml:space="preserve"> </w:t>
      </w:r>
      <w:r w:rsidR="000B3A00" w:rsidRPr="0026379B">
        <w:rPr>
          <w:rFonts w:ascii="Times New Roman" w:hAnsi="Times New Roman" w:cs="Times New Roman"/>
        </w:rPr>
        <w:t>improv</w:t>
      </w:r>
      <w:r w:rsidR="000B3A00">
        <w:rPr>
          <w:rFonts w:ascii="Times New Roman" w:hAnsi="Times New Roman" w:cs="Times New Roman"/>
        </w:rPr>
        <w:t>e</w:t>
      </w:r>
      <w:r w:rsidR="000B3A00" w:rsidRPr="0026379B">
        <w:rPr>
          <w:rFonts w:ascii="Times New Roman" w:hAnsi="Times New Roman" w:cs="Times New Roman"/>
        </w:rPr>
        <w:t xml:space="preserve"> the </w:t>
      </w:r>
      <w:r w:rsidR="000B3A00">
        <w:rPr>
          <w:rFonts w:ascii="Times New Roman" w:hAnsi="Times New Roman" w:cs="Times New Roman"/>
        </w:rPr>
        <w:t xml:space="preserve">algorithm </w:t>
      </w:r>
      <w:r w:rsidR="000B3A00" w:rsidRPr="0026379B">
        <w:rPr>
          <w:rFonts w:ascii="Times New Roman" w:hAnsi="Times New Roman" w:cs="Times New Roman"/>
        </w:rPr>
        <w:t>efficiency</w:t>
      </w:r>
      <w:r w:rsidR="00D740A0" w:rsidRPr="00D740A0">
        <w:rPr>
          <w:rFonts w:ascii="Times New Roman" w:hAnsi="Times New Roman" w:cs="Times New Roman"/>
        </w:rPr>
        <w:t xml:space="preserve"> </w:t>
      </w:r>
      <w:r w:rsidR="000B3A00">
        <w:rPr>
          <w:rFonts w:ascii="Times New Roman" w:hAnsi="Times New Roman" w:cs="Times New Roman"/>
        </w:rPr>
        <w:t xml:space="preserve">by </w:t>
      </w:r>
      <w:r w:rsidR="00D740A0" w:rsidRPr="00D740A0">
        <w:rPr>
          <w:rFonts w:ascii="Times New Roman" w:hAnsi="Times New Roman" w:cs="Times New Roman"/>
        </w:rPr>
        <w:t>favor</w:t>
      </w:r>
      <w:r w:rsidR="000B3A00">
        <w:rPr>
          <w:rFonts w:ascii="Times New Roman" w:hAnsi="Times New Roman" w:cs="Times New Roman"/>
        </w:rPr>
        <w:t>ing</w:t>
      </w:r>
      <w:r w:rsidR="00D740A0" w:rsidRPr="00D740A0">
        <w:rPr>
          <w:rFonts w:ascii="Times New Roman" w:hAnsi="Times New Roman" w:cs="Times New Roman"/>
        </w:rPr>
        <w:t xml:space="preserve"> the fittest individuals</w:t>
      </w:r>
      <w:r w:rsidR="000B3A00">
        <w:rPr>
          <w:rFonts w:ascii="Times New Roman" w:hAnsi="Times New Roman" w:cs="Times New Roman"/>
        </w:rPr>
        <w:t>, but</w:t>
      </w:r>
      <w:r w:rsidR="00D740A0" w:rsidRPr="00D740A0">
        <w:rPr>
          <w:rFonts w:ascii="Times New Roman" w:hAnsi="Times New Roman" w:cs="Times New Roman"/>
        </w:rPr>
        <w:t xml:space="preserve"> </w:t>
      </w:r>
      <w:r w:rsidR="000B3A00">
        <w:rPr>
          <w:rFonts w:ascii="Times New Roman" w:hAnsi="Times New Roman" w:cs="Times New Roman"/>
        </w:rPr>
        <w:t>this</w:t>
      </w:r>
      <w:r w:rsidR="000A3325">
        <w:rPr>
          <w:rFonts w:ascii="Times New Roman" w:hAnsi="Times New Roman" w:cs="Times New Roman"/>
        </w:rPr>
        <w:t xml:space="preserve"> condition</w:t>
      </w:r>
      <w:r w:rsidR="00124275">
        <w:rPr>
          <w:rFonts w:ascii="Times New Roman" w:hAnsi="Times New Roman" w:cs="Times New Roman"/>
        </w:rPr>
        <w:t xml:space="preserve"> </w:t>
      </w:r>
      <w:r w:rsidR="00D740A0" w:rsidRPr="00D740A0">
        <w:rPr>
          <w:rFonts w:ascii="Times New Roman" w:hAnsi="Times New Roman" w:cs="Times New Roman"/>
        </w:rPr>
        <w:t xml:space="preserve">may </w:t>
      </w:r>
      <w:r w:rsidR="00651A2C">
        <w:rPr>
          <w:rFonts w:ascii="Times New Roman" w:hAnsi="Times New Roman" w:cs="Times New Roman"/>
        </w:rPr>
        <w:t>lead to</w:t>
      </w:r>
      <w:r w:rsidR="00D740A0" w:rsidRPr="00D740A0">
        <w:rPr>
          <w:rFonts w:ascii="Times New Roman" w:hAnsi="Times New Roman" w:cs="Times New Roman"/>
        </w:rPr>
        <w:t xml:space="preserve"> </w:t>
      </w:r>
      <w:r w:rsidR="00540682">
        <w:rPr>
          <w:rFonts w:ascii="Times New Roman" w:hAnsi="Times New Roman" w:cs="Times New Roman"/>
        </w:rPr>
        <w:t xml:space="preserve">non-global </w:t>
      </w:r>
      <w:r w:rsidR="00D740A0" w:rsidRPr="00D740A0">
        <w:rPr>
          <w:rFonts w:ascii="Times New Roman" w:hAnsi="Times New Roman" w:cs="Times New Roman"/>
        </w:rPr>
        <w:t>local minima.</w:t>
      </w:r>
    </w:p>
    <w:p w14:paraId="427F4D25" w14:textId="77777777" w:rsidR="00F11990" w:rsidRPr="00E76BC0" w:rsidRDefault="001371DF" w:rsidP="00F0185A">
      <w:pPr>
        <w:pStyle w:val="Paragrafoelenco"/>
        <w:numPr>
          <w:ilvl w:val="0"/>
          <w:numId w:val="19"/>
        </w:numPr>
        <w:spacing w:line="240" w:lineRule="auto"/>
        <w:rPr>
          <w:rFonts w:ascii="Times New Roman" w:hAnsi="Times New Roman" w:cs="Times New Roman"/>
        </w:rPr>
      </w:pPr>
      <w:r w:rsidRPr="001371DF">
        <w:rPr>
          <w:rFonts w:ascii="Times New Roman" w:hAnsi="Times New Roman" w:cs="Times New Roman"/>
          <w:b/>
        </w:rPr>
        <w:t>Crossover.</w:t>
      </w:r>
      <w:r w:rsidR="00E76BC0">
        <w:rPr>
          <w:rFonts w:ascii="Times New Roman" w:hAnsi="Times New Roman" w:cs="Times New Roman"/>
        </w:rPr>
        <w:t xml:space="preserve"> </w:t>
      </w:r>
      <w:r w:rsidR="004511E6" w:rsidRPr="00E76BC0">
        <w:rPr>
          <w:rFonts w:ascii="Times New Roman" w:hAnsi="Times New Roman" w:cs="Times New Roman"/>
        </w:rPr>
        <w:t>Using a c</w:t>
      </w:r>
      <w:r w:rsidR="00A57AD9">
        <w:rPr>
          <w:rFonts w:ascii="Times New Roman" w:hAnsi="Times New Roman" w:cs="Times New Roman"/>
        </w:rPr>
        <w:t>rossover operator, generate offs</w:t>
      </w:r>
      <w:r w:rsidR="004511E6" w:rsidRPr="00E76BC0">
        <w:rPr>
          <w:rFonts w:ascii="Times New Roman" w:hAnsi="Times New Roman" w:cs="Times New Roman"/>
        </w:rPr>
        <w:t>pring</w:t>
      </w:r>
      <w:r w:rsidR="00FC46A1">
        <w:rPr>
          <w:rFonts w:ascii="Times New Roman" w:hAnsi="Times New Roman" w:cs="Times New Roman"/>
        </w:rPr>
        <w:t>,</w:t>
      </w:r>
      <w:r w:rsidR="004511E6" w:rsidRPr="00E76BC0">
        <w:rPr>
          <w:rFonts w:ascii="Times New Roman" w:hAnsi="Times New Roman" w:cs="Times New Roman"/>
        </w:rPr>
        <w:t xml:space="preserve"> and add them to </w:t>
      </w:r>
      <w:r w:rsidR="00DF6647" w:rsidRPr="00DF6647">
        <w:rPr>
          <w:rFonts w:ascii="Times New Roman" w:hAnsi="Times New Roman" w:cs="Times New Roman"/>
          <w:position w:val="-6"/>
        </w:rPr>
        <w:object w:dxaOrig="320" w:dyaOrig="300" w14:anchorId="26C9CEB9">
          <v:shape id="_x0000_i1069" type="#_x0000_t75" style="width:16.2pt;height:15pt" o:ole="">
            <v:imagedata r:id="rId100" o:title=""/>
          </v:shape>
          <o:OLEObject Type="Embed" ProgID="Equation.DSMT4" ShapeID="_x0000_i1069" DrawAspect="Content" ObjectID="_1523285851" r:id="rId101"/>
        </w:object>
      </w:r>
      <w:r w:rsidR="004511E6" w:rsidRPr="00E76BC0">
        <w:rPr>
          <w:rFonts w:ascii="Times New Roman" w:hAnsi="Times New Roman" w:cs="Times New Roman"/>
        </w:rPr>
        <w:t>.</w:t>
      </w:r>
    </w:p>
    <w:p w14:paraId="28BF50A5" w14:textId="77777777" w:rsidR="00F11990" w:rsidRPr="00E76BC0" w:rsidRDefault="001371DF" w:rsidP="00F0185A">
      <w:pPr>
        <w:pStyle w:val="Paragrafoelenco"/>
        <w:numPr>
          <w:ilvl w:val="0"/>
          <w:numId w:val="19"/>
        </w:numPr>
        <w:spacing w:line="240" w:lineRule="auto"/>
        <w:rPr>
          <w:rFonts w:ascii="Times New Roman" w:hAnsi="Times New Roman" w:cs="Times New Roman"/>
        </w:rPr>
      </w:pPr>
      <w:r w:rsidRPr="001371DF">
        <w:rPr>
          <w:rFonts w:ascii="Times New Roman" w:hAnsi="Times New Roman" w:cs="Times New Roman"/>
          <w:b/>
        </w:rPr>
        <w:t>Mutation.</w:t>
      </w:r>
      <w:r w:rsidR="004511E6" w:rsidRPr="00E76BC0">
        <w:rPr>
          <w:rFonts w:ascii="Times New Roman" w:hAnsi="Times New Roman" w:cs="Times New Roman"/>
        </w:rPr>
        <w:t xml:space="preserve"> Mutate each solution </w:t>
      </w:r>
      <w:r w:rsidR="00DF6647" w:rsidRPr="00DF6647">
        <w:rPr>
          <w:rFonts w:ascii="Times New Roman" w:hAnsi="Times New Roman" w:cs="Times New Roman"/>
          <w:position w:val="-10"/>
        </w:rPr>
        <w:object w:dxaOrig="1040" w:dyaOrig="320" w14:anchorId="270C5963">
          <v:shape id="_x0000_i1070" type="#_x0000_t75" style="width:52.2pt;height:16.2pt" o:ole="">
            <v:imagedata r:id="rId102" o:title=""/>
          </v:shape>
          <o:OLEObject Type="Embed" ProgID="Equation.DSMT4" ShapeID="_x0000_i1070" DrawAspect="Content" ObjectID="_1523285852" r:id="rId103"/>
        </w:object>
      </w:r>
      <w:r w:rsidR="004511E6" w:rsidRPr="00E76BC0">
        <w:rPr>
          <w:rFonts w:ascii="Times New Roman" w:hAnsi="Times New Roman" w:cs="Times New Roman"/>
        </w:rPr>
        <w:t xml:space="preserve"> with a predefined mutation rate.</w:t>
      </w:r>
    </w:p>
    <w:p w14:paraId="4E85995D" w14:textId="77777777" w:rsidR="00E76BC0" w:rsidRDefault="001371DF" w:rsidP="00F0185A">
      <w:pPr>
        <w:pStyle w:val="Paragrafoelenco"/>
        <w:numPr>
          <w:ilvl w:val="0"/>
          <w:numId w:val="19"/>
        </w:numPr>
        <w:spacing w:line="240" w:lineRule="auto"/>
        <w:jc w:val="both"/>
        <w:rPr>
          <w:rFonts w:ascii="Times New Roman" w:hAnsi="Times New Roman" w:cs="Times New Roman"/>
        </w:rPr>
      </w:pPr>
      <w:r w:rsidRPr="001371DF">
        <w:rPr>
          <w:rFonts w:ascii="Times New Roman" w:hAnsi="Times New Roman" w:cs="Times New Roman"/>
          <w:b/>
        </w:rPr>
        <w:t>Fitness assignment.</w:t>
      </w:r>
      <w:r w:rsidR="004511E6" w:rsidRPr="00E76BC0">
        <w:rPr>
          <w:rFonts w:ascii="Times New Roman" w:hAnsi="Times New Roman" w:cs="Times New Roman"/>
        </w:rPr>
        <w:t xml:space="preserve"> Evaluate </w:t>
      </w:r>
      <w:r w:rsidR="00717205">
        <w:rPr>
          <w:rFonts w:ascii="Times New Roman" w:hAnsi="Times New Roman" w:cs="Times New Roman"/>
        </w:rPr>
        <w:t>the</w:t>
      </w:r>
      <w:r w:rsidR="004511E6" w:rsidRPr="00E76BC0">
        <w:rPr>
          <w:rFonts w:ascii="Times New Roman" w:hAnsi="Times New Roman" w:cs="Times New Roman"/>
        </w:rPr>
        <w:t xml:space="preserve"> fitness value </w:t>
      </w:r>
      <w:r w:rsidR="00717205">
        <w:rPr>
          <w:rFonts w:ascii="Times New Roman" w:hAnsi="Times New Roman" w:cs="Times New Roman"/>
        </w:rPr>
        <w:t>for</w:t>
      </w:r>
      <w:r w:rsidR="004511E6" w:rsidRPr="00E76BC0">
        <w:rPr>
          <w:rFonts w:ascii="Times New Roman" w:hAnsi="Times New Roman" w:cs="Times New Roman"/>
        </w:rPr>
        <w:t xml:space="preserve"> each solution </w:t>
      </w:r>
      <w:r w:rsidR="00DF6647" w:rsidRPr="00DF6647">
        <w:rPr>
          <w:rFonts w:ascii="Times New Roman" w:hAnsi="Times New Roman" w:cs="Times New Roman"/>
          <w:position w:val="-10"/>
        </w:rPr>
        <w:object w:dxaOrig="1040" w:dyaOrig="320" w14:anchorId="1FCDFE10">
          <v:shape id="_x0000_i1071" type="#_x0000_t75" style="width:52.2pt;height:16.2pt" o:ole="">
            <v:imagedata r:id="rId104" o:title=""/>
          </v:shape>
          <o:OLEObject Type="Embed" ProgID="Equation.DSMT4" ShapeID="_x0000_i1071" DrawAspect="Content" ObjectID="_1523285853" r:id="rId105"/>
        </w:object>
      </w:r>
      <w:r w:rsidR="004511E6" w:rsidRPr="00E76BC0">
        <w:rPr>
          <w:rFonts w:ascii="Times New Roman" w:hAnsi="Times New Roman" w:cs="Times New Roman"/>
        </w:rPr>
        <w:t>.</w:t>
      </w:r>
    </w:p>
    <w:p w14:paraId="7659734D" w14:textId="77777777" w:rsidR="004511E6" w:rsidRPr="00E76BC0" w:rsidRDefault="001371DF" w:rsidP="00F0185A">
      <w:pPr>
        <w:pStyle w:val="Paragrafoelenco"/>
        <w:numPr>
          <w:ilvl w:val="0"/>
          <w:numId w:val="19"/>
        </w:numPr>
        <w:spacing w:line="240" w:lineRule="auto"/>
        <w:jc w:val="both"/>
        <w:rPr>
          <w:rFonts w:ascii="Times New Roman" w:hAnsi="Times New Roman" w:cs="Times New Roman"/>
        </w:rPr>
      </w:pPr>
      <w:r w:rsidRPr="001371DF">
        <w:rPr>
          <w:rFonts w:ascii="Times New Roman" w:hAnsi="Times New Roman" w:cs="Times New Roman"/>
          <w:b/>
        </w:rPr>
        <w:t>Replacement.</w:t>
      </w:r>
      <w:r w:rsidR="004511E6" w:rsidRPr="00E76BC0">
        <w:rPr>
          <w:rFonts w:ascii="Times New Roman" w:hAnsi="Times New Roman" w:cs="Times New Roman"/>
        </w:rPr>
        <w:t xml:space="preserve"> </w:t>
      </w:r>
      <w:r w:rsidR="00717205">
        <w:rPr>
          <w:rFonts w:ascii="Times New Roman" w:hAnsi="Times New Roman" w:cs="Times New Roman"/>
        </w:rPr>
        <w:t>B</w:t>
      </w:r>
      <w:r w:rsidR="00717205" w:rsidRPr="00E76BC0">
        <w:rPr>
          <w:rFonts w:ascii="Times New Roman" w:hAnsi="Times New Roman" w:cs="Times New Roman"/>
        </w:rPr>
        <w:t>ased on the fitness</w:t>
      </w:r>
      <w:r w:rsidR="00717205">
        <w:rPr>
          <w:rFonts w:ascii="Times New Roman" w:hAnsi="Times New Roman" w:cs="Times New Roman"/>
        </w:rPr>
        <w:t xml:space="preserve"> values, s</w:t>
      </w:r>
      <w:r w:rsidR="004511E6" w:rsidRPr="00E76BC0">
        <w:rPr>
          <w:rFonts w:ascii="Times New Roman" w:hAnsi="Times New Roman" w:cs="Times New Roman"/>
        </w:rPr>
        <w:t xml:space="preserve">elect </w:t>
      </w:r>
      <w:r w:rsidR="00FA364F" w:rsidRPr="00E76BC0">
        <w:rPr>
          <w:rFonts w:ascii="Times New Roman" w:hAnsi="Times New Roman" w:cs="Times New Roman"/>
          <w:i/>
        </w:rPr>
        <w:t>H</w:t>
      </w:r>
      <w:r w:rsidR="004511E6" w:rsidRPr="00E76BC0">
        <w:rPr>
          <w:rFonts w:ascii="Times New Roman" w:hAnsi="Times New Roman" w:cs="Times New Roman"/>
        </w:rPr>
        <w:t xml:space="preserve"> solutions from </w:t>
      </w:r>
      <w:r w:rsidR="00DF6647" w:rsidRPr="00DF6647">
        <w:rPr>
          <w:rFonts w:ascii="Times New Roman" w:hAnsi="Times New Roman" w:cs="Times New Roman"/>
          <w:position w:val="-6"/>
        </w:rPr>
        <w:object w:dxaOrig="320" w:dyaOrig="300" w14:anchorId="3C987026">
          <v:shape id="_x0000_i1072" type="#_x0000_t75" style="width:16.2pt;height:15pt" o:ole="">
            <v:imagedata r:id="rId106" o:title=""/>
          </v:shape>
          <o:OLEObject Type="Embed" ProgID="Equation.DSMT4" ShapeID="_x0000_i1072" DrawAspect="Content" ObjectID="_1523285854" r:id="rId107"/>
        </w:object>
      </w:r>
      <w:r w:rsidR="00FC46A1">
        <w:rPr>
          <w:rFonts w:ascii="Times New Roman" w:hAnsi="Times New Roman" w:cs="Times New Roman"/>
        </w:rPr>
        <w:t>,</w:t>
      </w:r>
      <w:r w:rsidR="004511E6" w:rsidRPr="00E76BC0">
        <w:rPr>
          <w:rFonts w:ascii="Times New Roman" w:hAnsi="Times New Roman" w:cs="Times New Roman"/>
        </w:rPr>
        <w:t xml:space="preserve"> and copy them to </w:t>
      </w:r>
      <w:r w:rsidR="00DF6647" w:rsidRPr="00DF6647">
        <w:rPr>
          <w:rFonts w:ascii="Times New Roman" w:hAnsi="Times New Roman" w:cs="Times New Roman"/>
          <w:position w:val="-4"/>
        </w:rPr>
        <w:object w:dxaOrig="440" w:dyaOrig="279" w14:anchorId="3F132E75">
          <v:shape id="_x0000_i1073" type="#_x0000_t75" style="width:22.2pt;height:14.4pt" o:ole="">
            <v:imagedata r:id="rId108" o:title=""/>
          </v:shape>
          <o:OLEObject Type="Embed" ProgID="Equation.DSMT4" ShapeID="_x0000_i1073" DrawAspect="Content" ObjectID="_1523285855" r:id="rId109"/>
        </w:object>
      </w:r>
      <w:r w:rsidR="00672E47" w:rsidRPr="00E76BC0">
        <w:rPr>
          <w:rFonts w:ascii="Times New Roman" w:hAnsi="Times New Roman" w:cs="Times New Roman"/>
          <w:position w:val="-4"/>
        </w:rPr>
        <w:t xml:space="preserve"> </w:t>
      </w:r>
      <w:r w:rsidR="00672E47" w:rsidRPr="00E76BC0">
        <w:rPr>
          <w:rFonts w:ascii="Times New Roman" w:eastAsia="Times New Roman" w:hAnsi="Times New Roman" w:cs="Times New Roman"/>
          <w:lang w:val="en-GB"/>
        </w:rPr>
        <w:t>(e.g., fittest</w:t>
      </w:r>
      <w:r w:rsidR="00717205">
        <w:rPr>
          <w:rFonts w:ascii="Times New Roman" w:eastAsia="Times New Roman" w:hAnsi="Times New Roman" w:cs="Times New Roman"/>
          <w:lang w:val="en-GB"/>
        </w:rPr>
        <w:t xml:space="preserve"> </w:t>
      </w:r>
      <w:r w:rsidR="00717205" w:rsidRPr="00E76BC0">
        <w:rPr>
          <w:rFonts w:ascii="Times New Roman" w:eastAsia="Times New Roman" w:hAnsi="Times New Roman" w:cs="Times New Roman"/>
          <w:lang w:val="en-GB"/>
        </w:rPr>
        <w:t>individuals</w:t>
      </w:r>
      <w:r w:rsidR="00672E47" w:rsidRPr="00E76BC0">
        <w:rPr>
          <w:rFonts w:ascii="Times New Roman" w:eastAsia="Times New Roman" w:hAnsi="Times New Roman" w:cs="Times New Roman"/>
          <w:lang w:val="en-GB"/>
        </w:rPr>
        <w:t xml:space="preserve"> or weakest </w:t>
      </w:r>
      <w:r w:rsidR="00717205" w:rsidRPr="00E76BC0">
        <w:rPr>
          <w:rFonts w:ascii="Times New Roman" w:eastAsia="Times New Roman" w:hAnsi="Times New Roman" w:cs="Times New Roman"/>
          <w:lang w:val="en-GB"/>
        </w:rPr>
        <w:t xml:space="preserve">individuals </w:t>
      </w:r>
      <w:r w:rsidR="00672E47" w:rsidRPr="00E76BC0">
        <w:rPr>
          <w:rFonts w:ascii="Times New Roman" w:eastAsia="Times New Roman" w:hAnsi="Times New Roman" w:cs="Times New Roman"/>
          <w:lang w:val="en-GB"/>
        </w:rPr>
        <w:t>policies)</w:t>
      </w:r>
      <w:r w:rsidR="004511E6" w:rsidRPr="00E76BC0">
        <w:rPr>
          <w:rFonts w:ascii="Times New Roman" w:hAnsi="Times New Roman" w:cs="Times New Roman"/>
        </w:rPr>
        <w:t>.</w:t>
      </w:r>
      <w:r w:rsidR="0064097B">
        <w:rPr>
          <w:rFonts w:ascii="Times New Roman" w:hAnsi="Times New Roman" w:cs="Times New Roman"/>
        </w:rPr>
        <w:t xml:space="preserve"> Again, the replacement policy influence</w:t>
      </w:r>
      <w:r w:rsidR="00067E2B">
        <w:rPr>
          <w:rFonts w:ascii="Times New Roman" w:hAnsi="Times New Roman" w:cs="Times New Roman"/>
        </w:rPr>
        <w:t>s</w:t>
      </w:r>
      <w:r w:rsidR="0064097B">
        <w:rPr>
          <w:rFonts w:ascii="Times New Roman" w:hAnsi="Times New Roman" w:cs="Times New Roman"/>
        </w:rPr>
        <w:t xml:space="preserve"> the performance of the GA in terms of effectiveness and efficiency. </w:t>
      </w:r>
    </w:p>
    <w:p w14:paraId="60A94E1A" w14:textId="77777777" w:rsidR="004511E6" w:rsidRDefault="004511E6" w:rsidP="00F0185A">
      <w:pPr>
        <w:spacing w:line="240" w:lineRule="auto"/>
        <w:jc w:val="both"/>
        <w:rPr>
          <w:rFonts w:ascii="Times New Roman" w:hAnsi="Times New Roman" w:cs="Times New Roman"/>
        </w:rPr>
      </w:pPr>
      <w:r w:rsidRPr="00316B58">
        <w:rPr>
          <w:rFonts w:ascii="Times New Roman" w:hAnsi="Times New Roman" w:cs="Times New Roman"/>
          <w:b/>
        </w:rPr>
        <w:t xml:space="preserve">Step </w:t>
      </w:r>
      <w:r w:rsidR="004557EE">
        <w:rPr>
          <w:rFonts w:ascii="Times New Roman" w:hAnsi="Times New Roman" w:cs="Times New Roman"/>
          <w:b/>
        </w:rPr>
        <w:t>4</w:t>
      </w:r>
      <w:r w:rsidR="00316B58" w:rsidRPr="00316B58">
        <w:rPr>
          <w:rFonts w:ascii="Times New Roman" w:hAnsi="Times New Roman" w:cs="Times New Roman"/>
          <w:b/>
        </w:rPr>
        <w:t>.</w:t>
      </w:r>
      <w:r w:rsidRPr="004511E6">
        <w:rPr>
          <w:rFonts w:ascii="Times New Roman" w:hAnsi="Times New Roman" w:cs="Times New Roman"/>
        </w:rPr>
        <w:t xml:space="preserve"> If the stopping criterion is satisfied, terminate the</w:t>
      </w:r>
      <w:r>
        <w:rPr>
          <w:rFonts w:ascii="Times New Roman" w:hAnsi="Times New Roman" w:cs="Times New Roman"/>
        </w:rPr>
        <w:t xml:space="preserve"> </w:t>
      </w:r>
      <w:r w:rsidRPr="004511E6">
        <w:rPr>
          <w:rFonts w:ascii="Times New Roman" w:hAnsi="Times New Roman" w:cs="Times New Roman"/>
        </w:rPr>
        <w:t>search</w:t>
      </w:r>
      <w:r w:rsidR="00FC46A1">
        <w:rPr>
          <w:rFonts w:ascii="Times New Roman" w:hAnsi="Times New Roman" w:cs="Times New Roman"/>
        </w:rPr>
        <w:t>,</w:t>
      </w:r>
      <w:r w:rsidRPr="004511E6">
        <w:rPr>
          <w:rFonts w:ascii="Times New Roman" w:hAnsi="Times New Roman" w:cs="Times New Roman"/>
        </w:rPr>
        <w:t xml:space="preserve"> and return to the current population</w:t>
      </w:r>
      <w:r w:rsidR="00FC46A1">
        <w:rPr>
          <w:rFonts w:ascii="Times New Roman" w:hAnsi="Times New Roman" w:cs="Times New Roman"/>
        </w:rPr>
        <w:t>;</w:t>
      </w:r>
      <w:r w:rsidRPr="004511E6">
        <w:rPr>
          <w:rFonts w:ascii="Times New Roman" w:hAnsi="Times New Roman" w:cs="Times New Roman"/>
        </w:rPr>
        <w:t xml:space="preserve"> else, set</w:t>
      </w:r>
      <w:r>
        <w:rPr>
          <w:rFonts w:ascii="Times New Roman" w:hAnsi="Times New Roman" w:cs="Times New Roman"/>
        </w:rPr>
        <w:t xml:space="preserve"> </w:t>
      </w:r>
      <w:r w:rsidR="00C128DC" w:rsidRPr="00C128DC">
        <w:rPr>
          <w:rFonts w:ascii="Times New Roman" w:hAnsi="Times New Roman" w:cs="Times New Roman"/>
          <w:i/>
        </w:rPr>
        <w:t>t</w:t>
      </w:r>
      <w:r w:rsidR="00C128DC">
        <w:rPr>
          <w:rFonts w:ascii="Times New Roman" w:hAnsi="Times New Roman" w:cs="Times New Roman"/>
        </w:rPr>
        <w:t>=</w:t>
      </w:r>
      <w:r w:rsidR="00C128DC" w:rsidRPr="00C128DC">
        <w:rPr>
          <w:rFonts w:ascii="Times New Roman" w:hAnsi="Times New Roman" w:cs="Times New Roman"/>
          <w:i/>
        </w:rPr>
        <w:t>t</w:t>
      </w:r>
      <w:r w:rsidR="00C128DC">
        <w:rPr>
          <w:rFonts w:ascii="Times New Roman" w:hAnsi="Times New Roman" w:cs="Times New Roman"/>
        </w:rPr>
        <w:t>+1</w:t>
      </w:r>
      <w:r w:rsidR="00FC46A1">
        <w:rPr>
          <w:rFonts w:ascii="Times New Roman" w:hAnsi="Times New Roman" w:cs="Times New Roman"/>
        </w:rPr>
        <w:t>,</w:t>
      </w:r>
      <w:r w:rsidR="00C128DC">
        <w:rPr>
          <w:rFonts w:ascii="Times New Roman" w:hAnsi="Times New Roman" w:cs="Times New Roman"/>
        </w:rPr>
        <w:t xml:space="preserve"> and go back to </w:t>
      </w:r>
      <w:r w:rsidRPr="004511E6">
        <w:rPr>
          <w:rFonts w:ascii="Times New Roman" w:hAnsi="Times New Roman" w:cs="Times New Roman"/>
        </w:rPr>
        <w:t xml:space="preserve">Step </w:t>
      </w:r>
      <w:r w:rsidR="00211CA5">
        <w:rPr>
          <w:rFonts w:ascii="Times New Roman" w:hAnsi="Times New Roman" w:cs="Times New Roman"/>
        </w:rPr>
        <w:t>3</w:t>
      </w:r>
      <w:r w:rsidRPr="004511E6">
        <w:rPr>
          <w:rFonts w:ascii="Times New Roman" w:hAnsi="Times New Roman" w:cs="Times New Roman"/>
        </w:rPr>
        <w:t>.</w:t>
      </w:r>
    </w:p>
    <w:p w14:paraId="5A262278" w14:textId="77777777" w:rsidR="00CE35DD" w:rsidRPr="004511E6" w:rsidRDefault="00CE35DD" w:rsidP="00F0185A">
      <w:pPr>
        <w:spacing w:line="240" w:lineRule="auto"/>
        <w:jc w:val="both"/>
        <w:rPr>
          <w:rFonts w:ascii="Times New Roman" w:hAnsi="Times New Roman" w:cs="Times New Roman"/>
        </w:rPr>
      </w:pPr>
      <w:r>
        <w:rPr>
          <w:rFonts w:ascii="Times New Roman" w:hAnsi="Times New Roman" w:cs="Times New Roman"/>
        </w:rPr>
        <w:t>From this</w:t>
      </w:r>
      <w:r w:rsidR="009830D6">
        <w:rPr>
          <w:rFonts w:ascii="Times New Roman" w:hAnsi="Times New Roman" w:cs="Times New Roman"/>
        </w:rPr>
        <w:t xml:space="preserve"> </w:t>
      </w:r>
      <w:r w:rsidR="00954ACD">
        <w:rPr>
          <w:rFonts w:ascii="Times New Roman" w:hAnsi="Times New Roman" w:cs="Times New Roman"/>
        </w:rPr>
        <w:t>procedu</w:t>
      </w:r>
      <w:r w:rsidR="009830D6">
        <w:rPr>
          <w:rFonts w:ascii="Times New Roman" w:hAnsi="Times New Roman" w:cs="Times New Roman"/>
        </w:rPr>
        <w:t>re</w:t>
      </w:r>
      <w:r>
        <w:rPr>
          <w:rFonts w:ascii="Times New Roman" w:hAnsi="Times New Roman" w:cs="Times New Roman"/>
        </w:rPr>
        <w:t xml:space="preserve">, it clearly emerges that </w:t>
      </w:r>
      <w:r w:rsidR="00954ACD">
        <w:rPr>
          <w:rFonts w:ascii="Times New Roman" w:hAnsi="Times New Roman" w:cs="Times New Roman"/>
        </w:rPr>
        <w:t>performing steps 3.</w:t>
      </w:r>
      <w:r w:rsidR="004557EE">
        <w:rPr>
          <w:rFonts w:ascii="Times New Roman" w:hAnsi="Times New Roman" w:cs="Times New Roman"/>
        </w:rPr>
        <w:t>I</w:t>
      </w:r>
      <w:r w:rsidR="00954ACD">
        <w:rPr>
          <w:rFonts w:ascii="Times New Roman" w:hAnsi="Times New Roman" w:cs="Times New Roman"/>
        </w:rPr>
        <w:t xml:space="preserve"> and </w:t>
      </w:r>
      <w:r w:rsidR="004557EE">
        <w:rPr>
          <w:rFonts w:ascii="Times New Roman" w:hAnsi="Times New Roman" w:cs="Times New Roman"/>
        </w:rPr>
        <w:t>3.V</w:t>
      </w:r>
      <w:r w:rsidR="00954ACD">
        <w:rPr>
          <w:rFonts w:ascii="Times New Roman" w:hAnsi="Times New Roman" w:cs="Times New Roman"/>
        </w:rPr>
        <w:t xml:space="preserve"> in </w:t>
      </w:r>
      <w:r w:rsidR="00C128DC">
        <w:rPr>
          <w:rFonts w:ascii="Times New Roman" w:hAnsi="Times New Roman" w:cs="Times New Roman"/>
        </w:rPr>
        <w:t xml:space="preserve">the uncertainty setting considered in this work </w:t>
      </w:r>
      <w:r w:rsidR="007C7FC5">
        <w:rPr>
          <w:rFonts w:ascii="Times New Roman" w:hAnsi="Times New Roman" w:cs="Times New Roman"/>
        </w:rPr>
        <w:t xml:space="preserve">requires </w:t>
      </w:r>
      <w:r w:rsidR="00954ACD">
        <w:rPr>
          <w:rFonts w:ascii="Times New Roman" w:hAnsi="Times New Roman" w:cs="Times New Roman"/>
        </w:rPr>
        <w:t xml:space="preserve">addressing the issue of </w:t>
      </w:r>
      <w:r w:rsidR="00222C1C">
        <w:rPr>
          <w:rFonts w:ascii="Times New Roman" w:hAnsi="Times New Roman" w:cs="Times New Roman"/>
        </w:rPr>
        <w:t xml:space="preserve">developing a ranking criterion to </w:t>
      </w:r>
      <w:r w:rsidR="00C128DC">
        <w:rPr>
          <w:rFonts w:ascii="Times New Roman" w:hAnsi="Times New Roman" w:cs="Times New Roman"/>
        </w:rPr>
        <w:t xml:space="preserve">establish </w:t>
      </w:r>
      <w:r w:rsidR="00954ACD">
        <w:rPr>
          <w:rFonts w:ascii="Times New Roman" w:hAnsi="Times New Roman" w:cs="Times New Roman"/>
        </w:rPr>
        <w:t xml:space="preserve">whether </w:t>
      </w:r>
      <w:r w:rsidR="00C128DC">
        <w:rPr>
          <w:rFonts w:ascii="Times New Roman" w:hAnsi="Times New Roman" w:cs="Times New Roman"/>
        </w:rPr>
        <w:t xml:space="preserve">a solution </w:t>
      </w:r>
      <w:r w:rsidR="00954ACD">
        <w:rPr>
          <w:rFonts w:ascii="Times New Roman" w:hAnsi="Times New Roman" w:cs="Times New Roman"/>
        </w:rPr>
        <w:t>is better or worse than the other</w:t>
      </w:r>
      <w:r w:rsidR="00075FD3">
        <w:rPr>
          <w:rFonts w:ascii="Times New Roman" w:hAnsi="Times New Roman" w:cs="Times New Roman"/>
        </w:rPr>
        <w:t>s</w:t>
      </w:r>
      <w:r w:rsidR="00954ACD">
        <w:rPr>
          <w:rFonts w:ascii="Times New Roman" w:hAnsi="Times New Roman" w:cs="Times New Roman"/>
        </w:rPr>
        <w:t xml:space="preserve"> </w:t>
      </w:r>
      <w:r w:rsidR="00FC46A1">
        <w:rPr>
          <w:rFonts w:ascii="Times New Roman" w:hAnsi="Times New Roman" w:cs="Times New Roman"/>
        </w:rPr>
        <w:t>at</w:t>
      </w:r>
      <w:r w:rsidR="00C128DC">
        <w:rPr>
          <w:rFonts w:ascii="Times New Roman" w:hAnsi="Times New Roman" w:cs="Times New Roman"/>
        </w:rPr>
        <w:t xml:space="preserve"> </w:t>
      </w:r>
      <w:r w:rsidR="007C7FC5">
        <w:rPr>
          <w:rFonts w:ascii="Times New Roman" w:hAnsi="Times New Roman" w:cs="Times New Roman"/>
        </w:rPr>
        <w:t>reach</w:t>
      </w:r>
      <w:r w:rsidR="00C128DC">
        <w:rPr>
          <w:rFonts w:ascii="Times New Roman" w:hAnsi="Times New Roman" w:cs="Times New Roman"/>
        </w:rPr>
        <w:t xml:space="preserve">ing the </w:t>
      </w:r>
      <w:r w:rsidR="007C7FC5">
        <w:rPr>
          <w:rFonts w:ascii="Times New Roman" w:hAnsi="Times New Roman" w:cs="Times New Roman"/>
        </w:rPr>
        <w:t xml:space="preserve">uncertain </w:t>
      </w:r>
      <w:r w:rsidR="00C128DC">
        <w:rPr>
          <w:rFonts w:ascii="Times New Roman" w:hAnsi="Times New Roman" w:cs="Times New Roman"/>
        </w:rPr>
        <w:t>objective.</w:t>
      </w:r>
    </w:p>
    <w:p w14:paraId="04054C6F" w14:textId="77777777" w:rsidR="0047456F" w:rsidRDefault="0047456F" w:rsidP="00F0185A">
      <w:pPr>
        <w:pStyle w:val="Titolo2"/>
        <w:spacing w:line="240" w:lineRule="auto"/>
      </w:pPr>
      <w:bookmarkStart w:id="6" w:name="_Ref358911798"/>
      <w:r w:rsidRPr="00BD146D">
        <w:t>Ranking</w:t>
      </w:r>
      <w:r>
        <w:t xml:space="preserve"> of uncertain values</w:t>
      </w:r>
      <w:bookmarkEnd w:id="5"/>
      <w:bookmarkEnd w:id="6"/>
    </w:p>
    <w:p w14:paraId="5A51F4F2" w14:textId="70A4925D" w:rsidR="00822BEE" w:rsidRDefault="006C2B7A" w:rsidP="00F0185A">
      <w:pPr>
        <w:spacing w:before="240" w:line="240" w:lineRule="auto"/>
        <w:jc w:val="both"/>
        <w:rPr>
          <w:rFonts w:ascii="Times New Roman" w:hAnsi="Times New Roman" w:cs="Times New Roman"/>
        </w:rPr>
      </w:pPr>
      <w:r>
        <w:rPr>
          <w:rFonts w:ascii="Times New Roman" w:eastAsia="Times New Roman" w:hAnsi="Times New Roman" w:cs="Times New Roman"/>
          <w:lang w:val="en-GB"/>
        </w:rPr>
        <w:t>T</w:t>
      </w:r>
      <w:r w:rsidRPr="0047456F">
        <w:rPr>
          <w:rFonts w:ascii="Times New Roman" w:eastAsia="Times New Roman" w:hAnsi="Times New Roman" w:cs="Times New Roman"/>
          <w:lang w:val="en-GB"/>
        </w:rPr>
        <w:t xml:space="preserve">he </w:t>
      </w:r>
      <w:r w:rsidR="00BD146D">
        <w:rPr>
          <w:rFonts w:ascii="Times New Roman" w:eastAsia="Times New Roman" w:hAnsi="Times New Roman" w:cs="Times New Roman"/>
          <w:lang w:val="en-GB"/>
        </w:rPr>
        <w:t xml:space="preserve">uncertainty propagation </w:t>
      </w:r>
      <w:r w:rsidRPr="0047456F">
        <w:rPr>
          <w:rFonts w:ascii="Times New Roman" w:eastAsia="Times New Roman" w:hAnsi="Times New Roman" w:cs="Times New Roman"/>
          <w:lang w:val="en-GB"/>
        </w:rPr>
        <w:t xml:space="preserve">procedure </w:t>
      </w:r>
      <w:r w:rsidR="00BD146D">
        <w:rPr>
          <w:rFonts w:ascii="Times New Roman" w:eastAsia="Times New Roman" w:hAnsi="Times New Roman" w:cs="Times New Roman"/>
          <w:lang w:val="en-GB"/>
        </w:rPr>
        <w:t>recall</w:t>
      </w:r>
      <w:r w:rsidRPr="0047456F">
        <w:rPr>
          <w:rFonts w:ascii="Times New Roman" w:eastAsia="Times New Roman" w:hAnsi="Times New Roman" w:cs="Times New Roman"/>
          <w:lang w:val="en-GB"/>
        </w:rPr>
        <w:t xml:space="preserve">ed </w:t>
      </w:r>
      <w:r>
        <w:rPr>
          <w:rFonts w:ascii="Times New Roman" w:eastAsia="Times New Roman" w:hAnsi="Times New Roman" w:cs="Times New Roman"/>
          <w:lang w:val="en-GB"/>
        </w:rPr>
        <w:t xml:space="preserve">in Section </w:t>
      </w:r>
      <w:r w:rsidR="00390E88">
        <w:fldChar w:fldCharType="begin"/>
      </w:r>
      <w:r w:rsidR="00390E88">
        <w:instrText xml:space="preserve"> REF _Ref355619578 \r \h  \* MERGEFORMAT </w:instrText>
      </w:r>
      <w:r w:rsidR="00390E88">
        <w:fldChar w:fldCharType="separate"/>
      </w:r>
      <w:r w:rsidR="008E791D">
        <w:t>2</w:t>
      </w:r>
      <w:r w:rsidR="00390E88">
        <w:fldChar w:fldCharType="end"/>
      </w:r>
      <w:r>
        <w:rPr>
          <w:rFonts w:ascii="Times New Roman" w:eastAsia="Times New Roman" w:hAnsi="Times New Roman" w:cs="Times New Roman"/>
          <w:lang w:val="en-GB"/>
        </w:rPr>
        <w:t xml:space="preserve"> </w:t>
      </w:r>
      <w:r w:rsidR="00E31357">
        <w:rPr>
          <w:rFonts w:ascii="Times New Roman" w:eastAsia="Times New Roman" w:hAnsi="Times New Roman" w:cs="Times New Roman"/>
          <w:lang w:val="en-GB"/>
        </w:rPr>
        <w:t>y</w:t>
      </w:r>
      <w:r w:rsidR="009A349A">
        <w:rPr>
          <w:rFonts w:ascii="Times New Roman" w:eastAsia="Times New Roman" w:hAnsi="Times New Roman" w:cs="Times New Roman"/>
          <w:lang w:val="en-GB"/>
        </w:rPr>
        <w:t>i</w:t>
      </w:r>
      <w:r w:rsidR="00E31357">
        <w:rPr>
          <w:rFonts w:ascii="Times New Roman" w:eastAsia="Times New Roman" w:hAnsi="Times New Roman" w:cs="Times New Roman"/>
          <w:lang w:val="en-GB"/>
        </w:rPr>
        <w:t xml:space="preserve">elds </w:t>
      </w:r>
      <w:r>
        <w:rPr>
          <w:rFonts w:ascii="Times New Roman" w:eastAsia="Times New Roman" w:hAnsi="Times New Roman" w:cs="Times New Roman"/>
          <w:lang w:val="en-GB"/>
        </w:rPr>
        <w:t xml:space="preserve">the </w:t>
      </w:r>
      <w:r w:rsidR="00BD146D">
        <w:rPr>
          <w:rFonts w:ascii="Times New Roman" w:eastAsia="Times New Roman" w:hAnsi="Times New Roman" w:cs="Times New Roman"/>
          <w:lang w:val="en-GB"/>
        </w:rPr>
        <w:t>fitness</w:t>
      </w:r>
      <w:r w:rsidR="002A07B2">
        <w:rPr>
          <w:rFonts w:ascii="Times New Roman" w:eastAsia="Times New Roman" w:hAnsi="Times New Roman" w:cs="Times New Roman"/>
          <w:lang w:val="en-GB"/>
        </w:rPr>
        <w:t xml:space="preserve"> associated to</w:t>
      </w:r>
      <w:r>
        <w:rPr>
          <w:rFonts w:ascii="Times New Roman" w:eastAsia="Times New Roman" w:hAnsi="Times New Roman" w:cs="Times New Roman"/>
          <w:lang w:val="en-GB"/>
        </w:rPr>
        <w:t xml:space="preserve"> </w:t>
      </w:r>
      <w:r w:rsidR="00BD146D">
        <w:rPr>
          <w:rFonts w:ascii="Times New Roman" w:eastAsia="Times New Roman" w:hAnsi="Times New Roman" w:cs="Times New Roman"/>
          <w:lang w:val="en-GB"/>
        </w:rPr>
        <w:t>solution</w:t>
      </w:r>
      <w:r>
        <w:rPr>
          <w:rFonts w:ascii="Times New Roman" w:eastAsia="Times New Roman" w:hAnsi="Times New Roman" w:cs="Times New Roman"/>
          <w:lang w:val="en-GB"/>
        </w:rPr>
        <w:t xml:space="preserve"> </w:t>
      </w:r>
      <w:r w:rsidR="00DF6647" w:rsidRPr="00DF6647">
        <w:rPr>
          <w:rFonts w:ascii="Times New Roman" w:eastAsia="Times New Roman" w:hAnsi="Times New Roman" w:cs="Times New Roman"/>
          <w:position w:val="-10"/>
          <w:lang w:val="en-GB"/>
        </w:rPr>
        <w:object w:dxaOrig="320" w:dyaOrig="320" w14:anchorId="5DEA1160">
          <v:shape id="_x0000_i1074" type="#_x0000_t75" style="width:16.2pt;height:16.2pt" o:ole="">
            <v:imagedata r:id="rId110" o:title=""/>
          </v:shape>
          <o:OLEObject Type="Embed" ProgID="Equation.DSMT4" ShapeID="_x0000_i1074" DrawAspect="Content" ObjectID="_1523285856" r:id="rId111"/>
        </w:object>
      </w:r>
      <w:r w:rsidR="00E31357">
        <w:rPr>
          <w:rFonts w:ascii="Times New Roman" w:eastAsia="Times New Roman" w:hAnsi="Times New Roman" w:cs="Times New Roman"/>
          <w:lang w:val="en-GB"/>
        </w:rPr>
        <w:t xml:space="preserve">, which is represented by </w:t>
      </w:r>
      <w:r w:rsidR="00BE65AA">
        <w:rPr>
          <w:rFonts w:ascii="Times New Roman" w:eastAsia="Times New Roman" w:hAnsi="Times New Roman" w:cs="Times New Roman"/>
          <w:lang w:val="en-GB"/>
        </w:rPr>
        <w:t xml:space="preserve">the </w:t>
      </w:r>
      <w:r w:rsidRPr="0047456F">
        <w:rPr>
          <w:rFonts w:ascii="Times New Roman" w:eastAsia="Times New Roman" w:hAnsi="Times New Roman" w:cs="Times New Roman"/>
          <w:lang w:val="en-GB"/>
        </w:rPr>
        <w:t xml:space="preserve">pair </w:t>
      </w:r>
      <w:r w:rsidR="00E31357">
        <w:rPr>
          <w:rFonts w:ascii="Times New Roman" w:eastAsia="Times New Roman" w:hAnsi="Times New Roman" w:cs="Times New Roman"/>
          <w:lang w:val="en-GB"/>
        </w:rPr>
        <w:t xml:space="preserve">of measures </w:t>
      </w:r>
      <w:r w:rsidR="00DF6647" w:rsidRPr="00DF6647">
        <w:rPr>
          <w:rFonts w:ascii="Times New Roman" w:eastAsia="Times New Roman" w:hAnsi="Times New Roman" w:cs="Times New Roman"/>
          <w:position w:val="-14"/>
          <w:lang w:val="en-GB"/>
        </w:rPr>
        <w:object w:dxaOrig="820" w:dyaOrig="380" w14:anchorId="77A965AA">
          <v:shape id="_x0000_i1075" type="#_x0000_t75" style="width:40.8pt;height:19.2pt" o:ole="">
            <v:imagedata r:id="rId112" o:title=""/>
          </v:shape>
          <o:OLEObject Type="Embed" ProgID="Equation.DSMT4" ShapeID="_x0000_i1075" DrawAspect="Content" ObjectID="_1523285857" r:id="rId113"/>
        </w:object>
      </w:r>
      <w:r>
        <w:rPr>
          <w:rFonts w:ascii="Times New Roman" w:eastAsia="Times New Roman" w:hAnsi="Times New Roman" w:cs="Times New Roman"/>
          <w:lang w:val="en-GB"/>
        </w:rPr>
        <w:t>,</w:t>
      </w:r>
      <w:r w:rsidRPr="00F46A6F">
        <w:rPr>
          <w:rFonts w:ascii="Times New Roman" w:eastAsia="Times New Roman" w:hAnsi="Times New Roman" w:cs="Times New Roman"/>
          <w:lang w:val="en-GB"/>
        </w:rPr>
        <w:t xml:space="preserve"> </w:t>
      </w:r>
      <w:r w:rsidR="00DF6647" w:rsidRPr="00DF6647">
        <w:rPr>
          <w:rFonts w:ascii="Times New Roman" w:eastAsia="Times New Roman" w:hAnsi="Times New Roman" w:cs="Times New Roman"/>
          <w:position w:val="-10"/>
          <w:lang w:val="en-GB"/>
        </w:rPr>
        <w:object w:dxaOrig="820" w:dyaOrig="360" w14:anchorId="38AE2A23">
          <v:shape id="_x0000_i1076" type="#_x0000_t75" style="width:40.8pt;height:18.6pt" o:ole="">
            <v:imagedata r:id="rId114" o:title=""/>
          </v:shape>
          <o:OLEObject Type="Embed" ProgID="Equation.DSMT4" ShapeID="_x0000_i1076" DrawAspect="Content" ObjectID="_1523285858" r:id="rId115"/>
        </w:object>
      </w:r>
      <w:r w:rsidR="004A277F">
        <w:rPr>
          <w:rFonts w:ascii="Times New Roman" w:eastAsia="Times New Roman" w:hAnsi="Times New Roman" w:cs="Times New Roman"/>
          <w:lang w:val="en-GB"/>
        </w:rPr>
        <w:t xml:space="preserve">, </w:t>
      </w:r>
      <w:r w:rsidR="00BE65AA">
        <w:rPr>
          <w:rFonts w:ascii="Times New Roman" w:eastAsia="Times New Roman" w:hAnsi="Times New Roman" w:cs="Times New Roman"/>
          <w:lang w:val="en-GB"/>
        </w:rPr>
        <w:t>for</w:t>
      </w:r>
      <w:r w:rsidR="005C2043">
        <w:rPr>
          <w:rFonts w:ascii="Times New Roman" w:eastAsia="Times New Roman" w:hAnsi="Times New Roman" w:cs="Times New Roman"/>
          <w:lang w:val="en-GB"/>
        </w:rPr>
        <w:t xml:space="preserve"> </w:t>
      </w:r>
      <w:r w:rsidR="004A277F" w:rsidRPr="005C2043">
        <w:rPr>
          <w:rFonts w:ascii="Times New Roman" w:eastAsia="Times New Roman" w:hAnsi="Times New Roman" w:cs="Times New Roman"/>
          <w:i/>
          <w:lang w:val="en-GB"/>
        </w:rPr>
        <w:t>q</w:t>
      </w:r>
      <w:r w:rsidR="002A07B2">
        <w:rPr>
          <w:rFonts w:ascii="Times New Roman" w:eastAsia="Times New Roman" w:hAnsi="Times New Roman" w:cs="Times New Roman"/>
          <w:i/>
          <w:lang w:val="en-GB"/>
        </w:rPr>
        <w:t>=Q</w:t>
      </w:r>
      <w:r w:rsidR="004A277F">
        <w:rPr>
          <w:rFonts w:ascii="Times New Roman" w:eastAsia="Times New Roman" w:hAnsi="Times New Roman" w:cs="Times New Roman"/>
          <w:lang w:val="en-GB"/>
        </w:rPr>
        <w:t>=1</w:t>
      </w:r>
      <w:r w:rsidR="00F64A30">
        <w:rPr>
          <w:rFonts w:ascii="Times New Roman" w:eastAsia="Times New Roman" w:hAnsi="Times New Roman" w:cs="Times New Roman"/>
          <w:lang w:val="en-GB"/>
        </w:rPr>
        <w:t>,</w:t>
      </w:r>
      <w:r w:rsidR="002A07B2">
        <w:rPr>
          <w:rFonts w:ascii="Times New Roman" w:eastAsia="Times New Roman" w:hAnsi="Times New Roman" w:cs="Times New Roman"/>
          <w:lang w:val="en-GB"/>
        </w:rPr>
        <w:t xml:space="preserve"> and </w:t>
      </w:r>
      <w:r w:rsidR="002A07B2" w:rsidRPr="002A07B2">
        <w:rPr>
          <w:rFonts w:ascii="Times New Roman" w:eastAsia="Times New Roman" w:hAnsi="Times New Roman" w:cs="Times New Roman"/>
          <w:i/>
          <w:lang w:val="en-GB"/>
        </w:rPr>
        <w:t>h</w:t>
      </w:r>
      <w:r w:rsidR="002A07B2">
        <w:rPr>
          <w:rFonts w:ascii="Times New Roman" w:eastAsia="Times New Roman" w:hAnsi="Times New Roman" w:cs="Times New Roman"/>
          <w:lang w:val="en-GB"/>
        </w:rPr>
        <w:t xml:space="preserve">=1,..., </w:t>
      </w:r>
      <w:r w:rsidR="002A07B2" w:rsidRPr="002A07B2">
        <w:rPr>
          <w:rFonts w:ascii="Times New Roman" w:eastAsia="Times New Roman" w:hAnsi="Times New Roman" w:cs="Times New Roman"/>
          <w:i/>
          <w:lang w:val="en-GB"/>
        </w:rPr>
        <w:t>H</w:t>
      </w:r>
      <w:r w:rsidR="005C2043">
        <w:rPr>
          <w:rFonts w:ascii="Times New Roman" w:eastAsia="Times New Roman" w:hAnsi="Times New Roman" w:cs="Times New Roman"/>
          <w:lang w:val="en-GB"/>
        </w:rPr>
        <w:t>.</w:t>
      </w:r>
      <w:r>
        <w:rPr>
          <w:rFonts w:ascii="Times New Roman" w:eastAsia="Times New Roman" w:hAnsi="Times New Roman" w:cs="Times New Roman"/>
          <w:lang w:val="en-GB"/>
        </w:rPr>
        <w:t xml:space="preserve"> Then, </w:t>
      </w:r>
      <w:r w:rsidR="00BE65AA">
        <w:rPr>
          <w:rFonts w:ascii="Times New Roman" w:eastAsia="Times New Roman" w:hAnsi="Times New Roman" w:cs="Times New Roman"/>
          <w:lang w:val="en-GB"/>
        </w:rPr>
        <w:t>to evolve the search towards improved solutions, one</w:t>
      </w:r>
      <w:r>
        <w:rPr>
          <w:rFonts w:ascii="Times New Roman" w:eastAsia="Times New Roman" w:hAnsi="Times New Roman" w:cs="Times New Roman"/>
          <w:lang w:val="en-GB"/>
        </w:rPr>
        <w:t xml:space="preserve"> need</w:t>
      </w:r>
      <w:r w:rsidR="00BE65AA">
        <w:rPr>
          <w:rFonts w:ascii="Times New Roman" w:eastAsia="Times New Roman" w:hAnsi="Times New Roman" w:cs="Times New Roman"/>
          <w:lang w:val="en-GB"/>
        </w:rPr>
        <w:t>s</w:t>
      </w:r>
      <w:r>
        <w:rPr>
          <w:rFonts w:ascii="Times New Roman" w:eastAsia="Times New Roman" w:hAnsi="Times New Roman" w:cs="Times New Roman"/>
          <w:lang w:val="en-GB"/>
        </w:rPr>
        <w:t xml:space="preserve"> to develop a method for </w:t>
      </w:r>
      <w:r w:rsidR="00BE65AA">
        <w:rPr>
          <w:rFonts w:ascii="Times New Roman" w:eastAsia="Times New Roman" w:hAnsi="Times New Roman" w:cs="Times New Roman"/>
          <w:lang w:val="en-GB"/>
        </w:rPr>
        <w:t>comparin</w:t>
      </w:r>
      <w:r>
        <w:rPr>
          <w:rFonts w:ascii="Times New Roman" w:eastAsia="Times New Roman" w:hAnsi="Times New Roman" w:cs="Times New Roman"/>
          <w:lang w:val="en-GB"/>
        </w:rPr>
        <w:t xml:space="preserve">g the individuals of </w:t>
      </w:r>
      <w:r w:rsidR="00075FD3">
        <w:rPr>
          <w:rFonts w:ascii="Times New Roman" w:eastAsia="Times New Roman" w:hAnsi="Times New Roman" w:cs="Times New Roman"/>
          <w:lang w:val="en-GB"/>
        </w:rPr>
        <w:t>t</w:t>
      </w:r>
      <w:r w:rsidR="00222C1C">
        <w:rPr>
          <w:rFonts w:ascii="Times New Roman" w:eastAsia="Times New Roman" w:hAnsi="Times New Roman" w:cs="Times New Roman"/>
          <w:lang w:val="en-GB"/>
        </w:rPr>
        <w:t xml:space="preserve">he population on the basis of </w:t>
      </w:r>
      <w:r w:rsidR="00075FD3">
        <w:rPr>
          <w:rFonts w:ascii="Times New Roman" w:eastAsia="Times New Roman" w:hAnsi="Times New Roman" w:cs="Times New Roman"/>
          <w:lang w:val="en-GB"/>
        </w:rPr>
        <w:t>such</w:t>
      </w:r>
      <w:r>
        <w:rPr>
          <w:rFonts w:ascii="Times New Roman" w:eastAsia="Times New Roman" w:hAnsi="Times New Roman" w:cs="Times New Roman"/>
          <w:lang w:val="en-GB"/>
        </w:rPr>
        <w:t xml:space="preserve"> pair</w:t>
      </w:r>
      <w:r w:rsidR="00075FD3">
        <w:rPr>
          <w:rFonts w:ascii="Times New Roman" w:eastAsia="Times New Roman" w:hAnsi="Times New Roman" w:cs="Times New Roman"/>
          <w:lang w:val="en-GB"/>
        </w:rPr>
        <w:t>s</w:t>
      </w:r>
      <w:r>
        <w:rPr>
          <w:rFonts w:ascii="Times New Roman" w:eastAsia="Times New Roman" w:hAnsi="Times New Roman" w:cs="Times New Roman"/>
          <w:lang w:val="en-GB"/>
        </w:rPr>
        <w:t xml:space="preserve">. </w:t>
      </w:r>
      <w:r>
        <w:rPr>
          <w:rFonts w:ascii="Times New Roman" w:hAnsi="Times New Roman" w:cs="Times New Roman"/>
        </w:rPr>
        <w:t xml:space="preserve">To this aim, a novel method is proposed in this work, which is based on that developed by the authors in </w:t>
      </w:r>
      <w:r w:rsidR="00390E88">
        <w:fldChar w:fldCharType="begin"/>
      </w:r>
      <w:r w:rsidR="00390E88">
        <w:instrText xml:space="preserve"> REF _Ref356574841 \r \h  \* MERGEFORMAT </w:instrText>
      </w:r>
      <w:r w:rsidR="00390E88">
        <w:fldChar w:fldCharType="separate"/>
      </w:r>
      <w:r w:rsidR="008E791D" w:rsidRPr="00D11712">
        <w:rPr>
          <w:rFonts w:ascii="Times New Roman" w:hAnsi="Times New Roman" w:cs="Times New Roman"/>
        </w:rPr>
        <w:t>[68]</w:t>
      </w:r>
      <w:r w:rsidR="00390E88">
        <w:fldChar w:fldCharType="end"/>
      </w:r>
      <w:r>
        <w:rPr>
          <w:rFonts w:ascii="Times New Roman" w:hAnsi="Times New Roman" w:cs="Times New Roman"/>
        </w:rPr>
        <w:t xml:space="preserve"> within the probability theory framework. </w:t>
      </w:r>
      <w:r w:rsidR="00822BEE">
        <w:rPr>
          <w:rFonts w:ascii="Times New Roman" w:hAnsi="Times New Roman" w:cs="Times New Roman"/>
        </w:rPr>
        <w:t>This</w:t>
      </w:r>
      <w:r w:rsidR="00F64A30">
        <w:rPr>
          <w:rFonts w:ascii="Times New Roman" w:hAnsi="Times New Roman" w:cs="Times New Roman"/>
        </w:rPr>
        <w:t xml:space="preserve"> method</w:t>
      </w:r>
      <w:r w:rsidR="00822BEE">
        <w:rPr>
          <w:rFonts w:ascii="Times New Roman" w:hAnsi="Times New Roman" w:cs="Times New Roman"/>
        </w:rPr>
        <w:t xml:space="preserve"> is here briefly recalled.</w:t>
      </w:r>
    </w:p>
    <w:p w14:paraId="152ED1B7" w14:textId="77777777" w:rsidR="00C54573" w:rsidRDefault="00822BEE">
      <w:pPr>
        <w:spacing w:before="240" w:line="240" w:lineRule="auto"/>
        <w:ind w:left="360"/>
        <w:jc w:val="both"/>
        <w:rPr>
          <w:rFonts w:ascii="Times New Roman" w:hAnsi="Times New Roman" w:cs="Times New Roman"/>
        </w:rPr>
      </w:pPr>
      <w:r>
        <w:rPr>
          <w:rFonts w:ascii="Times New Roman" w:hAnsi="Times New Roman" w:cs="Times New Roman"/>
        </w:rPr>
        <w:t>Consider</w:t>
      </w:r>
      <w:r w:rsidR="006C2B7A">
        <w:rPr>
          <w:rFonts w:ascii="Times New Roman" w:hAnsi="Times New Roman" w:cs="Times New Roman"/>
        </w:rPr>
        <w:t xml:space="preserve"> </w:t>
      </w:r>
      <w:r w:rsidR="006C2B7A" w:rsidRPr="003919FB">
        <w:rPr>
          <w:rFonts w:ascii="Times New Roman" w:hAnsi="Times New Roman" w:cs="Times New Roman"/>
        </w:rPr>
        <w:t xml:space="preserve">two </w:t>
      </w:r>
      <w:r w:rsidR="00377D9E">
        <w:rPr>
          <w:rFonts w:ascii="Times New Roman" w:hAnsi="Times New Roman" w:cs="Times New Roman"/>
        </w:rPr>
        <w:t xml:space="preserve">possible solutions </w:t>
      </w:r>
      <w:r w:rsidR="00DF6647" w:rsidRPr="00DF6647">
        <w:rPr>
          <w:rFonts w:ascii="Times New Roman" w:hAnsi="Times New Roman" w:cs="Times New Roman"/>
          <w:position w:val="-10"/>
        </w:rPr>
        <w:object w:dxaOrig="300" w:dyaOrig="320" w14:anchorId="0C935277">
          <v:shape id="_x0000_i1077" type="#_x0000_t75" style="width:15pt;height:16.2pt" o:ole="">
            <v:imagedata r:id="rId116" o:title=""/>
          </v:shape>
          <o:OLEObject Type="Embed" ProgID="Equation.DSMT4" ShapeID="_x0000_i1077" DrawAspect="Content" ObjectID="_1523285859" r:id="rId117"/>
        </w:object>
      </w:r>
      <w:r w:rsidR="006C2B7A" w:rsidRPr="003919FB">
        <w:rPr>
          <w:rFonts w:ascii="Times New Roman" w:hAnsi="Times New Roman" w:cs="Times New Roman"/>
        </w:rPr>
        <w:t xml:space="preserve"> </w:t>
      </w:r>
      <w:r w:rsidR="006C2B7A">
        <w:rPr>
          <w:rFonts w:ascii="Times New Roman" w:hAnsi="Times New Roman" w:cs="Times New Roman"/>
        </w:rPr>
        <w:t xml:space="preserve">and </w:t>
      </w:r>
      <w:r w:rsidR="00DF6647" w:rsidRPr="00DF6647">
        <w:rPr>
          <w:rFonts w:ascii="Times New Roman" w:hAnsi="Times New Roman" w:cs="Times New Roman"/>
          <w:position w:val="-10"/>
        </w:rPr>
        <w:object w:dxaOrig="300" w:dyaOrig="320" w14:anchorId="0ACF593B">
          <v:shape id="_x0000_i1078" type="#_x0000_t75" style="width:15pt;height:16.2pt" o:ole="">
            <v:imagedata r:id="rId118" o:title=""/>
          </v:shape>
          <o:OLEObject Type="Embed" ProgID="Equation.DSMT4" ShapeID="_x0000_i1078" DrawAspect="Content" ObjectID="_1523285860" r:id="rId119"/>
        </w:object>
      </w:r>
      <w:r w:rsidR="00FD0889">
        <w:rPr>
          <w:rFonts w:ascii="Times New Roman" w:hAnsi="Times New Roman" w:cs="Times New Roman"/>
          <w:position w:val="-4"/>
        </w:rPr>
        <w:t>,</w:t>
      </w:r>
      <w:r w:rsidR="006C2B7A">
        <w:rPr>
          <w:rFonts w:ascii="Times New Roman" w:hAnsi="Times New Roman" w:cs="Times New Roman"/>
          <w:i/>
        </w:rPr>
        <w:t xml:space="preserve"> </w:t>
      </w:r>
      <w:r w:rsidR="00FD0889">
        <w:rPr>
          <w:rFonts w:ascii="Times New Roman" w:hAnsi="Times New Roman" w:cs="Times New Roman"/>
        </w:rPr>
        <w:t xml:space="preserve">and assume that the uncertainty in the </w:t>
      </w:r>
      <w:r w:rsidR="00036BCB">
        <w:rPr>
          <w:rFonts w:ascii="Times New Roman" w:hAnsi="Times New Roman" w:cs="Times New Roman"/>
        </w:rPr>
        <w:t xml:space="preserve">corresponding </w:t>
      </w:r>
      <w:r w:rsidR="00FD0889">
        <w:rPr>
          <w:rFonts w:ascii="Times New Roman" w:hAnsi="Times New Roman" w:cs="Times New Roman"/>
        </w:rPr>
        <w:t xml:space="preserve">values </w:t>
      </w:r>
      <w:r w:rsidR="00CF0F02">
        <w:rPr>
          <w:rFonts w:ascii="Times New Roman" w:hAnsi="Times New Roman" w:cs="Times New Roman"/>
        </w:rPr>
        <w:t xml:space="preserve">of </w:t>
      </w:r>
      <w:r w:rsidR="00DF6647" w:rsidRPr="00DF6647">
        <w:rPr>
          <w:rFonts w:ascii="Times New Roman" w:hAnsi="Times New Roman" w:cs="Times New Roman"/>
          <w:position w:val="-4"/>
        </w:rPr>
        <w:object w:dxaOrig="300" w:dyaOrig="279" w14:anchorId="4F9ED02C">
          <v:shape id="_x0000_i1079" type="#_x0000_t75" style="width:15pt;height:14.4pt" o:ole="">
            <v:imagedata r:id="rId120" o:title=""/>
          </v:shape>
          <o:OLEObject Type="Embed" ProgID="Equation.DSMT4" ShapeID="_x0000_i1079" DrawAspect="Content" ObjectID="_1523285861" r:id="rId121"/>
        </w:object>
      </w:r>
      <w:r>
        <w:rPr>
          <w:rFonts w:ascii="Times New Roman" w:hAnsi="Times New Roman" w:cs="Times New Roman"/>
        </w:rPr>
        <w:t xml:space="preserve"> </w:t>
      </w:r>
      <w:r w:rsidR="00036BCB" w:rsidRPr="00036BCB">
        <w:rPr>
          <w:rFonts w:ascii="Times New Roman" w:hAnsi="Times New Roman" w:cs="Times New Roman"/>
        </w:rPr>
        <w:t xml:space="preserve">are expressed by the random variables </w:t>
      </w:r>
      <w:r w:rsidR="00222C1C">
        <w:rPr>
          <w:rFonts w:ascii="Times New Roman" w:hAnsi="Times New Roman" w:cs="Times New Roman"/>
        </w:rPr>
        <w:t xml:space="preserve"> </w:t>
      </w:r>
      <w:r w:rsidR="00036BCB">
        <w:rPr>
          <w:rFonts w:ascii="Times New Roman" w:hAnsi="Times New Roman" w:cs="Times New Roman"/>
        </w:rPr>
        <w:t xml:space="preserve">and </w:t>
      </w:r>
      <w:r w:rsidR="00DF6647" w:rsidRPr="00DF6647">
        <w:rPr>
          <w:rFonts w:ascii="Times New Roman" w:hAnsi="Times New Roman" w:cs="Times New Roman"/>
          <w:position w:val="-10"/>
        </w:rPr>
        <w:object w:dxaOrig="300" w:dyaOrig="340" w14:anchorId="1AA51A7A">
          <v:shape id="_x0000_i1080" type="#_x0000_t75" style="width:15pt;height:16.8pt" o:ole="">
            <v:imagedata r:id="rId122" o:title=""/>
          </v:shape>
          <o:OLEObject Type="Embed" ProgID="Equation.DSMT4" ShapeID="_x0000_i1080" DrawAspect="Content" ObjectID="_1523285862" r:id="rId123"/>
        </w:object>
      </w:r>
      <w:r w:rsidR="00075FD3">
        <w:rPr>
          <w:rFonts w:ascii="Times New Roman" w:hAnsi="Times New Roman" w:cs="Times New Roman"/>
        </w:rPr>
        <w:t xml:space="preserve">, respectively, for </w:t>
      </w:r>
      <w:r w:rsidR="00075FD3" w:rsidRPr="00075FD3">
        <w:rPr>
          <w:rFonts w:ascii="Times New Roman" w:hAnsi="Times New Roman" w:cs="Times New Roman"/>
          <w:i/>
        </w:rPr>
        <w:t>q</w:t>
      </w:r>
      <w:r w:rsidR="00075FD3">
        <w:rPr>
          <w:rFonts w:ascii="Times New Roman" w:hAnsi="Times New Roman" w:cs="Times New Roman"/>
        </w:rPr>
        <w:t>=</w:t>
      </w:r>
      <w:r w:rsidR="00BD146D" w:rsidRPr="00BD146D">
        <w:rPr>
          <w:rFonts w:ascii="Times New Roman" w:hAnsi="Times New Roman" w:cs="Times New Roman"/>
          <w:i/>
        </w:rPr>
        <w:t>Q</w:t>
      </w:r>
      <w:r w:rsidR="00BD146D">
        <w:rPr>
          <w:rFonts w:ascii="Times New Roman" w:hAnsi="Times New Roman" w:cs="Times New Roman"/>
        </w:rPr>
        <w:t>=</w:t>
      </w:r>
      <w:r w:rsidR="00075FD3">
        <w:rPr>
          <w:rFonts w:ascii="Times New Roman" w:hAnsi="Times New Roman" w:cs="Times New Roman"/>
        </w:rPr>
        <w:t>1.</w:t>
      </w:r>
      <w:r w:rsidR="00036BCB">
        <w:rPr>
          <w:rFonts w:ascii="Times New Roman" w:hAnsi="Times New Roman" w:cs="Times New Roman"/>
        </w:rPr>
        <w:t xml:space="preserve"> Then, </w:t>
      </w:r>
      <w:r>
        <w:rPr>
          <w:rFonts w:ascii="Times New Roman" w:hAnsi="Times New Roman" w:cs="Times New Roman"/>
        </w:rPr>
        <w:t>t</w:t>
      </w:r>
      <w:r w:rsidR="006C2B7A" w:rsidRPr="003919FB">
        <w:rPr>
          <w:rFonts w:ascii="Times New Roman" w:hAnsi="Times New Roman" w:cs="Times New Roman"/>
        </w:rPr>
        <w:t xml:space="preserve">he distribution of the random variable </w:t>
      </w:r>
      <w:r w:rsidR="00DF6647" w:rsidRPr="00DF6647">
        <w:rPr>
          <w:rFonts w:ascii="Times New Roman" w:hAnsi="Times New Roman" w:cs="Times New Roman"/>
          <w:position w:val="-10"/>
        </w:rPr>
        <w:object w:dxaOrig="2400" w:dyaOrig="340" w14:anchorId="4AF582C7">
          <v:shape id="_x0000_i1081" type="#_x0000_t75" style="width:119.4pt;height:16.8pt" o:ole="">
            <v:imagedata r:id="rId124" o:title=""/>
          </v:shape>
          <o:OLEObject Type="Embed" ProgID="Equation.DSMT4" ShapeID="_x0000_i1081" DrawAspect="Content" ObjectID="_1523285863" r:id="rId125"/>
        </w:object>
      </w:r>
      <w:r w:rsidR="006C2B7A" w:rsidRPr="003919FB">
        <w:rPr>
          <w:rFonts w:ascii="Times New Roman" w:hAnsi="Times New Roman" w:cs="Times New Roman"/>
        </w:rPr>
        <w:t xml:space="preserve"> </w:t>
      </w:r>
      <w:r>
        <w:rPr>
          <w:rFonts w:ascii="Times New Roman" w:hAnsi="Times New Roman" w:cs="Times New Roman"/>
        </w:rPr>
        <w:t xml:space="preserve">can be </w:t>
      </w:r>
      <w:r w:rsidR="006C2B7A" w:rsidRPr="003919FB">
        <w:rPr>
          <w:rFonts w:ascii="Times New Roman" w:hAnsi="Times New Roman" w:cs="Times New Roman"/>
        </w:rPr>
        <w:t>co</w:t>
      </w:r>
      <w:r w:rsidR="00075FD3">
        <w:rPr>
          <w:rFonts w:ascii="Times New Roman" w:hAnsi="Times New Roman" w:cs="Times New Roman"/>
        </w:rPr>
        <w:t xml:space="preserve">mputed. The complement to 1 of its value in 0 (i.e., </w:t>
      </w:r>
      <w:r w:rsidR="00DF6647" w:rsidRPr="00DF6647">
        <w:rPr>
          <w:rFonts w:ascii="Times New Roman" w:hAnsi="Times New Roman" w:cs="Times New Roman"/>
          <w:position w:val="-20"/>
        </w:rPr>
        <w:object w:dxaOrig="920" w:dyaOrig="420" w14:anchorId="47A6D892">
          <v:shape id="_x0000_i1082" type="#_x0000_t75" style="width:46.2pt;height:21pt" o:ole="">
            <v:imagedata r:id="rId126" o:title=""/>
          </v:shape>
          <o:OLEObject Type="Embed" ProgID="Equation.DSMT4" ShapeID="_x0000_i1082" DrawAspect="Content" ObjectID="_1523285864" r:id="rId127"/>
        </w:object>
      </w:r>
      <w:r w:rsidR="00075FD3">
        <w:rPr>
          <w:rFonts w:ascii="Times New Roman" w:hAnsi="Times New Roman" w:cs="Times New Roman"/>
        </w:rPr>
        <w:t xml:space="preserve">) gives </w:t>
      </w:r>
      <w:r w:rsidR="006C2B7A" w:rsidRPr="003919FB">
        <w:rPr>
          <w:rFonts w:ascii="Times New Roman" w:hAnsi="Times New Roman" w:cs="Times New Roman"/>
        </w:rPr>
        <w:t xml:space="preserve">the </w:t>
      </w:r>
      <w:r w:rsidR="006C2B7A">
        <w:rPr>
          <w:rFonts w:ascii="Times New Roman" w:hAnsi="Times New Roman" w:cs="Times New Roman"/>
        </w:rPr>
        <w:t xml:space="preserve">probability </w:t>
      </w:r>
      <w:r w:rsidR="006C2B7A" w:rsidRPr="003919FB">
        <w:rPr>
          <w:rFonts w:ascii="Times New Roman" w:hAnsi="Times New Roman" w:cs="Times New Roman"/>
        </w:rPr>
        <w:t xml:space="preserve">that </w:t>
      </w:r>
      <w:r w:rsidR="00DF6647" w:rsidRPr="00DF6647">
        <w:rPr>
          <w:rFonts w:ascii="Times New Roman" w:hAnsi="Times New Roman" w:cs="Times New Roman"/>
          <w:position w:val="-10"/>
        </w:rPr>
        <w:object w:dxaOrig="300" w:dyaOrig="340" w14:anchorId="66CF2F6E">
          <v:shape id="_x0000_i1083" type="#_x0000_t75" style="width:15pt;height:16.8pt" o:ole="">
            <v:imagedata r:id="rId128" o:title=""/>
          </v:shape>
          <o:OLEObject Type="Embed" ProgID="Equation.DSMT4" ShapeID="_x0000_i1083" DrawAspect="Content" ObjectID="_1523285865" r:id="rId129"/>
        </w:object>
      </w:r>
      <w:r w:rsidR="006C2B7A" w:rsidRPr="003919FB">
        <w:rPr>
          <w:rFonts w:ascii="Times New Roman" w:hAnsi="Times New Roman" w:cs="Times New Roman"/>
        </w:rPr>
        <w:t xml:space="preserve"> is larger than</w:t>
      </w:r>
      <w:r w:rsidR="00222C1C">
        <w:rPr>
          <w:rFonts w:ascii="Times New Roman" w:hAnsi="Times New Roman" w:cs="Times New Roman"/>
        </w:rPr>
        <w:t xml:space="preserve"> </w:t>
      </w:r>
      <w:r w:rsidR="00DF6647" w:rsidRPr="00DF6647">
        <w:rPr>
          <w:rFonts w:ascii="Times New Roman" w:hAnsi="Times New Roman" w:cs="Times New Roman"/>
          <w:position w:val="-10"/>
        </w:rPr>
        <w:object w:dxaOrig="300" w:dyaOrig="340" w14:anchorId="355B795C">
          <v:shape id="_x0000_i1084" type="#_x0000_t75" style="width:15pt;height:16.8pt" o:ole="">
            <v:imagedata r:id="rId130" o:title=""/>
          </v:shape>
          <o:OLEObject Type="Embed" ProgID="Equation.DSMT4" ShapeID="_x0000_i1084" DrawAspect="Content" ObjectID="_1523285866" r:id="rId131"/>
        </w:object>
      </w:r>
      <w:r w:rsidR="006C2B7A" w:rsidRPr="003919FB">
        <w:rPr>
          <w:rFonts w:ascii="Times New Roman" w:hAnsi="Times New Roman" w:cs="Times New Roman"/>
        </w:rPr>
        <w:t xml:space="preserve">. </w:t>
      </w:r>
      <w:r w:rsidR="00075FD3">
        <w:rPr>
          <w:rFonts w:ascii="Times New Roman" w:hAnsi="Times New Roman" w:cs="Times New Roman"/>
        </w:rPr>
        <w:t>T</w:t>
      </w:r>
      <w:r w:rsidR="006C2B7A" w:rsidRPr="003919FB">
        <w:rPr>
          <w:rFonts w:ascii="Times New Roman" w:hAnsi="Times New Roman" w:cs="Times New Roman"/>
        </w:rPr>
        <w:t xml:space="preserve">he relation order between </w:t>
      </w:r>
      <w:r w:rsidR="00036BCB">
        <w:rPr>
          <w:rFonts w:ascii="Times New Roman" w:hAnsi="Times New Roman" w:cs="Times New Roman"/>
        </w:rPr>
        <w:t xml:space="preserve">solutions </w:t>
      </w:r>
      <w:r w:rsidR="00DF6647" w:rsidRPr="00DF6647">
        <w:rPr>
          <w:rFonts w:ascii="Times New Roman" w:hAnsi="Times New Roman" w:cs="Times New Roman"/>
          <w:position w:val="-10"/>
        </w:rPr>
        <w:object w:dxaOrig="300" w:dyaOrig="320" w14:anchorId="114B9591">
          <v:shape id="_x0000_i1085" type="#_x0000_t75" style="width:15pt;height:16.2pt" o:ole="">
            <v:imagedata r:id="rId132" o:title=""/>
          </v:shape>
          <o:OLEObject Type="Embed" ProgID="Equation.DSMT4" ShapeID="_x0000_i1085" DrawAspect="Content" ObjectID="_1523285867" r:id="rId133"/>
        </w:object>
      </w:r>
      <w:r w:rsidR="006C2B7A" w:rsidRPr="003919FB">
        <w:rPr>
          <w:rFonts w:ascii="Times New Roman" w:hAnsi="Times New Roman" w:cs="Times New Roman"/>
        </w:rPr>
        <w:t xml:space="preserve"> </w:t>
      </w:r>
      <w:r w:rsidR="00036BCB">
        <w:rPr>
          <w:rFonts w:ascii="Times New Roman" w:hAnsi="Times New Roman" w:cs="Times New Roman"/>
        </w:rPr>
        <w:t xml:space="preserve">and </w:t>
      </w:r>
      <w:r w:rsidR="00DF6647" w:rsidRPr="00DF6647">
        <w:rPr>
          <w:rFonts w:ascii="Times New Roman" w:hAnsi="Times New Roman" w:cs="Times New Roman"/>
          <w:position w:val="-10"/>
        </w:rPr>
        <w:object w:dxaOrig="300" w:dyaOrig="320" w14:anchorId="1BB598AC">
          <v:shape id="_x0000_i1086" type="#_x0000_t75" style="width:15pt;height:16.2pt" o:ole="">
            <v:imagedata r:id="rId134" o:title=""/>
          </v:shape>
          <o:OLEObject Type="Embed" ProgID="Equation.DSMT4" ShapeID="_x0000_i1086" DrawAspect="Content" ObjectID="_1523285868" r:id="rId135"/>
        </w:object>
      </w:r>
      <w:r w:rsidR="006C2B7A" w:rsidRPr="003919FB">
        <w:rPr>
          <w:rFonts w:ascii="Times New Roman" w:hAnsi="Times New Roman" w:cs="Times New Roman"/>
        </w:rPr>
        <w:t xml:space="preserve"> is </w:t>
      </w:r>
      <w:r w:rsidR="006C2B7A">
        <w:rPr>
          <w:rFonts w:ascii="Times New Roman" w:hAnsi="Times New Roman" w:cs="Times New Roman"/>
        </w:rPr>
        <w:t>obtained</w:t>
      </w:r>
      <w:r w:rsidR="006C2B7A" w:rsidRPr="003919FB">
        <w:rPr>
          <w:rFonts w:ascii="Times New Roman" w:hAnsi="Times New Roman" w:cs="Times New Roman"/>
        </w:rPr>
        <w:t xml:space="preserve"> by comparing </w:t>
      </w:r>
      <w:r w:rsidR="00DF6647" w:rsidRPr="00DF6647">
        <w:rPr>
          <w:rFonts w:ascii="Times New Roman" w:hAnsi="Times New Roman" w:cs="Times New Roman"/>
          <w:position w:val="-20"/>
        </w:rPr>
        <w:object w:dxaOrig="920" w:dyaOrig="420" w14:anchorId="20AEAC6B">
          <v:shape id="_x0000_i1087" type="#_x0000_t75" style="width:46.2pt;height:21pt" o:ole="">
            <v:imagedata r:id="rId136" o:title=""/>
          </v:shape>
          <o:OLEObject Type="Embed" ProgID="Equation.DSMT4" ShapeID="_x0000_i1087" DrawAspect="Content" ObjectID="_1523285869" r:id="rId137"/>
        </w:object>
      </w:r>
      <w:r w:rsidR="006C2B7A" w:rsidRPr="003919FB">
        <w:rPr>
          <w:rFonts w:ascii="Times New Roman" w:hAnsi="Times New Roman" w:cs="Times New Roman"/>
        </w:rPr>
        <w:t xml:space="preserve"> to a threshold range </w:t>
      </w:r>
      <w:r w:rsidR="00DF6647" w:rsidRPr="00DF6647">
        <w:rPr>
          <w:rFonts w:ascii="Times New Roman" w:hAnsi="Times New Roman" w:cs="Times New Roman"/>
          <w:position w:val="-10"/>
        </w:rPr>
        <w:object w:dxaOrig="880" w:dyaOrig="320" w14:anchorId="6819459B">
          <v:shape id="_x0000_i1088" type="#_x0000_t75" style="width:44.4pt;height:16.2pt" o:ole="">
            <v:imagedata r:id="rId138" o:title=""/>
          </v:shape>
          <o:OLEObject Type="Embed" ProgID="Equation.DSMT4" ShapeID="_x0000_i1088" DrawAspect="Content" ObjectID="_1523285870" r:id="rId139"/>
        </w:object>
      </w:r>
      <w:r w:rsidR="006C2B7A">
        <w:rPr>
          <w:rFonts w:ascii="Times New Roman" w:hAnsi="Times New Roman" w:cs="Times New Roman"/>
        </w:rPr>
        <w:t>, symmetric around 0.5, and considering the following criteria</w:t>
      </w:r>
      <w:r w:rsidR="00FF0656">
        <w:rPr>
          <w:rFonts w:ascii="Times New Roman" w:hAnsi="Times New Roman" w:cs="Times New Roman"/>
        </w:rPr>
        <w:t xml:space="preserve">. </w:t>
      </w:r>
    </w:p>
    <w:p w14:paraId="40301F3D" w14:textId="77777777" w:rsidR="006C2B7A" w:rsidRPr="00A5040E" w:rsidRDefault="006C2B7A" w:rsidP="00F0185A">
      <w:pPr>
        <w:pStyle w:val="p1a"/>
        <w:numPr>
          <w:ilvl w:val="0"/>
          <w:numId w:val="6"/>
        </w:numPr>
        <w:rPr>
          <w:rFonts w:ascii="Times New Roman" w:hAnsi="Times New Roman"/>
          <w:sz w:val="22"/>
          <w:szCs w:val="22"/>
        </w:rPr>
      </w:pPr>
      <w:r w:rsidRPr="003919FB">
        <w:rPr>
          <w:rFonts w:ascii="Times New Roman" w:hAnsi="Times New Roman"/>
          <w:sz w:val="22"/>
          <w:szCs w:val="22"/>
        </w:rPr>
        <w:t xml:space="preserve">If </w:t>
      </w:r>
      <w:r w:rsidR="00DF6647" w:rsidRPr="00DF6647">
        <w:rPr>
          <w:rFonts w:ascii="Times New Roman" w:hAnsi="Times New Roman"/>
          <w:position w:val="-20"/>
          <w:sz w:val="22"/>
          <w:szCs w:val="22"/>
        </w:rPr>
        <w:object w:dxaOrig="999" w:dyaOrig="420" w14:anchorId="2C90491D">
          <v:shape id="_x0000_i1089" type="#_x0000_t75" style="width:49.8pt;height:21pt" o:ole="">
            <v:imagedata r:id="rId140" o:title=""/>
          </v:shape>
          <o:OLEObject Type="Embed" ProgID="Equation.DSMT4" ShapeID="_x0000_i1089" DrawAspect="Content" ObjectID="_1523285871" r:id="rId141"/>
        </w:object>
      </w:r>
      <w:r w:rsidR="00A10D59">
        <w:rPr>
          <w:rFonts w:ascii="Times New Roman" w:hAnsi="Times New Roman"/>
          <w:sz w:val="22"/>
          <w:szCs w:val="22"/>
        </w:rPr>
        <w:t>, t</w:t>
      </w:r>
      <w:r w:rsidRPr="003919FB">
        <w:rPr>
          <w:rFonts w:ascii="Times New Roman" w:hAnsi="Times New Roman"/>
          <w:sz w:val="22"/>
          <w:szCs w:val="22"/>
        </w:rPr>
        <w:t xml:space="preserve">hen </w:t>
      </w:r>
      <w:r w:rsidR="00DF6647" w:rsidRPr="00DF6647">
        <w:rPr>
          <w:rFonts w:ascii="Times New Roman" w:hAnsi="Times New Roman"/>
          <w:position w:val="-10"/>
          <w:sz w:val="22"/>
          <w:szCs w:val="22"/>
        </w:rPr>
        <w:object w:dxaOrig="300" w:dyaOrig="320" w14:anchorId="3651B667">
          <v:shape id="_x0000_i1090" type="#_x0000_t75" style="width:15pt;height:16.2pt" o:ole="">
            <v:imagedata r:id="rId142" o:title=""/>
          </v:shape>
          <o:OLEObject Type="Embed" ProgID="Equation.DSMT4" ShapeID="_x0000_i1090" DrawAspect="Content" ObjectID="_1523285872" r:id="rId143"/>
        </w:object>
      </w:r>
      <w:r w:rsidR="00907825" w:rsidRPr="003919FB">
        <w:rPr>
          <w:rFonts w:ascii="Times New Roman" w:hAnsi="Times New Roman"/>
        </w:rPr>
        <w:t xml:space="preserve"> </w:t>
      </w:r>
      <w:r w:rsidRPr="003919FB">
        <w:rPr>
          <w:rFonts w:ascii="Times New Roman" w:hAnsi="Times New Roman"/>
          <w:sz w:val="22"/>
          <w:szCs w:val="22"/>
        </w:rPr>
        <w:t xml:space="preserve">is </w:t>
      </w:r>
      <w:r>
        <w:rPr>
          <w:rFonts w:ascii="Times New Roman" w:hAnsi="Times New Roman"/>
          <w:sz w:val="22"/>
          <w:szCs w:val="22"/>
        </w:rPr>
        <w:t>larger</w:t>
      </w:r>
      <w:r w:rsidRPr="003919FB">
        <w:rPr>
          <w:rFonts w:ascii="Times New Roman" w:hAnsi="Times New Roman"/>
          <w:sz w:val="22"/>
          <w:szCs w:val="22"/>
        </w:rPr>
        <w:t xml:space="preserve"> than </w:t>
      </w:r>
      <w:r w:rsidR="00DF6647" w:rsidRPr="00DF6647">
        <w:rPr>
          <w:rFonts w:ascii="Times New Roman" w:hAnsi="Times New Roman"/>
          <w:position w:val="-10"/>
          <w:sz w:val="22"/>
          <w:szCs w:val="22"/>
        </w:rPr>
        <w:object w:dxaOrig="300" w:dyaOrig="320" w14:anchorId="77CF513A">
          <v:shape id="_x0000_i1091" type="#_x0000_t75" style="width:15pt;height:16.2pt" o:ole="">
            <v:imagedata r:id="rId144" o:title=""/>
          </v:shape>
          <o:OLEObject Type="Embed" ProgID="Equation.DSMT4" ShapeID="_x0000_i1091" DrawAspect="Content" ObjectID="_1523285873" r:id="rId145"/>
        </w:object>
      </w:r>
      <w:r w:rsidR="00907825">
        <w:rPr>
          <w:rFonts w:ascii="Times New Roman" w:hAnsi="Times New Roman"/>
          <w:sz w:val="22"/>
          <w:szCs w:val="22"/>
        </w:rPr>
        <w:t xml:space="preserve"> (i.e., </w:t>
      </w:r>
      <w:r w:rsidR="00DF6647" w:rsidRPr="00DF6647">
        <w:rPr>
          <w:rFonts w:ascii="Times New Roman" w:hAnsi="Times New Roman"/>
          <w:position w:val="-10"/>
          <w:sz w:val="22"/>
          <w:szCs w:val="22"/>
        </w:rPr>
        <w:object w:dxaOrig="300" w:dyaOrig="320" w14:anchorId="676C06AB">
          <v:shape id="_x0000_i1092" type="#_x0000_t75" style="width:15pt;height:16.2pt" o:ole="">
            <v:imagedata r:id="rId146" o:title=""/>
          </v:shape>
          <o:OLEObject Type="Embed" ProgID="Equation.DSMT4" ShapeID="_x0000_i1092" DrawAspect="Content" ObjectID="_1523285874" r:id="rId147"/>
        </w:object>
      </w:r>
      <w:r w:rsidR="00907825">
        <w:rPr>
          <w:rFonts w:ascii="Times New Roman" w:hAnsi="Times New Roman"/>
        </w:rPr>
        <w:t xml:space="preserve"> </w:t>
      </w:r>
      <w:r w:rsidR="00222C1C">
        <w:rPr>
          <w:rFonts w:ascii="Times New Roman" w:hAnsi="Times New Roman"/>
        </w:rPr>
        <w:t xml:space="preserve">is </w:t>
      </w:r>
      <w:r w:rsidR="00907825">
        <w:rPr>
          <w:rFonts w:ascii="Times New Roman" w:hAnsi="Times New Roman"/>
          <w:sz w:val="22"/>
          <w:szCs w:val="22"/>
        </w:rPr>
        <w:t xml:space="preserve">worse than </w:t>
      </w:r>
      <w:r w:rsidR="00DF6647" w:rsidRPr="00DF6647">
        <w:rPr>
          <w:rFonts w:ascii="Times New Roman" w:hAnsi="Times New Roman"/>
          <w:position w:val="-10"/>
          <w:sz w:val="22"/>
          <w:szCs w:val="22"/>
        </w:rPr>
        <w:object w:dxaOrig="300" w:dyaOrig="320" w14:anchorId="3648BDD7">
          <v:shape id="_x0000_i1093" type="#_x0000_t75" style="width:15pt;height:16.2pt" o:ole="">
            <v:imagedata r:id="rId148" o:title=""/>
          </v:shape>
          <o:OLEObject Type="Embed" ProgID="Equation.DSMT4" ShapeID="_x0000_i1093" DrawAspect="Content" ObjectID="_1523285875" r:id="rId149"/>
        </w:object>
      </w:r>
      <w:r w:rsidR="00907825">
        <w:rPr>
          <w:rFonts w:ascii="Times New Roman" w:hAnsi="Times New Roman"/>
          <w:sz w:val="22"/>
          <w:szCs w:val="22"/>
        </w:rPr>
        <w:t xml:space="preserve"> in a minimization problem)</w:t>
      </w:r>
      <w:r w:rsidR="00FF0656">
        <w:rPr>
          <w:rFonts w:ascii="Times New Roman" w:hAnsi="Times New Roman"/>
          <w:sz w:val="22"/>
          <w:szCs w:val="22"/>
        </w:rPr>
        <w:t>.</w:t>
      </w:r>
    </w:p>
    <w:p w14:paraId="112B4520" w14:textId="77777777" w:rsidR="006C2B7A" w:rsidRPr="00A5040E" w:rsidRDefault="006C2B7A" w:rsidP="00F0185A">
      <w:pPr>
        <w:pStyle w:val="p1a"/>
        <w:numPr>
          <w:ilvl w:val="0"/>
          <w:numId w:val="6"/>
        </w:numPr>
        <w:rPr>
          <w:rFonts w:ascii="Times New Roman" w:hAnsi="Times New Roman"/>
          <w:sz w:val="22"/>
          <w:szCs w:val="22"/>
        </w:rPr>
      </w:pPr>
      <w:r w:rsidRPr="003919FB">
        <w:rPr>
          <w:rFonts w:ascii="Times New Roman" w:hAnsi="Times New Roman"/>
          <w:sz w:val="22"/>
          <w:szCs w:val="22"/>
        </w:rPr>
        <w:t xml:space="preserve">If </w:t>
      </w:r>
      <w:r w:rsidR="00DF6647" w:rsidRPr="00DF6647">
        <w:rPr>
          <w:rFonts w:ascii="Times New Roman" w:hAnsi="Times New Roman"/>
          <w:position w:val="-20"/>
          <w:sz w:val="22"/>
          <w:szCs w:val="22"/>
        </w:rPr>
        <w:object w:dxaOrig="1300" w:dyaOrig="420" w14:anchorId="1FA7B447">
          <v:shape id="_x0000_i1094" type="#_x0000_t75" style="width:65.4pt;height:21pt" o:ole="">
            <v:imagedata r:id="rId150" o:title=""/>
          </v:shape>
          <o:OLEObject Type="Embed" ProgID="Equation.DSMT4" ShapeID="_x0000_i1094" DrawAspect="Content" ObjectID="_1523285876" r:id="rId151"/>
        </w:object>
      </w:r>
      <w:r w:rsidR="00A10D59">
        <w:rPr>
          <w:rFonts w:ascii="Times New Roman" w:hAnsi="Times New Roman"/>
          <w:sz w:val="22"/>
          <w:szCs w:val="22"/>
        </w:rPr>
        <w:t>, t</w:t>
      </w:r>
      <w:r w:rsidRPr="003919FB">
        <w:rPr>
          <w:rFonts w:ascii="Times New Roman" w:hAnsi="Times New Roman"/>
          <w:sz w:val="22"/>
          <w:szCs w:val="22"/>
        </w:rPr>
        <w:t xml:space="preserve">hen </w:t>
      </w:r>
      <w:r w:rsidR="00DF6647" w:rsidRPr="00DF6647">
        <w:rPr>
          <w:rFonts w:ascii="Times New Roman" w:hAnsi="Times New Roman"/>
          <w:position w:val="-10"/>
          <w:sz w:val="22"/>
          <w:szCs w:val="22"/>
        </w:rPr>
        <w:object w:dxaOrig="300" w:dyaOrig="320" w14:anchorId="7FBBD318">
          <v:shape id="_x0000_i1095" type="#_x0000_t75" style="width:15pt;height:16.2pt" o:ole="">
            <v:imagedata r:id="rId152" o:title=""/>
          </v:shape>
          <o:OLEObject Type="Embed" ProgID="Equation.DSMT4" ShapeID="_x0000_i1095" DrawAspect="Content" ObjectID="_1523285877" r:id="rId153"/>
        </w:object>
      </w:r>
      <w:r w:rsidRPr="003919FB">
        <w:rPr>
          <w:rFonts w:ascii="Times New Roman" w:hAnsi="Times New Roman"/>
          <w:sz w:val="22"/>
          <w:szCs w:val="22"/>
        </w:rPr>
        <w:t xml:space="preserve"> is </w:t>
      </w:r>
      <w:r>
        <w:rPr>
          <w:rFonts w:ascii="Times New Roman" w:hAnsi="Times New Roman"/>
          <w:sz w:val="22"/>
          <w:szCs w:val="22"/>
        </w:rPr>
        <w:t>larger</w:t>
      </w:r>
      <w:r w:rsidRPr="003919FB">
        <w:rPr>
          <w:rFonts w:ascii="Times New Roman" w:hAnsi="Times New Roman"/>
          <w:sz w:val="22"/>
          <w:szCs w:val="22"/>
        </w:rPr>
        <w:t xml:space="preserve"> than </w:t>
      </w:r>
      <w:r w:rsidR="00DF6647" w:rsidRPr="00DF6647">
        <w:rPr>
          <w:rFonts w:ascii="Times New Roman" w:hAnsi="Times New Roman"/>
          <w:position w:val="-10"/>
          <w:sz w:val="22"/>
          <w:szCs w:val="22"/>
        </w:rPr>
        <w:object w:dxaOrig="300" w:dyaOrig="320" w14:anchorId="639E2E9C">
          <v:shape id="_x0000_i1096" type="#_x0000_t75" style="width:15pt;height:16.2pt" o:ole="">
            <v:imagedata r:id="rId154" o:title=""/>
          </v:shape>
          <o:OLEObject Type="Embed" ProgID="Equation.DSMT4" ShapeID="_x0000_i1096" DrawAspect="Content" ObjectID="_1523285878" r:id="rId155"/>
        </w:object>
      </w:r>
      <w:r w:rsidR="00907825">
        <w:rPr>
          <w:rFonts w:ascii="Times New Roman" w:hAnsi="Times New Roman"/>
        </w:rPr>
        <w:t xml:space="preserve"> </w:t>
      </w:r>
      <w:r w:rsidR="00907825">
        <w:rPr>
          <w:rFonts w:ascii="Times New Roman" w:hAnsi="Times New Roman"/>
          <w:sz w:val="22"/>
          <w:szCs w:val="22"/>
        </w:rPr>
        <w:t xml:space="preserve">(i.e., </w:t>
      </w:r>
      <w:r w:rsidR="00DF6647" w:rsidRPr="00DF6647">
        <w:rPr>
          <w:rFonts w:ascii="Times New Roman" w:hAnsi="Times New Roman"/>
          <w:position w:val="-10"/>
          <w:sz w:val="22"/>
          <w:szCs w:val="22"/>
        </w:rPr>
        <w:object w:dxaOrig="300" w:dyaOrig="320" w14:anchorId="466F1048">
          <v:shape id="_x0000_i1097" type="#_x0000_t75" style="width:15pt;height:16.2pt" o:ole="">
            <v:imagedata r:id="rId156" o:title=""/>
          </v:shape>
          <o:OLEObject Type="Embed" ProgID="Equation.DSMT4" ShapeID="_x0000_i1097" DrawAspect="Content" ObjectID="_1523285879" r:id="rId157"/>
        </w:object>
      </w:r>
      <w:r w:rsidR="00907825">
        <w:rPr>
          <w:rFonts w:ascii="Times New Roman" w:hAnsi="Times New Roman"/>
        </w:rPr>
        <w:t xml:space="preserve"> </w:t>
      </w:r>
      <w:r w:rsidR="00222C1C">
        <w:rPr>
          <w:rFonts w:ascii="Times New Roman" w:hAnsi="Times New Roman"/>
        </w:rPr>
        <w:t xml:space="preserve">is </w:t>
      </w:r>
      <w:r w:rsidR="00907825">
        <w:rPr>
          <w:rFonts w:ascii="Times New Roman" w:hAnsi="Times New Roman"/>
          <w:sz w:val="22"/>
          <w:szCs w:val="22"/>
        </w:rPr>
        <w:t xml:space="preserve">better than </w:t>
      </w:r>
      <w:r w:rsidR="00DF6647" w:rsidRPr="00DF6647">
        <w:rPr>
          <w:rFonts w:ascii="Times New Roman" w:hAnsi="Times New Roman"/>
          <w:position w:val="-10"/>
          <w:sz w:val="22"/>
          <w:szCs w:val="22"/>
        </w:rPr>
        <w:object w:dxaOrig="300" w:dyaOrig="320" w14:anchorId="2DD06C6E">
          <v:shape id="_x0000_i1098" type="#_x0000_t75" style="width:15pt;height:16.2pt" o:ole="">
            <v:imagedata r:id="rId158" o:title=""/>
          </v:shape>
          <o:OLEObject Type="Embed" ProgID="Equation.DSMT4" ShapeID="_x0000_i1098" DrawAspect="Content" ObjectID="_1523285880" r:id="rId159"/>
        </w:object>
      </w:r>
      <w:r w:rsidR="00907825">
        <w:rPr>
          <w:rFonts w:ascii="Times New Roman" w:hAnsi="Times New Roman"/>
          <w:sz w:val="22"/>
          <w:szCs w:val="22"/>
        </w:rPr>
        <w:t xml:space="preserve"> in a minimization problem)</w:t>
      </w:r>
      <w:r w:rsidR="00FF0656">
        <w:rPr>
          <w:rFonts w:ascii="Times New Roman" w:hAnsi="Times New Roman"/>
          <w:sz w:val="22"/>
          <w:szCs w:val="22"/>
        </w:rPr>
        <w:t>.</w:t>
      </w:r>
    </w:p>
    <w:p w14:paraId="4407878F" w14:textId="77777777" w:rsidR="006C2B7A" w:rsidRPr="00A5040E" w:rsidRDefault="006C2B7A" w:rsidP="00F0185A">
      <w:pPr>
        <w:pStyle w:val="p1a"/>
        <w:numPr>
          <w:ilvl w:val="0"/>
          <w:numId w:val="6"/>
        </w:numPr>
        <w:rPr>
          <w:rFonts w:ascii="Times New Roman" w:hAnsi="Times New Roman"/>
          <w:sz w:val="22"/>
          <w:szCs w:val="22"/>
        </w:rPr>
      </w:pPr>
      <w:r w:rsidRPr="003919FB">
        <w:rPr>
          <w:rFonts w:ascii="Times New Roman" w:hAnsi="Times New Roman"/>
          <w:sz w:val="22"/>
          <w:szCs w:val="22"/>
        </w:rPr>
        <w:t xml:space="preserve">If </w:t>
      </w:r>
      <w:r w:rsidR="00DF6647" w:rsidRPr="00DF6647">
        <w:rPr>
          <w:rFonts w:ascii="Times New Roman" w:hAnsi="Times New Roman"/>
          <w:position w:val="-20"/>
          <w:sz w:val="22"/>
          <w:szCs w:val="22"/>
        </w:rPr>
        <w:object w:dxaOrig="1660" w:dyaOrig="420" w14:anchorId="2FDC7C5F">
          <v:shape id="_x0000_i1099" type="#_x0000_t75" style="width:82.8pt;height:21pt" o:ole="">
            <v:imagedata r:id="rId160" o:title=""/>
          </v:shape>
          <o:OLEObject Type="Embed" ProgID="Equation.DSMT4" ShapeID="_x0000_i1099" DrawAspect="Content" ObjectID="_1523285881" r:id="rId161"/>
        </w:object>
      </w:r>
      <w:r w:rsidR="00A10D59">
        <w:rPr>
          <w:rFonts w:ascii="Times New Roman" w:hAnsi="Times New Roman"/>
          <w:sz w:val="22"/>
          <w:szCs w:val="22"/>
        </w:rPr>
        <w:t>, t</w:t>
      </w:r>
      <w:r w:rsidRPr="003919FB">
        <w:rPr>
          <w:rFonts w:ascii="Times New Roman" w:hAnsi="Times New Roman"/>
          <w:sz w:val="22"/>
          <w:szCs w:val="22"/>
        </w:rPr>
        <w:t xml:space="preserve">hen </w:t>
      </w:r>
      <w:r w:rsidR="00DF6647" w:rsidRPr="00DF6647">
        <w:rPr>
          <w:rFonts w:ascii="Times New Roman" w:hAnsi="Times New Roman"/>
          <w:position w:val="-10"/>
          <w:sz w:val="22"/>
          <w:szCs w:val="22"/>
        </w:rPr>
        <w:object w:dxaOrig="300" w:dyaOrig="320" w14:anchorId="389C1C22">
          <v:shape id="_x0000_i1100" type="#_x0000_t75" style="width:15pt;height:16.2pt" o:ole="">
            <v:imagedata r:id="rId162" o:title=""/>
          </v:shape>
          <o:OLEObject Type="Embed" ProgID="Equation.DSMT4" ShapeID="_x0000_i1100" DrawAspect="Content" ObjectID="_1523285882" r:id="rId163"/>
        </w:object>
      </w:r>
      <w:r w:rsidR="00907825" w:rsidRPr="003919FB">
        <w:rPr>
          <w:rFonts w:ascii="Times New Roman" w:hAnsi="Times New Roman"/>
        </w:rPr>
        <w:t xml:space="preserve"> </w:t>
      </w:r>
      <w:r w:rsidR="00907825">
        <w:rPr>
          <w:rFonts w:ascii="Times New Roman" w:hAnsi="Times New Roman"/>
        </w:rPr>
        <w:t xml:space="preserve">and </w:t>
      </w:r>
      <w:r w:rsidR="00DF6647" w:rsidRPr="00DF6647">
        <w:rPr>
          <w:rFonts w:ascii="Times New Roman" w:hAnsi="Times New Roman"/>
          <w:position w:val="-10"/>
        </w:rPr>
        <w:object w:dxaOrig="300" w:dyaOrig="320" w14:anchorId="57F0131A">
          <v:shape id="_x0000_i1101" type="#_x0000_t75" style="width:15pt;height:16.2pt" o:ole="">
            <v:imagedata r:id="rId164" o:title=""/>
          </v:shape>
          <o:OLEObject Type="Embed" ProgID="Equation.DSMT4" ShapeID="_x0000_i1101" DrawAspect="Content" ObjectID="_1523285883" r:id="rId165"/>
        </w:object>
      </w:r>
      <w:r w:rsidR="00A10D59">
        <w:rPr>
          <w:rFonts w:ascii="Times New Roman" w:hAnsi="Times New Roman"/>
          <w:sz w:val="22"/>
          <w:szCs w:val="22"/>
        </w:rPr>
        <w:t xml:space="preserve"> a</w:t>
      </w:r>
      <w:r w:rsidR="00907825">
        <w:rPr>
          <w:rFonts w:ascii="Times New Roman" w:hAnsi="Times New Roman"/>
          <w:sz w:val="22"/>
          <w:szCs w:val="22"/>
        </w:rPr>
        <w:t>re equivalent.</w:t>
      </w:r>
    </w:p>
    <w:p w14:paraId="6FE855DC" w14:textId="77777777" w:rsidR="006C2B7A" w:rsidRDefault="006C2B7A" w:rsidP="00F0185A">
      <w:pPr>
        <w:spacing w:before="240" w:line="240" w:lineRule="auto"/>
        <w:jc w:val="both"/>
        <w:rPr>
          <w:rFonts w:ascii="Times New Roman" w:hAnsi="Times New Roman" w:cs="Times New Roman"/>
          <w:lang w:eastAsia="de-DE"/>
        </w:rPr>
      </w:pPr>
      <w:r w:rsidRPr="003919FB">
        <w:rPr>
          <w:rFonts w:ascii="Times New Roman" w:hAnsi="Times New Roman" w:cs="Times New Roman"/>
          <w:lang w:eastAsia="de-DE"/>
        </w:rPr>
        <w:t xml:space="preserve">In </w:t>
      </w:r>
      <w:r w:rsidR="00BE65AA">
        <w:rPr>
          <w:rFonts w:ascii="Times New Roman" w:hAnsi="Times New Roman" w:cs="Times New Roman"/>
          <w:lang w:eastAsia="de-DE"/>
        </w:rPr>
        <w:t>simple words,</w:t>
      </w:r>
      <w:r w:rsidRPr="003919FB">
        <w:rPr>
          <w:rFonts w:ascii="Times New Roman" w:hAnsi="Times New Roman" w:cs="Times New Roman"/>
          <w:lang w:eastAsia="de-DE"/>
        </w:rPr>
        <w:t xml:space="preserve"> </w:t>
      </w:r>
      <w:r>
        <w:rPr>
          <w:rFonts w:ascii="Times New Roman" w:hAnsi="Times New Roman" w:cs="Times New Roman"/>
          <w:lang w:eastAsia="de-DE"/>
        </w:rPr>
        <w:t xml:space="preserve">the relation order is </w:t>
      </w:r>
      <w:r w:rsidR="00BE65AA">
        <w:rPr>
          <w:rFonts w:ascii="Times New Roman" w:hAnsi="Times New Roman" w:cs="Times New Roman"/>
          <w:lang w:eastAsia="de-DE"/>
        </w:rPr>
        <w:t>defin</w:t>
      </w:r>
      <w:r>
        <w:rPr>
          <w:rFonts w:ascii="Times New Roman" w:hAnsi="Times New Roman" w:cs="Times New Roman"/>
          <w:lang w:eastAsia="de-DE"/>
        </w:rPr>
        <w:t xml:space="preserve">ed </w:t>
      </w:r>
      <w:r w:rsidR="00BE65AA">
        <w:rPr>
          <w:rFonts w:ascii="Times New Roman" w:hAnsi="Times New Roman" w:cs="Times New Roman"/>
          <w:lang w:eastAsia="de-DE"/>
        </w:rPr>
        <w:t xml:space="preserve">between two solutions </w:t>
      </w:r>
      <w:r w:rsidR="00DF6647" w:rsidRPr="00DF6647">
        <w:rPr>
          <w:rFonts w:ascii="Times New Roman" w:hAnsi="Times New Roman" w:cs="Times New Roman"/>
          <w:position w:val="-10"/>
          <w:lang w:eastAsia="de-DE"/>
        </w:rPr>
        <w:object w:dxaOrig="300" w:dyaOrig="320" w14:anchorId="3019A29D">
          <v:shape id="_x0000_i1102" type="#_x0000_t75" style="width:15pt;height:16.2pt" o:ole="">
            <v:imagedata r:id="rId166" o:title=""/>
          </v:shape>
          <o:OLEObject Type="Embed" ProgID="Equation.DSMT4" ShapeID="_x0000_i1102" DrawAspect="Content" ObjectID="_1523285884" r:id="rId167"/>
        </w:object>
      </w:r>
      <w:r w:rsidR="00BE65AA">
        <w:rPr>
          <w:rFonts w:ascii="Times New Roman" w:hAnsi="Times New Roman" w:cs="Times New Roman"/>
        </w:rPr>
        <w:t xml:space="preserve"> and </w:t>
      </w:r>
      <w:r w:rsidR="00DF6647" w:rsidRPr="00DF6647">
        <w:rPr>
          <w:rFonts w:ascii="Times New Roman" w:hAnsi="Times New Roman" w:cs="Times New Roman"/>
          <w:position w:val="-10"/>
        </w:rPr>
        <w:object w:dxaOrig="300" w:dyaOrig="320" w14:anchorId="62803687">
          <v:shape id="_x0000_i1103" type="#_x0000_t75" style="width:15pt;height:16.2pt" o:ole="">
            <v:imagedata r:id="rId168" o:title=""/>
          </v:shape>
          <o:OLEObject Type="Embed" ProgID="Equation.DSMT4" ShapeID="_x0000_i1103" DrawAspect="Content" ObjectID="_1523285885" r:id="rId169"/>
        </w:object>
      </w:r>
      <w:r w:rsidR="00BE65AA">
        <w:rPr>
          <w:rFonts w:ascii="Times New Roman" w:hAnsi="Times New Roman" w:cs="Times New Roman"/>
        </w:rPr>
        <w:t xml:space="preserve"> </w:t>
      </w:r>
      <w:r>
        <w:rPr>
          <w:rFonts w:ascii="Times New Roman" w:hAnsi="Times New Roman" w:cs="Times New Roman"/>
          <w:lang w:eastAsia="de-DE"/>
        </w:rPr>
        <w:t xml:space="preserve">when </w:t>
      </w:r>
      <w:r w:rsidR="00BE65AA">
        <w:rPr>
          <w:rFonts w:ascii="Times New Roman" w:hAnsi="Times New Roman" w:cs="Times New Roman"/>
          <w:lang w:eastAsia="de-DE"/>
        </w:rPr>
        <w:t xml:space="preserve">the </w:t>
      </w:r>
      <w:r w:rsidRPr="003919FB">
        <w:rPr>
          <w:rFonts w:ascii="Times New Roman" w:hAnsi="Times New Roman" w:cs="Times New Roman"/>
          <w:lang w:eastAsia="de-DE"/>
        </w:rPr>
        <w:t>decision maker judges</w:t>
      </w:r>
      <w:r w:rsidR="00FF0656">
        <w:rPr>
          <w:rFonts w:ascii="Times New Roman" w:hAnsi="Times New Roman" w:cs="Times New Roman"/>
          <w:lang w:eastAsia="de-DE"/>
        </w:rPr>
        <w:t xml:space="preserve"> as</w:t>
      </w:r>
      <w:r w:rsidRPr="003919FB">
        <w:rPr>
          <w:rFonts w:ascii="Times New Roman" w:hAnsi="Times New Roman" w:cs="Times New Roman"/>
          <w:lang w:eastAsia="de-DE"/>
        </w:rPr>
        <w:t xml:space="preserve"> large enough the probability that </w:t>
      </w:r>
      <w:r w:rsidR="00907825">
        <w:rPr>
          <w:rFonts w:ascii="Times New Roman" w:hAnsi="Times New Roman" w:cs="Times New Roman"/>
          <w:lang w:eastAsia="de-DE"/>
        </w:rPr>
        <w:t>solution</w:t>
      </w:r>
      <w:r w:rsidRPr="003919FB">
        <w:rPr>
          <w:rFonts w:ascii="Times New Roman" w:hAnsi="Times New Roman" w:cs="Times New Roman"/>
          <w:lang w:eastAsia="de-DE"/>
        </w:rPr>
        <w:t xml:space="preserve"> </w:t>
      </w:r>
      <w:r w:rsidR="00DF6647" w:rsidRPr="00DF6647">
        <w:rPr>
          <w:rFonts w:ascii="Times New Roman" w:hAnsi="Times New Roman" w:cs="Times New Roman"/>
          <w:position w:val="-10"/>
          <w:lang w:eastAsia="de-DE"/>
        </w:rPr>
        <w:object w:dxaOrig="300" w:dyaOrig="320" w14:anchorId="6BB8BC8C">
          <v:shape id="_x0000_i1104" type="#_x0000_t75" style="width:15pt;height:16.2pt" o:ole="">
            <v:imagedata r:id="rId170" o:title=""/>
          </v:shape>
          <o:OLEObject Type="Embed" ProgID="Equation.DSMT4" ShapeID="_x0000_i1104" DrawAspect="Content" ObjectID="_1523285886" r:id="rId171"/>
        </w:object>
      </w:r>
      <w:r w:rsidRPr="003919FB">
        <w:rPr>
          <w:rFonts w:ascii="Times New Roman" w:hAnsi="Times New Roman" w:cs="Times New Roman"/>
          <w:lang w:eastAsia="de-DE"/>
        </w:rPr>
        <w:t xml:space="preserve"> is </w:t>
      </w:r>
      <w:r w:rsidR="00907825">
        <w:rPr>
          <w:rFonts w:ascii="Times New Roman" w:hAnsi="Times New Roman" w:cs="Times New Roman"/>
          <w:lang w:eastAsia="de-DE"/>
        </w:rPr>
        <w:t>bett</w:t>
      </w:r>
      <w:r>
        <w:rPr>
          <w:rFonts w:ascii="Times New Roman" w:hAnsi="Times New Roman" w:cs="Times New Roman"/>
          <w:lang w:eastAsia="de-DE"/>
        </w:rPr>
        <w:t>er</w:t>
      </w:r>
      <w:r w:rsidRPr="003919FB">
        <w:rPr>
          <w:rFonts w:ascii="Times New Roman" w:hAnsi="Times New Roman" w:cs="Times New Roman"/>
          <w:lang w:eastAsia="de-DE"/>
        </w:rPr>
        <w:t xml:space="preserve"> </w:t>
      </w:r>
      <w:r>
        <w:rPr>
          <w:rFonts w:ascii="Times New Roman" w:hAnsi="Times New Roman" w:cs="Times New Roman"/>
          <w:lang w:eastAsia="de-DE"/>
        </w:rPr>
        <w:t xml:space="preserve">or </w:t>
      </w:r>
      <w:r w:rsidR="00907825">
        <w:rPr>
          <w:rFonts w:ascii="Times New Roman" w:hAnsi="Times New Roman" w:cs="Times New Roman"/>
          <w:lang w:eastAsia="de-DE"/>
        </w:rPr>
        <w:t>worse</w:t>
      </w:r>
      <w:r>
        <w:rPr>
          <w:rFonts w:ascii="Times New Roman" w:hAnsi="Times New Roman" w:cs="Times New Roman"/>
          <w:lang w:eastAsia="de-DE"/>
        </w:rPr>
        <w:t xml:space="preserve"> </w:t>
      </w:r>
      <w:r w:rsidRPr="003919FB">
        <w:rPr>
          <w:rFonts w:ascii="Times New Roman" w:hAnsi="Times New Roman" w:cs="Times New Roman"/>
          <w:lang w:eastAsia="de-DE"/>
        </w:rPr>
        <w:t>than</w:t>
      </w:r>
      <w:r>
        <w:rPr>
          <w:rFonts w:ascii="Times New Roman" w:hAnsi="Times New Roman" w:cs="Times New Roman"/>
          <w:lang w:eastAsia="de-DE"/>
        </w:rPr>
        <w:t xml:space="preserve"> </w:t>
      </w:r>
      <w:r w:rsidR="00DF6647" w:rsidRPr="00DF6647">
        <w:rPr>
          <w:rFonts w:ascii="Times New Roman" w:hAnsi="Times New Roman" w:cs="Times New Roman"/>
          <w:position w:val="-10"/>
          <w:lang w:eastAsia="de-DE"/>
        </w:rPr>
        <w:object w:dxaOrig="300" w:dyaOrig="320" w14:anchorId="29262918">
          <v:shape id="_x0000_i1105" type="#_x0000_t75" style="width:15pt;height:16.2pt" o:ole="">
            <v:imagedata r:id="rId172" o:title=""/>
          </v:shape>
          <o:OLEObject Type="Embed" ProgID="Equation.DSMT4" ShapeID="_x0000_i1105" DrawAspect="Content" ObjectID="_1523285887" r:id="rId173"/>
        </w:object>
      </w:r>
      <w:r>
        <w:rPr>
          <w:rFonts w:ascii="Times New Roman" w:hAnsi="Times New Roman" w:cs="Times New Roman"/>
          <w:i/>
          <w:lang w:eastAsia="de-DE"/>
        </w:rPr>
        <w:t xml:space="preserve"> </w:t>
      </w:r>
      <w:r w:rsidRPr="003919FB">
        <w:rPr>
          <w:rFonts w:ascii="Times New Roman" w:hAnsi="Times New Roman" w:cs="Times New Roman"/>
          <w:lang w:eastAsia="de-DE"/>
        </w:rPr>
        <w:t xml:space="preserve">(e.g., &gt;0.7). </w:t>
      </w:r>
    </w:p>
    <w:p w14:paraId="3F32BBC1" w14:textId="748FE587" w:rsidR="000938DF" w:rsidRDefault="006C2B7A" w:rsidP="00F0185A">
      <w:pPr>
        <w:spacing w:before="240" w:line="240" w:lineRule="auto"/>
        <w:jc w:val="both"/>
        <w:rPr>
          <w:rFonts w:ascii="Times New Roman" w:hAnsi="Times New Roman" w:cs="Times New Roman"/>
        </w:rPr>
      </w:pPr>
      <w:r>
        <w:rPr>
          <w:rFonts w:ascii="Times New Roman" w:hAnsi="Times New Roman" w:cs="Times New Roman"/>
        </w:rPr>
        <w:t>In this work, th</w:t>
      </w:r>
      <w:r w:rsidR="00075FD3">
        <w:rPr>
          <w:rFonts w:ascii="Times New Roman" w:hAnsi="Times New Roman" w:cs="Times New Roman"/>
        </w:rPr>
        <w:t xml:space="preserve">is procedure </w:t>
      </w:r>
      <w:r>
        <w:rPr>
          <w:rFonts w:ascii="Times New Roman" w:hAnsi="Times New Roman" w:cs="Times New Roman"/>
        </w:rPr>
        <w:t xml:space="preserve">is adapted to the case in which </w:t>
      </w:r>
      <w:r w:rsidR="00BE65AA">
        <w:rPr>
          <w:rFonts w:ascii="Times New Roman" w:hAnsi="Times New Roman" w:cs="Times New Roman"/>
        </w:rPr>
        <w:t>uncertain</w:t>
      </w:r>
      <w:r>
        <w:rPr>
          <w:rFonts w:ascii="Times New Roman" w:hAnsi="Times New Roman" w:cs="Times New Roman"/>
        </w:rPr>
        <w:t xml:space="preserve"> quantities are represented by pairs of Belief and Plausibility measures.</w:t>
      </w:r>
      <w:r w:rsidR="00822BEE">
        <w:rPr>
          <w:rFonts w:ascii="Times New Roman" w:hAnsi="Times New Roman" w:cs="Times New Roman"/>
        </w:rPr>
        <w:t xml:space="preserve"> </w:t>
      </w:r>
      <w:r w:rsidR="0037453E">
        <w:rPr>
          <w:rFonts w:ascii="Times New Roman" w:hAnsi="Times New Roman" w:cs="Times New Roman"/>
        </w:rPr>
        <w:t>To do</w:t>
      </w:r>
      <w:r w:rsidR="00010665">
        <w:rPr>
          <w:rFonts w:ascii="Times New Roman" w:hAnsi="Times New Roman" w:cs="Times New Roman"/>
        </w:rPr>
        <w:t xml:space="preserve"> this</w:t>
      </w:r>
      <w:r w:rsidR="00347662">
        <w:rPr>
          <w:rFonts w:ascii="Times New Roman" w:hAnsi="Times New Roman" w:cs="Times New Roman"/>
        </w:rPr>
        <w:t xml:space="preserve"> adaptation</w:t>
      </w:r>
      <w:r w:rsidR="00010665">
        <w:rPr>
          <w:rFonts w:ascii="Times New Roman" w:hAnsi="Times New Roman" w:cs="Times New Roman"/>
        </w:rPr>
        <w:t>,</w:t>
      </w:r>
      <w:r w:rsidR="00540682">
        <w:rPr>
          <w:rFonts w:ascii="Times New Roman" w:hAnsi="Times New Roman" w:cs="Times New Roman"/>
        </w:rPr>
        <w:t xml:space="preserve"> t</w:t>
      </w:r>
      <w:r w:rsidR="000938DF">
        <w:rPr>
          <w:rFonts w:ascii="Times New Roman" w:hAnsi="Times New Roman" w:cs="Times New Roman"/>
        </w:rPr>
        <w:t>h</w:t>
      </w:r>
      <w:r w:rsidR="00540682">
        <w:rPr>
          <w:rFonts w:ascii="Times New Roman" w:hAnsi="Times New Roman" w:cs="Times New Roman"/>
        </w:rPr>
        <w:t>e</w:t>
      </w:r>
      <w:r w:rsidR="000938DF">
        <w:rPr>
          <w:rFonts w:ascii="Times New Roman" w:hAnsi="Times New Roman" w:cs="Times New Roman"/>
        </w:rPr>
        <w:t xml:space="preserve"> </w:t>
      </w:r>
      <w:r w:rsidR="00010665">
        <w:rPr>
          <w:rFonts w:ascii="Times New Roman" w:hAnsi="Times New Roman" w:cs="Times New Roman"/>
        </w:rPr>
        <w:t xml:space="preserve">pair-wise based ranking </w:t>
      </w:r>
      <w:r w:rsidR="00540682">
        <w:rPr>
          <w:rFonts w:ascii="Times New Roman" w:hAnsi="Times New Roman" w:cs="Times New Roman"/>
        </w:rPr>
        <w:t xml:space="preserve">method proposed in this work </w:t>
      </w:r>
      <w:r w:rsidR="000938DF">
        <w:rPr>
          <w:rFonts w:ascii="Times New Roman" w:hAnsi="Times New Roman" w:cs="Times New Roman"/>
        </w:rPr>
        <w:t>import</w:t>
      </w:r>
      <w:r w:rsidR="0037453E">
        <w:rPr>
          <w:rFonts w:ascii="Times New Roman" w:hAnsi="Times New Roman" w:cs="Times New Roman"/>
        </w:rPr>
        <w:t>s</w:t>
      </w:r>
      <w:r w:rsidR="003479B6">
        <w:rPr>
          <w:rFonts w:ascii="Times New Roman" w:hAnsi="Times New Roman" w:cs="Times New Roman"/>
        </w:rPr>
        <w:t>,</w:t>
      </w:r>
      <w:r w:rsidR="00010665">
        <w:rPr>
          <w:rFonts w:ascii="Times New Roman" w:hAnsi="Times New Roman" w:cs="Times New Roman"/>
        </w:rPr>
        <w:t xml:space="preserve"> </w:t>
      </w:r>
      <w:r w:rsidR="003939E5">
        <w:rPr>
          <w:rFonts w:ascii="Times New Roman" w:hAnsi="Times New Roman" w:cs="Times New Roman"/>
        </w:rPr>
        <w:t>with</w:t>
      </w:r>
      <w:r w:rsidR="000938DF">
        <w:rPr>
          <w:rFonts w:ascii="Times New Roman" w:hAnsi="Times New Roman" w:cs="Times New Roman"/>
        </w:rPr>
        <w:t xml:space="preserve">in the </w:t>
      </w:r>
      <w:r w:rsidR="00540682">
        <w:rPr>
          <w:rFonts w:ascii="Times New Roman" w:hAnsi="Times New Roman" w:cs="Times New Roman"/>
        </w:rPr>
        <w:t>uncertainty setting described in Section 2</w:t>
      </w:r>
      <w:r w:rsidR="003939E5">
        <w:rPr>
          <w:rFonts w:ascii="Times New Roman" w:hAnsi="Times New Roman" w:cs="Times New Roman"/>
        </w:rPr>
        <w:t>,</w:t>
      </w:r>
      <w:r w:rsidR="00540682">
        <w:rPr>
          <w:rFonts w:ascii="Times New Roman" w:hAnsi="Times New Roman" w:cs="Times New Roman"/>
        </w:rPr>
        <w:t xml:space="preserve"> </w:t>
      </w:r>
      <w:r w:rsidR="000938DF">
        <w:rPr>
          <w:rFonts w:ascii="Times New Roman" w:hAnsi="Times New Roman" w:cs="Times New Roman"/>
        </w:rPr>
        <w:t xml:space="preserve">the definition of </w:t>
      </w:r>
      <w:r w:rsidR="00347662">
        <w:rPr>
          <w:rFonts w:ascii="Times New Roman" w:hAnsi="Times New Roman" w:cs="Times New Roman"/>
        </w:rPr>
        <w:t xml:space="preserve">the </w:t>
      </w:r>
      <w:r w:rsidR="000938DF">
        <w:rPr>
          <w:rFonts w:ascii="Times New Roman" w:hAnsi="Times New Roman" w:cs="Times New Roman"/>
        </w:rPr>
        <w:t>difference between uncertain numbers</w:t>
      </w:r>
      <w:r w:rsidR="003939E5">
        <w:rPr>
          <w:rFonts w:ascii="Times New Roman" w:hAnsi="Times New Roman" w:cs="Times New Roman"/>
        </w:rPr>
        <w:t xml:space="preserve"> of</w:t>
      </w:r>
      <w:r w:rsidR="000938DF">
        <w:rPr>
          <w:rFonts w:ascii="Times New Roman" w:hAnsi="Times New Roman" w:cs="Times New Roman"/>
        </w:rPr>
        <w:t xml:space="preserve"> interval </w:t>
      </w:r>
      <w:r w:rsidR="00E92444">
        <w:rPr>
          <w:rFonts w:ascii="Times New Roman" w:hAnsi="Times New Roman" w:cs="Times New Roman"/>
        </w:rPr>
        <w:t>arithmetic</w:t>
      </w:r>
      <w:r w:rsidR="005C2BDC">
        <w:rPr>
          <w:rFonts w:ascii="Times New Roman" w:hAnsi="Times New Roman" w:cs="Times New Roman"/>
        </w:rPr>
        <w:t xml:space="preserve"> </w:t>
      </w:r>
      <w:r w:rsidR="00390E88">
        <w:fldChar w:fldCharType="begin"/>
      </w:r>
      <w:r w:rsidR="00390E88">
        <w:instrText xml:space="preserve"> REF _Ref374261240 \r \h  \* MERGEFORMAT </w:instrText>
      </w:r>
      <w:r w:rsidR="00390E88">
        <w:fldChar w:fldCharType="separate"/>
      </w:r>
      <w:r w:rsidR="008E791D" w:rsidRPr="00D11712">
        <w:rPr>
          <w:rFonts w:ascii="Times New Roman" w:hAnsi="Times New Roman" w:cs="Times New Roman"/>
        </w:rPr>
        <w:t>[61]</w:t>
      </w:r>
      <w:r w:rsidR="00390E88">
        <w:fldChar w:fldCharType="end"/>
      </w:r>
      <w:r w:rsidR="00347662">
        <w:rPr>
          <w:rFonts w:ascii="Times New Roman" w:hAnsi="Times New Roman" w:cs="Times New Roman"/>
        </w:rPr>
        <w:t>.</w:t>
      </w:r>
      <w:r w:rsidR="000938DF">
        <w:rPr>
          <w:rFonts w:ascii="Times New Roman" w:hAnsi="Times New Roman" w:cs="Times New Roman"/>
        </w:rPr>
        <w:t xml:space="preserve"> </w:t>
      </w:r>
    </w:p>
    <w:p w14:paraId="1859A512" w14:textId="77777777" w:rsidR="003939E5" w:rsidRDefault="00347662" w:rsidP="00F0185A">
      <w:pPr>
        <w:tabs>
          <w:tab w:val="right" w:pos="9639"/>
        </w:tabs>
        <w:spacing w:before="240" w:line="240" w:lineRule="auto"/>
        <w:jc w:val="both"/>
        <w:rPr>
          <w:rFonts w:ascii="Times New Roman" w:hAnsi="Times New Roman" w:cs="Times New Roman"/>
        </w:rPr>
      </w:pPr>
      <w:r>
        <w:rPr>
          <w:rFonts w:ascii="Times New Roman" w:hAnsi="Times New Roman" w:cs="Times New Roman"/>
        </w:rPr>
        <w:t>Definition 1: C</w:t>
      </w:r>
      <w:r w:rsidR="002263CE">
        <w:rPr>
          <w:rFonts w:ascii="Times New Roman" w:hAnsi="Times New Roman" w:cs="Times New Roman"/>
        </w:rPr>
        <w:t xml:space="preserve">onsider two interval variables </w:t>
      </w:r>
      <w:r w:rsidR="002263CE">
        <w:rPr>
          <w:rFonts w:ascii="Times New Roman" w:hAnsi="Times New Roman" w:cs="Times New Roman"/>
          <w:i/>
        </w:rPr>
        <w:t>s</w:t>
      </w:r>
      <w:r w:rsidR="002263CE">
        <w:rPr>
          <w:rFonts w:ascii="Times New Roman" w:hAnsi="Times New Roman" w:cs="Times New Roman"/>
        </w:rPr>
        <w:t>=[</w:t>
      </w:r>
      <w:r w:rsidR="002263CE" w:rsidRPr="00447412">
        <w:rPr>
          <w:rFonts w:ascii="Times New Roman" w:hAnsi="Times New Roman" w:cs="Times New Roman"/>
          <w:i/>
        </w:rPr>
        <w:t>a</w:t>
      </w:r>
      <w:r w:rsidR="002263CE">
        <w:rPr>
          <w:rFonts w:ascii="Times New Roman" w:hAnsi="Times New Roman" w:cs="Times New Roman"/>
        </w:rPr>
        <w:t xml:space="preserve">, </w:t>
      </w:r>
      <w:r w:rsidR="002263CE" w:rsidRPr="00447412">
        <w:rPr>
          <w:rFonts w:ascii="Times New Roman" w:hAnsi="Times New Roman" w:cs="Times New Roman"/>
          <w:i/>
        </w:rPr>
        <w:t>b</w:t>
      </w:r>
      <w:r w:rsidR="002263CE">
        <w:rPr>
          <w:rFonts w:ascii="Times New Roman" w:hAnsi="Times New Roman" w:cs="Times New Roman"/>
        </w:rPr>
        <w:t>]</w:t>
      </w:r>
      <w:r>
        <w:rPr>
          <w:rFonts w:ascii="Times New Roman" w:hAnsi="Times New Roman" w:cs="Times New Roman"/>
        </w:rPr>
        <w:t>,</w:t>
      </w:r>
      <w:r w:rsidR="002263CE">
        <w:rPr>
          <w:rFonts w:ascii="Times New Roman" w:hAnsi="Times New Roman" w:cs="Times New Roman"/>
        </w:rPr>
        <w:t xml:space="preserve"> </w:t>
      </w:r>
      <w:r w:rsidR="00D740A0" w:rsidRPr="00D740A0">
        <w:rPr>
          <w:rFonts w:ascii="Times New Roman" w:hAnsi="Times New Roman" w:cs="Times New Roman"/>
        </w:rPr>
        <w:t>and</w:t>
      </w:r>
      <w:r w:rsidR="002263CE">
        <w:rPr>
          <w:rFonts w:ascii="Times New Roman" w:hAnsi="Times New Roman" w:cs="Times New Roman"/>
          <w:i/>
        </w:rPr>
        <w:t xml:space="preserve"> l</w:t>
      </w:r>
      <w:r w:rsidR="002263CE">
        <w:rPr>
          <w:rFonts w:ascii="Times New Roman" w:hAnsi="Times New Roman" w:cs="Times New Roman"/>
        </w:rPr>
        <w:t>=[</w:t>
      </w:r>
      <w:r w:rsidR="002263CE" w:rsidRPr="00447412">
        <w:rPr>
          <w:rFonts w:ascii="Times New Roman" w:hAnsi="Times New Roman" w:cs="Times New Roman"/>
          <w:i/>
        </w:rPr>
        <w:t>c</w:t>
      </w:r>
      <w:r w:rsidR="002263CE">
        <w:rPr>
          <w:rFonts w:ascii="Times New Roman" w:hAnsi="Times New Roman" w:cs="Times New Roman"/>
        </w:rPr>
        <w:t xml:space="preserve">, </w:t>
      </w:r>
      <w:r w:rsidR="002263CE" w:rsidRPr="00447412">
        <w:rPr>
          <w:rFonts w:ascii="Times New Roman" w:hAnsi="Times New Roman" w:cs="Times New Roman"/>
          <w:i/>
        </w:rPr>
        <w:t>d</w:t>
      </w:r>
      <w:r w:rsidR="002263CE">
        <w:rPr>
          <w:rFonts w:ascii="Times New Roman" w:hAnsi="Times New Roman" w:cs="Times New Roman"/>
        </w:rPr>
        <w:t>]</w:t>
      </w:r>
      <w:r>
        <w:rPr>
          <w:rFonts w:ascii="Times New Roman" w:hAnsi="Times New Roman" w:cs="Times New Roman"/>
        </w:rPr>
        <w:t>;</w:t>
      </w:r>
      <w:r w:rsidR="002263CE">
        <w:rPr>
          <w:rFonts w:ascii="Times New Roman" w:hAnsi="Times New Roman" w:cs="Times New Roman"/>
        </w:rPr>
        <w:t xml:space="preserve"> t</w:t>
      </w:r>
      <w:r w:rsidR="000938DF">
        <w:rPr>
          <w:rFonts w:ascii="Times New Roman" w:hAnsi="Times New Roman" w:cs="Times New Roman"/>
        </w:rPr>
        <w:t>he</w:t>
      </w:r>
      <w:r w:rsidR="002263CE">
        <w:rPr>
          <w:rFonts w:ascii="Times New Roman" w:hAnsi="Times New Roman" w:cs="Times New Roman"/>
        </w:rPr>
        <w:t xml:space="preserve">n the </w:t>
      </w:r>
      <w:r w:rsidR="000938DF">
        <w:rPr>
          <w:rFonts w:ascii="Times New Roman" w:hAnsi="Times New Roman" w:cs="Times New Roman"/>
        </w:rPr>
        <w:t xml:space="preserve">difference </w:t>
      </w:r>
      <w:r w:rsidR="00D740A0" w:rsidRPr="00D740A0">
        <w:rPr>
          <w:rFonts w:ascii="Times New Roman" w:hAnsi="Times New Roman" w:cs="Times New Roman"/>
          <w:i/>
        </w:rPr>
        <w:t>z</w:t>
      </w:r>
      <w:r w:rsidR="000938DF">
        <w:rPr>
          <w:rFonts w:ascii="Times New Roman" w:hAnsi="Times New Roman" w:cs="Times New Roman"/>
        </w:rPr>
        <w:t>=</w:t>
      </w:r>
      <w:r w:rsidR="002263CE">
        <w:rPr>
          <w:rFonts w:ascii="Times New Roman" w:hAnsi="Times New Roman" w:cs="Times New Roman"/>
          <w:i/>
        </w:rPr>
        <w:t>s</w:t>
      </w:r>
      <w:r w:rsidR="000938DF">
        <w:rPr>
          <w:rFonts w:ascii="Times New Roman" w:hAnsi="Times New Roman" w:cs="Times New Roman"/>
        </w:rPr>
        <w:t>-</w:t>
      </w:r>
      <w:r w:rsidR="002263CE">
        <w:rPr>
          <w:rFonts w:ascii="Times New Roman" w:hAnsi="Times New Roman" w:cs="Times New Roman"/>
          <w:i/>
        </w:rPr>
        <w:t>l</w:t>
      </w:r>
      <w:r w:rsidR="000938DF">
        <w:rPr>
          <w:rFonts w:ascii="Times New Roman" w:hAnsi="Times New Roman" w:cs="Times New Roman"/>
        </w:rPr>
        <w:t xml:space="preserve"> =</w:t>
      </w:r>
      <w:r w:rsidR="002263CE">
        <w:rPr>
          <w:rFonts w:ascii="Times New Roman" w:hAnsi="Times New Roman" w:cs="Times New Roman"/>
        </w:rPr>
        <w:t xml:space="preserve"> </w:t>
      </w:r>
      <w:r w:rsidR="000938DF">
        <w:rPr>
          <w:rFonts w:ascii="Times New Roman" w:hAnsi="Times New Roman" w:cs="Times New Roman"/>
        </w:rPr>
        <w:t>[</w:t>
      </w:r>
      <w:r w:rsidR="00D740A0" w:rsidRPr="00D740A0">
        <w:rPr>
          <w:rFonts w:ascii="Times New Roman" w:hAnsi="Times New Roman" w:cs="Times New Roman"/>
          <w:i/>
        </w:rPr>
        <w:t>a</w:t>
      </w:r>
      <w:r w:rsidR="000938DF">
        <w:rPr>
          <w:rFonts w:ascii="Times New Roman" w:hAnsi="Times New Roman" w:cs="Times New Roman"/>
        </w:rPr>
        <w:t>-</w:t>
      </w:r>
      <w:r w:rsidR="00D740A0" w:rsidRPr="00D740A0">
        <w:rPr>
          <w:rFonts w:ascii="Times New Roman" w:hAnsi="Times New Roman" w:cs="Times New Roman"/>
          <w:i/>
        </w:rPr>
        <w:t>d</w:t>
      </w:r>
      <w:r w:rsidR="000938DF">
        <w:rPr>
          <w:rFonts w:ascii="Times New Roman" w:hAnsi="Times New Roman" w:cs="Times New Roman"/>
        </w:rPr>
        <w:t xml:space="preserve">, </w:t>
      </w:r>
      <w:r w:rsidR="00D740A0" w:rsidRPr="00D740A0">
        <w:rPr>
          <w:rFonts w:ascii="Times New Roman" w:hAnsi="Times New Roman" w:cs="Times New Roman"/>
          <w:i/>
        </w:rPr>
        <w:t>b</w:t>
      </w:r>
      <w:r w:rsidR="000938DF">
        <w:rPr>
          <w:rFonts w:ascii="Times New Roman" w:hAnsi="Times New Roman" w:cs="Times New Roman"/>
        </w:rPr>
        <w:t>-</w:t>
      </w:r>
      <w:r w:rsidR="00D740A0" w:rsidRPr="00D740A0">
        <w:rPr>
          <w:rFonts w:ascii="Times New Roman" w:hAnsi="Times New Roman" w:cs="Times New Roman"/>
          <w:i/>
        </w:rPr>
        <w:t>c</w:t>
      </w:r>
      <w:r w:rsidR="000938DF">
        <w:rPr>
          <w:rFonts w:ascii="Times New Roman" w:hAnsi="Times New Roman" w:cs="Times New Roman"/>
        </w:rPr>
        <w:t>]</w:t>
      </w:r>
      <w:r>
        <w:rPr>
          <w:rFonts w:ascii="Times New Roman" w:hAnsi="Times New Roman" w:cs="Times New Roman"/>
        </w:rPr>
        <w:t>.</w:t>
      </w:r>
    </w:p>
    <w:p w14:paraId="421E61BB" w14:textId="77777777" w:rsidR="00A755D3" w:rsidRDefault="00A755D3" w:rsidP="00F0185A">
      <w:pPr>
        <w:spacing w:before="240" w:line="240" w:lineRule="auto"/>
        <w:jc w:val="both"/>
        <w:rPr>
          <w:rFonts w:ascii="Times New Roman" w:hAnsi="Times New Roman" w:cs="Times New Roman"/>
          <w:i/>
        </w:rPr>
      </w:pPr>
      <w:r>
        <w:rPr>
          <w:rFonts w:ascii="Times New Roman" w:hAnsi="Times New Roman" w:cs="Times New Roman"/>
        </w:rPr>
        <w:lastRenderedPageBreak/>
        <w:t xml:space="preserve">That is, the </w:t>
      </w:r>
      <w:r w:rsidR="00995ABC">
        <w:rPr>
          <w:rFonts w:ascii="Times New Roman" w:hAnsi="Times New Roman" w:cs="Times New Roman"/>
        </w:rPr>
        <w:t>left</w:t>
      </w:r>
      <w:r>
        <w:rPr>
          <w:rFonts w:ascii="Times New Roman" w:hAnsi="Times New Roman" w:cs="Times New Roman"/>
        </w:rPr>
        <w:t xml:space="preserve">most value of </w:t>
      </w:r>
      <w:r w:rsidR="00D740A0" w:rsidRPr="00D740A0">
        <w:rPr>
          <w:rFonts w:ascii="Times New Roman" w:hAnsi="Times New Roman" w:cs="Times New Roman"/>
          <w:i/>
        </w:rPr>
        <w:t>z</w:t>
      </w:r>
      <w:r>
        <w:rPr>
          <w:rFonts w:ascii="Times New Roman" w:hAnsi="Times New Roman" w:cs="Times New Roman"/>
        </w:rPr>
        <w:t xml:space="preserve"> is given by the difference of the smallest value of the </w:t>
      </w:r>
      <w:r w:rsidRPr="00A755D3">
        <w:rPr>
          <w:rFonts w:ascii="Times New Roman" w:hAnsi="Times New Roman" w:cs="Times New Roman"/>
        </w:rPr>
        <w:t xml:space="preserve">minuend </w:t>
      </w:r>
      <w:r w:rsidR="002263CE">
        <w:rPr>
          <w:rFonts w:ascii="Times New Roman" w:hAnsi="Times New Roman" w:cs="Times New Roman"/>
          <w:i/>
        </w:rPr>
        <w:t>s</w:t>
      </w:r>
      <w:r>
        <w:rPr>
          <w:rFonts w:ascii="Times New Roman" w:hAnsi="Times New Roman" w:cs="Times New Roman"/>
        </w:rPr>
        <w:t xml:space="preserve"> and the largest value of the </w:t>
      </w:r>
      <w:r w:rsidRPr="00A755D3">
        <w:rPr>
          <w:rFonts w:ascii="Times New Roman" w:hAnsi="Times New Roman" w:cs="Times New Roman"/>
        </w:rPr>
        <w:t>subtrahend</w:t>
      </w:r>
      <w:r>
        <w:rPr>
          <w:rFonts w:ascii="Times New Roman" w:hAnsi="Times New Roman" w:cs="Times New Roman"/>
        </w:rPr>
        <w:t xml:space="preserve"> </w:t>
      </w:r>
      <w:r w:rsidR="00D740A0" w:rsidRPr="00D740A0">
        <w:rPr>
          <w:rFonts w:ascii="Times New Roman" w:hAnsi="Times New Roman" w:cs="Times New Roman"/>
          <w:i/>
        </w:rPr>
        <w:t>l</w:t>
      </w:r>
      <w:r>
        <w:rPr>
          <w:rFonts w:ascii="Times New Roman" w:hAnsi="Times New Roman" w:cs="Times New Roman"/>
        </w:rPr>
        <w:t xml:space="preserve">, whereas the </w:t>
      </w:r>
      <w:r w:rsidR="00995ABC">
        <w:rPr>
          <w:rFonts w:ascii="Times New Roman" w:hAnsi="Times New Roman" w:cs="Times New Roman"/>
        </w:rPr>
        <w:t>right</w:t>
      </w:r>
      <w:r>
        <w:rPr>
          <w:rFonts w:ascii="Times New Roman" w:hAnsi="Times New Roman" w:cs="Times New Roman"/>
        </w:rPr>
        <w:t xml:space="preserve">most value of </w:t>
      </w:r>
      <w:r w:rsidRPr="00A755D3">
        <w:rPr>
          <w:rFonts w:ascii="Times New Roman" w:hAnsi="Times New Roman" w:cs="Times New Roman"/>
          <w:i/>
        </w:rPr>
        <w:t>z</w:t>
      </w:r>
      <w:r>
        <w:rPr>
          <w:rFonts w:ascii="Times New Roman" w:hAnsi="Times New Roman" w:cs="Times New Roman"/>
        </w:rPr>
        <w:t xml:space="preserve"> is given by the difference </w:t>
      </w:r>
      <w:r w:rsidR="00995ABC">
        <w:rPr>
          <w:rFonts w:ascii="Times New Roman" w:hAnsi="Times New Roman" w:cs="Times New Roman"/>
        </w:rPr>
        <w:t>between</w:t>
      </w:r>
      <w:r>
        <w:rPr>
          <w:rFonts w:ascii="Times New Roman" w:hAnsi="Times New Roman" w:cs="Times New Roman"/>
        </w:rPr>
        <w:t xml:space="preserve"> the largest value of </w:t>
      </w:r>
      <w:r w:rsidR="002263CE">
        <w:rPr>
          <w:rFonts w:ascii="Times New Roman" w:hAnsi="Times New Roman" w:cs="Times New Roman"/>
          <w:i/>
        </w:rPr>
        <w:t>s</w:t>
      </w:r>
      <w:r>
        <w:rPr>
          <w:rFonts w:ascii="Times New Roman" w:hAnsi="Times New Roman" w:cs="Times New Roman"/>
        </w:rPr>
        <w:t xml:space="preserve"> and the smallest value of </w:t>
      </w:r>
      <w:r w:rsidR="002263CE">
        <w:rPr>
          <w:rFonts w:ascii="Times New Roman" w:hAnsi="Times New Roman" w:cs="Times New Roman"/>
          <w:i/>
        </w:rPr>
        <w:t>l</w:t>
      </w:r>
      <w:r>
        <w:rPr>
          <w:rFonts w:ascii="Times New Roman" w:hAnsi="Times New Roman" w:cs="Times New Roman"/>
          <w:i/>
        </w:rPr>
        <w:t>.</w:t>
      </w:r>
    </w:p>
    <w:p w14:paraId="229813A2" w14:textId="02217130" w:rsidR="003939E5" w:rsidRDefault="00177B39" w:rsidP="00F0185A">
      <w:pPr>
        <w:spacing w:after="200" w:line="240" w:lineRule="auto"/>
        <w:jc w:val="both"/>
        <w:rPr>
          <w:rFonts w:ascii="Times New Roman" w:hAnsi="Times New Roman" w:cs="Times New Roman"/>
        </w:rPr>
      </w:pPr>
      <w:r>
        <w:rPr>
          <w:rFonts w:ascii="Times New Roman" w:hAnsi="Times New Roman" w:cs="Times New Roman"/>
        </w:rPr>
        <w:t>In this work, thi</w:t>
      </w:r>
      <w:r w:rsidR="00D740A0" w:rsidRPr="00D740A0">
        <w:rPr>
          <w:rFonts w:ascii="Times New Roman" w:hAnsi="Times New Roman" w:cs="Times New Roman"/>
        </w:rPr>
        <w:t xml:space="preserve">s concept </w:t>
      </w:r>
      <w:r w:rsidR="00010665">
        <w:rPr>
          <w:rFonts w:ascii="Times New Roman" w:hAnsi="Times New Roman" w:cs="Times New Roman"/>
        </w:rPr>
        <w:t xml:space="preserve">is applied </w:t>
      </w:r>
      <w:r w:rsidR="002F4904">
        <w:rPr>
          <w:rFonts w:ascii="Times New Roman" w:hAnsi="Times New Roman" w:cs="Times New Roman"/>
        </w:rPr>
        <w:t>to the case where</w:t>
      </w:r>
      <w:r>
        <w:rPr>
          <w:rFonts w:ascii="Times New Roman" w:hAnsi="Times New Roman" w:cs="Times New Roman"/>
        </w:rPr>
        <w:t xml:space="preserve"> the bounds of the intervals in Def</w:t>
      </w:r>
      <w:r w:rsidR="00BB1364">
        <w:rPr>
          <w:rFonts w:ascii="Times New Roman" w:hAnsi="Times New Roman" w:cs="Times New Roman"/>
        </w:rPr>
        <w:t>inition</w:t>
      </w:r>
      <w:r>
        <w:rPr>
          <w:rFonts w:ascii="Times New Roman" w:hAnsi="Times New Roman" w:cs="Times New Roman"/>
        </w:rPr>
        <w:t xml:space="preserve"> 1 are CDFs instead of real points. In details, consider two </w:t>
      </w:r>
      <w:r w:rsidR="005C2BDC">
        <w:rPr>
          <w:rFonts w:ascii="Times New Roman" w:hAnsi="Times New Roman" w:cs="Times New Roman"/>
        </w:rPr>
        <w:t xml:space="preserve">uncertain </w:t>
      </w:r>
      <w:r>
        <w:rPr>
          <w:rFonts w:ascii="Times New Roman" w:hAnsi="Times New Roman" w:cs="Times New Roman"/>
        </w:rPr>
        <w:t xml:space="preserve">variables </w:t>
      </w:r>
      <w:r w:rsidR="00DF6647" w:rsidRPr="00DF6647">
        <w:rPr>
          <w:rFonts w:ascii="Times New Roman" w:hAnsi="Times New Roman" w:cs="Times New Roman"/>
          <w:position w:val="-10"/>
        </w:rPr>
        <w:object w:dxaOrig="300" w:dyaOrig="340" w14:anchorId="3803364A">
          <v:shape id="_x0000_i1106" type="#_x0000_t75" style="width:15pt;height:16.8pt" o:ole="">
            <v:imagedata r:id="rId174" o:title=""/>
          </v:shape>
          <o:OLEObject Type="Embed" ProgID="Equation.DSMT4" ShapeID="_x0000_i1106" DrawAspect="Content" ObjectID="_1523285888" r:id="rId175"/>
        </w:object>
      </w:r>
      <w:r w:rsidR="00995ABC">
        <w:rPr>
          <w:rFonts w:ascii="Times New Roman" w:hAnsi="Times New Roman" w:cs="Times New Roman"/>
        </w:rPr>
        <w:t>,</w:t>
      </w:r>
      <w:r>
        <w:rPr>
          <w:rFonts w:ascii="Times New Roman" w:hAnsi="Times New Roman" w:cs="Times New Roman"/>
        </w:rPr>
        <w:t xml:space="preserve"> and </w:t>
      </w:r>
      <w:r w:rsidR="00DF6647" w:rsidRPr="00DF6647">
        <w:rPr>
          <w:rFonts w:ascii="Times New Roman" w:hAnsi="Times New Roman" w:cs="Times New Roman"/>
          <w:position w:val="-10"/>
        </w:rPr>
        <w:object w:dxaOrig="300" w:dyaOrig="340" w14:anchorId="6E46940A">
          <v:shape id="_x0000_i1107" type="#_x0000_t75" style="width:15pt;height:16.8pt" o:ole="">
            <v:imagedata r:id="rId176" o:title=""/>
          </v:shape>
          <o:OLEObject Type="Embed" ProgID="Equation.DSMT4" ShapeID="_x0000_i1107" DrawAspect="Content" ObjectID="_1523285889" r:id="rId177"/>
        </w:object>
      </w:r>
      <w:r>
        <w:rPr>
          <w:rFonts w:ascii="Times New Roman" w:hAnsi="Times New Roman" w:cs="Times New Roman"/>
        </w:rPr>
        <w:t xml:space="preserve"> described by the pairs </w:t>
      </w:r>
      <w:r w:rsidR="00DF6647" w:rsidRPr="00DF6647">
        <w:rPr>
          <w:rFonts w:ascii="Times New Roman" w:hAnsi="Times New Roman" w:cs="Times New Roman"/>
          <w:position w:val="-20"/>
        </w:rPr>
        <w:object w:dxaOrig="3180" w:dyaOrig="499" w14:anchorId="24AA37B3">
          <v:shape id="_x0000_i1108" type="#_x0000_t75" style="width:159pt;height:24.6pt" o:ole="">
            <v:imagedata r:id="rId178" o:title=""/>
          </v:shape>
          <o:OLEObject Type="Embed" ProgID="Equation.DSMT4" ShapeID="_x0000_i1108" DrawAspect="Content" ObjectID="_1523285890" r:id="rId179"/>
        </w:object>
      </w:r>
      <w:r w:rsidR="00995ABC">
        <w:rPr>
          <w:rFonts w:ascii="Times New Roman" w:hAnsi="Times New Roman" w:cs="Times New Roman"/>
        </w:rPr>
        <w:t>,</w:t>
      </w:r>
      <w:r>
        <w:rPr>
          <w:rFonts w:ascii="Times New Roman" w:hAnsi="Times New Roman" w:cs="Times New Roman"/>
        </w:rPr>
        <w:t xml:space="preserve"> and </w:t>
      </w:r>
      <w:r w:rsidR="00DF6647" w:rsidRPr="00DF6647">
        <w:rPr>
          <w:rFonts w:ascii="Times New Roman" w:hAnsi="Times New Roman" w:cs="Times New Roman"/>
          <w:position w:val="-22"/>
        </w:rPr>
        <w:object w:dxaOrig="3180" w:dyaOrig="540" w14:anchorId="31278F71">
          <v:shape id="_x0000_i1109" type="#_x0000_t75" style="width:159pt;height:27pt" o:ole="">
            <v:imagedata r:id="rId180" o:title=""/>
          </v:shape>
          <o:OLEObject Type="Embed" ProgID="Equation.DSMT4" ShapeID="_x0000_i1109" DrawAspect="Content" ObjectID="_1523285891" r:id="rId181"/>
        </w:object>
      </w:r>
      <w:r>
        <w:rPr>
          <w:rFonts w:ascii="Times New Roman" w:hAnsi="Times New Roman" w:cs="Times New Roman"/>
        </w:rPr>
        <w:t>, respectively</w:t>
      </w:r>
      <w:r w:rsidR="002F4904">
        <w:rPr>
          <w:rFonts w:ascii="Times New Roman" w:hAnsi="Times New Roman" w:cs="Times New Roman"/>
        </w:rPr>
        <w:t xml:space="preserve">, which are </w:t>
      </w:r>
      <w:r>
        <w:rPr>
          <w:rFonts w:ascii="Times New Roman" w:hAnsi="Times New Roman" w:cs="Times New Roman"/>
        </w:rPr>
        <w:t xml:space="preserve">interpreted as the pairs </w:t>
      </w:r>
      <w:r w:rsidR="00DF6647" w:rsidRPr="00DF6647">
        <w:rPr>
          <w:rFonts w:ascii="Times New Roman" w:hAnsi="Times New Roman" w:cs="Times New Roman"/>
          <w:position w:val="-18"/>
        </w:rPr>
        <w:object w:dxaOrig="1880" w:dyaOrig="460" w14:anchorId="55B6AB7B">
          <v:shape id="_x0000_i1110" type="#_x0000_t75" style="width:93.6pt;height:22.8pt" o:ole="">
            <v:imagedata r:id="rId182" o:title=""/>
          </v:shape>
          <o:OLEObject Type="Embed" ProgID="Equation.DSMT4" ShapeID="_x0000_i1110" DrawAspect="Content" ObjectID="_1523285892" r:id="rId183"/>
        </w:object>
      </w:r>
      <w:r w:rsidR="00995ABC">
        <w:rPr>
          <w:rFonts w:ascii="Times New Roman" w:hAnsi="Times New Roman" w:cs="Times New Roman"/>
        </w:rPr>
        <w:t>,</w:t>
      </w:r>
      <w:r w:rsidR="00976B1E">
        <w:rPr>
          <w:rFonts w:ascii="Times New Roman" w:eastAsia="Times New Roman" w:hAnsi="Times New Roman" w:cs="Times New Roman"/>
          <w:lang w:val="en-GB"/>
        </w:rPr>
        <w:t xml:space="preserve"> and</w:t>
      </w:r>
      <w:r w:rsidR="00F431F7">
        <w:rPr>
          <w:rFonts w:ascii="Times New Roman" w:eastAsia="Times New Roman" w:hAnsi="Times New Roman" w:cs="Times New Roman"/>
          <w:lang w:val="en-GB"/>
        </w:rPr>
        <w:t xml:space="preserve"> </w:t>
      </w:r>
      <w:r w:rsidR="00DF6647" w:rsidRPr="00DF6647">
        <w:rPr>
          <w:rFonts w:ascii="Times New Roman" w:eastAsia="Times New Roman" w:hAnsi="Times New Roman" w:cs="Times New Roman"/>
          <w:position w:val="-18"/>
          <w:lang w:val="en-GB"/>
        </w:rPr>
        <w:object w:dxaOrig="1880" w:dyaOrig="460" w14:anchorId="5BDD67D2">
          <v:shape id="_x0000_i1111" type="#_x0000_t75" style="width:93.6pt;height:22.8pt" o:ole="">
            <v:imagedata r:id="rId184" o:title=""/>
          </v:shape>
          <o:OLEObject Type="Embed" ProgID="Equation.DSMT4" ShapeID="_x0000_i1111" DrawAspect="Content" ObjectID="_1523285893" r:id="rId185"/>
        </w:object>
      </w:r>
      <w:r w:rsidR="002F4904">
        <w:rPr>
          <w:rFonts w:ascii="Times New Roman" w:eastAsia="Times New Roman" w:hAnsi="Times New Roman" w:cs="Times New Roman"/>
          <w:lang w:val="en-GB"/>
        </w:rPr>
        <w:t xml:space="preserve"> </w:t>
      </w:r>
      <w:r>
        <w:rPr>
          <w:rFonts w:ascii="Times New Roman" w:hAnsi="Times New Roman" w:cs="Times New Roman"/>
        </w:rPr>
        <w:t>of the lower</w:t>
      </w:r>
      <w:r w:rsidR="00995ABC">
        <w:rPr>
          <w:rFonts w:ascii="Times New Roman" w:hAnsi="Times New Roman" w:cs="Times New Roman"/>
        </w:rPr>
        <w:t>,</w:t>
      </w:r>
      <w:r>
        <w:rPr>
          <w:rFonts w:ascii="Times New Roman" w:hAnsi="Times New Roman" w:cs="Times New Roman"/>
        </w:rPr>
        <w:t xml:space="preserve"> and upper CDFs encoded by the corresponding BPA</w:t>
      </w:r>
      <w:r w:rsidR="0065366B">
        <w:rPr>
          <w:rFonts w:ascii="Times New Roman" w:hAnsi="Times New Roman" w:cs="Times New Roman"/>
        </w:rPr>
        <w:t xml:space="preserve"> </w:t>
      </w:r>
      <w:r w:rsidR="00390E88">
        <w:fldChar w:fldCharType="begin"/>
      </w:r>
      <w:r w:rsidR="00390E88">
        <w:instrText xml:space="preserve"> REF _Ref335045836 \r \h  \* MERGEFORMAT </w:instrText>
      </w:r>
      <w:r w:rsidR="00390E88">
        <w:fldChar w:fldCharType="separate"/>
      </w:r>
      <w:r w:rsidR="008E791D" w:rsidRPr="00D11712">
        <w:rPr>
          <w:rFonts w:ascii="Times New Roman" w:hAnsi="Times New Roman" w:cs="Times New Roman"/>
        </w:rPr>
        <w:t>[46]</w:t>
      </w:r>
      <w:r w:rsidR="00390E88">
        <w:fldChar w:fldCharType="end"/>
      </w:r>
      <w:r>
        <w:rPr>
          <w:rFonts w:ascii="Times New Roman" w:hAnsi="Times New Roman" w:cs="Times New Roman"/>
        </w:rPr>
        <w:t xml:space="preserve">. </w:t>
      </w:r>
      <w:r w:rsidR="0065366B">
        <w:rPr>
          <w:rFonts w:ascii="Times New Roman" w:hAnsi="Times New Roman" w:cs="Times New Roman"/>
        </w:rPr>
        <w:t>In this respect, notice that the lower</w:t>
      </w:r>
      <w:r w:rsidR="00995ABC">
        <w:rPr>
          <w:rFonts w:ascii="Times New Roman" w:hAnsi="Times New Roman" w:cs="Times New Roman"/>
        </w:rPr>
        <w:t>,</w:t>
      </w:r>
      <w:r w:rsidR="0065366B">
        <w:rPr>
          <w:rFonts w:ascii="Times New Roman" w:hAnsi="Times New Roman" w:cs="Times New Roman"/>
        </w:rPr>
        <w:t xml:space="preserve"> and the upper CDFs are the </w:t>
      </w:r>
      <w:r w:rsidR="00995ABC">
        <w:rPr>
          <w:rFonts w:ascii="Times New Roman" w:hAnsi="Times New Roman" w:cs="Times New Roman"/>
        </w:rPr>
        <w:t>right</w:t>
      </w:r>
      <w:r w:rsidR="0065366B">
        <w:rPr>
          <w:rFonts w:ascii="Times New Roman" w:hAnsi="Times New Roman" w:cs="Times New Roman"/>
        </w:rPr>
        <w:t>most</w:t>
      </w:r>
      <w:r w:rsidR="00995ABC">
        <w:rPr>
          <w:rFonts w:ascii="Times New Roman" w:hAnsi="Times New Roman" w:cs="Times New Roman"/>
        </w:rPr>
        <w:t>,</w:t>
      </w:r>
      <w:r w:rsidR="0065366B">
        <w:rPr>
          <w:rFonts w:ascii="Times New Roman" w:hAnsi="Times New Roman" w:cs="Times New Roman"/>
        </w:rPr>
        <w:t xml:space="preserve"> and the </w:t>
      </w:r>
      <w:r w:rsidR="00995ABC">
        <w:rPr>
          <w:rFonts w:ascii="Times New Roman" w:hAnsi="Times New Roman" w:cs="Times New Roman"/>
        </w:rPr>
        <w:t>left</w:t>
      </w:r>
      <w:r w:rsidR="0065366B">
        <w:rPr>
          <w:rFonts w:ascii="Times New Roman" w:hAnsi="Times New Roman" w:cs="Times New Roman"/>
        </w:rPr>
        <w:t>most bounds, respectively, although they are represented</w:t>
      </w:r>
      <w:r w:rsidR="0060219A">
        <w:rPr>
          <w:rFonts w:ascii="Times New Roman" w:hAnsi="Times New Roman" w:cs="Times New Roman"/>
        </w:rPr>
        <w:t xml:space="preserve"> </w:t>
      </w:r>
      <w:r w:rsidR="0065366B">
        <w:rPr>
          <w:rFonts w:ascii="Times New Roman" w:hAnsi="Times New Roman" w:cs="Times New Roman"/>
        </w:rPr>
        <w:t>as the left</w:t>
      </w:r>
      <w:r w:rsidR="00995ABC">
        <w:rPr>
          <w:rFonts w:ascii="Times New Roman" w:hAnsi="Times New Roman" w:cs="Times New Roman"/>
        </w:rPr>
        <w:t>most,</w:t>
      </w:r>
      <w:r w:rsidR="0065366B">
        <w:rPr>
          <w:rFonts w:ascii="Times New Roman" w:hAnsi="Times New Roman" w:cs="Times New Roman"/>
        </w:rPr>
        <w:t xml:space="preserve"> and right</w:t>
      </w:r>
      <w:r w:rsidR="00995ABC">
        <w:rPr>
          <w:rFonts w:ascii="Times New Roman" w:hAnsi="Times New Roman" w:cs="Times New Roman"/>
        </w:rPr>
        <w:t>most</w:t>
      </w:r>
      <w:r w:rsidR="0065366B">
        <w:rPr>
          <w:rFonts w:ascii="Times New Roman" w:hAnsi="Times New Roman" w:cs="Times New Roman"/>
        </w:rPr>
        <w:t>, respectively</w:t>
      </w:r>
      <w:r w:rsidR="0060219A">
        <w:rPr>
          <w:rFonts w:ascii="Times New Roman" w:hAnsi="Times New Roman" w:cs="Times New Roman"/>
        </w:rPr>
        <w:t xml:space="preserve">, according to </w:t>
      </w:r>
      <w:r w:rsidR="00390E88">
        <w:fldChar w:fldCharType="begin"/>
      </w:r>
      <w:r w:rsidR="00390E88">
        <w:instrText xml:space="preserve"> REF _Ref335045836 \r \h  \* MERGEFORMAT </w:instrText>
      </w:r>
      <w:r w:rsidR="00390E88">
        <w:fldChar w:fldCharType="separate"/>
      </w:r>
      <w:r w:rsidR="008E791D" w:rsidRPr="00D11712">
        <w:rPr>
          <w:rFonts w:ascii="Times New Roman" w:hAnsi="Times New Roman" w:cs="Times New Roman"/>
        </w:rPr>
        <w:t>[46]</w:t>
      </w:r>
      <w:r w:rsidR="00390E88">
        <w:fldChar w:fldCharType="end"/>
      </w:r>
      <w:r w:rsidR="0065366B">
        <w:rPr>
          <w:rFonts w:ascii="Times New Roman" w:hAnsi="Times New Roman" w:cs="Times New Roman"/>
        </w:rPr>
        <w:t xml:space="preserve">. This </w:t>
      </w:r>
      <w:r w:rsidR="00995ABC">
        <w:rPr>
          <w:rFonts w:ascii="Times New Roman" w:hAnsi="Times New Roman" w:cs="Times New Roman"/>
        </w:rPr>
        <w:t xml:space="preserve">representation </w:t>
      </w:r>
      <w:r w:rsidR="0065366B">
        <w:rPr>
          <w:rFonts w:ascii="Times New Roman" w:hAnsi="Times New Roman" w:cs="Times New Roman"/>
        </w:rPr>
        <w:t>is due to the fact that</w:t>
      </w:r>
      <w:r w:rsidR="00995ABC">
        <w:rPr>
          <w:rFonts w:ascii="Times New Roman" w:hAnsi="Times New Roman" w:cs="Times New Roman"/>
        </w:rPr>
        <w:t>,</w:t>
      </w:r>
      <w:r w:rsidR="0065366B">
        <w:rPr>
          <w:rFonts w:ascii="Times New Roman" w:hAnsi="Times New Roman" w:cs="Times New Roman"/>
        </w:rPr>
        <w:t xml:space="preserve"> in Dempster’s view</w:t>
      </w:r>
      <w:r w:rsidR="008573DF">
        <w:rPr>
          <w:rFonts w:ascii="Times New Roman" w:hAnsi="Times New Roman" w:cs="Times New Roman"/>
        </w:rPr>
        <w:t xml:space="preserve"> of the evidence theory</w:t>
      </w:r>
      <w:r w:rsidR="0065366B">
        <w:rPr>
          <w:rFonts w:ascii="Times New Roman" w:hAnsi="Times New Roman" w:cs="Times New Roman"/>
        </w:rPr>
        <w:t xml:space="preserve">, lower and upper bounds are </w:t>
      </w:r>
      <w:r w:rsidR="00B70DCA">
        <w:rPr>
          <w:rFonts w:ascii="Times New Roman" w:hAnsi="Times New Roman" w:cs="Times New Roman"/>
        </w:rPr>
        <w:t xml:space="preserve">defined with respect to </w:t>
      </w:r>
      <w:r w:rsidR="0065366B">
        <w:rPr>
          <w:rFonts w:ascii="Times New Roman" w:hAnsi="Times New Roman" w:cs="Times New Roman"/>
        </w:rPr>
        <w:t>the  ordinate axis.</w:t>
      </w:r>
    </w:p>
    <w:p w14:paraId="3F35F961" w14:textId="77777777" w:rsidR="003939E5" w:rsidRDefault="0065366B" w:rsidP="00F0185A">
      <w:pPr>
        <w:spacing w:after="200" w:line="240" w:lineRule="auto"/>
        <w:jc w:val="both"/>
        <w:rPr>
          <w:rFonts w:ascii="Times New Roman" w:hAnsi="Times New Roman" w:cs="Times New Roman"/>
        </w:rPr>
      </w:pPr>
      <w:r>
        <w:rPr>
          <w:rFonts w:ascii="Times New Roman" w:hAnsi="Times New Roman" w:cs="Times New Roman"/>
        </w:rPr>
        <w:t xml:space="preserve">Bearing this difference in mind, </w:t>
      </w:r>
      <w:r w:rsidR="00177B39">
        <w:rPr>
          <w:rFonts w:ascii="Times New Roman" w:hAnsi="Times New Roman" w:cs="Times New Roman"/>
        </w:rPr>
        <w:t>if we treat the</w:t>
      </w:r>
      <w:r w:rsidR="00E92444">
        <w:rPr>
          <w:rFonts w:ascii="Times New Roman" w:hAnsi="Times New Roman" w:cs="Times New Roman"/>
        </w:rPr>
        <w:t>se</w:t>
      </w:r>
      <w:r w:rsidR="00177B39">
        <w:rPr>
          <w:rFonts w:ascii="Times New Roman" w:hAnsi="Times New Roman" w:cs="Times New Roman"/>
        </w:rPr>
        <w:t xml:space="preserve"> bracketing CDFs similarly to the points </w:t>
      </w:r>
      <w:r w:rsidR="00177B39">
        <w:rPr>
          <w:rFonts w:ascii="Times New Roman" w:hAnsi="Times New Roman" w:cs="Times New Roman"/>
          <w:i/>
        </w:rPr>
        <w:t>a</w:t>
      </w:r>
      <w:r w:rsidR="00F431F7">
        <w:rPr>
          <w:rFonts w:ascii="Times New Roman" w:hAnsi="Times New Roman" w:cs="Times New Roman"/>
        </w:rPr>
        <w:t>,</w:t>
      </w:r>
      <w:r w:rsidR="00177B39">
        <w:rPr>
          <w:rFonts w:ascii="Times New Roman" w:hAnsi="Times New Roman" w:cs="Times New Roman"/>
        </w:rPr>
        <w:t xml:space="preserve"> </w:t>
      </w:r>
      <w:r w:rsidR="00177B39">
        <w:rPr>
          <w:rFonts w:ascii="Times New Roman" w:hAnsi="Times New Roman" w:cs="Times New Roman"/>
          <w:i/>
        </w:rPr>
        <w:t>b</w:t>
      </w:r>
      <w:r w:rsidR="00F431F7">
        <w:rPr>
          <w:rFonts w:ascii="Times New Roman" w:hAnsi="Times New Roman" w:cs="Times New Roman"/>
          <w:i/>
        </w:rPr>
        <w:t>, c</w:t>
      </w:r>
      <w:r w:rsidR="0046257A">
        <w:rPr>
          <w:rFonts w:ascii="Times New Roman" w:hAnsi="Times New Roman" w:cs="Times New Roman"/>
          <w:i/>
        </w:rPr>
        <w:t>,</w:t>
      </w:r>
      <w:r w:rsidR="00F431F7">
        <w:rPr>
          <w:rFonts w:ascii="Times New Roman" w:hAnsi="Times New Roman" w:cs="Times New Roman"/>
          <w:i/>
        </w:rPr>
        <w:t xml:space="preserve"> </w:t>
      </w:r>
      <w:r w:rsidR="00D740A0" w:rsidRPr="00D740A0">
        <w:rPr>
          <w:rFonts w:ascii="Times New Roman" w:hAnsi="Times New Roman" w:cs="Times New Roman"/>
        </w:rPr>
        <w:t>and</w:t>
      </w:r>
      <w:r w:rsidR="00F431F7">
        <w:rPr>
          <w:rFonts w:ascii="Times New Roman" w:hAnsi="Times New Roman" w:cs="Times New Roman"/>
          <w:i/>
        </w:rPr>
        <w:t xml:space="preserve"> d</w:t>
      </w:r>
      <w:r w:rsidR="00177B39">
        <w:rPr>
          <w:rFonts w:ascii="Times New Roman" w:hAnsi="Times New Roman" w:cs="Times New Roman"/>
        </w:rPr>
        <w:t xml:space="preserve"> </w:t>
      </w:r>
      <w:r w:rsidR="00E92444">
        <w:rPr>
          <w:rFonts w:ascii="Times New Roman" w:hAnsi="Times New Roman" w:cs="Times New Roman"/>
        </w:rPr>
        <w:t xml:space="preserve">of the intervals </w:t>
      </w:r>
      <w:r w:rsidR="00177B39">
        <w:rPr>
          <w:rFonts w:ascii="Times New Roman" w:hAnsi="Times New Roman" w:cs="Times New Roman"/>
        </w:rPr>
        <w:t>in Def</w:t>
      </w:r>
      <w:r w:rsidR="00BB1364">
        <w:rPr>
          <w:rFonts w:ascii="Times New Roman" w:hAnsi="Times New Roman" w:cs="Times New Roman"/>
        </w:rPr>
        <w:t>inition</w:t>
      </w:r>
      <w:r w:rsidR="00010665">
        <w:rPr>
          <w:rFonts w:ascii="Times New Roman" w:hAnsi="Times New Roman" w:cs="Times New Roman"/>
        </w:rPr>
        <w:t xml:space="preserve"> </w:t>
      </w:r>
      <w:r w:rsidR="00177B39">
        <w:rPr>
          <w:rFonts w:ascii="Times New Roman" w:hAnsi="Times New Roman" w:cs="Times New Roman"/>
        </w:rPr>
        <w:t>1</w:t>
      </w:r>
      <w:r w:rsidR="005C2BDC">
        <w:rPr>
          <w:rFonts w:ascii="Times New Roman" w:hAnsi="Times New Roman" w:cs="Times New Roman"/>
        </w:rPr>
        <w:t>,</w:t>
      </w:r>
      <w:r w:rsidR="00177B39">
        <w:rPr>
          <w:rFonts w:ascii="Times New Roman" w:hAnsi="Times New Roman" w:cs="Times New Roman"/>
        </w:rPr>
        <w:t xml:space="preserve"> </w:t>
      </w:r>
      <w:r w:rsidR="00946F7F">
        <w:rPr>
          <w:rFonts w:ascii="Times New Roman" w:hAnsi="Times New Roman" w:cs="Times New Roman"/>
        </w:rPr>
        <w:t xml:space="preserve">then </w:t>
      </w:r>
      <w:r w:rsidR="00177B39">
        <w:rPr>
          <w:rFonts w:ascii="Times New Roman" w:hAnsi="Times New Roman" w:cs="Times New Roman"/>
        </w:rPr>
        <w:t xml:space="preserve">we get that the upper bound of the difference </w:t>
      </w:r>
      <w:r w:rsidR="00DF6647" w:rsidRPr="00DF6647">
        <w:rPr>
          <w:rFonts w:ascii="Times New Roman" w:hAnsi="Times New Roman" w:cs="Times New Roman"/>
          <w:position w:val="-10"/>
        </w:rPr>
        <w:object w:dxaOrig="300" w:dyaOrig="340" w14:anchorId="57E4D0D5">
          <v:shape id="_x0000_i1112" type="#_x0000_t75" style="width:15pt;height:16.8pt" o:ole="">
            <v:imagedata r:id="rId186" o:title=""/>
          </v:shape>
          <o:OLEObject Type="Embed" ProgID="Equation.DSMT4" ShapeID="_x0000_i1112" DrawAspect="Content" ObjectID="_1523285894" r:id="rId187"/>
        </w:object>
      </w:r>
      <w:r w:rsidR="00D740A0" w:rsidRPr="00D740A0">
        <w:rPr>
          <w:rFonts w:ascii="Times New Roman" w:hAnsi="Times New Roman" w:cs="Times New Roman"/>
        </w:rPr>
        <w:t>-</w:t>
      </w:r>
      <w:r w:rsidR="00DF6647" w:rsidRPr="00DF6647">
        <w:rPr>
          <w:rFonts w:ascii="Times New Roman" w:hAnsi="Times New Roman" w:cs="Times New Roman"/>
          <w:position w:val="-10"/>
        </w:rPr>
        <w:object w:dxaOrig="300" w:dyaOrig="340" w14:anchorId="002C6AA7">
          <v:shape id="_x0000_i1113" type="#_x0000_t75" style="width:15pt;height:16.8pt" o:ole="">
            <v:imagedata r:id="rId188" o:title=""/>
          </v:shape>
          <o:OLEObject Type="Embed" ProgID="Equation.DSMT4" ShapeID="_x0000_i1113" DrawAspect="Content" ObjectID="_1523285895" r:id="rId189"/>
        </w:object>
      </w:r>
      <w:r w:rsidR="00177B39">
        <w:rPr>
          <w:rFonts w:ascii="Times New Roman" w:hAnsi="Times New Roman" w:cs="Times New Roman"/>
        </w:rPr>
        <w:t xml:space="preserve"> is</w:t>
      </w:r>
      <w:r w:rsidR="00010665">
        <w:rPr>
          <w:rFonts w:ascii="Times New Roman" w:hAnsi="Times New Roman" w:cs="Times New Roman"/>
        </w:rPr>
        <w:t xml:space="preserve"> </w:t>
      </w:r>
      <w:r w:rsidR="00DF6647" w:rsidRPr="00DF6647">
        <w:rPr>
          <w:rFonts w:ascii="Times New Roman" w:hAnsi="Times New Roman" w:cs="Times New Roman"/>
          <w:position w:val="-14"/>
        </w:rPr>
        <w:object w:dxaOrig="2680" w:dyaOrig="440" w14:anchorId="43043207">
          <v:shape id="_x0000_i1114" type="#_x0000_t75" style="width:133.8pt;height:22.2pt" o:ole="">
            <v:imagedata r:id="rId190" o:title=""/>
          </v:shape>
          <o:OLEObject Type="Embed" ProgID="Equation.DSMT4" ShapeID="_x0000_i1114" DrawAspect="Content" ObjectID="_1523285896" r:id="rId191"/>
        </w:object>
      </w:r>
      <w:r w:rsidR="00010665">
        <w:rPr>
          <w:rFonts w:ascii="Times New Roman" w:hAnsi="Times New Roman" w:cs="Times New Roman"/>
        </w:rPr>
        <w:t>,</w:t>
      </w:r>
      <w:r w:rsidR="00177B39">
        <w:rPr>
          <w:rFonts w:ascii="Times New Roman" w:hAnsi="Times New Roman" w:cs="Times New Roman"/>
        </w:rPr>
        <w:t xml:space="preserve"> whereas the lower bound is </w:t>
      </w:r>
      <w:r w:rsidR="00DF6647" w:rsidRPr="00DF6647">
        <w:rPr>
          <w:rFonts w:ascii="Times New Roman" w:hAnsi="Times New Roman" w:cs="Times New Roman"/>
          <w:position w:val="-14"/>
        </w:rPr>
        <w:object w:dxaOrig="2680" w:dyaOrig="400" w14:anchorId="13001A94">
          <v:shape id="_x0000_i1115" type="#_x0000_t75" style="width:133.8pt;height:19.8pt" o:ole="">
            <v:imagedata r:id="rId192" o:title=""/>
          </v:shape>
          <o:OLEObject Type="Embed" ProgID="Equation.DSMT4" ShapeID="_x0000_i1115" DrawAspect="Content" ObjectID="_1523285897" r:id="rId193"/>
        </w:object>
      </w:r>
      <w:r w:rsidR="00177B39">
        <w:rPr>
          <w:rFonts w:ascii="Times New Roman" w:hAnsi="Times New Roman" w:cs="Times New Roman"/>
        </w:rPr>
        <w:t>.</w:t>
      </w:r>
      <w:r w:rsidR="00F431F7">
        <w:rPr>
          <w:rFonts w:ascii="Times New Roman" w:hAnsi="Times New Roman" w:cs="Times New Roman"/>
        </w:rPr>
        <w:t xml:space="preserve"> </w:t>
      </w:r>
    </w:p>
    <w:p w14:paraId="14ACDBAD" w14:textId="77777777" w:rsidR="00FD6785" w:rsidRDefault="00B70DCA" w:rsidP="00F0185A">
      <w:pPr>
        <w:spacing w:before="240" w:line="240" w:lineRule="auto"/>
        <w:jc w:val="both"/>
        <w:rPr>
          <w:rFonts w:ascii="Times New Roman" w:hAnsi="Times New Roman" w:cs="Times New Roman"/>
        </w:rPr>
      </w:pPr>
      <w:r>
        <w:rPr>
          <w:rFonts w:ascii="Times New Roman" w:hAnsi="Times New Roman" w:cs="Times New Roman"/>
        </w:rPr>
        <w:t>T</w:t>
      </w:r>
      <w:r w:rsidR="00FD6785">
        <w:rPr>
          <w:rFonts w:ascii="Times New Roman" w:hAnsi="Times New Roman" w:cs="Times New Roman"/>
        </w:rPr>
        <w:t>o extend the applicability of Def</w:t>
      </w:r>
      <w:r>
        <w:rPr>
          <w:rFonts w:ascii="Times New Roman" w:hAnsi="Times New Roman" w:cs="Times New Roman"/>
        </w:rPr>
        <w:t>inition</w:t>
      </w:r>
      <w:r w:rsidR="00FD6785">
        <w:rPr>
          <w:rFonts w:ascii="Times New Roman" w:hAnsi="Times New Roman" w:cs="Times New Roman"/>
        </w:rPr>
        <w:t xml:space="preserve"> 1 to the setting considered in this work, we need to prove that </w:t>
      </w:r>
      <w:r w:rsidR="00DF6647" w:rsidRPr="00DF6647">
        <w:rPr>
          <w:rFonts w:ascii="Times New Roman" w:hAnsi="Times New Roman" w:cs="Times New Roman"/>
          <w:position w:val="-6"/>
        </w:rPr>
        <w:object w:dxaOrig="320" w:dyaOrig="360" w14:anchorId="06084E13">
          <v:shape id="_x0000_i1116" type="#_x0000_t75" style="width:16.2pt;height:18.6pt" o:ole="">
            <v:imagedata r:id="rId194" o:title=""/>
          </v:shape>
          <o:OLEObject Type="Embed" ProgID="Equation.DSMT4" ShapeID="_x0000_i1116" DrawAspect="Content" ObjectID="_1523285898" r:id="rId195"/>
        </w:object>
      </w:r>
      <w:r w:rsidR="00F20E43">
        <w:rPr>
          <w:rFonts w:ascii="Times New Roman" w:hAnsi="Times New Roman" w:cs="Times New Roman"/>
        </w:rPr>
        <w:t>,</w:t>
      </w:r>
      <w:r w:rsidR="00D64EBB">
        <w:rPr>
          <w:rFonts w:ascii="Times New Roman" w:hAnsi="Times New Roman" w:cs="Times New Roman"/>
        </w:rPr>
        <w:t xml:space="preserve"> and </w:t>
      </w:r>
      <w:r w:rsidR="00DF6647" w:rsidRPr="00DF6647">
        <w:rPr>
          <w:rFonts w:ascii="Times New Roman" w:hAnsi="Times New Roman" w:cs="Times New Roman"/>
          <w:position w:val="-10"/>
        </w:rPr>
        <w:object w:dxaOrig="320" w:dyaOrig="360" w14:anchorId="07A7EC1F">
          <v:shape id="_x0000_i1117" type="#_x0000_t75" style="width:16.2pt;height:18.6pt" o:ole="">
            <v:imagedata r:id="rId196" o:title=""/>
          </v:shape>
          <o:OLEObject Type="Embed" ProgID="Equation.DSMT4" ShapeID="_x0000_i1117" DrawAspect="Content" ObjectID="_1523285899" r:id="rId197"/>
        </w:object>
      </w:r>
      <w:r w:rsidR="00D64EBB">
        <w:rPr>
          <w:rFonts w:ascii="Times New Roman" w:hAnsi="Times New Roman" w:cs="Times New Roman"/>
        </w:rPr>
        <w:t xml:space="preserve"> are actually </w:t>
      </w:r>
      <w:r w:rsidR="00FD6785" w:rsidRPr="008411A1">
        <w:rPr>
          <w:rFonts w:ascii="Times New Roman" w:hAnsi="Times New Roman" w:cs="Times New Roman"/>
        </w:rPr>
        <w:t xml:space="preserve">the </w:t>
      </w:r>
      <w:r w:rsidR="00D64EBB">
        <w:rPr>
          <w:rFonts w:ascii="Times New Roman" w:hAnsi="Times New Roman" w:cs="Times New Roman"/>
        </w:rPr>
        <w:t>upper</w:t>
      </w:r>
      <w:r w:rsidR="00705603">
        <w:rPr>
          <w:rFonts w:ascii="Times New Roman" w:hAnsi="Times New Roman" w:cs="Times New Roman"/>
        </w:rPr>
        <w:t xml:space="preserve"> (i.e., </w:t>
      </w:r>
      <w:r w:rsidR="0065366B">
        <w:rPr>
          <w:rFonts w:ascii="Times New Roman" w:hAnsi="Times New Roman" w:cs="Times New Roman"/>
        </w:rPr>
        <w:t>left</w:t>
      </w:r>
      <w:r w:rsidR="00F20E43">
        <w:rPr>
          <w:rFonts w:ascii="Times New Roman" w:hAnsi="Times New Roman" w:cs="Times New Roman"/>
        </w:rPr>
        <w:t>most</w:t>
      </w:r>
      <w:r w:rsidR="00705603">
        <w:rPr>
          <w:rFonts w:ascii="Times New Roman" w:hAnsi="Times New Roman" w:cs="Times New Roman"/>
        </w:rPr>
        <w:t>)</w:t>
      </w:r>
      <w:r w:rsidR="00F20E43">
        <w:rPr>
          <w:rFonts w:ascii="Times New Roman" w:hAnsi="Times New Roman" w:cs="Times New Roman"/>
        </w:rPr>
        <w:t>,</w:t>
      </w:r>
      <w:r w:rsidR="00D64EBB">
        <w:rPr>
          <w:rFonts w:ascii="Times New Roman" w:hAnsi="Times New Roman" w:cs="Times New Roman"/>
        </w:rPr>
        <w:t xml:space="preserve"> and lower </w:t>
      </w:r>
      <w:r w:rsidR="00705603">
        <w:rPr>
          <w:rFonts w:ascii="Times New Roman" w:hAnsi="Times New Roman" w:cs="Times New Roman"/>
        </w:rPr>
        <w:t xml:space="preserve">(i.e., </w:t>
      </w:r>
      <w:r w:rsidR="0065366B">
        <w:rPr>
          <w:rFonts w:ascii="Times New Roman" w:hAnsi="Times New Roman" w:cs="Times New Roman"/>
        </w:rPr>
        <w:t>right</w:t>
      </w:r>
      <w:r w:rsidR="00F20E43">
        <w:rPr>
          <w:rFonts w:ascii="Times New Roman" w:hAnsi="Times New Roman" w:cs="Times New Roman"/>
        </w:rPr>
        <w:t>most</w:t>
      </w:r>
      <w:r w:rsidR="00705603">
        <w:rPr>
          <w:rFonts w:ascii="Times New Roman" w:hAnsi="Times New Roman" w:cs="Times New Roman"/>
        </w:rPr>
        <w:t xml:space="preserve">) </w:t>
      </w:r>
      <w:r w:rsidR="00D64EBB">
        <w:rPr>
          <w:rFonts w:ascii="Times New Roman" w:hAnsi="Times New Roman" w:cs="Times New Roman"/>
        </w:rPr>
        <w:t>bound</w:t>
      </w:r>
      <w:r w:rsidR="00576B25">
        <w:rPr>
          <w:rFonts w:ascii="Times New Roman" w:hAnsi="Times New Roman" w:cs="Times New Roman"/>
        </w:rPr>
        <w:t>s</w:t>
      </w:r>
      <w:r w:rsidR="00F20E43">
        <w:rPr>
          <w:rFonts w:ascii="Times New Roman" w:hAnsi="Times New Roman" w:cs="Times New Roman"/>
        </w:rPr>
        <w:t>, respectively,</w:t>
      </w:r>
      <w:r w:rsidR="002F4904">
        <w:rPr>
          <w:rFonts w:ascii="Times New Roman" w:hAnsi="Times New Roman" w:cs="Times New Roman"/>
        </w:rPr>
        <w:t xml:space="preserve"> of the difference </w:t>
      </w:r>
      <w:r w:rsidR="00DF6647" w:rsidRPr="00DF6647">
        <w:rPr>
          <w:rFonts w:ascii="Times New Roman" w:hAnsi="Times New Roman" w:cs="Times New Roman"/>
          <w:position w:val="-10"/>
        </w:rPr>
        <w:object w:dxaOrig="300" w:dyaOrig="340" w14:anchorId="501A2419">
          <v:shape id="_x0000_i1118" type="#_x0000_t75" style="width:15pt;height:16.8pt" o:ole="">
            <v:imagedata r:id="rId198" o:title=""/>
          </v:shape>
          <o:OLEObject Type="Embed" ProgID="Equation.DSMT4" ShapeID="_x0000_i1118" DrawAspect="Content" ObjectID="_1523285900" r:id="rId199"/>
        </w:object>
      </w:r>
      <w:r w:rsidR="002F4904">
        <w:t>-</w:t>
      </w:r>
      <w:r w:rsidR="00DF6647" w:rsidRPr="00DF6647">
        <w:rPr>
          <w:position w:val="-10"/>
        </w:rPr>
        <w:object w:dxaOrig="300" w:dyaOrig="340" w14:anchorId="15E7ADD3">
          <v:shape id="_x0000_i1119" type="#_x0000_t75" style="width:15pt;height:16.8pt" o:ole="">
            <v:imagedata r:id="rId200" o:title=""/>
          </v:shape>
          <o:OLEObject Type="Embed" ProgID="Equation.DSMT4" ShapeID="_x0000_i1119" DrawAspect="Content" ObjectID="_1523285901" r:id="rId201"/>
        </w:object>
      </w:r>
      <w:r w:rsidR="002F4904">
        <w:rPr>
          <w:rFonts w:ascii="Times New Roman" w:hAnsi="Times New Roman" w:cs="Times New Roman"/>
        </w:rPr>
        <w:t>.</w:t>
      </w:r>
      <w:r w:rsidR="00D64EBB">
        <w:rPr>
          <w:rFonts w:ascii="Times New Roman" w:hAnsi="Times New Roman" w:cs="Times New Roman"/>
        </w:rPr>
        <w:t xml:space="preserve"> </w:t>
      </w:r>
      <w:r w:rsidR="002F4904">
        <w:rPr>
          <w:rFonts w:ascii="Times New Roman" w:hAnsi="Times New Roman" w:cs="Times New Roman"/>
        </w:rPr>
        <w:t>T</w:t>
      </w:r>
      <w:r w:rsidR="00D64EBB">
        <w:rPr>
          <w:rFonts w:ascii="Times New Roman" w:hAnsi="Times New Roman" w:cs="Times New Roman"/>
        </w:rPr>
        <w:t>hat is</w:t>
      </w:r>
      <w:r w:rsidR="00576B25">
        <w:rPr>
          <w:rFonts w:ascii="Times New Roman" w:hAnsi="Times New Roman" w:cs="Times New Roman"/>
        </w:rPr>
        <w:t>,</w:t>
      </w:r>
      <w:r w:rsidR="00D64EBB">
        <w:rPr>
          <w:rFonts w:ascii="Times New Roman" w:hAnsi="Times New Roman" w:cs="Times New Roman"/>
        </w:rPr>
        <w:t xml:space="preserve"> </w:t>
      </w:r>
      <w:r w:rsidR="005C2BDC">
        <w:rPr>
          <w:rFonts w:ascii="Times New Roman" w:hAnsi="Times New Roman" w:cs="Times New Roman"/>
        </w:rPr>
        <w:t xml:space="preserve">we have to prove that </w:t>
      </w:r>
      <w:r w:rsidR="00D64EBB">
        <w:rPr>
          <w:rFonts w:ascii="Times New Roman" w:hAnsi="Times New Roman" w:cs="Times New Roman"/>
        </w:rPr>
        <w:t xml:space="preserve">it is not possible that the difference between any distribution </w:t>
      </w:r>
      <w:r w:rsidR="00FD6785" w:rsidRPr="008411A1">
        <w:rPr>
          <w:rFonts w:ascii="Times New Roman" w:hAnsi="Times New Roman" w:cs="Times New Roman"/>
        </w:rPr>
        <w:t xml:space="preserve">among </w:t>
      </w:r>
      <w:r w:rsidR="00D64EBB">
        <w:rPr>
          <w:rFonts w:ascii="Times New Roman" w:hAnsi="Times New Roman" w:cs="Times New Roman"/>
        </w:rPr>
        <w:t>those</w:t>
      </w:r>
      <w:r w:rsidR="00FD6785" w:rsidRPr="008411A1">
        <w:rPr>
          <w:rFonts w:ascii="Times New Roman" w:hAnsi="Times New Roman" w:cs="Times New Roman"/>
        </w:rPr>
        <w:t xml:space="preserve"> b</w:t>
      </w:r>
      <w:r w:rsidR="00F20E43">
        <w:rPr>
          <w:rFonts w:ascii="Times New Roman" w:hAnsi="Times New Roman" w:cs="Times New Roman"/>
        </w:rPr>
        <w:t>ound</w:t>
      </w:r>
      <w:r w:rsidR="00FD6785" w:rsidRPr="008411A1">
        <w:rPr>
          <w:rFonts w:ascii="Times New Roman" w:hAnsi="Times New Roman" w:cs="Times New Roman"/>
        </w:rPr>
        <w:t xml:space="preserve">ed by </w:t>
      </w:r>
      <w:r w:rsidR="00DF6647" w:rsidRPr="00DF6647">
        <w:rPr>
          <w:rFonts w:ascii="Times New Roman" w:hAnsi="Times New Roman" w:cs="Times New Roman"/>
          <w:position w:val="-18"/>
        </w:rPr>
        <w:object w:dxaOrig="1880" w:dyaOrig="460" w14:anchorId="740429DA">
          <v:shape id="_x0000_i1120" type="#_x0000_t75" style="width:93.6pt;height:22.8pt" o:ole="">
            <v:imagedata r:id="rId202" o:title=""/>
          </v:shape>
          <o:OLEObject Type="Embed" ProgID="Equation.DSMT4" ShapeID="_x0000_i1120" DrawAspect="Content" ObjectID="_1523285902" r:id="rId203"/>
        </w:object>
      </w:r>
      <w:r w:rsidR="00F431F7" w:rsidRPr="008411A1" w:rsidDel="00F431F7">
        <w:rPr>
          <w:rFonts w:ascii="Times New Roman" w:hAnsi="Times New Roman" w:cs="Times New Roman"/>
        </w:rPr>
        <w:t xml:space="preserve"> </w:t>
      </w:r>
      <w:r w:rsidR="00FD6785" w:rsidRPr="008411A1">
        <w:rPr>
          <w:rFonts w:ascii="Times New Roman" w:hAnsi="Times New Roman" w:cs="Times New Roman"/>
        </w:rPr>
        <w:t xml:space="preserve">and </w:t>
      </w:r>
      <w:r w:rsidR="00D64EBB">
        <w:rPr>
          <w:rFonts w:ascii="Times New Roman" w:hAnsi="Times New Roman" w:cs="Times New Roman"/>
        </w:rPr>
        <w:t xml:space="preserve">any distribution </w:t>
      </w:r>
      <w:r w:rsidR="00F20E43">
        <w:rPr>
          <w:rFonts w:ascii="Times New Roman" w:hAnsi="Times New Roman" w:cs="Times New Roman"/>
        </w:rPr>
        <w:t>bounded by</w:t>
      </w:r>
      <w:r w:rsidR="00D64EBB">
        <w:rPr>
          <w:rFonts w:ascii="Times New Roman" w:hAnsi="Times New Roman" w:cs="Times New Roman"/>
        </w:rPr>
        <w:t xml:space="preserve"> </w:t>
      </w:r>
      <w:r w:rsidR="00DF6647" w:rsidRPr="00DF6647">
        <w:rPr>
          <w:rFonts w:ascii="Times New Roman" w:hAnsi="Times New Roman" w:cs="Times New Roman"/>
          <w:position w:val="-18"/>
        </w:rPr>
        <w:object w:dxaOrig="1880" w:dyaOrig="460" w14:anchorId="5EC684DB">
          <v:shape id="_x0000_i1121" type="#_x0000_t75" style="width:93.6pt;height:22.8pt" o:ole="">
            <v:imagedata r:id="rId204" o:title=""/>
          </v:shape>
          <o:OLEObject Type="Embed" ProgID="Equation.DSMT4" ShapeID="_x0000_i1121" DrawAspect="Content" ObjectID="_1523285903" r:id="rId205"/>
        </w:object>
      </w:r>
      <w:r w:rsidR="00F431F7" w:rsidRPr="008411A1" w:rsidDel="00F431F7">
        <w:rPr>
          <w:rFonts w:ascii="Times New Roman" w:hAnsi="Times New Roman" w:cs="Times New Roman"/>
        </w:rPr>
        <w:t xml:space="preserve"> </w:t>
      </w:r>
      <w:r w:rsidR="00576B25">
        <w:rPr>
          <w:rFonts w:ascii="Times New Roman" w:hAnsi="Times New Roman" w:cs="Times New Roman"/>
        </w:rPr>
        <w:t xml:space="preserve">gives rise to a distribution </w:t>
      </w:r>
      <w:r w:rsidR="00D64EBB">
        <w:rPr>
          <w:rFonts w:ascii="Times New Roman" w:hAnsi="Times New Roman" w:cs="Times New Roman"/>
        </w:rPr>
        <w:t xml:space="preserve">not </w:t>
      </w:r>
      <w:r w:rsidR="00576B25">
        <w:rPr>
          <w:rFonts w:ascii="Times New Roman" w:hAnsi="Times New Roman" w:cs="Times New Roman"/>
        </w:rPr>
        <w:t>b</w:t>
      </w:r>
      <w:r w:rsidR="00F20E43">
        <w:rPr>
          <w:rFonts w:ascii="Times New Roman" w:hAnsi="Times New Roman" w:cs="Times New Roman"/>
        </w:rPr>
        <w:t>ound</w:t>
      </w:r>
      <w:r w:rsidR="00576B25">
        <w:rPr>
          <w:rFonts w:ascii="Times New Roman" w:hAnsi="Times New Roman" w:cs="Times New Roman"/>
        </w:rPr>
        <w:t xml:space="preserve">ed </w:t>
      </w:r>
      <w:r w:rsidR="00FD6785" w:rsidRPr="008411A1">
        <w:rPr>
          <w:rFonts w:ascii="Times New Roman" w:hAnsi="Times New Roman" w:cs="Times New Roman"/>
        </w:rPr>
        <w:t>by</w:t>
      </w:r>
      <w:r w:rsidR="00FD6785">
        <w:rPr>
          <w:rFonts w:ascii="Times New Roman" w:hAnsi="Times New Roman" w:cs="Times New Roman"/>
        </w:rPr>
        <w:t xml:space="preserve"> </w:t>
      </w:r>
      <w:r w:rsidR="00DF6647" w:rsidRPr="00DF6647">
        <w:rPr>
          <w:rFonts w:ascii="Times New Roman" w:hAnsi="Times New Roman" w:cs="Times New Roman"/>
          <w:position w:val="-18"/>
        </w:rPr>
        <w:object w:dxaOrig="1719" w:dyaOrig="460" w14:anchorId="00E3BEB9">
          <v:shape id="_x0000_i1122" type="#_x0000_t75" style="width:86.4pt;height:22.8pt" o:ole="">
            <v:imagedata r:id="rId206" o:title=""/>
          </v:shape>
          <o:OLEObject Type="Embed" ProgID="Equation.DSMT4" ShapeID="_x0000_i1122" DrawAspect="Content" ObjectID="_1523285904" r:id="rId207"/>
        </w:object>
      </w:r>
      <w:r w:rsidR="00576B25">
        <w:rPr>
          <w:rFonts w:ascii="Times New Roman" w:hAnsi="Times New Roman" w:cs="Times New Roman"/>
        </w:rPr>
        <w:t>.</w:t>
      </w:r>
    </w:p>
    <w:p w14:paraId="467442BB" w14:textId="57FFF1D6" w:rsidR="003939E5" w:rsidRDefault="00576B25" w:rsidP="00F0185A">
      <w:pPr>
        <w:spacing w:before="240" w:line="240" w:lineRule="auto"/>
        <w:jc w:val="both"/>
        <w:rPr>
          <w:rFonts w:ascii="Times New Roman" w:hAnsi="Times New Roman" w:cs="Times New Roman"/>
        </w:rPr>
      </w:pPr>
      <w:r>
        <w:rPr>
          <w:rFonts w:ascii="Times New Roman" w:hAnsi="Times New Roman" w:cs="Times New Roman"/>
        </w:rPr>
        <w:t xml:space="preserve">We here give an intuitive proof. </w:t>
      </w:r>
      <w:r w:rsidR="008B4FE2">
        <w:rPr>
          <w:rFonts w:ascii="Times New Roman" w:hAnsi="Times New Roman" w:cs="Times New Roman"/>
        </w:rPr>
        <w:t>R</w:t>
      </w:r>
      <w:r w:rsidR="00F431F7">
        <w:rPr>
          <w:rFonts w:ascii="Times New Roman" w:hAnsi="Times New Roman" w:cs="Times New Roman"/>
        </w:rPr>
        <w:t>e</w:t>
      </w:r>
      <w:r w:rsidR="008B4FE2">
        <w:rPr>
          <w:rFonts w:ascii="Times New Roman" w:hAnsi="Times New Roman" w:cs="Times New Roman"/>
        </w:rPr>
        <w:t>call</w:t>
      </w:r>
      <w:r w:rsidR="00F431F7">
        <w:rPr>
          <w:rFonts w:ascii="Times New Roman" w:hAnsi="Times New Roman" w:cs="Times New Roman"/>
        </w:rPr>
        <w:t xml:space="preserve"> that </w:t>
      </w:r>
      <w:r>
        <w:rPr>
          <w:rFonts w:ascii="Times New Roman" w:hAnsi="Times New Roman" w:cs="Times New Roman"/>
        </w:rPr>
        <w:t>t</w:t>
      </w:r>
      <w:r w:rsidR="00D740A0" w:rsidRPr="00D740A0">
        <w:rPr>
          <w:rFonts w:ascii="Times New Roman" w:hAnsi="Times New Roman" w:cs="Times New Roman"/>
        </w:rPr>
        <w:t xml:space="preserve">he CDF </w:t>
      </w:r>
      <w:r w:rsidR="00A85414" w:rsidRPr="00A85414">
        <w:rPr>
          <w:rFonts w:ascii="Times New Roman" w:hAnsi="Times New Roman" w:cs="Times New Roman"/>
          <w:position w:val="-20"/>
        </w:rPr>
        <w:object w:dxaOrig="780" w:dyaOrig="440" w14:anchorId="3C1867AB">
          <v:shape id="_x0000_i1123" type="#_x0000_t75" style="width:39pt;height:22.2pt" o:ole="">
            <v:imagedata r:id="rId208" o:title=""/>
          </v:shape>
          <o:OLEObject Type="Embed" ProgID="Equation.DSMT4" ShapeID="_x0000_i1123" DrawAspect="Content" ObjectID="_1523285905" r:id="rId209"/>
        </w:object>
      </w:r>
      <w:r w:rsidR="00D740A0" w:rsidRPr="00D740A0">
        <w:rPr>
          <w:rFonts w:ascii="Times New Roman" w:hAnsi="Times New Roman" w:cs="Times New Roman"/>
        </w:rPr>
        <w:t xml:space="preserve"> of the difference </w:t>
      </w:r>
      <w:r w:rsidR="00A85414" w:rsidRPr="00A85414">
        <w:rPr>
          <w:rFonts w:ascii="Times New Roman" w:hAnsi="Times New Roman" w:cs="Times New Roman"/>
          <w:position w:val="-10"/>
        </w:rPr>
        <w:object w:dxaOrig="320" w:dyaOrig="340" w14:anchorId="0F4DE843">
          <v:shape id="_x0000_i1124" type="#_x0000_t75" style="width:16.2pt;height:16.8pt" o:ole="">
            <v:imagedata r:id="rId210" o:title=""/>
          </v:shape>
          <o:OLEObject Type="Embed" ProgID="Equation.DSMT4" ShapeID="_x0000_i1124" DrawAspect="Content" ObjectID="_1523285906" r:id="rId211"/>
        </w:object>
      </w:r>
      <w:r w:rsidR="00D740A0" w:rsidRPr="00D740A0">
        <w:rPr>
          <w:rFonts w:ascii="Times New Roman" w:hAnsi="Times New Roman" w:cs="Times New Roman"/>
        </w:rPr>
        <w:t xml:space="preserve"> of two </w:t>
      </w:r>
      <w:r w:rsidR="00D740A0" w:rsidRPr="00D740A0">
        <w:rPr>
          <w:rFonts w:ascii="Times New Roman" w:hAnsi="Times New Roman" w:cs="Times New Roman"/>
          <w:i/>
        </w:rPr>
        <w:t>s</w:t>
      </w:r>
      <w:r w:rsidR="00946F7F">
        <w:rPr>
          <w:rFonts w:ascii="Times New Roman" w:hAnsi="Times New Roman" w:cs="Times New Roman"/>
        </w:rPr>
        <w:t>-</w:t>
      </w:r>
      <w:r w:rsidR="00D740A0" w:rsidRPr="00D740A0">
        <w:rPr>
          <w:rFonts w:ascii="Times New Roman" w:hAnsi="Times New Roman" w:cs="Times New Roman"/>
        </w:rPr>
        <w:t xml:space="preserve">independent random variables </w:t>
      </w:r>
      <w:r w:rsidR="00A85414" w:rsidRPr="00A85414">
        <w:rPr>
          <w:rFonts w:ascii="Times New Roman" w:hAnsi="Times New Roman" w:cs="Times New Roman"/>
          <w:position w:val="-10"/>
        </w:rPr>
        <w:object w:dxaOrig="300" w:dyaOrig="340" w14:anchorId="3AD408D0">
          <v:shape id="_x0000_i1125" type="#_x0000_t75" style="width:15pt;height:16.8pt" o:ole="">
            <v:imagedata r:id="rId212" o:title=""/>
          </v:shape>
          <o:OLEObject Type="Embed" ProgID="Equation.DSMT4" ShapeID="_x0000_i1125" DrawAspect="Content" ObjectID="_1523285907" r:id="rId213"/>
        </w:object>
      </w:r>
      <w:r w:rsidR="00D740A0" w:rsidRPr="00D740A0">
        <w:rPr>
          <w:rFonts w:ascii="Times New Roman" w:hAnsi="Times New Roman" w:cs="Times New Roman"/>
        </w:rPr>
        <w:t xml:space="preserve"> and </w:t>
      </w:r>
      <w:r w:rsidR="00A85414" w:rsidRPr="00A85414">
        <w:rPr>
          <w:rFonts w:ascii="Times New Roman" w:hAnsi="Times New Roman" w:cs="Times New Roman"/>
          <w:position w:val="-10"/>
        </w:rPr>
        <w:object w:dxaOrig="300" w:dyaOrig="340" w14:anchorId="7362EF6C">
          <v:shape id="_x0000_i1126" type="#_x0000_t75" style="width:15pt;height:16.8pt" o:ole="">
            <v:imagedata r:id="rId214" o:title=""/>
          </v:shape>
          <o:OLEObject Type="Embed" ProgID="Equation.DSMT4" ShapeID="_x0000_i1126" DrawAspect="Content" ObjectID="_1523285908" r:id="rId215"/>
        </w:object>
      </w:r>
      <w:r w:rsidR="00D740A0" w:rsidRPr="00D740A0">
        <w:rPr>
          <w:rFonts w:ascii="Times New Roman" w:hAnsi="Times New Roman" w:cs="Times New Roman"/>
        </w:rPr>
        <w:t xml:space="preserve"> is given by the convolution of the probability density function (</w:t>
      </w:r>
      <w:r w:rsidR="003939E5">
        <w:rPr>
          <w:rFonts w:ascii="Times New Roman" w:hAnsi="Times New Roman" w:cs="Times New Roman"/>
        </w:rPr>
        <w:t>PDF</w:t>
      </w:r>
      <w:r w:rsidR="00D740A0" w:rsidRPr="00D740A0">
        <w:rPr>
          <w:rFonts w:ascii="Times New Roman" w:hAnsi="Times New Roman" w:cs="Times New Roman"/>
        </w:rPr>
        <w:t xml:space="preserve">) </w:t>
      </w:r>
      <w:r w:rsidR="00A85414" w:rsidRPr="00A85414">
        <w:rPr>
          <w:rFonts w:ascii="Times New Roman" w:hAnsi="Times New Roman" w:cs="Times New Roman"/>
          <w:position w:val="-20"/>
        </w:rPr>
        <w:object w:dxaOrig="740" w:dyaOrig="440" w14:anchorId="3587F699">
          <v:shape id="_x0000_i1127" type="#_x0000_t75" style="width:37.2pt;height:22.2pt" o:ole="">
            <v:imagedata r:id="rId216" o:title=""/>
          </v:shape>
          <o:OLEObject Type="Embed" ProgID="Equation.DSMT4" ShapeID="_x0000_i1127" DrawAspect="Content" ObjectID="_1523285909" r:id="rId217"/>
        </w:object>
      </w:r>
      <w:r w:rsidR="00D740A0" w:rsidRPr="00D740A0">
        <w:rPr>
          <w:rFonts w:ascii="Times New Roman" w:hAnsi="Times New Roman" w:cs="Times New Roman"/>
        </w:rPr>
        <w:t xml:space="preserve"> and the CDF </w:t>
      </w:r>
      <w:r w:rsidR="00A85414" w:rsidRPr="00A85414">
        <w:rPr>
          <w:rFonts w:ascii="Times New Roman" w:hAnsi="Times New Roman" w:cs="Times New Roman"/>
          <w:position w:val="-18"/>
        </w:rPr>
        <w:object w:dxaOrig="940" w:dyaOrig="420" w14:anchorId="3C0C28DE">
          <v:shape id="_x0000_i1128" type="#_x0000_t75" style="width:47.4pt;height:21pt" o:ole="">
            <v:imagedata r:id="rId218" o:title=""/>
          </v:shape>
          <o:OLEObject Type="Embed" ProgID="Equation.DSMT4" ShapeID="_x0000_i1128" DrawAspect="Content" ObjectID="_1523285910" r:id="rId219"/>
        </w:object>
      </w:r>
      <w:r w:rsidR="00D740A0" w:rsidRPr="00D740A0">
        <w:rPr>
          <w:rFonts w:ascii="Times New Roman" w:hAnsi="Times New Roman" w:cs="Times New Roman"/>
        </w:rPr>
        <w:t xml:space="preserve"> this convolution is defined as the integral that expresses the amount of overlap of </w:t>
      </w:r>
      <w:r w:rsidR="00A85414" w:rsidRPr="00A85414">
        <w:rPr>
          <w:rFonts w:ascii="Times New Roman" w:hAnsi="Times New Roman" w:cs="Times New Roman"/>
          <w:position w:val="-18"/>
        </w:rPr>
        <w:object w:dxaOrig="760" w:dyaOrig="420" w14:anchorId="3988ABF5">
          <v:shape id="_x0000_i1129" type="#_x0000_t75" style="width:37.8pt;height:21pt" o:ole="">
            <v:imagedata r:id="rId220" o:title=""/>
          </v:shape>
          <o:OLEObject Type="Embed" ProgID="Equation.DSMT4" ShapeID="_x0000_i1129" DrawAspect="Content" ObjectID="_1523285911" r:id="rId221"/>
        </w:object>
      </w:r>
      <w:r w:rsidR="00D740A0" w:rsidRPr="00D740A0">
        <w:rPr>
          <w:rFonts w:ascii="Times New Roman" w:hAnsi="Times New Roman" w:cs="Times New Roman"/>
        </w:rPr>
        <w:t xml:space="preserve"> over </w:t>
      </w:r>
      <w:r w:rsidR="00A85414" w:rsidRPr="00A85414">
        <w:rPr>
          <w:rFonts w:ascii="Times New Roman" w:hAnsi="Times New Roman" w:cs="Times New Roman"/>
          <w:position w:val="-20"/>
        </w:rPr>
        <w:object w:dxaOrig="740" w:dyaOrig="440" w14:anchorId="4B39B1A4">
          <v:shape id="_x0000_i1130" type="#_x0000_t75" style="width:37.2pt;height:22.2pt" o:ole="">
            <v:imagedata r:id="rId222" o:title=""/>
          </v:shape>
          <o:OLEObject Type="Embed" ProgID="Equation.DSMT4" ShapeID="_x0000_i1130" DrawAspect="Content" ObjectID="_1523285912" r:id="rId223"/>
        </w:object>
      </w:r>
      <w:r w:rsidR="00D740A0" w:rsidRPr="00D740A0">
        <w:rPr>
          <w:rFonts w:ascii="Times New Roman" w:hAnsi="Times New Roman" w:cs="Times New Roman"/>
        </w:rPr>
        <w:t xml:space="preserve">, as </w:t>
      </w:r>
      <w:r w:rsidR="00A85414" w:rsidRPr="00A85414">
        <w:rPr>
          <w:rFonts w:ascii="Times New Roman" w:hAnsi="Times New Roman" w:cs="Times New Roman"/>
          <w:position w:val="-6"/>
        </w:rPr>
        <w:object w:dxaOrig="279" w:dyaOrig="300" w14:anchorId="7F60C009">
          <v:shape id="_x0000_i1131" type="#_x0000_t75" style="width:14.4pt;height:15pt" o:ole="">
            <v:imagedata r:id="rId224" o:title=""/>
          </v:shape>
          <o:OLEObject Type="Embed" ProgID="Equation.DSMT4" ShapeID="_x0000_i1131" DrawAspect="Content" ObjectID="_1523285913" r:id="rId225"/>
        </w:object>
      </w:r>
      <w:r w:rsidR="00D740A0" w:rsidRPr="00D740A0">
        <w:rPr>
          <w:rFonts w:ascii="Times New Roman" w:hAnsi="Times New Roman" w:cs="Times New Roman"/>
        </w:rPr>
        <w:t xml:space="preserve"> pulls backward (i.e., from right to left) the first function over the second </w:t>
      </w:r>
      <w:r w:rsidR="00390E88">
        <w:fldChar w:fldCharType="begin"/>
      </w:r>
      <w:r w:rsidR="00390E88">
        <w:instrText xml:space="preserve"> REF _Ref324348073 \r \h  \* MERGEFORMAT </w:instrText>
      </w:r>
      <w:r w:rsidR="00390E88">
        <w:fldChar w:fldCharType="separate"/>
      </w:r>
      <w:r w:rsidR="008E791D" w:rsidRPr="00D11712">
        <w:rPr>
          <w:rFonts w:ascii="Times New Roman" w:hAnsi="Times New Roman" w:cs="Times New Roman"/>
        </w:rPr>
        <w:t>[67]</w:t>
      </w:r>
      <w:r w:rsidR="00390E88">
        <w:fldChar w:fldCharType="end"/>
      </w:r>
      <w:r w:rsidR="00D740A0" w:rsidRPr="00D740A0">
        <w:rPr>
          <w:rFonts w:ascii="Times New Roman" w:hAnsi="Times New Roman" w:cs="Times New Roman"/>
        </w:rPr>
        <w:t xml:space="preserve">. Intuitively, the larger the distance between these two curves, the larger the value of </w:t>
      </w:r>
      <w:r w:rsidR="00A85414" w:rsidRPr="00A85414">
        <w:rPr>
          <w:rFonts w:ascii="Times New Roman" w:hAnsi="Times New Roman" w:cs="Times New Roman"/>
          <w:position w:val="-6"/>
        </w:rPr>
        <w:object w:dxaOrig="279" w:dyaOrig="300" w14:anchorId="3DB402D8">
          <v:shape id="_x0000_i1132" type="#_x0000_t75" style="width:14.4pt;height:15pt" o:ole="">
            <v:imagedata r:id="rId226" o:title=""/>
          </v:shape>
          <o:OLEObject Type="Embed" ProgID="Equation.DSMT4" ShapeID="_x0000_i1132" DrawAspect="Content" ObjectID="_1523285914" r:id="rId227"/>
        </w:object>
      </w:r>
      <w:r w:rsidR="00D740A0" w:rsidRPr="00D740A0">
        <w:rPr>
          <w:rFonts w:ascii="Times New Roman" w:hAnsi="Times New Roman" w:cs="Times New Roman"/>
        </w:rPr>
        <w:t xml:space="preserve"> at which the convolution integral starts increasing. </w:t>
      </w:r>
      <w:r>
        <w:rPr>
          <w:rFonts w:ascii="Times New Roman" w:hAnsi="Times New Roman" w:cs="Times New Roman"/>
        </w:rPr>
        <w:t>This consideration tells us that</w:t>
      </w:r>
      <w:r w:rsidR="008B4FE2">
        <w:rPr>
          <w:rFonts w:ascii="Times New Roman" w:hAnsi="Times New Roman" w:cs="Times New Roman"/>
        </w:rPr>
        <w:t>,</w:t>
      </w:r>
      <w:r w:rsidR="00A274FA">
        <w:rPr>
          <w:rFonts w:ascii="Times New Roman" w:hAnsi="Times New Roman" w:cs="Times New Roman"/>
        </w:rPr>
        <w:t xml:space="preserve"> if we subtract </w:t>
      </w:r>
      <w:r w:rsidR="00705603">
        <w:rPr>
          <w:rFonts w:ascii="Times New Roman" w:hAnsi="Times New Roman" w:cs="Times New Roman"/>
        </w:rPr>
        <w:t>from</w:t>
      </w:r>
      <w:r w:rsidR="00F431F7">
        <w:rPr>
          <w:rFonts w:ascii="Times New Roman" w:hAnsi="Times New Roman" w:cs="Times New Roman"/>
        </w:rPr>
        <w:t xml:space="preserve"> </w:t>
      </w:r>
      <w:r w:rsidR="00A85414" w:rsidRPr="00A85414">
        <w:rPr>
          <w:rFonts w:ascii="Times New Roman" w:hAnsi="Times New Roman" w:cs="Times New Roman"/>
          <w:position w:val="-14"/>
        </w:rPr>
        <w:object w:dxaOrig="840" w:dyaOrig="400" w14:anchorId="3DDDEFC3">
          <v:shape id="_x0000_i1133" type="#_x0000_t75" style="width:42pt;height:19.8pt" o:ole="">
            <v:imagedata r:id="rId228" o:title=""/>
          </v:shape>
          <o:OLEObject Type="Embed" ProgID="Equation.DSMT4" ShapeID="_x0000_i1133" DrawAspect="Content" ObjectID="_1523285915" r:id="rId229"/>
        </w:object>
      </w:r>
      <w:r w:rsidR="00F431F7">
        <w:t xml:space="preserve"> </w:t>
      </w:r>
      <w:r w:rsidR="00705603">
        <w:rPr>
          <w:rFonts w:ascii="Times New Roman" w:hAnsi="Times New Roman" w:cs="Times New Roman"/>
        </w:rPr>
        <w:t xml:space="preserve">any distribution </w:t>
      </w:r>
      <w:r w:rsidR="00976B1E">
        <w:rPr>
          <w:rFonts w:ascii="Times New Roman" w:hAnsi="Times New Roman" w:cs="Times New Roman"/>
        </w:rPr>
        <w:t>in</w:t>
      </w:r>
      <w:r w:rsidR="00705603">
        <w:rPr>
          <w:rFonts w:ascii="Times New Roman" w:hAnsi="Times New Roman" w:cs="Times New Roman"/>
        </w:rPr>
        <w:t xml:space="preserve"> </w:t>
      </w:r>
      <w:r w:rsidR="00A85414" w:rsidRPr="00A85414">
        <w:rPr>
          <w:rFonts w:ascii="Times New Roman" w:hAnsi="Times New Roman" w:cs="Times New Roman"/>
          <w:position w:val="-18"/>
        </w:rPr>
        <w:object w:dxaOrig="1880" w:dyaOrig="460" w14:anchorId="0643D6C6">
          <v:shape id="_x0000_i1134" type="#_x0000_t75" style="width:93.6pt;height:22.8pt" o:ole="">
            <v:imagedata r:id="rId230" o:title=""/>
          </v:shape>
          <o:OLEObject Type="Embed" ProgID="Equation.DSMT4" ShapeID="_x0000_i1134" DrawAspect="Content" ObjectID="_1523285916" r:id="rId231"/>
        </w:object>
      </w:r>
      <w:r w:rsidR="00F431F7" w:rsidDel="00F431F7">
        <w:rPr>
          <w:rFonts w:ascii="Times New Roman" w:hAnsi="Times New Roman" w:cs="Times New Roman"/>
        </w:rPr>
        <w:t xml:space="preserve"> </w:t>
      </w:r>
      <w:r w:rsidR="00624DBB">
        <w:rPr>
          <w:rFonts w:ascii="Times New Roman" w:hAnsi="Times New Roman" w:cs="Times New Roman"/>
        </w:rPr>
        <w:t xml:space="preserve">which is </w:t>
      </w:r>
      <w:r w:rsidR="00705603">
        <w:rPr>
          <w:rFonts w:ascii="Times New Roman" w:hAnsi="Times New Roman" w:cs="Times New Roman"/>
        </w:rPr>
        <w:t xml:space="preserve">shifted on the </w:t>
      </w:r>
      <w:r w:rsidR="003A5C58">
        <w:rPr>
          <w:rFonts w:ascii="Times New Roman" w:hAnsi="Times New Roman" w:cs="Times New Roman"/>
        </w:rPr>
        <w:t>left</w:t>
      </w:r>
      <w:r w:rsidR="00705603">
        <w:rPr>
          <w:rFonts w:ascii="Times New Roman" w:hAnsi="Times New Roman" w:cs="Times New Roman"/>
        </w:rPr>
        <w:t xml:space="preserve"> with respect to </w:t>
      </w:r>
      <w:r w:rsidR="00A85414" w:rsidRPr="00A85414">
        <w:rPr>
          <w:rFonts w:ascii="Times New Roman" w:hAnsi="Times New Roman" w:cs="Times New Roman"/>
          <w:position w:val="-14"/>
        </w:rPr>
        <w:object w:dxaOrig="840" w:dyaOrig="400" w14:anchorId="73930F9E">
          <v:shape id="_x0000_i1135" type="#_x0000_t75" style="width:42pt;height:19.8pt" o:ole="">
            <v:imagedata r:id="rId232" o:title=""/>
          </v:shape>
          <o:OLEObject Type="Embed" ProgID="Equation.DSMT4" ShapeID="_x0000_i1135" DrawAspect="Content" ObjectID="_1523285917" r:id="rId233"/>
        </w:object>
      </w:r>
      <w:r w:rsidR="003A5C58">
        <w:rPr>
          <w:rFonts w:ascii="Times New Roman" w:hAnsi="Times New Roman" w:cs="Times New Roman"/>
        </w:rPr>
        <w:t>,</w:t>
      </w:r>
      <w:r w:rsidR="00705603">
        <w:rPr>
          <w:rFonts w:ascii="Times New Roman" w:hAnsi="Times New Roman" w:cs="Times New Roman"/>
        </w:rPr>
        <w:t xml:space="preserve"> then we get a distribution shifted on the </w:t>
      </w:r>
      <w:r w:rsidR="003A5C58">
        <w:rPr>
          <w:rFonts w:ascii="Times New Roman" w:hAnsi="Times New Roman" w:cs="Times New Roman"/>
        </w:rPr>
        <w:t xml:space="preserve">right </w:t>
      </w:r>
      <w:r w:rsidR="00705603">
        <w:rPr>
          <w:rFonts w:ascii="Times New Roman" w:hAnsi="Times New Roman" w:cs="Times New Roman"/>
        </w:rPr>
        <w:t xml:space="preserve">with respect to </w:t>
      </w:r>
      <w:r w:rsidR="00A85414" w:rsidRPr="00A85414">
        <w:rPr>
          <w:rFonts w:ascii="Times New Roman" w:hAnsi="Times New Roman" w:cs="Times New Roman"/>
          <w:position w:val="-6"/>
        </w:rPr>
        <w:object w:dxaOrig="320" w:dyaOrig="360" w14:anchorId="6BCB083F">
          <v:shape id="_x0000_i1136" type="#_x0000_t75" style="width:16.2pt;height:18.6pt" o:ole="">
            <v:imagedata r:id="rId234" o:title=""/>
          </v:shape>
          <o:OLEObject Type="Embed" ProgID="Equation.DSMT4" ShapeID="_x0000_i1136" DrawAspect="Content" ObjectID="_1523285918" r:id="rId235"/>
        </w:object>
      </w:r>
      <w:r w:rsidR="00624DBB">
        <w:rPr>
          <w:rFonts w:ascii="Times New Roman" w:hAnsi="Times New Roman" w:cs="Times New Roman"/>
        </w:rPr>
        <w:t xml:space="preserve"> (i.e., the distribution we want to prove being the </w:t>
      </w:r>
      <w:r w:rsidR="008B4FE2">
        <w:rPr>
          <w:rFonts w:ascii="Times New Roman" w:hAnsi="Times New Roman" w:cs="Times New Roman"/>
        </w:rPr>
        <w:t>furthest</w:t>
      </w:r>
      <w:r w:rsidR="00624DBB">
        <w:rPr>
          <w:rFonts w:ascii="Times New Roman" w:hAnsi="Times New Roman" w:cs="Times New Roman"/>
        </w:rPr>
        <w:t xml:space="preserve"> </w:t>
      </w:r>
      <w:r w:rsidR="003A5C58">
        <w:rPr>
          <w:rFonts w:ascii="Times New Roman" w:hAnsi="Times New Roman" w:cs="Times New Roman"/>
        </w:rPr>
        <w:t>left</w:t>
      </w:r>
      <w:r w:rsidR="00624DBB">
        <w:rPr>
          <w:rFonts w:ascii="Times New Roman" w:hAnsi="Times New Roman" w:cs="Times New Roman"/>
        </w:rPr>
        <w:t xml:space="preserve">). </w:t>
      </w:r>
      <w:r w:rsidR="009A75D7">
        <w:rPr>
          <w:rFonts w:ascii="Times New Roman" w:hAnsi="Times New Roman" w:cs="Times New Roman"/>
        </w:rPr>
        <w:t>W</w:t>
      </w:r>
      <w:r w:rsidR="001371DF" w:rsidRPr="001371DF">
        <w:rPr>
          <w:rFonts w:ascii="Times New Roman" w:hAnsi="Times New Roman" w:cs="Times New Roman"/>
        </w:rPr>
        <w:t>ith the necessary modifications</w:t>
      </w:r>
      <w:r w:rsidR="00624DBB">
        <w:rPr>
          <w:rFonts w:ascii="Times New Roman" w:hAnsi="Times New Roman" w:cs="Times New Roman"/>
        </w:rPr>
        <w:t xml:space="preserve">, if we subtract from </w:t>
      </w:r>
      <w:r w:rsidR="00A85414" w:rsidRPr="009A75D7">
        <w:rPr>
          <w:rFonts w:ascii="Times New Roman" w:hAnsi="Times New Roman"/>
        </w:rPr>
        <w:object w:dxaOrig="840" w:dyaOrig="400" w14:anchorId="67084FCC">
          <v:shape id="_x0000_i1137" type="#_x0000_t75" style="width:42pt;height:19.8pt" o:ole="">
            <v:imagedata r:id="rId236" o:title=""/>
          </v:shape>
          <o:OLEObject Type="Embed" ProgID="Equation.DSMT4" ShapeID="_x0000_i1137" DrawAspect="Content" ObjectID="_1523285919" r:id="rId237"/>
        </w:object>
      </w:r>
      <w:r w:rsidR="00F431F7">
        <w:rPr>
          <w:rFonts w:ascii="Times New Roman" w:hAnsi="Times New Roman" w:cs="Times New Roman"/>
        </w:rPr>
        <w:t xml:space="preserve"> </w:t>
      </w:r>
      <w:r w:rsidR="00624DBB">
        <w:rPr>
          <w:rFonts w:ascii="Times New Roman" w:hAnsi="Times New Roman" w:cs="Times New Roman"/>
        </w:rPr>
        <w:t xml:space="preserve">any distribution </w:t>
      </w:r>
      <w:r w:rsidR="00F431F7">
        <w:rPr>
          <w:rFonts w:ascii="Times New Roman" w:hAnsi="Times New Roman" w:cs="Times New Roman"/>
        </w:rPr>
        <w:t xml:space="preserve">in </w:t>
      </w:r>
      <w:r w:rsidR="00A85414" w:rsidRPr="009A75D7">
        <w:rPr>
          <w:rFonts w:ascii="Times New Roman" w:hAnsi="Times New Roman"/>
        </w:rPr>
        <w:object w:dxaOrig="1880" w:dyaOrig="460" w14:anchorId="44EA2923">
          <v:shape id="_x0000_i1138" type="#_x0000_t75" style="width:93.6pt;height:22.8pt" o:ole="">
            <v:imagedata r:id="rId238" o:title=""/>
          </v:shape>
          <o:OLEObject Type="Embed" ProgID="Equation.DSMT4" ShapeID="_x0000_i1138" DrawAspect="Content" ObjectID="_1523285920" r:id="rId239"/>
        </w:object>
      </w:r>
      <w:r w:rsidR="00624DBB">
        <w:rPr>
          <w:rFonts w:ascii="Times New Roman" w:hAnsi="Times New Roman" w:cs="Times New Roman"/>
        </w:rPr>
        <w:t xml:space="preserve"> which is </w:t>
      </w:r>
      <w:r w:rsidR="009A75D7">
        <w:rPr>
          <w:rFonts w:ascii="Times New Roman" w:hAnsi="Times New Roman" w:cs="Times New Roman"/>
        </w:rPr>
        <w:t xml:space="preserve">positioned </w:t>
      </w:r>
      <w:r w:rsidR="00624DBB">
        <w:rPr>
          <w:rFonts w:ascii="Times New Roman" w:hAnsi="Times New Roman" w:cs="Times New Roman"/>
        </w:rPr>
        <w:t xml:space="preserve">on the </w:t>
      </w:r>
      <w:r w:rsidR="003A5C58">
        <w:rPr>
          <w:rFonts w:ascii="Times New Roman" w:hAnsi="Times New Roman" w:cs="Times New Roman"/>
        </w:rPr>
        <w:t>right</w:t>
      </w:r>
      <w:r w:rsidR="00624DBB">
        <w:rPr>
          <w:rFonts w:ascii="Times New Roman" w:hAnsi="Times New Roman" w:cs="Times New Roman"/>
        </w:rPr>
        <w:t xml:space="preserve"> with respect to </w:t>
      </w:r>
      <w:r w:rsidR="00A85414" w:rsidRPr="00A85414">
        <w:rPr>
          <w:rFonts w:ascii="Times New Roman" w:hAnsi="Times New Roman" w:cs="Times New Roman"/>
          <w:position w:val="-14"/>
        </w:rPr>
        <w:object w:dxaOrig="900" w:dyaOrig="400" w14:anchorId="6639105C">
          <v:shape id="_x0000_i1139" type="#_x0000_t75" style="width:45.6pt;height:19.8pt" o:ole="">
            <v:imagedata r:id="rId240" o:title=""/>
          </v:shape>
          <o:OLEObject Type="Embed" ProgID="Equation.DSMT4" ShapeID="_x0000_i1139" DrawAspect="Content" ObjectID="_1523285921" r:id="rId241"/>
        </w:object>
      </w:r>
      <w:r w:rsidR="00624DBB">
        <w:rPr>
          <w:rFonts w:ascii="Times New Roman" w:hAnsi="Times New Roman" w:cs="Times New Roman"/>
        </w:rPr>
        <w:t xml:space="preserve"> then we get a distribution </w:t>
      </w:r>
      <w:r w:rsidR="009A75D7">
        <w:rPr>
          <w:rFonts w:ascii="Times New Roman" w:hAnsi="Times New Roman" w:cs="Times New Roman"/>
        </w:rPr>
        <w:t xml:space="preserve">positioned </w:t>
      </w:r>
      <w:r w:rsidR="00624DBB">
        <w:rPr>
          <w:rFonts w:ascii="Times New Roman" w:hAnsi="Times New Roman" w:cs="Times New Roman"/>
        </w:rPr>
        <w:t xml:space="preserve">on the </w:t>
      </w:r>
      <w:r w:rsidR="003A5C58">
        <w:rPr>
          <w:rFonts w:ascii="Times New Roman" w:hAnsi="Times New Roman" w:cs="Times New Roman"/>
        </w:rPr>
        <w:t>left</w:t>
      </w:r>
      <w:r w:rsidR="00624DBB">
        <w:rPr>
          <w:rFonts w:ascii="Times New Roman" w:hAnsi="Times New Roman" w:cs="Times New Roman"/>
        </w:rPr>
        <w:t xml:space="preserve"> with respect to </w:t>
      </w:r>
      <w:r w:rsidR="00A85414" w:rsidRPr="00A85414">
        <w:rPr>
          <w:rFonts w:ascii="Times New Roman" w:hAnsi="Times New Roman" w:cs="Times New Roman"/>
          <w:position w:val="-10"/>
        </w:rPr>
        <w:object w:dxaOrig="320" w:dyaOrig="360" w14:anchorId="363581CC">
          <v:shape id="_x0000_i1140" type="#_x0000_t75" style="width:16.2pt;height:18.6pt" o:ole="">
            <v:imagedata r:id="rId242" o:title=""/>
          </v:shape>
          <o:OLEObject Type="Embed" ProgID="Equation.DSMT4" ShapeID="_x0000_i1140" DrawAspect="Content" ObjectID="_1523285922" r:id="rId243"/>
        </w:object>
      </w:r>
      <w:r w:rsidR="00624DBB">
        <w:rPr>
          <w:rFonts w:ascii="Times New Roman" w:hAnsi="Times New Roman" w:cs="Times New Roman"/>
        </w:rPr>
        <w:t xml:space="preserve"> (i.e., the distribution we want to prove being the </w:t>
      </w:r>
      <w:r w:rsidR="008B4FE2">
        <w:rPr>
          <w:rFonts w:ascii="Times New Roman" w:hAnsi="Times New Roman" w:cs="Times New Roman"/>
        </w:rPr>
        <w:t>furthest</w:t>
      </w:r>
      <w:r w:rsidR="00624DBB">
        <w:rPr>
          <w:rFonts w:ascii="Times New Roman" w:hAnsi="Times New Roman" w:cs="Times New Roman"/>
        </w:rPr>
        <w:t xml:space="preserve"> </w:t>
      </w:r>
      <w:r w:rsidR="003A5C58">
        <w:rPr>
          <w:rFonts w:ascii="Times New Roman" w:hAnsi="Times New Roman" w:cs="Times New Roman"/>
        </w:rPr>
        <w:t>right</w:t>
      </w:r>
      <w:r w:rsidR="00624DBB">
        <w:rPr>
          <w:rFonts w:ascii="Times New Roman" w:hAnsi="Times New Roman" w:cs="Times New Roman"/>
        </w:rPr>
        <w:t>).</w:t>
      </w:r>
    </w:p>
    <w:p w14:paraId="7530D353" w14:textId="4CAE19CD" w:rsidR="003939E5" w:rsidRDefault="00D740A0" w:rsidP="00F0185A">
      <w:pPr>
        <w:spacing w:before="240" w:line="240" w:lineRule="auto"/>
        <w:jc w:val="both"/>
        <w:rPr>
          <w:rFonts w:ascii="Times New Roman" w:hAnsi="Times New Roman" w:cs="Times New Roman"/>
        </w:rPr>
      </w:pPr>
      <w:r w:rsidRPr="00D740A0">
        <w:rPr>
          <w:rFonts w:ascii="Times New Roman" w:hAnsi="Times New Roman" w:cs="Times New Roman"/>
        </w:rPr>
        <w:t xml:space="preserve">For example, assume that two solutions </w:t>
      </w:r>
      <w:r w:rsidR="00A85414" w:rsidRPr="00A85414">
        <w:rPr>
          <w:rFonts w:ascii="Times New Roman" w:hAnsi="Times New Roman" w:cs="Times New Roman"/>
          <w:position w:val="-10"/>
        </w:rPr>
        <w:object w:dxaOrig="300" w:dyaOrig="320" w14:anchorId="3DC149EC">
          <v:shape id="_x0000_i1141" type="#_x0000_t75" style="width:15pt;height:16.2pt" o:ole="">
            <v:imagedata r:id="rId244" o:title=""/>
          </v:shape>
          <o:OLEObject Type="Embed" ProgID="Equation.DSMT4" ShapeID="_x0000_i1141" DrawAspect="Content" ObjectID="_1523285923" r:id="rId245"/>
        </w:object>
      </w:r>
      <w:r w:rsidR="00577D08">
        <w:rPr>
          <w:rFonts w:ascii="Times New Roman" w:hAnsi="Times New Roman" w:cs="Times New Roman"/>
        </w:rPr>
        <w:t>,</w:t>
      </w:r>
      <w:r w:rsidRPr="00D740A0">
        <w:rPr>
          <w:rFonts w:ascii="Times New Roman" w:hAnsi="Times New Roman" w:cs="Times New Roman"/>
        </w:rPr>
        <w:t xml:space="preserve"> </w:t>
      </w:r>
      <w:r w:rsidRPr="00D740A0">
        <w:rPr>
          <w:rFonts w:ascii="Times New Roman" w:hAnsi="Times New Roman"/>
        </w:rPr>
        <w:t xml:space="preserve">and </w:t>
      </w:r>
      <w:r w:rsidR="00A85414" w:rsidRPr="00A85414">
        <w:rPr>
          <w:rFonts w:ascii="Times New Roman" w:hAnsi="Times New Roman"/>
          <w:position w:val="-10"/>
        </w:rPr>
        <w:object w:dxaOrig="300" w:dyaOrig="320" w14:anchorId="3B3DC245">
          <v:shape id="_x0000_i1142" type="#_x0000_t75" style="width:15pt;height:16.2pt" o:ole="">
            <v:imagedata r:id="rId246" o:title=""/>
          </v:shape>
          <o:OLEObject Type="Embed" ProgID="Equation.DSMT4" ShapeID="_x0000_i1142" DrawAspect="Content" ObjectID="_1523285924" r:id="rId247"/>
        </w:object>
      </w:r>
      <w:r w:rsidRPr="00D740A0">
        <w:rPr>
          <w:rFonts w:ascii="Times New Roman" w:hAnsi="Times New Roman" w:cs="Times New Roman"/>
        </w:rPr>
        <w:t xml:space="preserve"> are associated to values of </w:t>
      </w:r>
      <w:r w:rsidR="00A85414" w:rsidRPr="00A85414">
        <w:rPr>
          <w:rFonts w:ascii="Times New Roman" w:hAnsi="Times New Roman" w:cs="Times New Roman"/>
          <w:position w:val="-4"/>
        </w:rPr>
        <w:object w:dxaOrig="300" w:dyaOrig="279" w14:anchorId="4B529B3F">
          <v:shape id="_x0000_i1143" type="#_x0000_t75" style="width:15pt;height:14.4pt" o:ole="">
            <v:imagedata r:id="rId248" o:title=""/>
          </v:shape>
          <o:OLEObject Type="Embed" ProgID="Equation.DSMT4" ShapeID="_x0000_i1143" DrawAspect="Content" ObjectID="_1523285925" r:id="rId249"/>
        </w:object>
      </w:r>
      <w:r w:rsidRPr="00D740A0">
        <w:rPr>
          <w:rFonts w:ascii="Times New Roman" w:hAnsi="Times New Roman" w:cs="Times New Roman"/>
        </w:rPr>
        <w:t xml:space="preserve"> uniformly distributed in [3,5]</w:t>
      </w:r>
      <w:r w:rsidR="00577D08">
        <w:rPr>
          <w:rFonts w:ascii="Times New Roman" w:hAnsi="Times New Roman" w:cs="Times New Roman"/>
        </w:rPr>
        <w:t>,</w:t>
      </w:r>
      <w:r w:rsidRPr="00D740A0">
        <w:rPr>
          <w:rFonts w:ascii="Times New Roman" w:hAnsi="Times New Roman" w:cs="Times New Roman"/>
        </w:rPr>
        <w:t xml:space="preserve"> and [-1,1], respectively (</w:t>
      </w:r>
      <w:r w:rsidR="00390E88">
        <w:fldChar w:fldCharType="begin"/>
      </w:r>
      <w:r w:rsidR="00390E88">
        <w:instrText xml:space="preserve"> REF _Ref374506855 \h  \* MERGEFORMAT </w:instrText>
      </w:r>
      <w:r w:rsidR="00390E88">
        <w:fldChar w:fldCharType="separate"/>
      </w:r>
      <w:r w:rsidR="008E791D" w:rsidRPr="00D11712">
        <w:rPr>
          <w:rFonts w:ascii="Times New Roman" w:hAnsi="Times New Roman" w:cs="Times New Roman"/>
        </w:rPr>
        <w:t>Fig. 2</w:t>
      </w:r>
      <w:r w:rsidR="00390E88">
        <w:fldChar w:fldCharType="end"/>
      </w:r>
      <w:r w:rsidR="0037453E">
        <w:rPr>
          <w:rFonts w:ascii="Times New Roman" w:hAnsi="Times New Roman" w:cs="Times New Roman"/>
        </w:rPr>
        <w:t xml:space="preserve"> </w:t>
      </w:r>
      <w:r w:rsidR="003939E5">
        <w:rPr>
          <w:rFonts w:ascii="Times New Roman" w:hAnsi="Times New Roman" w:cs="Times New Roman"/>
        </w:rPr>
        <w:t>(a)</w:t>
      </w:r>
      <w:r w:rsidR="00577D08">
        <w:rPr>
          <w:rFonts w:ascii="Times New Roman" w:hAnsi="Times New Roman" w:cs="Times New Roman"/>
        </w:rPr>
        <w:t>,</w:t>
      </w:r>
      <w:r w:rsidR="003939E5">
        <w:rPr>
          <w:rFonts w:ascii="Times New Roman" w:hAnsi="Times New Roman" w:cs="Times New Roman"/>
        </w:rPr>
        <w:t xml:space="preserve"> and (b));</w:t>
      </w:r>
      <w:r w:rsidRPr="00D740A0">
        <w:rPr>
          <w:rFonts w:ascii="Times New Roman" w:hAnsi="Times New Roman" w:cs="Times New Roman"/>
        </w:rPr>
        <w:t xml:space="preserve"> </w:t>
      </w:r>
      <w:r w:rsidR="003939E5">
        <w:rPr>
          <w:rFonts w:ascii="Times New Roman" w:hAnsi="Times New Roman" w:cs="Times New Roman"/>
        </w:rPr>
        <w:t>t</w:t>
      </w:r>
      <w:r w:rsidRPr="00D740A0">
        <w:rPr>
          <w:rFonts w:ascii="Times New Roman" w:hAnsi="Times New Roman" w:cs="Times New Roman"/>
        </w:rPr>
        <w:t xml:space="preserve">hen, the convolution of </w:t>
      </w:r>
      <w:r w:rsidR="00A85414" w:rsidRPr="00A85414">
        <w:rPr>
          <w:rFonts w:ascii="Times New Roman" w:hAnsi="Times New Roman" w:cs="Times New Roman"/>
          <w:position w:val="-20"/>
        </w:rPr>
        <w:object w:dxaOrig="740" w:dyaOrig="440" w14:anchorId="3B1A92FC">
          <v:shape id="_x0000_i1144" type="#_x0000_t75" style="width:37.2pt;height:22.2pt" o:ole="">
            <v:imagedata r:id="rId250" o:title=""/>
          </v:shape>
          <o:OLEObject Type="Embed" ProgID="Equation.DSMT4" ShapeID="_x0000_i1144" DrawAspect="Content" ObjectID="_1523285926" r:id="rId251"/>
        </w:object>
      </w:r>
      <w:r w:rsidRPr="00D740A0">
        <w:rPr>
          <w:rFonts w:ascii="Times New Roman" w:hAnsi="Times New Roman" w:cs="Times New Roman"/>
        </w:rPr>
        <w:t xml:space="preserve"> and </w:t>
      </w:r>
      <w:r w:rsidR="00A85414" w:rsidRPr="00A85414">
        <w:rPr>
          <w:rFonts w:ascii="Times New Roman" w:hAnsi="Times New Roman" w:cs="Times New Roman"/>
          <w:position w:val="-18"/>
        </w:rPr>
        <w:object w:dxaOrig="880" w:dyaOrig="420" w14:anchorId="058591E3">
          <v:shape id="_x0000_i1145" type="#_x0000_t75" style="width:44.4pt;height:21pt" o:ole="">
            <v:imagedata r:id="rId252" o:title=""/>
          </v:shape>
          <o:OLEObject Type="Embed" ProgID="Equation.DSMT4" ShapeID="_x0000_i1145" DrawAspect="Content" ObjectID="_1523285927" r:id="rId253"/>
        </w:object>
      </w:r>
      <w:r w:rsidRPr="00D740A0">
        <w:rPr>
          <w:rFonts w:ascii="Times New Roman" w:hAnsi="Times New Roman" w:cs="Times New Roman"/>
        </w:rPr>
        <w:t xml:space="preserve"> is zero up to </w:t>
      </w:r>
      <w:r w:rsidR="00A85414" w:rsidRPr="00A85414">
        <w:rPr>
          <w:rFonts w:ascii="Times New Roman" w:hAnsi="Times New Roman" w:cs="Times New Roman"/>
          <w:position w:val="-6"/>
        </w:rPr>
        <w:object w:dxaOrig="279" w:dyaOrig="300" w14:anchorId="703A57C0">
          <v:shape id="_x0000_i1146" type="#_x0000_t75" style="width:14.4pt;height:15pt" o:ole="">
            <v:imagedata r:id="rId254" o:title=""/>
          </v:shape>
          <o:OLEObject Type="Embed" ProgID="Equation.DSMT4" ShapeID="_x0000_i1146" DrawAspect="Content" ObjectID="_1523285928" r:id="rId255"/>
        </w:object>
      </w:r>
      <w:r w:rsidRPr="00D740A0">
        <w:rPr>
          <w:rFonts w:ascii="Times New Roman" w:hAnsi="Times New Roman" w:cs="Times New Roman"/>
        </w:rPr>
        <w:t>=3-1=2 (</w:t>
      </w:r>
      <w:r w:rsidR="00390E88">
        <w:fldChar w:fldCharType="begin"/>
      </w:r>
      <w:r w:rsidR="00390E88">
        <w:instrText xml:space="preserve"> REF _Ref374506855 \h  \* MERGEFORMAT </w:instrText>
      </w:r>
      <w:r w:rsidR="00390E88">
        <w:fldChar w:fldCharType="separate"/>
      </w:r>
      <w:r w:rsidR="008E791D" w:rsidRPr="00D11712">
        <w:rPr>
          <w:rFonts w:ascii="Times New Roman" w:hAnsi="Times New Roman" w:cs="Times New Roman"/>
        </w:rPr>
        <w:t>Fig. 2</w:t>
      </w:r>
      <w:r w:rsidR="00390E88">
        <w:fldChar w:fldCharType="end"/>
      </w:r>
      <w:r w:rsidRPr="00D740A0">
        <w:rPr>
          <w:rFonts w:ascii="Times New Roman" w:hAnsi="Times New Roman" w:cs="Times New Roman"/>
        </w:rPr>
        <w:t xml:space="preserve"> (c)). When the distance between the distributions increases, then the shift needed to have a function </w:t>
      </w:r>
      <w:r w:rsidRPr="00D740A0">
        <w:rPr>
          <w:rFonts w:ascii="Times New Roman" w:hAnsi="Times New Roman" w:cs="Times New Roman"/>
        </w:rPr>
        <w:lastRenderedPageBreak/>
        <w:t xml:space="preserve">overlap increases. For example, if </w:t>
      </w:r>
      <w:r w:rsidR="00A85414" w:rsidRPr="00A85414">
        <w:rPr>
          <w:rFonts w:ascii="Times New Roman" w:hAnsi="Times New Roman" w:cs="Times New Roman"/>
          <w:position w:val="-10"/>
        </w:rPr>
        <w:object w:dxaOrig="300" w:dyaOrig="340" w14:anchorId="094559FD">
          <v:shape id="_x0000_i1147" type="#_x0000_t75" style="width:15pt;height:16.8pt" o:ole="">
            <v:imagedata r:id="rId256" o:title=""/>
          </v:shape>
          <o:OLEObject Type="Embed" ProgID="Equation.DSMT4" ShapeID="_x0000_i1147" DrawAspect="Content" ObjectID="_1523285929" r:id="rId257"/>
        </w:object>
      </w:r>
      <w:r w:rsidR="0096458D">
        <w:rPr>
          <w:rFonts w:ascii="Times New Roman" w:hAnsi="Times New Roman" w:cs="Times New Roman"/>
        </w:rPr>
        <w:t>,</w:t>
      </w:r>
      <w:r w:rsidRPr="00D740A0">
        <w:rPr>
          <w:rFonts w:ascii="Times New Roman" w:hAnsi="Times New Roman" w:cs="Times New Roman"/>
        </w:rPr>
        <w:t xml:space="preserve"> and </w:t>
      </w:r>
      <w:r w:rsidR="00A85414" w:rsidRPr="00A85414">
        <w:rPr>
          <w:rFonts w:ascii="Times New Roman" w:hAnsi="Times New Roman" w:cs="Times New Roman"/>
          <w:position w:val="-10"/>
        </w:rPr>
        <w:object w:dxaOrig="300" w:dyaOrig="340" w14:anchorId="4499EE7D">
          <v:shape id="_x0000_i1148" type="#_x0000_t75" style="width:15pt;height:16.8pt" o:ole="">
            <v:imagedata r:id="rId258" o:title=""/>
          </v:shape>
          <o:OLEObject Type="Embed" ProgID="Equation.DSMT4" ShapeID="_x0000_i1148" DrawAspect="Content" ObjectID="_1523285930" r:id="rId259"/>
        </w:object>
      </w:r>
      <w:r w:rsidRPr="00D740A0">
        <w:rPr>
          <w:rFonts w:ascii="Times New Roman" w:hAnsi="Times New Roman" w:cs="Times New Roman"/>
        </w:rPr>
        <w:t xml:space="preserve"> are uniformly distributed in [4,6]</w:t>
      </w:r>
      <w:r w:rsidR="0096458D">
        <w:rPr>
          <w:rFonts w:ascii="Times New Roman" w:hAnsi="Times New Roman" w:cs="Times New Roman"/>
        </w:rPr>
        <w:t>,</w:t>
      </w:r>
      <w:r w:rsidRPr="00D740A0">
        <w:rPr>
          <w:rFonts w:ascii="Times New Roman" w:hAnsi="Times New Roman" w:cs="Times New Roman"/>
        </w:rPr>
        <w:t xml:space="preserve"> and [-2,0], respectively (</w:t>
      </w:r>
      <w:r w:rsidR="00390E88">
        <w:fldChar w:fldCharType="begin"/>
      </w:r>
      <w:r w:rsidR="00390E88">
        <w:instrText xml:space="preserve"> REF _Ref374506855 \h  \* MERGEFORMAT </w:instrText>
      </w:r>
      <w:r w:rsidR="00390E88">
        <w:fldChar w:fldCharType="separate"/>
      </w:r>
      <w:r w:rsidR="008E791D" w:rsidRPr="00D11712">
        <w:rPr>
          <w:rFonts w:ascii="Times New Roman" w:hAnsi="Times New Roman" w:cs="Times New Roman"/>
        </w:rPr>
        <w:t>Fig. 2</w:t>
      </w:r>
      <w:r w:rsidR="00390E88">
        <w:fldChar w:fldCharType="end"/>
      </w:r>
      <w:r w:rsidR="0037453E">
        <w:rPr>
          <w:rFonts w:ascii="Times New Roman" w:hAnsi="Times New Roman" w:cs="Times New Roman"/>
        </w:rPr>
        <w:t xml:space="preserve"> </w:t>
      </w:r>
      <w:r w:rsidRPr="00D740A0">
        <w:rPr>
          <w:rFonts w:ascii="Times New Roman" w:hAnsi="Times New Roman" w:cs="Times New Roman"/>
        </w:rPr>
        <w:t>(d)</w:t>
      </w:r>
      <w:r w:rsidR="0096458D">
        <w:rPr>
          <w:rFonts w:ascii="Times New Roman" w:hAnsi="Times New Roman" w:cs="Times New Roman"/>
        </w:rPr>
        <w:t>,</w:t>
      </w:r>
      <w:r w:rsidRPr="00D740A0">
        <w:rPr>
          <w:rFonts w:ascii="Times New Roman" w:hAnsi="Times New Roman" w:cs="Times New Roman"/>
        </w:rPr>
        <w:t xml:space="preserve"> and (e)), then the convolution is zero up to </w:t>
      </w:r>
      <w:r w:rsidR="00A85414" w:rsidRPr="00A85414">
        <w:rPr>
          <w:rFonts w:ascii="Times New Roman" w:hAnsi="Times New Roman" w:cs="Times New Roman"/>
          <w:position w:val="-6"/>
        </w:rPr>
        <w:object w:dxaOrig="279" w:dyaOrig="300" w14:anchorId="605F185C">
          <v:shape id="_x0000_i1149" type="#_x0000_t75" style="width:14.4pt;height:15pt" o:ole="">
            <v:imagedata r:id="rId260" o:title=""/>
          </v:shape>
          <o:OLEObject Type="Embed" ProgID="Equation.DSMT4" ShapeID="_x0000_i1149" DrawAspect="Content" ObjectID="_1523285931" r:id="rId261"/>
        </w:object>
      </w:r>
      <w:r w:rsidRPr="00D740A0">
        <w:rPr>
          <w:rFonts w:ascii="Times New Roman" w:hAnsi="Times New Roman" w:cs="Times New Roman"/>
        </w:rPr>
        <w:t>=4-0=4 (</w:t>
      </w:r>
      <w:r w:rsidR="00390E88">
        <w:fldChar w:fldCharType="begin"/>
      </w:r>
      <w:r w:rsidR="00390E88">
        <w:instrText xml:space="preserve"> REF _Ref374506855 \h  \* MERGEFORMAT </w:instrText>
      </w:r>
      <w:r w:rsidR="00390E88">
        <w:fldChar w:fldCharType="separate"/>
      </w:r>
      <w:r w:rsidR="008E791D" w:rsidRPr="00D11712">
        <w:rPr>
          <w:rFonts w:ascii="Times New Roman" w:hAnsi="Times New Roman" w:cs="Times New Roman"/>
        </w:rPr>
        <w:t>Fig. 2</w:t>
      </w:r>
      <w:r w:rsidR="00390E88">
        <w:fldChar w:fldCharType="end"/>
      </w:r>
      <w:r w:rsidR="0037453E">
        <w:rPr>
          <w:rFonts w:ascii="Times New Roman" w:hAnsi="Times New Roman" w:cs="Times New Roman"/>
        </w:rPr>
        <w:t>(</w:t>
      </w:r>
      <w:r w:rsidRPr="00D740A0">
        <w:rPr>
          <w:rFonts w:ascii="Times New Roman" w:hAnsi="Times New Roman" w:cs="Times New Roman"/>
        </w:rPr>
        <w:t>e</w:t>
      </w:r>
      <w:r w:rsidR="0037453E">
        <w:rPr>
          <w:rFonts w:ascii="Times New Roman" w:hAnsi="Times New Roman" w:cs="Times New Roman"/>
        </w:rPr>
        <w:t>)</w:t>
      </w:r>
      <w:r w:rsidRPr="00D740A0">
        <w:rPr>
          <w:rFonts w:ascii="Times New Roman" w:hAnsi="Times New Roman" w:cs="Times New Roman"/>
        </w:rPr>
        <w:t>).</w:t>
      </w:r>
    </w:p>
    <w:p w14:paraId="6D281DB9" w14:textId="56BF4E39" w:rsidR="003939E5" w:rsidRDefault="00D740A0" w:rsidP="00F0185A">
      <w:pPr>
        <w:spacing w:after="200" w:line="240" w:lineRule="auto"/>
        <w:jc w:val="both"/>
        <w:rPr>
          <w:rFonts w:ascii="Times New Roman" w:hAnsi="Times New Roman" w:cs="Times New Roman"/>
        </w:rPr>
      </w:pPr>
      <w:r w:rsidRPr="00D740A0">
        <w:rPr>
          <w:rFonts w:ascii="Times New Roman" w:hAnsi="Times New Roman" w:cs="Times New Roman"/>
        </w:rPr>
        <w:t xml:space="preserve">For the sake of clarity, </w:t>
      </w:r>
      <w:r w:rsidR="00390E88">
        <w:fldChar w:fldCharType="begin"/>
      </w:r>
      <w:r w:rsidR="00390E88">
        <w:instrText xml:space="preserve"> REF _Ref374506815 \h  \* MERGEFORMAT </w:instrText>
      </w:r>
      <w:r w:rsidR="00390E88">
        <w:fldChar w:fldCharType="separate"/>
      </w:r>
      <w:r w:rsidR="008E791D" w:rsidRPr="00D11712">
        <w:rPr>
          <w:rFonts w:ascii="Times New Roman" w:hAnsi="Times New Roman" w:cs="Times New Roman"/>
        </w:rPr>
        <w:t>Fig. 3</w:t>
      </w:r>
      <w:r w:rsidR="00390E88">
        <w:fldChar w:fldCharType="end"/>
      </w:r>
      <w:r w:rsidRPr="00D740A0">
        <w:rPr>
          <w:rFonts w:ascii="Times New Roman" w:hAnsi="Times New Roman" w:cs="Times New Roman"/>
        </w:rPr>
        <w:t xml:space="preserve"> shows the amount of overlap (filled area) of the distributions </w:t>
      </w:r>
      <w:r w:rsidR="00A85414" w:rsidRPr="00A85414">
        <w:rPr>
          <w:rFonts w:ascii="Times New Roman" w:hAnsi="Times New Roman" w:cs="Times New Roman"/>
          <w:position w:val="-18"/>
        </w:rPr>
        <w:object w:dxaOrig="760" w:dyaOrig="420" w14:anchorId="3B36714A">
          <v:shape id="_x0000_i1150" type="#_x0000_t75" style="width:37.8pt;height:21pt" o:ole="">
            <v:imagedata r:id="rId262" o:title=""/>
          </v:shape>
          <o:OLEObject Type="Embed" ProgID="Equation.DSMT4" ShapeID="_x0000_i1150" DrawAspect="Content" ObjectID="_1523285932" r:id="rId263"/>
        </w:object>
      </w:r>
      <w:r w:rsidR="00632A24">
        <w:rPr>
          <w:rFonts w:ascii="Times New Roman" w:hAnsi="Times New Roman" w:cs="Times New Roman"/>
        </w:rPr>
        <w:t>,</w:t>
      </w:r>
      <w:r w:rsidRPr="00D740A0">
        <w:rPr>
          <w:rFonts w:ascii="Times New Roman" w:hAnsi="Times New Roman" w:cs="Times New Roman"/>
        </w:rPr>
        <w:t xml:space="preserve"> over </w:t>
      </w:r>
      <w:r w:rsidR="00A85414" w:rsidRPr="00A85414">
        <w:rPr>
          <w:rFonts w:ascii="Times New Roman" w:hAnsi="Times New Roman" w:cs="Times New Roman"/>
          <w:position w:val="-20"/>
        </w:rPr>
        <w:object w:dxaOrig="740" w:dyaOrig="440" w14:anchorId="32A504FE">
          <v:shape id="_x0000_i1151" type="#_x0000_t75" style="width:37.2pt;height:22.2pt" o:ole="">
            <v:imagedata r:id="rId264" o:title=""/>
          </v:shape>
          <o:OLEObject Type="Embed" ProgID="Equation.DSMT4" ShapeID="_x0000_i1151" DrawAspect="Content" ObjectID="_1523285933" r:id="rId265"/>
        </w:object>
      </w:r>
      <w:r w:rsidR="00632A24">
        <w:rPr>
          <w:rFonts w:ascii="Times New Roman" w:hAnsi="Times New Roman" w:cs="Times New Roman"/>
        </w:rPr>
        <w:t>,</w:t>
      </w:r>
      <w:r w:rsidRPr="00D740A0">
        <w:rPr>
          <w:rFonts w:ascii="Times New Roman" w:hAnsi="Times New Roman" w:cs="Times New Roman"/>
        </w:rPr>
        <w:t xml:space="preserve"> in </w:t>
      </w:r>
      <w:r w:rsidR="00390E88">
        <w:fldChar w:fldCharType="begin"/>
      </w:r>
      <w:r w:rsidR="00390E88">
        <w:instrText xml:space="preserve"> REF _Ref374506855 \h  \* MERGEFORMAT </w:instrText>
      </w:r>
      <w:r w:rsidR="00390E88">
        <w:fldChar w:fldCharType="separate"/>
      </w:r>
      <w:r w:rsidR="008E791D" w:rsidRPr="00D11712">
        <w:rPr>
          <w:rFonts w:ascii="Times New Roman" w:hAnsi="Times New Roman" w:cs="Times New Roman"/>
        </w:rPr>
        <w:t>Fig. 2</w:t>
      </w:r>
      <w:r w:rsidR="00390E88">
        <w:fldChar w:fldCharType="end"/>
      </w:r>
      <w:r w:rsidRPr="00D740A0">
        <w:rPr>
          <w:rFonts w:ascii="Times New Roman" w:hAnsi="Times New Roman" w:cs="Times New Roman"/>
        </w:rPr>
        <w:t xml:space="preserve"> (a)</w:t>
      </w:r>
      <w:r w:rsidR="00632A24">
        <w:rPr>
          <w:rFonts w:ascii="Times New Roman" w:hAnsi="Times New Roman" w:cs="Times New Roman"/>
        </w:rPr>
        <w:t>,</w:t>
      </w:r>
      <w:r w:rsidRPr="00D740A0">
        <w:rPr>
          <w:rFonts w:ascii="Times New Roman" w:hAnsi="Times New Roman" w:cs="Times New Roman"/>
        </w:rPr>
        <w:t xml:space="preserve"> and (b), respectively, when </w:t>
      </w:r>
      <w:r w:rsidR="00A85414" w:rsidRPr="00A85414">
        <w:rPr>
          <w:rFonts w:ascii="Times New Roman" w:hAnsi="Times New Roman" w:cs="Times New Roman"/>
          <w:position w:val="-18"/>
        </w:rPr>
        <w:object w:dxaOrig="760" w:dyaOrig="420" w14:anchorId="7FBD4755">
          <v:shape id="_x0000_i1152" type="#_x0000_t75" style="width:37.8pt;height:21pt" o:ole="">
            <v:imagedata r:id="rId266" o:title=""/>
          </v:shape>
          <o:OLEObject Type="Embed" ProgID="Equation.DSMT4" ShapeID="_x0000_i1152" DrawAspect="Content" ObjectID="_1523285934" r:id="rId267"/>
        </w:object>
      </w:r>
      <w:r w:rsidRPr="00D740A0">
        <w:rPr>
          <w:rFonts w:ascii="Times New Roman" w:hAnsi="Times New Roman" w:cs="Times New Roman"/>
        </w:rPr>
        <w:t xml:space="preserve"> is shifted backward </w:t>
      </w:r>
      <w:r w:rsidR="00632A24">
        <w:rPr>
          <w:rFonts w:ascii="Times New Roman" w:hAnsi="Times New Roman" w:cs="Times New Roman"/>
        </w:rPr>
        <w:t>by</w:t>
      </w:r>
      <w:r w:rsidRPr="00D740A0">
        <w:rPr>
          <w:rFonts w:ascii="Times New Roman" w:hAnsi="Times New Roman" w:cs="Times New Roman"/>
        </w:rPr>
        <w:t xml:space="preserve"> </w:t>
      </w:r>
      <w:r w:rsidR="00A85414" w:rsidRPr="00A85414">
        <w:rPr>
          <w:rFonts w:ascii="Times New Roman" w:hAnsi="Times New Roman" w:cs="Times New Roman"/>
          <w:position w:val="-6"/>
        </w:rPr>
        <w:object w:dxaOrig="279" w:dyaOrig="300" w14:anchorId="1B667786">
          <v:shape id="_x0000_i1153" type="#_x0000_t75" style="width:14.4pt;height:15pt" o:ole="">
            <v:imagedata r:id="rId268" o:title=""/>
          </v:shape>
          <o:OLEObject Type="Embed" ProgID="Equation.DSMT4" ShapeID="_x0000_i1153" DrawAspect="Content" ObjectID="_1523285935" r:id="rId269"/>
        </w:object>
      </w:r>
      <w:r w:rsidRPr="00D740A0">
        <w:rPr>
          <w:rFonts w:ascii="Times New Roman" w:hAnsi="Times New Roman" w:cs="Times New Roman"/>
        </w:rPr>
        <w:t>=3.</w:t>
      </w:r>
    </w:p>
    <w:p w14:paraId="370924BD" w14:textId="2BFEE236" w:rsidR="003939E5" w:rsidRDefault="00FD6785" w:rsidP="00F0185A">
      <w:pPr>
        <w:spacing w:before="240" w:line="240" w:lineRule="auto"/>
        <w:jc w:val="both"/>
        <w:rPr>
          <w:rFonts w:ascii="Times New Roman" w:hAnsi="Times New Roman" w:cs="Times New Roman"/>
        </w:rPr>
      </w:pPr>
      <w:r>
        <w:rPr>
          <w:rFonts w:ascii="Times New Roman" w:hAnsi="Times New Roman" w:cs="Times New Roman"/>
        </w:rPr>
        <w:t>Moreover, notice that any change</w:t>
      </w:r>
      <w:r w:rsidR="00FF555B">
        <w:rPr>
          <w:rFonts w:ascii="Times New Roman" w:hAnsi="Times New Roman" w:cs="Times New Roman"/>
        </w:rPr>
        <w:t>,</w:t>
      </w:r>
      <w:r>
        <w:rPr>
          <w:rFonts w:ascii="Times New Roman" w:hAnsi="Times New Roman" w:cs="Times New Roman"/>
        </w:rPr>
        <w:t xml:space="preserve"> </w:t>
      </w:r>
      <w:r w:rsidR="00FF555B">
        <w:rPr>
          <w:rFonts w:ascii="Times New Roman" w:hAnsi="Times New Roman" w:cs="Times New Roman"/>
        </w:rPr>
        <w:t xml:space="preserve">even slight </w:t>
      </w:r>
      <w:r w:rsidR="00FF555B" w:rsidRPr="00EA3D9D">
        <w:rPr>
          <w:rFonts w:ascii="Times New Roman" w:hAnsi="Times New Roman" w:cs="Times New Roman"/>
        </w:rPr>
        <w:t xml:space="preserve">or partial, </w:t>
      </w:r>
      <w:r w:rsidRPr="00EA3D9D">
        <w:rPr>
          <w:rFonts w:ascii="Times New Roman" w:hAnsi="Times New Roman" w:cs="Times New Roman"/>
        </w:rPr>
        <w:t xml:space="preserve">in the shape of </w:t>
      </w:r>
      <w:r w:rsidR="00491D63" w:rsidRPr="00EA3D9D">
        <w:rPr>
          <w:rFonts w:ascii="Times New Roman" w:hAnsi="Times New Roman" w:cs="Times New Roman"/>
        </w:rPr>
        <w:t xml:space="preserve">any </w:t>
      </w:r>
      <w:r w:rsidR="00A85414" w:rsidRPr="00EA3D9D">
        <w:rPr>
          <w:rFonts w:ascii="Times New Roman" w:hAnsi="Times New Roman" w:cs="Times New Roman"/>
          <w:position w:val="-18"/>
        </w:rPr>
        <w:object w:dxaOrig="760" w:dyaOrig="420" w14:anchorId="45041C08">
          <v:shape id="_x0000_i1154" type="#_x0000_t75" style="width:37.8pt;height:21pt" o:ole="">
            <v:imagedata r:id="rId270" o:title=""/>
          </v:shape>
          <o:OLEObject Type="Embed" ProgID="Equation.DSMT4" ShapeID="_x0000_i1154" DrawAspect="Content" ObjectID="_1523285936" r:id="rId271"/>
        </w:object>
      </w:r>
      <w:r w:rsidR="00E741D9" w:rsidRPr="00EA3D9D">
        <w:rPr>
          <w:rFonts w:ascii="Times New Roman" w:hAnsi="Times New Roman" w:cs="Times New Roman"/>
        </w:rPr>
        <w:t>,</w:t>
      </w:r>
      <w:r w:rsidR="00FF555B" w:rsidRPr="00EA3D9D">
        <w:rPr>
          <w:rFonts w:ascii="Times New Roman" w:hAnsi="Times New Roman" w:cs="Times New Roman"/>
        </w:rPr>
        <w:t xml:space="preserve"> </w:t>
      </w:r>
      <w:r w:rsidR="00565968" w:rsidRPr="00EA3D9D">
        <w:rPr>
          <w:rFonts w:ascii="Times New Roman" w:hAnsi="Times New Roman" w:cs="Times New Roman"/>
        </w:rPr>
        <w:t xml:space="preserve">inevitably </w:t>
      </w:r>
      <w:r w:rsidRPr="00EA3D9D">
        <w:rPr>
          <w:rFonts w:ascii="Times New Roman" w:hAnsi="Times New Roman" w:cs="Times New Roman"/>
        </w:rPr>
        <w:t>implies a change in the shape of the convolution integral in the same direction (bold lines</w:t>
      </w:r>
      <w:r w:rsidR="00F45646" w:rsidRPr="00EA3D9D">
        <w:rPr>
          <w:rFonts w:ascii="Times New Roman" w:hAnsi="Times New Roman" w:cs="Times New Roman"/>
        </w:rPr>
        <w:t xml:space="preserve"> in </w:t>
      </w:r>
      <w:r w:rsidR="00390E88">
        <w:fldChar w:fldCharType="begin"/>
      </w:r>
      <w:r w:rsidR="00390E88">
        <w:instrText xml:space="preserve"> REF _Ref374506855 \h  \* MERGEFORMAT </w:instrText>
      </w:r>
      <w:r w:rsidR="00390E88">
        <w:fldChar w:fldCharType="separate"/>
      </w:r>
      <w:r w:rsidR="008E791D" w:rsidRPr="00D11712">
        <w:rPr>
          <w:rFonts w:ascii="Times New Roman" w:hAnsi="Times New Roman" w:cs="Times New Roman"/>
        </w:rPr>
        <w:t>Fig. 2</w:t>
      </w:r>
      <w:r w:rsidR="00390E88">
        <w:fldChar w:fldCharType="end"/>
      </w:r>
      <w:r w:rsidR="008573DF" w:rsidRPr="00EA3D9D">
        <w:rPr>
          <w:rFonts w:ascii="Times New Roman" w:hAnsi="Times New Roman" w:cs="Times New Roman"/>
        </w:rPr>
        <w:t xml:space="preserve"> (d) and (f)</w:t>
      </w:r>
      <w:r w:rsidRPr="00EA3D9D">
        <w:rPr>
          <w:rFonts w:ascii="Times New Roman" w:hAnsi="Times New Roman" w:cs="Times New Roman"/>
        </w:rPr>
        <w:t>).</w:t>
      </w:r>
      <w:r w:rsidR="0039710C" w:rsidRPr="00EA3D9D">
        <w:rPr>
          <w:rFonts w:ascii="Times New Roman" w:hAnsi="Times New Roman" w:cs="Times New Roman"/>
        </w:rPr>
        <w:t xml:space="preserve"> This </w:t>
      </w:r>
      <w:r w:rsidR="000A3325" w:rsidRPr="00EA3D9D">
        <w:rPr>
          <w:rFonts w:ascii="Times New Roman" w:hAnsi="Times New Roman" w:cs="Times New Roman"/>
        </w:rPr>
        <w:t xml:space="preserve">consideration </w:t>
      </w:r>
      <w:r w:rsidR="00FF555B" w:rsidRPr="00EA3D9D">
        <w:rPr>
          <w:rFonts w:ascii="Times New Roman" w:hAnsi="Times New Roman" w:cs="Times New Roman"/>
        </w:rPr>
        <w:t xml:space="preserve">entails </w:t>
      </w:r>
      <w:r w:rsidR="0039710C" w:rsidRPr="00EA3D9D">
        <w:rPr>
          <w:rFonts w:ascii="Times New Roman" w:hAnsi="Times New Roman" w:cs="Times New Roman"/>
        </w:rPr>
        <w:t>that</w:t>
      </w:r>
      <w:r w:rsidR="00E741D9" w:rsidRPr="00EA3D9D">
        <w:rPr>
          <w:rFonts w:ascii="Times New Roman" w:hAnsi="Times New Roman" w:cs="Times New Roman"/>
        </w:rPr>
        <w:t>,</w:t>
      </w:r>
      <w:r w:rsidR="0039710C" w:rsidRPr="00EA3D9D">
        <w:rPr>
          <w:rFonts w:ascii="Times New Roman" w:hAnsi="Times New Roman" w:cs="Times New Roman"/>
        </w:rPr>
        <w:t xml:space="preserve"> </w:t>
      </w:r>
      <w:r w:rsidR="00FF555B" w:rsidRPr="00EA3D9D">
        <w:rPr>
          <w:rFonts w:ascii="Times New Roman" w:hAnsi="Times New Roman" w:cs="Times New Roman"/>
        </w:rPr>
        <w:t xml:space="preserve">even if we </w:t>
      </w:r>
      <w:r w:rsidR="00F45646" w:rsidRPr="00EA3D9D">
        <w:rPr>
          <w:rFonts w:ascii="Times New Roman" w:hAnsi="Times New Roman" w:cs="Times New Roman"/>
        </w:rPr>
        <w:t>consider</w:t>
      </w:r>
      <w:r w:rsidR="00FF555B" w:rsidRPr="00EA3D9D">
        <w:rPr>
          <w:rFonts w:ascii="Times New Roman" w:hAnsi="Times New Roman" w:cs="Times New Roman"/>
        </w:rPr>
        <w:t xml:space="preserve"> </w:t>
      </w:r>
      <w:r w:rsidR="00734BFA" w:rsidRPr="00EA3D9D">
        <w:rPr>
          <w:rFonts w:ascii="Times New Roman" w:hAnsi="Times New Roman" w:cs="Times New Roman"/>
        </w:rPr>
        <w:t>a pair of</w:t>
      </w:r>
      <w:r w:rsidR="00B153F1" w:rsidRPr="00EA3D9D">
        <w:rPr>
          <w:rFonts w:ascii="Times New Roman" w:hAnsi="Times New Roman" w:cs="Times New Roman"/>
        </w:rPr>
        <w:t xml:space="preserve"> </w:t>
      </w:r>
      <w:r w:rsidR="00FF555B" w:rsidRPr="00EA3D9D">
        <w:rPr>
          <w:rFonts w:ascii="Times New Roman" w:hAnsi="Times New Roman" w:cs="Times New Roman"/>
        </w:rPr>
        <w:t xml:space="preserve">distributions </w:t>
      </w:r>
      <w:r w:rsidR="00B153F1" w:rsidRPr="00EA3D9D">
        <w:rPr>
          <w:rFonts w:ascii="Times New Roman" w:hAnsi="Times New Roman" w:cs="Times New Roman"/>
          <w:position w:val="-18"/>
        </w:rPr>
        <w:object w:dxaOrig="760" w:dyaOrig="420" w14:anchorId="49B43C44">
          <v:shape id="_x0000_i1155" type="#_x0000_t75" style="width:37.8pt;height:21pt" o:ole="">
            <v:imagedata r:id="rId262" o:title=""/>
          </v:shape>
          <o:OLEObject Type="Embed" ProgID="Equation.DSMT4" ShapeID="_x0000_i1155" DrawAspect="Content" ObjectID="_1523285937" r:id="rId272"/>
        </w:object>
      </w:r>
      <w:r w:rsidR="00B153F1" w:rsidRPr="00EA3D9D">
        <w:rPr>
          <w:rFonts w:ascii="Times New Roman" w:hAnsi="Times New Roman" w:cs="Times New Roman"/>
        </w:rPr>
        <w:t xml:space="preserve"> and</w:t>
      </w:r>
      <w:r w:rsidR="00734BFA" w:rsidRPr="00EA3D9D">
        <w:rPr>
          <w:rFonts w:ascii="Times New Roman" w:hAnsi="Times New Roman" w:cs="Times New Roman"/>
        </w:rPr>
        <w:t xml:space="preserve"> </w:t>
      </w:r>
      <w:r w:rsidR="00734BFA" w:rsidRPr="00EA3D9D">
        <w:rPr>
          <w:rFonts w:ascii="Times New Roman" w:hAnsi="Times New Roman" w:cs="Times New Roman"/>
          <w:position w:val="-18"/>
        </w:rPr>
        <w:object w:dxaOrig="780" w:dyaOrig="440" w14:anchorId="2278E2FB">
          <v:shape id="_x0000_i1156" type="#_x0000_t75" style="width:39pt;height:22.2pt" o:ole="">
            <v:imagedata r:id="rId273" o:title=""/>
          </v:shape>
          <o:OLEObject Type="Embed" ProgID="Equation.3" ShapeID="_x0000_i1156" DrawAspect="Content" ObjectID="_1523285938" r:id="rId274"/>
        </w:object>
      </w:r>
      <w:r w:rsidR="00B153F1" w:rsidRPr="00EA3D9D">
        <w:rPr>
          <w:rFonts w:ascii="Times New Roman" w:hAnsi="Times New Roman" w:cs="Times New Roman"/>
        </w:rPr>
        <w:t>,</w:t>
      </w:r>
      <w:r w:rsidR="00734BFA" w:rsidRPr="00EA3D9D">
        <w:rPr>
          <w:rFonts w:ascii="Times New Roman" w:hAnsi="Times New Roman" w:cs="Times New Roman"/>
        </w:rPr>
        <w:t xml:space="preserve"> </w:t>
      </w:r>
      <w:r w:rsidR="00B153F1" w:rsidRPr="00EA3D9D">
        <w:rPr>
          <w:rFonts w:ascii="Times New Roman" w:hAnsi="Times New Roman" w:cs="Times New Roman"/>
        </w:rPr>
        <w:t>very close</w:t>
      </w:r>
      <w:r w:rsidR="00FF555B" w:rsidRPr="00EA3D9D">
        <w:rPr>
          <w:rFonts w:ascii="Times New Roman" w:hAnsi="Times New Roman" w:cs="Times New Roman"/>
        </w:rPr>
        <w:t xml:space="preserve"> to the </w:t>
      </w:r>
      <w:r w:rsidR="00734BFA" w:rsidRPr="00EA3D9D">
        <w:rPr>
          <w:rFonts w:ascii="Times New Roman" w:hAnsi="Times New Roman" w:cs="Times New Roman"/>
        </w:rPr>
        <w:t xml:space="preserve">corresponding </w:t>
      </w:r>
      <w:r w:rsidR="00565968" w:rsidRPr="00EA3D9D">
        <w:rPr>
          <w:rFonts w:ascii="Times New Roman" w:hAnsi="Times New Roman" w:cs="Times New Roman"/>
        </w:rPr>
        <w:t>bounding CDFs</w:t>
      </w:r>
      <w:r w:rsidR="00FF555B" w:rsidRPr="00EA3D9D">
        <w:rPr>
          <w:rFonts w:ascii="Times New Roman" w:hAnsi="Times New Roman" w:cs="Times New Roman"/>
        </w:rPr>
        <w:t xml:space="preserve">, their difference is </w:t>
      </w:r>
      <w:r w:rsidR="00565968" w:rsidRPr="00EA3D9D">
        <w:rPr>
          <w:rFonts w:ascii="Times New Roman" w:hAnsi="Times New Roman" w:cs="Times New Roman"/>
        </w:rPr>
        <w:t xml:space="preserve">always </w:t>
      </w:r>
      <w:r w:rsidR="00FF555B" w:rsidRPr="00EA3D9D">
        <w:rPr>
          <w:rFonts w:ascii="Times New Roman" w:hAnsi="Times New Roman" w:cs="Times New Roman"/>
        </w:rPr>
        <w:t xml:space="preserve">contained in </w:t>
      </w:r>
      <w:r w:rsidR="00A85414" w:rsidRPr="00EA3D9D">
        <w:rPr>
          <w:rFonts w:ascii="Times New Roman" w:hAnsi="Times New Roman" w:cs="Times New Roman"/>
          <w:position w:val="-18"/>
        </w:rPr>
        <w:object w:dxaOrig="1719" w:dyaOrig="460" w14:anchorId="12A88EB4">
          <v:shape id="_x0000_i1157" type="#_x0000_t75" style="width:86.4pt;height:22.8pt" o:ole="">
            <v:imagedata r:id="rId275" o:title=""/>
          </v:shape>
          <o:OLEObject Type="Embed" ProgID="Equation.DSMT4" ShapeID="_x0000_i1157" DrawAspect="Content" ObjectID="_1523285939" r:id="rId276"/>
        </w:object>
      </w:r>
      <w:r w:rsidR="00491D63" w:rsidRPr="00EA3D9D">
        <w:rPr>
          <w:rFonts w:ascii="Times New Roman" w:hAnsi="Times New Roman" w:cs="Times New Roman"/>
        </w:rPr>
        <w:t>.</w:t>
      </w:r>
    </w:p>
    <w:p w14:paraId="74D33B1A" w14:textId="77777777" w:rsidR="003939E5" w:rsidRDefault="00D740A0" w:rsidP="00F0185A">
      <w:pPr>
        <w:spacing w:line="240" w:lineRule="auto"/>
        <w:jc w:val="both"/>
        <w:rPr>
          <w:rFonts w:ascii="Times New Roman" w:hAnsi="Times New Roman" w:cs="Times New Roman"/>
        </w:rPr>
      </w:pPr>
      <w:r w:rsidRPr="00D740A0">
        <w:rPr>
          <w:rFonts w:ascii="Times New Roman" w:hAnsi="Times New Roman" w:cs="Times New Roman"/>
        </w:rPr>
        <w:t xml:space="preserve">Thus, </w:t>
      </w:r>
      <w:r w:rsidR="000F168A">
        <w:rPr>
          <w:rFonts w:ascii="Times New Roman" w:hAnsi="Times New Roman" w:cs="Times New Roman"/>
        </w:rPr>
        <w:t>t</w:t>
      </w:r>
      <w:r w:rsidRPr="00D740A0">
        <w:rPr>
          <w:rFonts w:ascii="Times New Roman" w:hAnsi="Times New Roman" w:cs="Times New Roman"/>
        </w:rPr>
        <w:t xml:space="preserve">he upper bound </w:t>
      </w:r>
      <w:r w:rsidR="00A85414" w:rsidRPr="00A85414">
        <w:rPr>
          <w:rFonts w:ascii="Times New Roman" w:hAnsi="Times New Roman" w:cs="Times New Roman"/>
          <w:position w:val="-6"/>
        </w:rPr>
        <w:object w:dxaOrig="320" w:dyaOrig="360" w14:anchorId="677748DC">
          <v:shape id="_x0000_i1158" type="#_x0000_t75" style="width:16.2pt;height:18.6pt" o:ole="">
            <v:imagedata r:id="rId277" o:title=""/>
          </v:shape>
          <o:OLEObject Type="Embed" ProgID="Equation.DSMT4" ShapeID="_x0000_i1158" DrawAspect="Content" ObjectID="_1523285940" r:id="rId278"/>
        </w:object>
      </w:r>
      <w:r w:rsidRPr="00D740A0">
        <w:rPr>
          <w:rFonts w:ascii="Times New Roman" w:hAnsi="Times New Roman" w:cs="Times New Roman"/>
          <w:position w:val="-14"/>
          <w:lang w:val="en-GB"/>
        </w:rPr>
        <w:t xml:space="preserve"> </w:t>
      </w:r>
      <w:r w:rsidRPr="00D740A0">
        <w:rPr>
          <w:rFonts w:ascii="Times New Roman" w:hAnsi="Times New Roman" w:cs="Times New Roman"/>
        </w:rPr>
        <w:t xml:space="preserve">of the difference between variables </w:t>
      </w:r>
      <w:r w:rsidR="00A85414" w:rsidRPr="00A85414">
        <w:rPr>
          <w:rFonts w:ascii="Times New Roman" w:hAnsi="Times New Roman" w:cs="Times New Roman"/>
          <w:position w:val="-10"/>
        </w:rPr>
        <w:object w:dxaOrig="300" w:dyaOrig="340" w14:anchorId="663305F9">
          <v:shape id="_x0000_i1159" type="#_x0000_t75" style="width:15pt;height:16.8pt" o:ole="">
            <v:imagedata r:id="rId279" o:title=""/>
          </v:shape>
          <o:OLEObject Type="Embed" ProgID="Equation.DSMT4" ShapeID="_x0000_i1159" DrawAspect="Content" ObjectID="_1523285941" r:id="rId280"/>
        </w:object>
      </w:r>
      <w:r w:rsidRPr="00D740A0">
        <w:rPr>
          <w:rFonts w:ascii="Times New Roman" w:hAnsi="Times New Roman" w:cs="Times New Roman"/>
        </w:rPr>
        <w:t xml:space="preserve"> and </w:t>
      </w:r>
      <w:r w:rsidR="00A85414" w:rsidRPr="00A85414">
        <w:rPr>
          <w:rFonts w:ascii="Times New Roman" w:hAnsi="Times New Roman" w:cs="Times New Roman"/>
          <w:position w:val="-10"/>
        </w:rPr>
        <w:object w:dxaOrig="300" w:dyaOrig="340" w14:anchorId="4E790A6E">
          <v:shape id="_x0000_i1160" type="#_x0000_t75" style="width:15pt;height:16.8pt" o:ole="">
            <v:imagedata r:id="rId281" o:title=""/>
          </v:shape>
          <o:OLEObject Type="Embed" ProgID="Equation.DSMT4" ShapeID="_x0000_i1160" DrawAspect="Content" ObjectID="_1523285942" r:id="rId282"/>
        </w:object>
      </w:r>
      <w:r w:rsidRPr="00D740A0">
        <w:rPr>
          <w:rFonts w:ascii="Times New Roman" w:hAnsi="Times New Roman" w:cs="Times New Roman"/>
        </w:rPr>
        <w:t xml:space="preserve"> is given by </w:t>
      </w:r>
      <w:r w:rsidR="00A85414" w:rsidRPr="00A85414">
        <w:rPr>
          <w:rFonts w:ascii="Times New Roman" w:hAnsi="Times New Roman" w:cs="Times New Roman"/>
          <w:position w:val="-18"/>
        </w:rPr>
        <w:object w:dxaOrig="440" w:dyaOrig="400" w14:anchorId="14920A29">
          <v:shape id="_x0000_i1161" type="#_x0000_t75" style="width:22.2pt;height:20.4pt" o:ole="">
            <v:imagedata r:id="rId283" o:title=""/>
          </v:shape>
          <o:OLEObject Type="Embed" ProgID="Equation.DSMT4" ShapeID="_x0000_i1161" DrawAspect="Content" ObjectID="_1523285943" r:id="rId284"/>
        </w:object>
      </w:r>
      <w:r w:rsidR="0039710C">
        <w:rPr>
          <w:rFonts w:ascii="Times New Roman" w:hAnsi="Times New Roman" w:cs="Times New Roman"/>
        </w:rPr>
        <w:t>-</w:t>
      </w:r>
      <w:r w:rsidR="00A85414" w:rsidRPr="00A85414">
        <w:rPr>
          <w:rFonts w:ascii="Times New Roman" w:hAnsi="Times New Roman" w:cs="Times New Roman"/>
          <w:position w:val="-20"/>
        </w:rPr>
        <w:object w:dxaOrig="520" w:dyaOrig="420" w14:anchorId="419C8576">
          <v:shape id="_x0000_i1162" type="#_x0000_t75" style="width:25.8pt;height:21pt" o:ole="">
            <v:imagedata r:id="rId285" o:title=""/>
          </v:shape>
          <o:OLEObject Type="Embed" ProgID="Equation.DSMT4" ShapeID="_x0000_i1162" DrawAspect="Content" ObjectID="_1523285944" r:id="rId286"/>
        </w:object>
      </w:r>
      <w:r w:rsidR="0039710C">
        <w:rPr>
          <w:rFonts w:ascii="Times New Roman" w:hAnsi="Times New Roman" w:cs="Times New Roman"/>
        </w:rPr>
        <w:t xml:space="preserve">, which is </w:t>
      </w:r>
      <w:r w:rsidRPr="00D740A0">
        <w:rPr>
          <w:rFonts w:ascii="Times New Roman" w:hAnsi="Times New Roman" w:cs="Times New Roman"/>
        </w:rPr>
        <w:t>the pair among all possible distributions bracketed by [</w:t>
      </w:r>
      <w:r w:rsidR="00A85414" w:rsidRPr="00A85414">
        <w:rPr>
          <w:rFonts w:ascii="Times New Roman" w:hAnsi="Times New Roman" w:cs="Times New Roman"/>
          <w:position w:val="-18"/>
        </w:rPr>
        <w:object w:dxaOrig="2880" w:dyaOrig="420" w14:anchorId="2CB8CD0B">
          <v:shape id="_x0000_i1163" type="#_x0000_t75" style="width:2in;height:21pt" o:ole="">
            <v:imagedata r:id="rId287" o:title=""/>
          </v:shape>
          <o:OLEObject Type="Embed" ProgID="Equation.DSMT4" ShapeID="_x0000_i1163" DrawAspect="Content" ObjectID="_1523285945" r:id="rId288"/>
        </w:object>
      </w:r>
      <w:r w:rsidRPr="00D740A0">
        <w:rPr>
          <w:rFonts w:ascii="Times New Roman" w:hAnsi="Times New Roman" w:cs="Times New Roman"/>
        </w:rPr>
        <w:t xml:space="preserve">] and </w:t>
      </w:r>
      <w:r w:rsidR="00A85414" w:rsidRPr="00A85414">
        <w:rPr>
          <w:rFonts w:ascii="Times New Roman" w:hAnsi="Times New Roman" w:cs="Times New Roman"/>
          <w:position w:val="-22"/>
        </w:rPr>
        <w:object w:dxaOrig="3080" w:dyaOrig="540" w14:anchorId="489EFC48">
          <v:shape id="_x0000_i1164" type="#_x0000_t75" style="width:153.6pt;height:27pt" o:ole="">
            <v:imagedata r:id="rId289" o:title=""/>
          </v:shape>
          <o:OLEObject Type="Embed" ProgID="Equation.DSMT4" ShapeID="_x0000_i1164" DrawAspect="Content" ObjectID="_1523285946" r:id="rId290"/>
        </w:object>
      </w:r>
      <w:r w:rsidRPr="00D740A0">
        <w:rPr>
          <w:rFonts w:ascii="Times New Roman" w:hAnsi="Times New Roman" w:cs="Times New Roman"/>
        </w:rPr>
        <w:t xml:space="preserve"> with the smallest distance between each other</w:t>
      </w:r>
      <w:r w:rsidR="0039710C">
        <w:rPr>
          <w:rFonts w:ascii="Times New Roman" w:hAnsi="Times New Roman" w:cs="Times New Roman"/>
        </w:rPr>
        <w:t xml:space="preserve">, </w:t>
      </w:r>
      <w:r w:rsidR="000F168A">
        <w:rPr>
          <w:rFonts w:ascii="Times New Roman" w:hAnsi="Times New Roman" w:cs="Times New Roman"/>
        </w:rPr>
        <w:t>whereas t</w:t>
      </w:r>
      <w:r w:rsidR="00D05A69">
        <w:rPr>
          <w:rFonts w:ascii="Times New Roman" w:hAnsi="Times New Roman" w:cs="Times New Roman"/>
        </w:rPr>
        <w:t xml:space="preserve">he lower bound </w:t>
      </w:r>
      <w:r w:rsidR="00A85414" w:rsidRPr="00A85414">
        <w:rPr>
          <w:rFonts w:ascii="Times New Roman" w:hAnsi="Times New Roman" w:cs="Times New Roman"/>
          <w:position w:val="-10"/>
        </w:rPr>
        <w:object w:dxaOrig="320" w:dyaOrig="360" w14:anchorId="16413578">
          <v:shape id="_x0000_i1165" type="#_x0000_t75" style="width:16.2pt;height:18.6pt" o:ole="">
            <v:imagedata r:id="rId291" o:title=""/>
          </v:shape>
          <o:OLEObject Type="Embed" ProgID="Equation.DSMT4" ShapeID="_x0000_i1165" DrawAspect="Content" ObjectID="_1523285947" r:id="rId292"/>
        </w:object>
      </w:r>
      <w:r w:rsidR="00D05A69">
        <w:rPr>
          <w:rFonts w:ascii="Times New Roman" w:hAnsi="Times New Roman" w:cs="Times New Roman"/>
        </w:rPr>
        <w:t xml:space="preserve"> </w:t>
      </w:r>
      <w:r w:rsidR="000F168A">
        <w:rPr>
          <w:rFonts w:ascii="Times New Roman" w:hAnsi="Times New Roman" w:cs="Times New Roman"/>
        </w:rPr>
        <w:t xml:space="preserve">is </w:t>
      </w:r>
      <w:r w:rsidR="00D05A69">
        <w:rPr>
          <w:rFonts w:ascii="Times New Roman" w:hAnsi="Times New Roman" w:cs="Times New Roman"/>
        </w:rPr>
        <w:t xml:space="preserve">given by </w:t>
      </w:r>
      <w:r w:rsidR="00A85414" w:rsidRPr="00A85414">
        <w:rPr>
          <w:rFonts w:ascii="Times New Roman" w:hAnsi="Times New Roman" w:cs="Times New Roman"/>
          <w:position w:val="-18"/>
        </w:rPr>
        <w:object w:dxaOrig="520" w:dyaOrig="400" w14:anchorId="5EACF1DE">
          <v:shape id="_x0000_i1166" type="#_x0000_t75" style="width:25.8pt;height:20.4pt" o:ole="">
            <v:imagedata r:id="rId293" o:title=""/>
          </v:shape>
          <o:OLEObject Type="Embed" ProgID="Equation.DSMT4" ShapeID="_x0000_i1166" DrawAspect="Content" ObjectID="_1523285948" r:id="rId294"/>
        </w:object>
      </w:r>
      <w:r w:rsidR="0039710C">
        <w:rPr>
          <w:rFonts w:ascii="Times New Roman" w:hAnsi="Times New Roman" w:cs="Times New Roman"/>
        </w:rPr>
        <w:t xml:space="preserve"> -</w:t>
      </w:r>
      <w:r w:rsidR="00A85414" w:rsidRPr="00A85414">
        <w:rPr>
          <w:rFonts w:ascii="Times New Roman" w:hAnsi="Times New Roman" w:cs="Times New Roman"/>
          <w:position w:val="-20"/>
        </w:rPr>
        <w:object w:dxaOrig="440" w:dyaOrig="420" w14:anchorId="2BC7B11C">
          <v:shape id="_x0000_i1167" type="#_x0000_t75" style="width:22.2pt;height:21pt" o:ole="">
            <v:imagedata r:id="rId295" o:title=""/>
          </v:shape>
          <o:OLEObject Type="Embed" ProgID="Equation.DSMT4" ShapeID="_x0000_i1167" DrawAspect="Content" ObjectID="_1523285949" r:id="rId296"/>
        </w:object>
      </w:r>
      <w:r w:rsidR="0039710C">
        <w:rPr>
          <w:rFonts w:ascii="Times New Roman" w:hAnsi="Times New Roman" w:cs="Times New Roman"/>
        </w:rPr>
        <w:t xml:space="preserve">, which is </w:t>
      </w:r>
      <w:r w:rsidR="00D05A69">
        <w:rPr>
          <w:rFonts w:ascii="Times New Roman" w:hAnsi="Times New Roman" w:cs="Times New Roman"/>
        </w:rPr>
        <w:t>the pair of distributions with the largest distance.</w:t>
      </w:r>
    </w:p>
    <w:p w14:paraId="668F497B" w14:textId="77777777" w:rsidR="00576B25" w:rsidRDefault="003939E5" w:rsidP="00F0185A">
      <w:pPr>
        <w:keepNext/>
        <w:spacing w:after="200" w:line="240" w:lineRule="auto"/>
        <w:jc w:val="center"/>
      </w:pPr>
      <w:r>
        <w:rPr>
          <w:noProof/>
          <w:lang w:val="it-IT" w:eastAsia="it-IT"/>
        </w:rPr>
        <w:drawing>
          <wp:inline distT="0" distB="0" distL="0" distR="0" wp14:anchorId="26E24262" wp14:editId="511980D1">
            <wp:extent cx="4081635" cy="3855492"/>
            <wp:effectExtent l="19050" t="0" r="0" b="0"/>
            <wp:docPr id="1" name="Immagine 2" descr="convoluzione_3x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oluzione_3x2.bmp"/>
                    <pic:cNvPicPr/>
                  </pic:nvPicPr>
                  <pic:blipFill>
                    <a:blip r:embed="rId297" cstate="print"/>
                    <a:srcRect l="8361" t="4155" r="7281" b="4958"/>
                    <a:stretch>
                      <a:fillRect/>
                    </a:stretch>
                  </pic:blipFill>
                  <pic:spPr>
                    <a:xfrm>
                      <a:off x="0" y="0"/>
                      <a:ext cx="4087856" cy="3861368"/>
                    </a:xfrm>
                    <a:prstGeom prst="rect">
                      <a:avLst/>
                    </a:prstGeom>
                  </pic:spPr>
                </pic:pic>
              </a:graphicData>
            </a:graphic>
          </wp:inline>
        </w:drawing>
      </w:r>
    </w:p>
    <w:p w14:paraId="2202E966" w14:textId="77777777" w:rsidR="00576B25" w:rsidRDefault="00576B25" w:rsidP="00F0185A">
      <w:pPr>
        <w:pStyle w:val="Didascalia"/>
        <w:jc w:val="center"/>
      </w:pPr>
      <w:bookmarkStart w:id="7" w:name="_Ref374506855"/>
      <w:r>
        <w:t>Fig</w:t>
      </w:r>
      <w:r w:rsidR="00E741D9">
        <w:t>.</w:t>
      </w:r>
      <w:r>
        <w:t xml:space="preserve"> </w:t>
      </w:r>
      <w:r w:rsidR="00C54573">
        <w:fldChar w:fldCharType="begin"/>
      </w:r>
      <w:r>
        <w:instrText xml:space="preserve"> SEQ Figure \* ARABIC </w:instrText>
      </w:r>
      <w:r w:rsidR="00C54573">
        <w:fldChar w:fldCharType="separate"/>
      </w:r>
      <w:r w:rsidR="008E791D">
        <w:rPr>
          <w:noProof/>
        </w:rPr>
        <w:t>2</w:t>
      </w:r>
      <w:r w:rsidR="00C54573">
        <w:fldChar w:fldCharType="end"/>
      </w:r>
      <w:bookmarkEnd w:id="7"/>
      <w:r w:rsidR="00E741D9">
        <w:t>.</w:t>
      </w:r>
      <w:r>
        <w:t xml:space="preserve"> Subtraction of probability distributions</w:t>
      </w:r>
      <w:r w:rsidR="00E741D9">
        <w:t>.</w:t>
      </w:r>
    </w:p>
    <w:p w14:paraId="64C0AF3E" w14:textId="77777777" w:rsidR="00576B25" w:rsidRDefault="003939E5" w:rsidP="00F0185A">
      <w:pPr>
        <w:keepNext/>
        <w:spacing w:line="240" w:lineRule="auto"/>
        <w:jc w:val="center"/>
      </w:pPr>
      <w:r>
        <w:rPr>
          <w:noProof/>
          <w:lang w:val="it-IT" w:eastAsia="it-IT"/>
        </w:rPr>
        <w:lastRenderedPageBreak/>
        <w:drawing>
          <wp:inline distT="0" distB="0" distL="0" distR="0" wp14:anchorId="5A6FBC3F" wp14:editId="0B95B36D">
            <wp:extent cx="2680970" cy="2010728"/>
            <wp:effectExtent l="19050" t="0" r="5080" b="0"/>
            <wp:docPr id="4" name="Immagine 1" descr="conv_delta_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_delta_3.bmp"/>
                    <pic:cNvPicPr/>
                  </pic:nvPicPr>
                  <pic:blipFill>
                    <a:blip r:embed="rId298" cstate="print"/>
                    <a:stretch>
                      <a:fillRect/>
                    </a:stretch>
                  </pic:blipFill>
                  <pic:spPr>
                    <a:xfrm>
                      <a:off x="0" y="0"/>
                      <a:ext cx="2679875" cy="2009907"/>
                    </a:xfrm>
                    <a:prstGeom prst="rect">
                      <a:avLst/>
                    </a:prstGeom>
                  </pic:spPr>
                </pic:pic>
              </a:graphicData>
            </a:graphic>
          </wp:inline>
        </w:drawing>
      </w:r>
    </w:p>
    <w:p w14:paraId="4F0FB869" w14:textId="77777777" w:rsidR="00576B25" w:rsidRDefault="00576B25" w:rsidP="00F0185A">
      <w:pPr>
        <w:pStyle w:val="Didascalia"/>
        <w:jc w:val="center"/>
      </w:pPr>
      <w:bookmarkStart w:id="8" w:name="_Ref374506815"/>
      <w:r>
        <w:t>Fig</w:t>
      </w:r>
      <w:r w:rsidR="00E741D9">
        <w:t>.</w:t>
      </w:r>
      <w:r>
        <w:t xml:space="preserve"> </w:t>
      </w:r>
      <w:r w:rsidR="00C54573">
        <w:fldChar w:fldCharType="begin"/>
      </w:r>
      <w:r>
        <w:instrText xml:space="preserve"> SEQ Figure \* ARABIC </w:instrText>
      </w:r>
      <w:r w:rsidR="00C54573">
        <w:fldChar w:fldCharType="separate"/>
      </w:r>
      <w:r w:rsidR="008E791D">
        <w:rPr>
          <w:noProof/>
        </w:rPr>
        <w:t>3</w:t>
      </w:r>
      <w:r w:rsidR="00C54573">
        <w:fldChar w:fldCharType="end"/>
      </w:r>
      <w:bookmarkEnd w:id="8"/>
      <w:r w:rsidR="00E741D9">
        <w:t>.</w:t>
      </w:r>
      <w:r>
        <w:t xml:space="preserve"> Convolution in correspondence of δ=-3</w:t>
      </w:r>
      <w:r w:rsidR="00E741D9">
        <w:t>.</w:t>
      </w:r>
    </w:p>
    <w:p w14:paraId="29227AA6" w14:textId="77777777" w:rsidR="006C2B7A" w:rsidRDefault="00E741D9" w:rsidP="00F0185A">
      <w:pPr>
        <w:spacing w:before="240" w:line="240" w:lineRule="auto"/>
        <w:jc w:val="both"/>
        <w:rPr>
          <w:rFonts w:ascii="Times New Roman" w:hAnsi="Times New Roman"/>
        </w:rPr>
      </w:pPr>
      <w:r>
        <w:rPr>
          <w:rFonts w:ascii="Times New Roman" w:hAnsi="Times New Roman" w:cs="Times New Roman"/>
        </w:rPr>
        <w:t>T</w:t>
      </w:r>
      <w:r w:rsidR="006C2B7A">
        <w:rPr>
          <w:rFonts w:ascii="Times New Roman" w:hAnsi="Times New Roman"/>
        </w:rPr>
        <w:t xml:space="preserve">he </w:t>
      </w:r>
      <w:r w:rsidR="00075FD3">
        <w:rPr>
          <w:rFonts w:ascii="Times New Roman" w:hAnsi="Times New Roman"/>
        </w:rPr>
        <w:t>proposed algorithm</w:t>
      </w:r>
      <w:r w:rsidR="006C2B7A">
        <w:rPr>
          <w:rFonts w:ascii="Times New Roman" w:hAnsi="Times New Roman"/>
        </w:rPr>
        <w:t xml:space="preserve"> is based on the following steps</w:t>
      </w:r>
      <w:r>
        <w:rPr>
          <w:rFonts w:ascii="Times New Roman" w:hAnsi="Times New Roman"/>
        </w:rPr>
        <w:t xml:space="preserve">. </w:t>
      </w:r>
      <w:r w:rsidR="00A10D59">
        <w:rPr>
          <w:rFonts w:ascii="Times New Roman" w:hAnsi="Times New Roman"/>
        </w:rPr>
        <w:t xml:space="preserve"> </w:t>
      </w:r>
    </w:p>
    <w:p w14:paraId="2AC7F85D" w14:textId="77777777" w:rsidR="006C2B7A" w:rsidRDefault="006C2B7A" w:rsidP="00F0185A">
      <w:pPr>
        <w:pStyle w:val="Paragrafoelenco"/>
        <w:numPr>
          <w:ilvl w:val="0"/>
          <w:numId w:val="9"/>
        </w:numPr>
        <w:spacing w:after="200" w:line="240" w:lineRule="auto"/>
        <w:jc w:val="both"/>
        <w:rPr>
          <w:rFonts w:ascii="Times New Roman" w:hAnsi="Times New Roman" w:cs="Times New Roman"/>
        </w:rPr>
      </w:pPr>
      <w:r w:rsidRPr="003919FB">
        <w:rPr>
          <w:rFonts w:ascii="Times New Roman" w:hAnsi="Times New Roman" w:cs="Times New Roman"/>
        </w:rPr>
        <w:t xml:space="preserve">Compute </w:t>
      </w:r>
      <w:r>
        <w:rPr>
          <w:rFonts w:ascii="Times New Roman" w:hAnsi="Times New Roman" w:cs="Times New Roman"/>
        </w:rPr>
        <w:t>two distributions:</w:t>
      </w:r>
    </w:p>
    <w:p w14:paraId="548FDB41" w14:textId="77777777" w:rsidR="006C2B7A" w:rsidRDefault="0060219A" w:rsidP="00F0185A">
      <w:pPr>
        <w:pStyle w:val="Paragrafoelenco"/>
        <w:spacing w:after="200" w:line="240" w:lineRule="auto"/>
        <w:ind w:left="360"/>
        <w:jc w:val="both"/>
        <w:rPr>
          <w:rFonts w:ascii="Times New Roman" w:hAnsi="Times New Roman" w:cs="Times New Roman"/>
        </w:rPr>
      </w:pPr>
      <w:r w:rsidRPr="0060219A">
        <w:rPr>
          <w:rFonts w:ascii="Times New Roman" w:hAnsi="Times New Roman" w:cs="Times New Roman"/>
          <w:position w:val="-20"/>
        </w:rPr>
        <w:object w:dxaOrig="3860" w:dyaOrig="499" w14:anchorId="09111DB7">
          <v:shape id="_x0000_i1168" type="#_x0000_t75" style="width:193.2pt;height:24.6pt" o:ole="">
            <v:imagedata r:id="rId299" o:title=""/>
          </v:shape>
          <o:OLEObject Type="Embed" ProgID="Equation.DSMT4" ShapeID="_x0000_i1168" DrawAspect="Content" ObjectID="_1523285950" r:id="rId300"/>
        </w:object>
      </w:r>
      <w:r w:rsidR="00E741D9">
        <w:rPr>
          <w:rFonts w:ascii="Times New Roman" w:hAnsi="Times New Roman" w:cs="Times New Roman"/>
        </w:rPr>
        <w:t>, and</w:t>
      </w:r>
      <w:r w:rsidR="006C2B7A" w:rsidRPr="003919FB">
        <w:rPr>
          <w:rFonts w:ascii="Times New Roman" w:hAnsi="Times New Roman" w:cs="Times New Roman"/>
        </w:rPr>
        <w:t xml:space="preserve"> </w:t>
      </w:r>
    </w:p>
    <w:p w14:paraId="2DDB33CA" w14:textId="77777777" w:rsidR="006C2B7A" w:rsidRPr="00A5040E" w:rsidRDefault="0060219A" w:rsidP="00F0185A">
      <w:pPr>
        <w:pStyle w:val="Paragrafoelenco"/>
        <w:spacing w:after="200" w:line="240" w:lineRule="auto"/>
        <w:ind w:left="360"/>
        <w:jc w:val="both"/>
        <w:rPr>
          <w:rFonts w:ascii="Times New Roman" w:hAnsi="Times New Roman" w:cs="Times New Roman"/>
        </w:rPr>
      </w:pPr>
      <w:r w:rsidRPr="0060219A">
        <w:rPr>
          <w:rFonts w:ascii="Times New Roman" w:hAnsi="Times New Roman" w:cs="Times New Roman"/>
          <w:position w:val="-20"/>
        </w:rPr>
        <w:object w:dxaOrig="3860" w:dyaOrig="460" w14:anchorId="70ADA309">
          <v:shape id="_x0000_i1169" type="#_x0000_t75" style="width:193.2pt;height:22.8pt" o:ole="">
            <v:imagedata r:id="rId301" o:title=""/>
          </v:shape>
          <o:OLEObject Type="Embed" ProgID="Equation.DSMT4" ShapeID="_x0000_i1169" DrawAspect="Content" ObjectID="_1523285951" r:id="rId302"/>
        </w:object>
      </w:r>
      <w:r w:rsidR="006C2B7A">
        <w:rPr>
          <w:rFonts w:ascii="Times New Roman" w:hAnsi="Times New Roman" w:cs="Times New Roman"/>
        </w:rPr>
        <w:t>.</w:t>
      </w:r>
    </w:p>
    <w:p w14:paraId="4D5EAACB" w14:textId="77777777" w:rsidR="006C2B7A" w:rsidRPr="00A5040E" w:rsidRDefault="00075FD3" w:rsidP="00F0185A">
      <w:pPr>
        <w:pStyle w:val="Paragrafoelenco"/>
        <w:numPr>
          <w:ilvl w:val="0"/>
          <w:numId w:val="9"/>
        </w:numPr>
        <w:spacing w:before="240" w:after="200" w:line="240" w:lineRule="auto"/>
        <w:jc w:val="both"/>
        <w:rPr>
          <w:rFonts w:ascii="Times New Roman" w:hAnsi="Times New Roman" w:cs="Times New Roman"/>
        </w:rPr>
      </w:pPr>
      <w:r>
        <w:rPr>
          <w:rFonts w:ascii="Times New Roman" w:hAnsi="Times New Roman" w:cs="Times New Roman"/>
        </w:rPr>
        <w:t>T</w:t>
      </w:r>
      <w:r w:rsidR="006C2B7A" w:rsidRPr="003919FB">
        <w:rPr>
          <w:rFonts w:ascii="Times New Roman" w:hAnsi="Times New Roman" w:cs="Times New Roman"/>
        </w:rPr>
        <w:t xml:space="preserve">he relation order between </w:t>
      </w:r>
      <w:r w:rsidR="006C2B7A">
        <w:rPr>
          <w:rFonts w:ascii="Times New Roman" w:hAnsi="Times New Roman" w:cs="Times New Roman"/>
        </w:rPr>
        <w:t xml:space="preserve">variables </w:t>
      </w:r>
      <w:r w:rsidR="0060219A" w:rsidRPr="0060219A">
        <w:rPr>
          <w:rFonts w:ascii="Times New Roman" w:hAnsi="Times New Roman" w:cs="Times New Roman"/>
          <w:position w:val="-10"/>
        </w:rPr>
        <w:object w:dxaOrig="300" w:dyaOrig="340" w14:anchorId="50547AE4">
          <v:shape id="_x0000_i1170" type="#_x0000_t75" style="width:15pt;height:16.8pt" o:ole="">
            <v:imagedata r:id="rId303" o:title=""/>
          </v:shape>
          <o:OLEObject Type="Embed" ProgID="Equation.DSMT4" ShapeID="_x0000_i1170" DrawAspect="Content" ObjectID="_1523285952" r:id="rId304"/>
        </w:object>
      </w:r>
      <w:r w:rsidR="006C2B7A" w:rsidRPr="003919FB">
        <w:rPr>
          <w:rFonts w:ascii="Times New Roman" w:hAnsi="Times New Roman" w:cs="Times New Roman"/>
        </w:rPr>
        <w:t xml:space="preserve"> and </w:t>
      </w:r>
      <w:r w:rsidR="0060219A" w:rsidRPr="0060219A">
        <w:rPr>
          <w:rFonts w:ascii="Times New Roman" w:hAnsi="Times New Roman" w:cs="Times New Roman"/>
          <w:position w:val="-10"/>
        </w:rPr>
        <w:object w:dxaOrig="300" w:dyaOrig="340" w14:anchorId="53FB68F3">
          <v:shape id="_x0000_i1171" type="#_x0000_t75" style="width:15pt;height:16.8pt" o:ole="">
            <v:imagedata r:id="rId305" o:title=""/>
          </v:shape>
          <o:OLEObject Type="Embed" ProgID="Equation.DSMT4" ShapeID="_x0000_i1171" DrawAspect="Content" ObjectID="_1523285953" r:id="rId306"/>
        </w:object>
      </w:r>
      <w:r w:rsidR="006C2B7A" w:rsidRPr="003919FB">
        <w:rPr>
          <w:rFonts w:ascii="Times New Roman" w:hAnsi="Times New Roman" w:cs="Times New Roman"/>
        </w:rPr>
        <w:t xml:space="preserve"> is established on the basis of the following </w:t>
      </w:r>
      <w:r w:rsidR="006C2B7A">
        <w:rPr>
          <w:rFonts w:ascii="Times New Roman" w:hAnsi="Times New Roman" w:cs="Times New Roman"/>
        </w:rPr>
        <w:t>criteria</w:t>
      </w:r>
      <w:r w:rsidR="00E741D9">
        <w:rPr>
          <w:rFonts w:ascii="Times New Roman" w:hAnsi="Times New Roman" w:cs="Times New Roman"/>
        </w:rPr>
        <w:t xml:space="preserve">. </w:t>
      </w:r>
    </w:p>
    <w:p w14:paraId="43CB027D" w14:textId="77777777" w:rsidR="006C2B7A" w:rsidRPr="00A5040E" w:rsidRDefault="00E741D9" w:rsidP="00F0185A">
      <w:pPr>
        <w:pStyle w:val="Paragrafoelenco"/>
        <w:numPr>
          <w:ilvl w:val="0"/>
          <w:numId w:val="7"/>
        </w:numPr>
        <w:spacing w:after="200" w:line="240" w:lineRule="auto"/>
        <w:jc w:val="both"/>
        <w:rPr>
          <w:rFonts w:ascii="Times New Roman" w:hAnsi="Times New Roman" w:cs="Times New Roman"/>
          <w:lang w:val="en-GB"/>
        </w:rPr>
      </w:pPr>
      <w:r>
        <w:rPr>
          <w:rFonts w:ascii="Times New Roman" w:hAnsi="Times New Roman" w:cs="Times New Roman"/>
          <w:lang w:val="en-GB"/>
        </w:rPr>
        <w:t>I</w:t>
      </w:r>
      <w:r w:rsidR="006C2B7A" w:rsidRPr="003919FB">
        <w:rPr>
          <w:rFonts w:ascii="Times New Roman" w:hAnsi="Times New Roman" w:cs="Times New Roman"/>
          <w:lang w:val="en-GB"/>
        </w:rPr>
        <w:t xml:space="preserve">f </w:t>
      </w:r>
      <w:r w:rsidR="0060219A" w:rsidRPr="0060219A">
        <w:rPr>
          <w:rFonts w:ascii="Times New Roman" w:hAnsi="Times New Roman" w:cs="Times New Roman"/>
          <w:position w:val="-10"/>
          <w:lang w:val="en-GB"/>
        </w:rPr>
        <w:object w:dxaOrig="960" w:dyaOrig="400" w14:anchorId="6EF6103C">
          <v:shape id="_x0000_i1172" type="#_x0000_t75" style="width:48pt;height:20.4pt" o:ole="">
            <v:imagedata r:id="rId307" o:title=""/>
          </v:shape>
          <o:OLEObject Type="Embed" ProgID="Equation.DSMT4" ShapeID="_x0000_i1172" DrawAspect="Content" ObjectID="_1523285954" r:id="rId308"/>
        </w:object>
      </w:r>
      <w:r w:rsidR="006C2B7A">
        <w:rPr>
          <w:rFonts w:ascii="Times New Roman" w:hAnsi="Times New Roman" w:cs="Times New Roman"/>
          <w:lang w:val="en-GB"/>
        </w:rPr>
        <w:t>, then variable</w:t>
      </w:r>
      <w:r>
        <w:rPr>
          <w:rFonts w:ascii="Times New Roman" w:hAnsi="Times New Roman" w:cs="Times New Roman"/>
          <w:lang w:val="en-GB"/>
        </w:rPr>
        <w:t xml:space="preserve"> </w:t>
      </w:r>
      <w:r w:rsidR="0060219A" w:rsidRPr="0060219A">
        <w:rPr>
          <w:rFonts w:ascii="Times New Roman" w:hAnsi="Times New Roman" w:cs="Times New Roman"/>
          <w:position w:val="-10"/>
          <w:lang w:val="en-GB"/>
        </w:rPr>
        <w:object w:dxaOrig="300" w:dyaOrig="340" w14:anchorId="70D9C574">
          <v:shape id="_x0000_i1173" type="#_x0000_t75" style="width:15pt;height:16.8pt" o:ole="">
            <v:imagedata r:id="rId309" o:title=""/>
          </v:shape>
          <o:OLEObject Type="Embed" ProgID="Equation.DSMT4" ShapeID="_x0000_i1173" DrawAspect="Content" ObjectID="_1523285955" r:id="rId310"/>
        </w:object>
      </w:r>
      <w:r w:rsidR="006C2B7A">
        <w:rPr>
          <w:rFonts w:ascii="Times New Roman" w:hAnsi="Times New Roman" w:cs="Times New Roman"/>
        </w:rPr>
        <w:t xml:space="preserve"> </w:t>
      </w:r>
      <w:r w:rsidR="006C2B7A" w:rsidRPr="003919FB">
        <w:rPr>
          <w:rFonts w:ascii="Times New Roman" w:hAnsi="Times New Roman" w:cs="Times New Roman"/>
          <w:lang w:val="en-GB"/>
        </w:rPr>
        <w:t xml:space="preserve">is </w:t>
      </w:r>
      <w:r w:rsidR="006C2B7A">
        <w:rPr>
          <w:rFonts w:ascii="Times New Roman" w:hAnsi="Times New Roman" w:cs="Times New Roman"/>
          <w:lang w:val="en-GB"/>
        </w:rPr>
        <w:t>larger</w:t>
      </w:r>
      <w:r w:rsidR="006C2B7A" w:rsidRPr="003919FB">
        <w:rPr>
          <w:rFonts w:ascii="Times New Roman" w:hAnsi="Times New Roman" w:cs="Times New Roman"/>
          <w:lang w:val="en-GB"/>
        </w:rPr>
        <w:t xml:space="preserve"> than </w:t>
      </w:r>
      <w:r w:rsidR="0060219A" w:rsidRPr="0060219A">
        <w:rPr>
          <w:rFonts w:ascii="Times New Roman" w:hAnsi="Times New Roman" w:cs="Times New Roman"/>
          <w:position w:val="-10"/>
          <w:lang w:val="en-GB"/>
        </w:rPr>
        <w:object w:dxaOrig="300" w:dyaOrig="340" w14:anchorId="6D78F67D">
          <v:shape id="_x0000_i1174" type="#_x0000_t75" style="width:15pt;height:16.8pt" o:ole="">
            <v:imagedata r:id="rId311" o:title=""/>
          </v:shape>
          <o:OLEObject Type="Embed" ProgID="Equation.DSMT4" ShapeID="_x0000_i1174" DrawAspect="Content" ObjectID="_1523285956" r:id="rId312"/>
        </w:object>
      </w:r>
      <w:r>
        <w:rPr>
          <w:rFonts w:ascii="Times New Roman" w:hAnsi="Times New Roman" w:cs="Times New Roman"/>
          <w:lang w:val="en-GB"/>
        </w:rPr>
        <w:t>.</w:t>
      </w:r>
    </w:p>
    <w:p w14:paraId="5E2B5FF5" w14:textId="77777777" w:rsidR="006C2B7A" w:rsidRPr="00A5040E" w:rsidRDefault="00E741D9" w:rsidP="00F0185A">
      <w:pPr>
        <w:pStyle w:val="Paragrafoelenco"/>
        <w:numPr>
          <w:ilvl w:val="0"/>
          <w:numId w:val="7"/>
        </w:numPr>
        <w:spacing w:after="200" w:line="240" w:lineRule="auto"/>
        <w:jc w:val="both"/>
        <w:rPr>
          <w:rFonts w:ascii="Times New Roman" w:hAnsi="Times New Roman" w:cs="Times New Roman"/>
          <w:lang w:val="en-GB"/>
        </w:rPr>
      </w:pPr>
      <w:r>
        <w:rPr>
          <w:rFonts w:ascii="Times New Roman" w:hAnsi="Times New Roman" w:cs="Times New Roman"/>
          <w:lang w:val="en-GB"/>
        </w:rPr>
        <w:t>I</w:t>
      </w:r>
      <w:r w:rsidR="006C2B7A" w:rsidRPr="003919FB">
        <w:rPr>
          <w:rFonts w:ascii="Times New Roman" w:hAnsi="Times New Roman" w:cs="Times New Roman"/>
          <w:lang w:val="en-GB"/>
        </w:rPr>
        <w:t xml:space="preserve">f </w:t>
      </w:r>
      <w:r w:rsidR="0060219A" w:rsidRPr="0060219A">
        <w:rPr>
          <w:rFonts w:ascii="Times New Roman" w:hAnsi="Times New Roman" w:cs="Times New Roman"/>
          <w:position w:val="-10"/>
          <w:lang w:val="en-GB"/>
        </w:rPr>
        <w:object w:dxaOrig="1219" w:dyaOrig="360" w14:anchorId="54950348">
          <v:shape id="_x0000_i1175" type="#_x0000_t75" style="width:60.6pt;height:18.6pt" o:ole="">
            <v:imagedata r:id="rId313" o:title=""/>
          </v:shape>
          <o:OLEObject Type="Embed" ProgID="Equation.DSMT4" ShapeID="_x0000_i1175" DrawAspect="Content" ObjectID="_1523285957" r:id="rId314"/>
        </w:object>
      </w:r>
      <w:r w:rsidR="006C2B7A" w:rsidRPr="003919FB">
        <w:rPr>
          <w:rFonts w:ascii="Times New Roman" w:hAnsi="Times New Roman" w:cs="Times New Roman"/>
          <w:lang w:val="en-GB"/>
        </w:rPr>
        <w:t xml:space="preserve">, then </w:t>
      </w:r>
      <w:r w:rsidR="006C2B7A">
        <w:rPr>
          <w:rFonts w:ascii="Times New Roman" w:hAnsi="Times New Roman" w:cs="Times New Roman"/>
          <w:lang w:val="en-GB"/>
        </w:rPr>
        <w:t>variable</w:t>
      </w:r>
      <w:r w:rsidR="006C2B7A" w:rsidRPr="003919FB">
        <w:rPr>
          <w:rFonts w:ascii="Times New Roman" w:hAnsi="Times New Roman" w:cs="Times New Roman"/>
          <w:lang w:val="en-GB"/>
        </w:rPr>
        <w:t xml:space="preserve"> </w:t>
      </w:r>
      <w:r w:rsidR="0060219A" w:rsidRPr="0060219A">
        <w:rPr>
          <w:rFonts w:ascii="Times New Roman" w:hAnsi="Times New Roman" w:cs="Times New Roman"/>
          <w:position w:val="-10"/>
          <w:lang w:val="en-GB"/>
        </w:rPr>
        <w:object w:dxaOrig="300" w:dyaOrig="340" w14:anchorId="73ABD451">
          <v:shape id="_x0000_i1176" type="#_x0000_t75" style="width:15pt;height:16.8pt" o:ole="">
            <v:imagedata r:id="rId315" o:title=""/>
          </v:shape>
          <o:OLEObject Type="Embed" ProgID="Equation.DSMT4" ShapeID="_x0000_i1176" DrawAspect="Content" ObjectID="_1523285958" r:id="rId316"/>
        </w:object>
      </w:r>
      <w:r w:rsidR="006C2B7A">
        <w:rPr>
          <w:rFonts w:ascii="Times New Roman" w:hAnsi="Times New Roman" w:cs="Times New Roman"/>
          <w:lang w:val="en-GB"/>
        </w:rPr>
        <w:t xml:space="preserve"> </w:t>
      </w:r>
      <w:r w:rsidR="006C2B7A" w:rsidRPr="003919FB">
        <w:rPr>
          <w:rFonts w:ascii="Times New Roman" w:hAnsi="Times New Roman" w:cs="Times New Roman"/>
          <w:lang w:val="en-GB"/>
        </w:rPr>
        <w:t xml:space="preserve">is </w:t>
      </w:r>
      <w:r w:rsidR="006C2B7A">
        <w:rPr>
          <w:rFonts w:ascii="Times New Roman" w:hAnsi="Times New Roman" w:cs="Times New Roman"/>
          <w:lang w:val="en-GB"/>
        </w:rPr>
        <w:t>larger</w:t>
      </w:r>
      <w:r w:rsidR="006C2B7A" w:rsidRPr="003919FB">
        <w:rPr>
          <w:rFonts w:ascii="Times New Roman" w:hAnsi="Times New Roman" w:cs="Times New Roman"/>
          <w:lang w:val="en-GB"/>
        </w:rPr>
        <w:t xml:space="preserve"> than </w:t>
      </w:r>
      <w:r w:rsidR="0060219A" w:rsidRPr="0060219A">
        <w:rPr>
          <w:rFonts w:ascii="Times New Roman" w:hAnsi="Times New Roman" w:cs="Times New Roman"/>
          <w:position w:val="-14"/>
          <w:lang w:val="en-GB"/>
        </w:rPr>
        <w:object w:dxaOrig="300" w:dyaOrig="380" w14:anchorId="21FD2E99">
          <v:shape id="_x0000_i1177" type="#_x0000_t75" style="width:15pt;height:19.2pt" o:ole="">
            <v:imagedata r:id="rId317" o:title=""/>
          </v:shape>
          <o:OLEObject Type="Embed" ProgID="Equation.DSMT4" ShapeID="_x0000_i1177" DrawAspect="Content" ObjectID="_1523285959" r:id="rId318"/>
        </w:object>
      </w:r>
      <w:r>
        <w:rPr>
          <w:rFonts w:ascii="Times New Roman" w:hAnsi="Times New Roman" w:cs="Times New Roman"/>
          <w:lang w:val="en-GB"/>
        </w:rPr>
        <w:t>.</w:t>
      </w:r>
    </w:p>
    <w:p w14:paraId="410D1F15" w14:textId="77777777" w:rsidR="006C2B7A" w:rsidRDefault="00E741D9" w:rsidP="00F0185A">
      <w:pPr>
        <w:pStyle w:val="Paragrafoelenco"/>
        <w:numPr>
          <w:ilvl w:val="0"/>
          <w:numId w:val="7"/>
        </w:numPr>
        <w:spacing w:after="200" w:line="240" w:lineRule="auto"/>
        <w:jc w:val="both"/>
        <w:rPr>
          <w:rFonts w:ascii="Times New Roman" w:hAnsi="Times New Roman" w:cs="Times New Roman"/>
          <w:lang w:val="en-GB"/>
        </w:rPr>
      </w:pPr>
      <w:r>
        <w:rPr>
          <w:rFonts w:ascii="Times New Roman" w:hAnsi="Times New Roman" w:cs="Times New Roman"/>
          <w:lang w:val="en-GB"/>
        </w:rPr>
        <w:t>S</w:t>
      </w:r>
      <w:r w:rsidR="00A10D59">
        <w:rPr>
          <w:rFonts w:ascii="Times New Roman" w:hAnsi="Times New Roman" w:cs="Times New Roman"/>
          <w:lang w:val="en-GB"/>
        </w:rPr>
        <w:t xml:space="preserve">olutions </w:t>
      </w:r>
      <w:r w:rsidR="0060219A" w:rsidRPr="0060219A">
        <w:rPr>
          <w:rFonts w:ascii="Times New Roman" w:hAnsi="Times New Roman" w:cs="Times New Roman"/>
          <w:position w:val="-10"/>
          <w:lang w:val="en-GB"/>
        </w:rPr>
        <w:object w:dxaOrig="300" w:dyaOrig="320" w14:anchorId="08F17123">
          <v:shape id="_x0000_i1178" type="#_x0000_t75" style="width:15pt;height:16.2pt" o:ole="">
            <v:imagedata r:id="rId319" o:title=""/>
          </v:shape>
          <o:OLEObject Type="Embed" ProgID="Equation.DSMT4" ShapeID="_x0000_i1178" DrawAspect="Content" ObjectID="_1523285960" r:id="rId320"/>
        </w:object>
      </w:r>
      <w:r w:rsidR="00A10D59">
        <w:rPr>
          <w:rFonts w:ascii="Times New Roman" w:hAnsi="Times New Roman" w:cs="Times New Roman"/>
        </w:rPr>
        <w:t xml:space="preserve"> and </w:t>
      </w:r>
      <w:r w:rsidR="0060219A" w:rsidRPr="0060219A">
        <w:rPr>
          <w:rFonts w:ascii="Times New Roman" w:hAnsi="Times New Roman" w:cs="Times New Roman"/>
          <w:position w:val="-10"/>
        </w:rPr>
        <w:object w:dxaOrig="300" w:dyaOrig="320" w14:anchorId="318DFF1E">
          <v:shape id="_x0000_i1179" type="#_x0000_t75" style="width:15pt;height:16.2pt" o:ole="">
            <v:imagedata r:id="rId321" o:title=""/>
          </v:shape>
          <o:OLEObject Type="Embed" ProgID="Equation.DSMT4" ShapeID="_x0000_i1179" DrawAspect="Content" ObjectID="_1523285961" r:id="rId322"/>
        </w:object>
      </w:r>
      <w:r w:rsidR="00A10D59">
        <w:rPr>
          <w:rFonts w:ascii="Times New Roman" w:hAnsi="Times New Roman" w:cs="Times New Roman"/>
          <w:lang w:val="en-GB"/>
        </w:rPr>
        <w:t xml:space="preserve"> a</w:t>
      </w:r>
      <w:r w:rsidR="006C2B7A" w:rsidRPr="003919FB">
        <w:rPr>
          <w:rFonts w:ascii="Times New Roman" w:hAnsi="Times New Roman" w:cs="Times New Roman"/>
          <w:lang w:val="en-GB"/>
        </w:rPr>
        <w:t>re equally important in the other cases.</w:t>
      </w:r>
    </w:p>
    <w:p w14:paraId="2F6E43BE" w14:textId="77777777" w:rsidR="00C5102E" w:rsidRDefault="00E67A85">
      <w:pPr>
        <w:spacing w:after="200" w:line="240" w:lineRule="auto"/>
        <w:jc w:val="both"/>
        <w:rPr>
          <w:rFonts w:ascii="Times New Roman" w:hAnsi="Times New Roman" w:cs="Times New Roman"/>
          <w:lang w:val="en-GB"/>
        </w:rPr>
      </w:pPr>
      <w:r w:rsidRPr="00E67A85">
        <w:rPr>
          <w:rFonts w:ascii="Times New Roman" w:hAnsi="Times New Roman" w:cs="Times New Roman"/>
          <w:position w:val="-10"/>
        </w:rPr>
        <w:object w:dxaOrig="220" w:dyaOrig="320" w14:anchorId="2F80EC9A">
          <v:shape id="_x0000_i1180" type="#_x0000_t75" style="width:11.4pt;height:15.6pt" o:ole="">
            <v:imagedata r:id="rId323" o:title=""/>
          </v:shape>
          <o:OLEObject Type="Embed" ProgID="Equation.DSMT4" ShapeID="_x0000_i1180" DrawAspect="Content" ObjectID="_1523285962" r:id="rId324"/>
        </w:object>
      </w:r>
      <w:r w:rsidR="00075FD3">
        <w:rPr>
          <w:rFonts w:ascii="Times New Roman" w:hAnsi="Times New Roman" w:cs="Times New Roman"/>
        </w:rPr>
        <w:t xml:space="preserve"> is t</w:t>
      </w:r>
      <w:r w:rsidR="00075FD3" w:rsidRPr="0032394E">
        <w:rPr>
          <w:rFonts w:ascii="Times New Roman" w:hAnsi="Times New Roman" w:cs="Times New Roman"/>
        </w:rPr>
        <w:t xml:space="preserve">he lower threshold defined </w:t>
      </w:r>
      <w:r w:rsidR="00075FD3">
        <w:rPr>
          <w:rFonts w:ascii="Times New Roman" w:hAnsi="Times New Roman" w:cs="Times New Roman"/>
        </w:rPr>
        <w:t>above</w:t>
      </w:r>
      <w:r w:rsidR="00BD146D">
        <w:rPr>
          <w:rFonts w:ascii="Times New Roman" w:hAnsi="Times New Roman" w:cs="Times New Roman"/>
        </w:rPr>
        <w:t xml:space="preserve"> (e.g., </w:t>
      </w:r>
      <w:r w:rsidRPr="00E67A85">
        <w:rPr>
          <w:rFonts w:ascii="Times New Roman" w:hAnsi="Times New Roman" w:cs="Times New Roman"/>
          <w:position w:val="-10"/>
        </w:rPr>
        <w:object w:dxaOrig="220" w:dyaOrig="320" w14:anchorId="0001AD76">
          <v:shape id="_x0000_i1181" type="#_x0000_t75" style="width:11.4pt;height:15.6pt" o:ole="">
            <v:imagedata r:id="rId325" o:title=""/>
          </v:shape>
          <o:OLEObject Type="Embed" ProgID="Equation.DSMT4" ShapeID="_x0000_i1181" DrawAspect="Content" ObjectID="_1523285963" r:id="rId326"/>
        </w:object>
      </w:r>
      <w:r w:rsidR="00BD146D">
        <w:rPr>
          <w:rFonts w:ascii="Times New Roman" w:hAnsi="Times New Roman" w:cs="Times New Roman"/>
        </w:rPr>
        <w:t>=0.3)</w:t>
      </w:r>
      <w:r w:rsidR="00075FD3">
        <w:rPr>
          <w:rFonts w:ascii="Times New Roman" w:hAnsi="Times New Roman" w:cs="Times New Roman"/>
        </w:rPr>
        <w:t>.</w:t>
      </w:r>
    </w:p>
    <w:p w14:paraId="3429A511" w14:textId="77777777" w:rsidR="003939E5" w:rsidRDefault="006C2B7A" w:rsidP="00F0185A">
      <w:pPr>
        <w:spacing w:line="240" w:lineRule="auto"/>
        <w:rPr>
          <w:rFonts w:ascii="Times New Roman" w:hAnsi="Times New Roman" w:cs="Times New Roman"/>
        </w:rPr>
      </w:pPr>
      <w:r w:rsidRPr="008E41CA">
        <w:rPr>
          <w:rFonts w:ascii="Times New Roman" w:hAnsi="Times New Roman" w:cs="Times New Roman"/>
        </w:rPr>
        <w:t xml:space="preserve">To sum up, </w:t>
      </w:r>
      <w:r>
        <w:rPr>
          <w:rFonts w:ascii="Times New Roman" w:hAnsi="Times New Roman" w:cs="Times New Roman"/>
        </w:rPr>
        <w:t xml:space="preserve">if </w:t>
      </w:r>
      <w:r w:rsidR="0060219A" w:rsidRPr="0060219A">
        <w:rPr>
          <w:rFonts w:ascii="Times New Roman" w:hAnsi="Times New Roman" w:cs="Times New Roman"/>
          <w:position w:val="-10"/>
        </w:rPr>
        <w:object w:dxaOrig="960" w:dyaOrig="400" w14:anchorId="5B682F5A">
          <v:shape id="_x0000_i1182" type="#_x0000_t75" style="width:48pt;height:20.4pt" o:ole="">
            <v:imagedata r:id="rId327" o:title=""/>
          </v:shape>
          <o:OLEObject Type="Embed" ProgID="Equation.DSMT4" ShapeID="_x0000_i1182" DrawAspect="Content" ObjectID="_1523285964" r:id="rId328"/>
        </w:object>
      </w:r>
      <w:r>
        <w:rPr>
          <w:rFonts w:ascii="Times New Roman" w:hAnsi="Times New Roman" w:cs="Times New Roman"/>
        </w:rPr>
        <w:t>, t</w:t>
      </w:r>
      <w:r w:rsidRPr="008E41CA">
        <w:rPr>
          <w:rFonts w:ascii="Times New Roman" w:hAnsi="Times New Roman" w:cs="Times New Roman"/>
        </w:rPr>
        <w:t>he</w:t>
      </w:r>
      <w:r>
        <w:rPr>
          <w:rFonts w:ascii="Times New Roman" w:hAnsi="Times New Roman" w:cs="Times New Roman"/>
        </w:rPr>
        <w:t xml:space="preserve">n the </w:t>
      </w:r>
      <w:r w:rsidRPr="008E41CA">
        <w:rPr>
          <w:rFonts w:ascii="Times New Roman" w:hAnsi="Times New Roman" w:cs="Times New Roman"/>
        </w:rPr>
        <w:t xml:space="preserve">probability that </w:t>
      </w:r>
      <w:r w:rsidR="0060219A" w:rsidRPr="0060219A">
        <w:rPr>
          <w:rFonts w:ascii="Times New Roman" w:hAnsi="Times New Roman" w:cs="Times New Roman"/>
          <w:position w:val="-10"/>
        </w:rPr>
        <w:object w:dxaOrig="300" w:dyaOrig="340" w14:anchorId="46ED8556">
          <v:shape id="_x0000_i1183" type="#_x0000_t75" style="width:15pt;height:16.8pt" o:ole="">
            <v:imagedata r:id="rId329" o:title=""/>
          </v:shape>
          <o:OLEObject Type="Embed" ProgID="Equation.DSMT4" ShapeID="_x0000_i1183" DrawAspect="Content" ObjectID="_1523285965" r:id="rId330"/>
        </w:object>
      </w:r>
      <w:r w:rsidRPr="008E41CA">
        <w:rPr>
          <w:rFonts w:ascii="Times New Roman" w:hAnsi="Times New Roman" w:cs="Times New Roman"/>
        </w:rPr>
        <w:t xml:space="preserve"> is </w:t>
      </w:r>
      <w:r>
        <w:rPr>
          <w:rFonts w:ascii="Times New Roman" w:hAnsi="Times New Roman" w:cs="Times New Roman"/>
        </w:rPr>
        <w:t>larger</w:t>
      </w:r>
      <w:r w:rsidRPr="008E41CA">
        <w:rPr>
          <w:rFonts w:ascii="Times New Roman" w:hAnsi="Times New Roman" w:cs="Times New Roman"/>
        </w:rPr>
        <w:t xml:space="preserve"> than </w:t>
      </w:r>
      <w:r w:rsidR="0060219A" w:rsidRPr="0060219A">
        <w:rPr>
          <w:rFonts w:ascii="Times New Roman" w:hAnsi="Times New Roman" w:cs="Times New Roman"/>
          <w:position w:val="-10"/>
        </w:rPr>
        <w:object w:dxaOrig="300" w:dyaOrig="340" w14:anchorId="2120FC53">
          <v:shape id="_x0000_i1184" type="#_x0000_t75" style="width:15pt;height:16.8pt" o:ole="">
            <v:imagedata r:id="rId331" o:title=""/>
          </v:shape>
          <o:OLEObject Type="Embed" ProgID="Equation.DSMT4" ShapeID="_x0000_i1184" DrawAspect="Content" ObjectID="_1523285966" r:id="rId332"/>
        </w:object>
      </w:r>
      <w:r w:rsidRPr="008E41CA">
        <w:rPr>
          <w:rFonts w:ascii="Times New Roman" w:hAnsi="Times New Roman" w:cs="Times New Roman"/>
        </w:rPr>
        <w:t xml:space="preserve"> lies in the interval [</w:t>
      </w:r>
      <w:r>
        <w:rPr>
          <w:rFonts w:ascii="Times New Roman" w:hAnsi="Times New Roman" w:cs="Times New Roman"/>
        </w:rPr>
        <w:t>1-</w:t>
      </w:r>
      <w:r w:rsidR="0060219A" w:rsidRPr="0060219A">
        <w:rPr>
          <w:rFonts w:ascii="Times New Roman" w:hAnsi="Times New Roman" w:cs="Times New Roman"/>
          <w:position w:val="-10"/>
        </w:rPr>
        <w:object w:dxaOrig="220" w:dyaOrig="320" w14:anchorId="097CCBF4">
          <v:shape id="_x0000_i1185" type="#_x0000_t75" style="width:11.4pt;height:16.2pt" o:ole="">
            <v:imagedata r:id="rId333" o:title=""/>
          </v:shape>
          <o:OLEObject Type="Embed" ProgID="Equation.DSMT4" ShapeID="_x0000_i1185" DrawAspect="Content" ObjectID="_1523285967" r:id="rId334"/>
        </w:object>
      </w:r>
      <w:r w:rsidRPr="008E41CA">
        <w:rPr>
          <w:rFonts w:ascii="Times New Roman" w:hAnsi="Times New Roman" w:cs="Times New Roman"/>
        </w:rPr>
        <w:t xml:space="preserve">,1], whereas the probability of the opposite case is a value between 0 and </w:t>
      </w:r>
      <w:r w:rsidR="0060219A" w:rsidRPr="0060219A">
        <w:rPr>
          <w:rFonts w:ascii="Times New Roman" w:hAnsi="Times New Roman" w:cs="Times New Roman"/>
          <w:position w:val="-10"/>
        </w:rPr>
        <w:object w:dxaOrig="220" w:dyaOrig="320" w14:anchorId="13A91447">
          <v:shape id="_x0000_i1186" type="#_x0000_t75" style="width:11.4pt;height:16.2pt" o:ole="">
            <v:imagedata r:id="rId335" o:title=""/>
          </v:shape>
          <o:OLEObject Type="Embed" ProgID="Equation.DSMT4" ShapeID="_x0000_i1186" DrawAspect="Content" ObjectID="_1523285968" r:id="rId336"/>
        </w:object>
      </w:r>
      <w:r w:rsidRPr="008E41CA">
        <w:rPr>
          <w:rFonts w:ascii="Times New Roman" w:hAnsi="Times New Roman" w:cs="Times New Roman"/>
        </w:rPr>
        <w:t>. In this situation, in which we are confident on the relevance of</w:t>
      </w:r>
      <w:r w:rsidR="005C0A35">
        <w:rPr>
          <w:rFonts w:ascii="Times New Roman" w:hAnsi="Times New Roman" w:cs="Times New Roman"/>
        </w:rPr>
        <w:t xml:space="preserve"> one solution</w:t>
      </w:r>
      <w:r w:rsidRPr="008E41CA">
        <w:rPr>
          <w:rFonts w:ascii="Times New Roman" w:hAnsi="Times New Roman" w:cs="Times New Roman"/>
        </w:rPr>
        <w:t xml:space="preserve"> with respect t</w:t>
      </w:r>
      <w:r w:rsidR="005C0A35">
        <w:rPr>
          <w:rFonts w:ascii="Times New Roman" w:hAnsi="Times New Roman" w:cs="Times New Roman"/>
        </w:rPr>
        <w:t>o the other</w:t>
      </w:r>
      <w:r w:rsidRPr="008E41CA">
        <w:rPr>
          <w:rFonts w:ascii="Times New Roman" w:hAnsi="Times New Roman" w:cs="Times New Roman"/>
        </w:rPr>
        <w:t xml:space="preserve">, it is reasonable to decide </w:t>
      </w:r>
      <w:r>
        <w:rPr>
          <w:rFonts w:ascii="Times New Roman" w:hAnsi="Times New Roman" w:cs="Times New Roman"/>
        </w:rPr>
        <w:t xml:space="preserve">that </w:t>
      </w:r>
      <w:r w:rsidR="0060219A" w:rsidRPr="0060219A">
        <w:rPr>
          <w:rFonts w:ascii="Times New Roman" w:hAnsi="Times New Roman" w:cs="Times New Roman"/>
          <w:position w:val="-10"/>
        </w:rPr>
        <w:object w:dxaOrig="300" w:dyaOrig="340" w14:anchorId="587BA9F4">
          <v:shape id="_x0000_i1187" type="#_x0000_t75" style="width:15pt;height:16.8pt" o:ole="">
            <v:imagedata r:id="rId337" o:title=""/>
          </v:shape>
          <o:OLEObject Type="Embed" ProgID="Equation.DSMT4" ShapeID="_x0000_i1187" DrawAspect="Content" ObjectID="_1523285969" r:id="rId338"/>
        </w:object>
      </w:r>
      <w:r>
        <w:rPr>
          <w:rFonts w:ascii="Times New Roman" w:hAnsi="Times New Roman" w:cs="Times New Roman"/>
          <w:i/>
          <w:position w:val="-4"/>
        </w:rPr>
        <w:t>&gt;</w:t>
      </w:r>
      <w:r w:rsidR="0060219A" w:rsidRPr="0060219A">
        <w:rPr>
          <w:rFonts w:ascii="Times New Roman" w:hAnsi="Times New Roman" w:cs="Times New Roman"/>
          <w:i/>
          <w:position w:val="-10"/>
        </w:rPr>
        <w:object w:dxaOrig="300" w:dyaOrig="340" w14:anchorId="1B33DE65">
          <v:shape id="_x0000_i1188" type="#_x0000_t75" style="width:15pt;height:16.8pt" o:ole="">
            <v:imagedata r:id="rId339" o:title=""/>
          </v:shape>
          <o:OLEObject Type="Embed" ProgID="Equation.DSMT4" ShapeID="_x0000_i1188" DrawAspect="Content" ObjectID="_1523285970" r:id="rId340"/>
        </w:object>
      </w:r>
      <w:r w:rsidRPr="008E41CA">
        <w:rPr>
          <w:rFonts w:ascii="Times New Roman" w:hAnsi="Times New Roman" w:cs="Times New Roman"/>
        </w:rPr>
        <w:t>.</w:t>
      </w:r>
      <w:r w:rsidR="009F5577">
        <w:rPr>
          <w:rFonts w:ascii="Times New Roman" w:hAnsi="Times New Roman" w:cs="Times New Roman"/>
        </w:rPr>
        <w:t xml:space="preserve"> </w:t>
      </w:r>
    </w:p>
    <w:p w14:paraId="339A0F82" w14:textId="1616F868" w:rsidR="003939E5" w:rsidRDefault="00AB1FF0" w:rsidP="00D11712">
      <w:pPr>
        <w:spacing w:after="200" w:line="240" w:lineRule="auto"/>
        <w:jc w:val="both"/>
        <w:rPr>
          <w:rFonts w:ascii="Times New Roman" w:hAnsi="Times New Roman" w:cs="Times New Roman"/>
          <w:color w:val="000000"/>
          <w:sz w:val="20"/>
          <w:szCs w:val="20"/>
        </w:rPr>
      </w:pPr>
      <w:r>
        <w:rPr>
          <w:rFonts w:ascii="Times New Roman" w:hAnsi="Times New Roman" w:cs="Times New Roman"/>
        </w:rPr>
        <w:t>N</w:t>
      </w:r>
      <w:r w:rsidR="003F59CB">
        <w:rPr>
          <w:rFonts w:ascii="Times New Roman" w:hAnsi="Times New Roman" w:cs="Times New Roman"/>
        </w:rPr>
        <w:t>otice that</w:t>
      </w:r>
      <w:r w:rsidR="00E741D9">
        <w:rPr>
          <w:rFonts w:ascii="Times New Roman" w:hAnsi="Times New Roman" w:cs="Times New Roman"/>
        </w:rPr>
        <w:t>,</w:t>
      </w:r>
      <w:r w:rsidR="003F59CB">
        <w:rPr>
          <w:rFonts w:ascii="Times New Roman" w:hAnsi="Times New Roman" w:cs="Times New Roman"/>
        </w:rPr>
        <w:t xml:space="preserve"> from an i</w:t>
      </w:r>
      <w:r w:rsidR="009F5577">
        <w:rPr>
          <w:rFonts w:ascii="Times New Roman" w:hAnsi="Times New Roman" w:cs="Times New Roman"/>
        </w:rPr>
        <w:t>ntuitive</w:t>
      </w:r>
      <w:r w:rsidR="003F59CB">
        <w:rPr>
          <w:rFonts w:ascii="Times New Roman" w:hAnsi="Times New Roman" w:cs="Times New Roman"/>
        </w:rPr>
        <w:t xml:space="preserve"> point of view</w:t>
      </w:r>
      <w:r w:rsidR="009F5577">
        <w:rPr>
          <w:rFonts w:ascii="Times New Roman" w:hAnsi="Times New Roman" w:cs="Times New Roman"/>
        </w:rPr>
        <w:t xml:space="preserve">, a large overlap of the </w:t>
      </w:r>
      <w:r w:rsidR="003F59CB">
        <w:rPr>
          <w:rFonts w:ascii="Times New Roman" w:hAnsi="Times New Roman" w:cs="Times New Roman"/>
        </w:rPr>
        <w:t xml:space="preserve">pairs of curves corresponding to </w:t>
      </w:r>
      <w:r w:rsidR="0060219A" w:rsidRPr="0060219A">
        <w:rPr>
          <w:rFonts w:ascii="Times New Roman" w:hAnsi="Times New Roman" w:cs="Times New Roman"/>
          <w:position w:val="-10"/>
        </w:rPr>
        <w:object w:dxaOrig="300" w:dyaOrig="340" w14:anchorId="2FE7799F">
          <v:shape id="_x0000_i1189" type="#_x0000_t75" style="width:15pt;height:16.8pt" o:ole="">
            <v:imagedata r:id="rId341" o:title=""/>
          </v:shape>
          <o:OLEObject Type="Embed" ProgID="Equation.DSMT4" ShapeID="_x0000_i1189" DrawAspect="Content" ObjectID="_1523285971" r:id="rId342"/>
        </w:object>
      </w:r>
      <w:r w:rsidR="003F59CB" w:rsidRPr="008E41CA">
        <w:rPr>
          <w:rFonts w:ascii="Times New Roman" w:hAnsi="Times New Roman" w:cs="Times New Roman"/>
        </w:rPr>
        <w:t xml:space="preserve"> </w:t>
      </w:r>
      <w:r w:rsidR="003F59CB">
        <w:rPr>
          <w:rFonts w:ascii="Times New Roman" w:hAnsi="Times New Roman" w:cs="Times New Roman"/>
        </w:rPr>
        <w:t>and</w:t>
      </w:r>
      <w:r w:rsidR="003F59CB" w:rsidRPr="008E41CA">
        <w:rPr>
          <w:rFonts w:ascii="Times New Roman" w:hAnsi="Times New Roman" w:cs="Times New Roman"/>
        </w:rPr>
        <w:t xml:space="preserve"> </w:t>
      </w:r>
      <w:r w:rsidR="0060219A" w:rsidRPr="0060219A">
        <w:rPr>
          <w:rFonts w:ascii="Times New Roman" w:hAnsi="Times New Roman" w:cs="Times New Roman"/>
          <w:position w:val="-10"/>
        </w:rPr>
        <w:object w:dxaOrig="300" w:dyaOrig="340" w14:anchorId="5E3193B0">
          <v:shape id="_x0000_i1190" type="#_x0000_t75" style="width:15pt;height:16.8pt" o:ole="">
            <v:imagedata r:id="rId343" o:title=""/>
          </v:shape>
          <o:OLEObject Type="Embed" ProgID="Equation.DSMT4" ShapeID="_x0000_i1190" DrawAspect="Content" ObjectID="_1523285972" r:id="rId344"/>
        </w:object>
      </w:r>
      <w:r w:rsidR="00885305">
        <w:rPr>
          <w:rFonts w:ascii="Times New Roman" w:hAnsi="Times New Roman" w:cs="Times New Roman"/>
        </w:rPr>
        <w:t xml:space="preserve"> </w:t>
      </w:r>
      <w:r w:rsidR="003F59CB">
        <w:rPr>
          <w:rFonts w:ascii="Times New Roman" w:hAnsi="Times New Roman" w:cs="Times New Roman"/>
        </w:rPr>
        <w:t xml:space="preserve">determines their equivalence, whereas the situation in which </w:t>
      </w:r>
      <w:r w:rsidR="00222C1C">
        <w:rPr>
          <w:rFonts w:ascii="Times New Roman" w:hAnsi="Times New Roman" w:cs="Times New Roman"/>
        </w:rPr>
        <w:t xml:space="preserve">either </w:t>
      </w:r>
      <w:r w:rsidR="0060219A" w:rsidRPr="0060219A">
        <w:rPr>
          <w:rFonts w:ascii="Times New Roman" w:hAnsi="Times New Roman" w:cs="Times New Roman"/>
          <w:position w:val="-18"/>
        </w:rPr>
        <w:object w:dxaOrig="440" w:dyaOrig="400" w14:anchorId="2EFBB95B">
          <v:shape id="_x0000_i1191" type="#_x0000_t75" style="width:22.2pt;height:20.4pt" o:ole="">
            <v:imagedata r:id="rId345" o:title=""/>
          </v:shape>
          <o:OLEObject Type="Embed" ProgID="Equation.DSMT4" ShapeID="_x0000_i1191" DrawAspect="Content" ObjectID="_1523285973" r:id="rId346"/>
        </w:object>
      </w:r>
      <w:r w:rsidR="003F59CB">
        <w:rPr>
          <w:rFonts w:ascii="Times New Roman" w:hAnsi="Times New Roman" w:cs="Times New Roman"/>
        </w:rPr>
        <w:t xml:space="preserve"> and </w:t>
      </w:r>
      <w:r w:rsidR="0060219A" w:rsidRPr="0060219A">
        <w:rPr>
          <w:rFonts w:ascii="Times New Roman" w:hAnsi="Times New Roman" w:cs="Times New Roman"/>
          <w:position w:val="-20"/>
        </w:rPr>
        <w:object w:dxaOrig="520" w:dyaOrig="420" w14:anchorId="0A02998D">
          <v:shape id="_x0000_i1192" type="#_x0000_t75" style="width:25.8pt;height:21pt" o:ole="">
            <v:imagedata r:id="rId347" o:title=""/>
          </v:shape>
          <o:OLEObject Type="Embed" ProgID="Equation.DSMT4" ShapeID="_x0000_i1192" DrawAspect="Content" ObjectID="_1523285974" r:id="rId348"/>
        </w:object>
      </w:r>
      <w:r w:rsidR="00E741D9">
        <w:rPr>
          <w:rFonts w:ascii="Times New Roman" w:hAnsi="Times New Roman" w:cs="Times New Roman"/>
        </w:rPr>
        <w:t>,</w:t>
      </w:r>
      <w:r w:rsidR="003F59CB">
        <w:rPr>
          <w:rFonts w:ascii="Times New Roman" w:hAnsi="Times New Roman" w:cs="Times New Roman"/>
        </w:rPr>
        <w:t xml:space="preserve"> </w:t>
      </w:r>
      <w:r w:rsidR="00222C1C">
        <w:rPr>
          <w:rFonts w:ascii="Times New Roman" w:hAnsi="Times New Roman" w:cs="Times New Roman"/>
        </w:rPr>
        <w:t xml:space="preserve">or </w:t>
      </w:r>
      <w:r w:rsidR="0060219A" w:rsidRPr="0060219A">
        <w:rPr>
          <w:rFonts w:ascii="Times New Roman" w:hAnsi="Times New Roman" w:cs="Times New Roman"/>
          <w:position w:val="-20"/>
        </w:rPr>
        <w:object w:dxaOrig="440" w:dyaOrig="420" w14:anchorId="20C96042">
          <v:shape id="_x0000_i1193" type="#_x0000_t75" style="width:22.2pt;height:21pt" o:ole="">
            <v:imagedata r:id="rId349" o:title=""/>
          </v:shape>
          <o:OLEObject Type="Embed" ProgID="Equation.DSMT4" ShapeID="_x0000_i1193" DrawAspect="Content" ObjectID="_1523285975" r:id="rId350"/>
        </w:object>
      </w:r>
      <w:r w:rsidR="00222C1C">
        <w:rPr>
          <w:rFonts w:ascii="Times New Roman" w:hAnsi="Times New Roman" w:cs="Times New Roman"/>
        </w:rPr>
        <w:t xml:space="preserve"> and </w:t>
      </w:r>
      <w:r w:rsidR="0060219A" w:rsidRPr="0060219A">
        <w:rPr>
          <w:rFonts w:ascii="Times New Roman" w:hAnsi="Times New Roman" w:cs="Times New Roman"/>
          <w:position w:val="-18"/>
        </w:rPr>
        <w:object w:dxaOrig="520" w:dyaOrig="400" w14:anchorId="687E99FE">
          <v:shape id="_x0000_i1194" type="#_x0000_t75" style="width:25.8pt;height:20.4pt" o:ole="">
            <v:imagedata r:id="rId351" o:title=""/>
          </v:shape>
          <o:OLEObject Type="Embed" ProgID="Equation.DSMT4" ShapeID="_x0000_i1194" DrawAspect="Content" ObjectID="_1523285976" r:id="rId352"/>
        </w:object>
      </w:r>
      <w:r w:rsidR="00E741D9">
        <w:rPr>
          <w:rFonts w:ascii="Times New Roman" w:hAnsi="Times New Roman" w:cs="Times New Roman"/>
        </w:rPr>
        <w:t>,</w:t>
      </w:r>
      <w:r w:rsidR="00222C1C">
        <w:rPr>
          <w:rFonts w:ascii="Times New Roman" w:hAnsi="Times New Roman" w:cs="Times New Roman"/>
        </w:rPr>
        <w:t xml:space="preserve"> </w:t>
      </w:r>
      <w:r w:rsidR="003F59CB">
        <w:rPr>
          <w:rFonts w:ascii="Times New Roman" w:hAnsi="Times New Roman" w:cs="Times New Roman"/>
        </w:rPr>
        <w:t xml:space="preserve">are far away from each other </w:t>
      </w:r>
      <w:r w:rsidR="00BE65AA">
        <w:rPr>
          <w:rFonts w:ascii="Times New Roman" w:hAnsi="Times New Roman" w:cs="Times New Roman"/>
        </w:rPr>
        <w:t>implies</w:t>
      </w:r>
      <w:r w:rsidR="003F59CB">
        <w:rPr>
          <w:rFonts w:ascii="Times New Roman" w:hAnsi="Times New Roman" w:cs="Times New Roman"/>
        </w:rPr>
        <w:t xml:space="preserve"> that one solution is better than the other. </w:t>
      </w:r>
      <w:r>
        <w:rPr>
          <w:rFonts w:ascii="Times New Roman" w:hAnsi="Times New Roman" w:cs="Times New Roman"/>
        </w:rPr>
        <w:t xml:space="preserve">Thus, the number of </w:t>
      </w:r>
      <w:r w:rsidR="00D740A0" w:rsidRPr="00D740A0">
        <w:rPr>
          <w:rFonts w:ascii="Times New Roman" w:hAnsi="Times New Roman" w:cs="Times New Roman"/>
        </w:rPr>
        <w:t>solutions that will be class</w:t>
      </w:r>
      <w:r w:rsidR="00E741D9">
        <w:rPr>
          <w:rFonts w:ascii="Times New Roman" w:hAnsi="Times New Roman" w:cs="Times New Roman"/>
        </w:rPr>
        <w:t>ifi</w:t>
      </w:r>
      <w:r w:rsidR="00D740A0" w:rsidRPr="00D740A0">
        <w:rPr>
          <w:rFonts w:ascii="Times New Roman" w:hAnsi="Times New Roman" w:cs="Times New Roman"/>
        </w:rPr>
        <w:t xml:space="preserve">ed as equivalent is generally larger than </w:t>
      </w:r>
      <w:r w:rsidR="00E741D9">
        <w:rPr>
          <w:rFonts w:ascii="Times New Roman" w:hAnsi="Times New Roman" w:cs="Times New Roman"/>
        </w:rPr>
        <w:t>w</w:t>
      </w:r>
      <w:r w:rsidR="00D740A0" w:rsidRPr="00D740A0">
        <w:rPr>
          <w:rFonts w:ascii="Times New Roman" w:hAnsi="Times New Roman" w:cs="Times New Roman"/>
        </w:rPr>
        <w:t xml:space="preserve">hat we </w:t>
      </w:r>
      <w:r w:rsidR="00D34C07">
        <w:rPr>
          <w:rFonts w:ascii="Times New Roman" w:hAnsi="Times New Roman" w:cs="Times New Roman"/>
        </w:rPr>
        <w:t xml:space="preserve">would </w:t>
      </w:r>
      <w:r w:rsidR="00D740A0" w:rsidRPr="00D740A0">
        <w:rPr>
          <w:rFonts w:ascii="Times New Roman" w:hAnsi="Times New Roman" w:cs="Times New Roman"/>
        </w:rPr>
        <w:t xml:space="preserve">get </w:t>
      </w:r>
      <w:r w:rsidR="00E15058">
        <w:rPr>
          <w:rFonts w:ascii="Times New Roman" w:hAnsi="Times New Roman" w:cs="Times New Roman"/>
        </w:rPr>
        <w:t>if</w:t>
      </w:r>
      <w:r w:rsidR="00D740A0" w:rsidRPr="00D740A0">
        <w:rPr>
          <w:rFonts w:ascii="Times New Roman" w:hAnsi="Times New Roman" w:cs="Times New Roman"/>
        </w:rPr>
        <w:t xml:space="preserve"> the uncertainty in the fitness </w:t>
      </w:r>
      <w:r w:rsidR="00E15058">
        <w:rPr>
          <w:rFonts w:ascii="Times New Roman" w:hAnsi="Times New Roman" w:cs="Times New Roman"/>
        </w:rPr>
        <w:t>w</w:t>
      </w:r>
      <w:r w:rsidR="003939E5">
        <w:rPr>
          <w:rFonts w:ascii="Times New Roman" w:hAnsi="Times New Roman" w:cs="Times New Roman"/>
        </w:rPr>
        <w:t>ere</w:t>
      </w:r>
      <w:r w:rsidR="00D740A0" w:rsidRPr="00D740A0">
        <w:rPr>
          <w:rFonts w:ascii="Times New Roman" w:hAnsi="Times New Roman" w:cs="Times New Roman"/>
        </w:rPr>
        <w:t xml:space="preserve"> described by a single distribution. However, this </w:t>
      </w:r>
      <w:r w:rsidR="003E0C8C">
        <w:rPr>
          <w:rFonts w:ascii="Times New Roman" w:hAnsi="Times New Roman" w:cs="Times New Roman"/>
        </w:rPr>
        <w:t xml:space="preserve">situation </w:t>
      </w:r>
      <w:r w:rsidR="00D740A0" w:rsidRPr="00D740A0">
        <w:rPr>
          <w:rFonts w:ascii="Times New Roman" w:hAnsi="Times New Roman" w:cs="Times New Roman"/>
        </w:rPr>
        <w:t xml:space="preserve">does not necessarily lead </w:t>
      </w:r>
      <w:r w:rsidR="00F45646">
        <w:rPr>
          <w:rFonts w:ascii="Times New Roman" w:hAnsi="Times New Roman" w:cs="Times New Roman"/>
        </w:rPr>
        <w:t>to</w:t>
      </w:r>
      <w:r w:rsidR="005F31C5">
        <w:rPr>
          <w:rFonts w:ascii="Times New Roman" w:hAnsi="Times New Roman" w:cs="Times New Roman"/>
        </w:rPr>
        <w:t xml:space="preserve"> </w:t>
      </w:r>
      <w:r w:rsidR="005F31C5" w:rsidRPr="005F31C5">
        <w:rPr>
          <w:rFonts w:ascii="Times New Roman" w:hAnsi="Times New Roman" w:cs="Times New Roman"/>
        </w:rPr>
        <w:t>a difficulty with distinguishing between similar items.</w:t>
      </w:r>
    </w:p>
    <w:p w14:paraId="3851C8AA" w14:textId="0A44660E" w:rsidR="007669B1" w:rsidRPr="004F2E76" w:rsidRDefault="00D34C07" w:rsidP="00F0185A">
      <w:pPr>
        <w:spacing w:after="200" w:line="240" w:lineRule="auto"/>
        <w:jc w:val="both"/>
        <w:rPr>
          <w:rFonts w:ascii="Times New Roman" w:hAnsi="Times New Roman" w:cs="Times New Roman"/>
        </w:rPr>
      </w:pPr>
      <w:r>
        <w:rPr>
          <w:rFonts w:ascii="Times New Roman" w:hAnsi="Times New Roman" w:cs="Times New Roman"/>
        </w:rPr>
        <w:t>In fact, i</w:t>
      </w:r>
      <w:r w:rsidR="00D740A0" w:rsidRPr="00D740A0">
        <w:rPr>
          <w:rFonts w:ascii="Times New Roman" w:hAnsi="Times New Roman" w:cs="Times New Roman"/>
        </w:rPr>
        <w:t>n practical RAMS applications</w:t>
      </w:r>
      <w:r w:rsidR="00E741D9">
        <w:rPr>
          <w:rFonts w:ascii="Times New Roman" w:hAnsi="Times New Roman" w:cs="Times New Roman"/>
        </w:rPr>
        <w:t>,</w:t>
      </w:r>
      <w:r w:rsidR="00D740A0" w:rsidRPr="00D740A0">
        <w:rPr>
          <w:rFonts w:ascii="Times New Roman" w:hAnsi="Times New Roman" w:cs="Times New Roman"/>
        </w:rPr>
        <w:t xml:space="preserve"> there are groups of components whose fitness</w:t>
      </w:r>
      <w:r w:rsidR="001C08D8">
        <w:rPr>
          <w:rFonts w:ascii="Times New Roman" w:hAnsi="Times New Roman" w:cs="Times New Roman"/>
        </w:rPr>
        <w:t xml:space="preserve"> valu</w:t>
      </w:r>
      <w:r w:rsidR="00D740A0" w:rsidRPr="00D740A0">
        <w:rPr>
          <w:rFonts w:ascii="Times New Roman" w:hAnsi="Times New Roman" w:cs="Times New Roman"/>
        </w:rPr>
        <w:t>es (e.g., reliabilitiy, importance measures) are similar</w:t>
      </w:r>
      <w:r w:rsidR="007669B1">
        <w:rPr>
          <w:rFonts w:ascii="Times New Roman" w:hAnsi="Times New Roman" w:cs="Times New Roman"/>
        </w:rPr>
        <w:t xml:space="preserve"> </w:t>
      </w:r>
      <w:r w:rsidR="00D740A0" w:rsidRPr="00D740A0">
        <w:rPr>
          <w:rFonts w:ascii="Times New Roman" w:hAnsi="Times New Roman" w:cs="Times New Roman"/>
        </w:rPr>
        <w:t>to each other, but noticeably different from th</w:t>
      </w:r>
      <w:r w:rsidR="007669B1">
        <w:rPr>
          <w:rFonts w:ascii="Times New Roman" w:hAnsi="Times New Roman" w:cs="Times New Roman"/>
        </w:rPr>
        <w:t>o</w:t>
      </w:r>
      <w:r w:rsidR="00D740A0" w:rsidRPr="00D740A0">
        <w:rPr>
          <w:rFonts w:ascii="Times New Roman" w:hAnsi="Times New Roman" w:cs="Times New Roman"/>
        </w:rPr>
        <w:t>s</w:t>
      </w:r>
      <w:r w:rsidR="007669B1">
        <w:rPr>
          <w:rFonts w:ascii="Times New Roman" w:hAnsi="Times New Roman" w:cs="Times New Roman"/>
        </w:rPr>
        <w:t>e</w:t>
      </w:r>
      <w:r w:rsidR="00D740A0" w:rsidRPr="00D740A0">
        <w:rPr>
          <w:rFonts w:ascii="Times New Roman" w:hAnsi="Times New Roman" w:cs="Times New Roman"/>
        </w:rPr>
        <w:t xml:space="preserve"> of </w:t>
      </w:r>
      <w:r w:rsidR="007669B1">
        <w:rPr>
          <w:rFonts w:ascii="Times New Roman" w:hAnsi="Times New Roman" w:cs="Times New Roman"/>
        </w:rPr>
        <w:t xml:space="preserve">the </w:t>
      </w:r>
      <w:r w:rsidR="00D740A0" w:rsidRPr="00D740A0">
        <w:rPr>
          <w:rFonts w:ascii="Times New Roman" w:hAnsi="Times New Roman" w:cs="Times New Roman"/>
        </w:rPr>
        <w:t xml:space="preserve">other groups. </w:t>
      </w:r>
      <w:r w:rsidR="007669B1">
        <w:rPr>
          <w:rFonts w:ascii="Times New Roman" w:hAnsi="Times New Roman" w:cs="Times New Roman"/>
        </w:rPr>
        <w:t xml:space="preserve">For example, </w:t>
      </w:r>
      <w:r w:rsidR="00C23ED7">
        <w:rPr>
          <w:rFonts w:ascii="Times New Roman" w:hAnsi="Times New Roman" w:cs="Times New Roman"/>
        </w:rPr>
        <w:t xml:space="preserve">the Authors in </w:t>
      </w:r>
      <w:r w:rsidR="00390E88">
        <w:fldChar w:fldCharType="begin"/>
      </w:r>
      <w:r w:rsidR="00390E88">
        <w:instrText xml:space="preserve"> REF _Ref357247662 \r \h  \* MERGEFORMAT </w:instrText>
      </w:r>
      <w:r w:rsidR="00390E88">
        <w:fldChar w:fldCharType="separate"/>
      </w:r>
      <w:r w:rsidR="008E791D" w:rsidRPr="00D11712">
        <w:rPr>
          <w:rFonts w:ascii="Times New Roman" w:hAnsi="Times New Roman" w:cs="Times New Roman"/>
          <w:lang w:eastAsia="de-DE"/>
        </w:rPr>
        <w:t>[64]</w:t>
      </w:r>
      <w:r w:rsidR="00390E88">
        <w:fldChar w:fldCharType="end"/>
      </w:r>
      <w:r w:rsidR="007669B1">
        <w:rPr>
          <w:rFonts w:ascii="Times New Roman" w:hAnsi="Times New Roman" w:cs="Times New Roman"/>
        </w:rPr>
        <w:t xml:space="preserve"> show</w:t>
      </w:r>
      <w:r w:rsidR="004F6E7B">
        <w:rPr>
          <w:rFonts w:ascii="Times New Roman" w:hAnsi="Times New Roman" w:cs="Times New Roman"/>
        </w:rPr>
        <w:t>ed</w:t>
      </w:r>
      <w:r w:rsidR="007669B1">
        <w:rPr>
          <w:rFonts w:ascii="Times New Roman" w:hAnsi="Times New Roman" w:cs="Times New Roman"/>
        </w:rPr>
        <w:t xml:space="preserve"> practical case studies in which the system components </w:t>
      </w:r>
      <w:r w:rsidR="006639A9">
        <w:rPr>
          <w:rFonts w:ascii="Times New Roman" w:hAnsi="Times New Roman" w:cs="Times New Roman"/>
        </w:rPr>
        <w:t xml:space="preserve">form clusters </w:t>
      </w:r>
      <w:r w:rsidR="007669B1">
        <w:rPr>
          <w:rFonts w:ascii="Times New Roman" w:hAnsi="Times New Roman" w:cs="Times New Roman"/>
        </w:rPr>
        <w:t xml:space="preserve">with similar </w:t>
      </w:r>
      <w:r w:rsidR="003939E5">
        <w:rPr>
          <w:rFonts w:ascii="Times New Roman" w:hAnsi="Times New Roman" w:cs="Times New Roman"/>
        </w:rPr>
        <w:t xml:space="preserve">values of Birnbaum </w:t>
      </w:r>
      <w:r w:rsidR="007669B1">
        <w:rPr>
          <w:rFonts w:ascii="Times New Roman" w:hAnsi="Times New Roman" w:cs="Times New Roman"/>
        </w:rPr>
        <w:t>Importance Measure.</w:t>
      </w:r>
    </w:p>
    <w:p w14:paraId="348C04D0" w14:textId="4D2B1CB2" w:rsidR="008B0414" w:rsidRDefault="002F5CFE" w:rsidP="00F0185A">
      <w:pPr>
        <w:spacing w:before="240" w:line="240" w:lineRule="auto"/>
        <w:jc w:val="both"/>
        <w:rPr>
          <w:rFonts w:ascii="Times New Roman" w:hAnsi="Times New Roman" w:cs="Times New Roman"/>
        </w:rPr>
      </w:pPr>
      <w:r>
        <w:rPr>
          <w:rFonts w:ascii="Times New Roman" w:hAnsi="Times New Roman" w:cs="Times New Roman"/>
          <w:lang w:eastAsia="de-DE"/>
        </w:rPr>
        <w:t>Finally no</w:t>
      </w:r>
      <w:r w:rsidR="005C2043">
        <w:rPr>
          <w:rFonts w:ascii="Times New Roman" w:hAnsi="Times New Roman" w:cs="Times New Roman"/>
          <w:lang w:eastAsia="de-DE"/>
        </w:rPr>
        <w:t xml:space="preserve">tice </w:t>
      </w:r>
      <w:r w:rsidR="00222C1C">
        <w:rPr>
          <w:rFonts w:ascii="Times New Roman" w:hAnsi="Times New Roman" w:cs="Times New Roman"/>
          <w:lang w:eastAsia="de-DE"/>
        </w:rPr>
        <w:t xml:space="preserve">also </w:t>
      </w:r>
      <w:r w:rsidR="005C2043">
        <w:rPr>
          <w:rFonts w:ascii="Times New Roman" w:hAnsi="Times New Roman" w:cs="Times New Roman"/>
          <w:lang w:eastAsia="de-DE"/>
        </w:rPr>
        <w:t>that</w:t>
      </w:r>
      <w:r w:rsidR="00222C1C">
        <w:rPr>
          <w:rFonts w:ascii="Times New Roman" w:hAnsi="Times New Roman" w:cs="Times New Roman"/>
          <w:lang w:eastAsia="de-DE"/>
        </w:rPr>
        <w:t>, as pointed out</w:t>
      </w:r>
      <w:r w:rsidR="005C2043">
        <w:rPr>
          <w:rFonts w:ascii="Times New Roman" w:hAnsi="Times New Roman" w:cs="Times New Roman"/>
          <w:lang w:eastAsia="de-DE"/>
        </w:rPr>
        <w:t xml:space="preserve"> </w:t>
      </w:r>
      <w:r w:rsidR="00C72500">
        <w:rPr>
          <w:rFonts w:ascii="Times New Roman" w:hAnsi="Times New Roman" w:cs="Times New Roman"/>
          <w:lang w:eastAsia="de-DE"/>
        </w:rPr>
        <w:t xml:space="preserve">in </w:t>
      </w:r>
      <w:r w:rsidR="00390E88">
        <w:fldChar w:fldCharType="begin"/>
      </w:r>
      <w:r w:rsidR="00390E88">
        <w:instrText xml:space="preserve"> REF _Ref357247662 \r \h  \* MERGEFORMAT </w:instrText>
      </w:r>
      <w:r w:rsidR="00390E88">
        <w:fldChar w:fldCharType="separate"/>
      </w:r>
      <w:r w:rsidR="008E791D" w:rsidRPr="00D11712">
        <w:rPr>
          <w:rFonts w:ascii="Times New Roman" w:hAnsi="Times New Roman" w:cs="Times New Roman"/>
          <w:lang w:eastAsia="de-DE"/>
        </w:rPr>
        <w:t>[64]</w:t>
      </w:r>
      <w:r w:rsidR="00390E88">
        <w:fldChar w:fldCharType="end"/>
      </w:r>
      <w:r w:rsidR="00C72500">
        <w:rPr>
          <w:rFonts w:ascii="Times New Roman" w:hAnsi="Times New Roman" w:cs="Times New Roman"/>
          <w:lang w:eastAsia="de-DE"/>
        </w:rPr>
        <w:t>,</w:t>
      </w:r>
      <w:r w:rsidR="00D21E76">
        <w:rPr>
          <w:rFonts w:ascii="Times New Roman" w:hAnsi="Times New Roman" w:cs="Times New Roman"/>
        </w:rPr>
        <w:t xml:space="preserve"> </w:t>
      </w:r>
      <w:r w:rsidR="005C2043">
        <w:rPr>
          <w:rFonts w:ascii="Times New Roman" w:hAnsi="Times New Roman" w:cs="Times New Roman"/>
          <w:lang w:eastAsia="de-DE"/>
        </w:rPr>
        <w:t xml:space="preserve">there may be cases in which the </w:t>
      </w:r>
      <w:r w:rsidR="00921C9F">
        <w:rPr>
          <w:rFonts w:ascii="Times New Roman" w:hAnsi="Times New Roman" w:cs="Times New Roman"/>
          <w:lang w:eastAsia="de-DE"/>
        </w:rPr>
        <w:t xml:space="preserve">pair-wise </w:t>
      </w:r>
      <w:r w:rsidR="005C2043">
        <w:rPr>
          <w:rFonts w:ascii="Times New Roman" w:hAnsi="Times New Roman" w:cs="Times New Roman"/>
          <w:lang w:eastAsia="de-DE"/>
        </w:rPr>
        <w:t>comparison</w:t>
      </w:r>
      <w:r w:rsidR="00921C9F">
        <w:rPr>
          <w:rFonts w:ascii="Times New Roman" w:hAnsi="Times New Roman" w:cs="Times New Roman"/>
          <w:lang w:eastAsia="de-DE"/>
        </w:rPr>
        <w:t>s</w:t>
      </w:r>
      <w:r w:rsidR="005C2043">
        <w:rPr>
          <w:rFonts w:ascii="Times New Roman" w:hAnsi="Times New Roman" w:cs="Times New Roman"/>
          <w:lang w:eastAsia="de-DE"/>
        </w:rPr>
        <w:t xml:space="preserve"> of th</w:t>
      </w:r>
      <w:r w:rsidR="00D21E76">
        <w:rPr>
          <w:rFonts w:ascii="Times New Roman" w:hAnsi="Times New Roman" w:cs="Times New Roman"/>
          <w:lang w:eastAsia="de-DE"/>
        </w:rPr>
        <w:t>ree generic random variables</w:t>
      </w:r>
      <w:r w:rsidR="005C2043">
        <w:rPr>
          <w:rFonts w:ascii="Times New Roman" w:hAnsi="Times New Roman" w:cs="Times New Roman"/>
          <w:lang w:eastAsia="de-DE"/>
        </w:rPr>
        <w:t xml:space="preserve"> lead</w:t>
      </w:r>
      <w:r w:rsidR="00D21E76">
        <w:rPr>
          <w:rFonts w:ascii="Times New Roman" w:hAnsi="Times New Roman" w:cs="Times New Roman"/>
          <w:lang w:eastAsia="de-DE"/>
        </w:rPr>
        <w:t>s</w:t>
      </w:r>
      <w:r w:rsidR="005C2043">
        <w:rPr>
          <w:rFonts w:ascii="Times New Roman" w:hAnsi="Times New Roman" w:cs="Times New Roman"/>
          <w:lang w:eastAsia="de-DE"/>
        </w:rPr>
        <w:t xml:space="preserve"> to </w:t>
      </w:r>
      <w:r w:rsidR="0060219A" w:rsidRPr="0060219A">
        <w:rPr>
          <w:rFonts w:ascii="Times New Roman" w:hAnsi="Times New Roman" w:cs="Times New Roman"/>
          <w:position w:val="-10"/>
          <w:lang w:eastAsia="de-DE"/>
        </w:rPr>
        <w:object w:dxaOrig="760" w:dyaOrig="340" w14:anchorId="5BE69331">
          <v:shape id="_x0000_i1195" type="#_x0000_t75" style="width:37.8pt;height:16.8pt" o:ole="">
            <v:imagedata r:id="rId353" o:title=""/>
          </v:shape>
          <o:OLEObject Type="Embed" ProgID="Equation.DSMT4" ShapeID="_x0000_i1195" DrawAspect="Content" ObjectID="_1523285977" r:id="rId354"/>
        </w:object>
      </w:r>
      <w:r w:rsidR="005178CC">
        <w:rPr>
          <w:rFonts w:ascii="Times New Roman" w:hAnsi="Times New Roman" w:cs="Times New Roman"/>
          <w:lang w:eastAsia="de-DE"/>
        </w:rPr>
        <w:t>,</w:t>
      </w:r>
      <w:r w:rsidR="005C2043">
        <w:rPr>
          <w:rFonts w:ascii="Times New Roman" w:hAnsi="Times New Roman" w:cs="Times New Roman"/>
          <w:lang w:eastAsia="de-DE"/>
        </w:rPr>
        <w:t xml:space="preserve"> </w:t>
      </w:r>
      <w:r w:rsidR="005C2043" w:rsidRPr="000E3D91">
        <w:rPr>
          <w:rFonts w:ascii="Times New Roman" w:hAnsi="Times New Roman" w:cs="Times New Roman"/>
          <w:lang w:eastAsia="de-DE"/>
        </w:rPr>
        <w:t xml:space="preserve">and </w:t>
      </w:r>
      <w:r w:rsidR="0060219A" w:rsidRPr="0060219A">
        <w:rPr>
          <w:rFonts w:ascii="Times New Roman" w:hAnsi="Times New Roman" w:cs="Times New Roman"/>
          <w:position w:val="-14"/>
          <w:lang w:eastAsia="de-DE"/>
        </w:rPr>
        <w:object w:dxaOrig="760" w:dyaOrig="380" w14:anchorId="37A9AA8C">
          <v:shape id="_x0000_i1196" type="#_x0000_t75" style="width:37.8pt;height:19.2pt" o:ole="">
            <v:imagedata r:id="rId355" o:title=""/>
          </v:shape>
          <o:OLEObject Type="Embed" ProgID="Equation.DSMT4" ShapeID="_x0000_i1196" DrawAspect="Content" ObjectID="_1523285978" r:id="rId356"/>
        </w:object>
      </w:r>
      <w:r w:rsidR="005C2043">
        <w:rPr>
          <w:rFonts w:ascii="Times New Roman" w:hAnsi="Times New Roman" w:cs="Times New Roman"/>
          <w:lang w:eastAsia="de-DE"/>
        </w:rPr>
        <w:t>, but</w:t>
      </w:r>
      <w:r w:rsidR="00BE65AA">
        <w:rPr>
          <w:rFonts w:ascii="Times New Roman" w:hAnsi="Times New Roman" w:cs="Times New Roman"/>
          <w:lang w:eastAsia="de-DE"/>
        </w:rPr>
        <w:t xml:space="preserve"> </w:t>
      </w:r>
      <w:r w:rsidR="0060219A" w:rsidRPr="0060219A">
        <w:rPr>
          <w:rFonts w:ascii="Times New Roman" w:hAnsi="Times New Roman" w:cs="Times New Roman"/>
          <w:position w:val="-14"/>
          <w:lang w:eastAsia="de-DE"/>
        </w:rPr>
        <w:object w:dxaOrig="760" w:dyaOrig="380" w14:anchorId="03009E58">
          <v:shape id="_x0000_i1197" type="#_x0000_t75" style="width:37.8pt;height:19.2pt" o:ole="">
            <v:imagedata r:id="rId357" o:title=""/>
          </v:shape>
          <o:OLEObject Type="Embed" ProgID="Equation.DSMT4" ShapeID="_x0000_i1197" DrawAspect="Content" ObjectID="_1523285979" r:id="rId358"/>
        </w:object>
      </w:r>
      <w:r w:rsidR="005C2043" w:rsidRPr="006249A3">
        <w:rPr>
          <w:rFonts w:ascii="Times New Roman" w:hAnsi="Times New Roman" w:cs="Times New Roman"/>
          <w:lang w:val="en-GB" w:eastAsia="de-DE"/>
        </w:rPr>
        <w:t>.</w:t>
      </w:r>
      <w:r w:rsidR="005C2043">
        <w:rPr>
          <w:rFonts w:ascii="Times New Roman" w:hAnsi="Times New Roman" w:cs="Times New Roman"/>
          <w:lang w:eastAsia="de-DE"/>
        </w:rPr>
        <w:t xml:space="preserve"> </w:t>
      </w:r>
      <w:r w:rsidR="00921C9F">
        <w:rPr>
          <w:rFonts w:ascii="Times New Roman" w:hAnsi="Times New Roman" w:cs="Times New Roman"/>
          <w:lang w:eastAsia="de-DE"/>
        </w:rPr>
        <w:t xml:space="preserve">This is a contradictory ranking, as the transitive property does not hold. </w:t>
      </w:r>
      <w:r w:rsidR="005C2043">
        <w:rPr>
          <w:rFonts w:ascii="Times New Roman" w:hAnsi="Times New Roman" w:cs="Times New Roman"/>
          <w:lang w:eastAsia="de-DE"/>
        </w:rPr>
        <w:t>However,</w:t>
      </w:r>
      <w:r w:rsidR="005C2043" w:rsidRPr="003919FB">
        <w:rPr>
          <w:rFonts w:ascii="Times New Roman" w:hAnsi="Times New Roman" w:cs="Times New Roman"/>
          <w:lang w:eastAsia="de-DE"/>
        </w:rPr>
        <w:t xml:space="preserve"> </w:t>
      </w:r>
      <w:r w:rsidR="005C2043">
        <w:rPr>
          <w:rFonts w:ascii="Times New Roman" w:hAnsi="Times New Roman" w:cs="Times New Roman"/>
          <w:lang w:eastAsia="de-DE"/>
        </w:rPr>
        <w:t>it has been prove</w:t>
      </w:r>
      <w:r w:rsidR="00D21E76">
        <w:rPr>
          <w:rFonts w:ascii="Times New Roman" w:hAnsi="Times New Roman" w:cs="Times New Roman"/>
          <w:lang w:eastAsia="de-DE"/>
        </w:rPr>
        <w:t>n</w:t>
      </w:r>
      <w:r w:rsidR="005C2043">
        <w:rPr>
          <w:rFonts w:ascii="Times New Roman" w:hAnsi="Times New Roman" w:cs="Times New Roman"/>
          <w:lang w:eastAsia="de-DE"/>
        </w:rPr>
        <w:t xml:space="preserve"> </w:t>
      </w:r>
      <w:r w:rsidR="00D21E76">
        <w:rPr>
          <w:rFonts w:ascii="Times New Roman" w:hAnsi="Times New Roman" w:cs="Times New Roman"/>
          <w:lang w:eastAsia="de-DE"/>
        </w:rPr>
        <w:t xml:space="preserve">in </w:t>
      </w:r>
      <w:r w:rsidR="00390E88">
        <w:fldChar w:fldCharType="begin"/>
      </w:r>
      <w:r w:rsidR="00390E88">
        <w:instrText xml:space="preserve"> REF _Ref357247662 \r \h  \* MERGEFORMAT </w:instrText>
      </w:r>
      <w:r w:rsidR="00390E88">
        <w:fldChar w:fldCharType="separate"/>
      </w:r>
      <w:r w:rsidR="008E791D" w:rsidRPr="00D11712">
        <w:rPr>
          <w:rFonts w:ascii="Times New Roman" w:hAnsi="Times New Roman" w:cs="Times New Roman"/>
          <w:lang w:eastAsia="de-DE"/>
        </w:rPr>
        <w:t>[64]</w:t>
      </w:r>
      <w:r w:rsidR="00390E88">
        <w:fldChar w:fldCharType="end"/>
      </w:r>
      <w:r w:rsidR="00D21E76">
        <w:rPr>
          <w:rFonts w:ascii="Times New Roman" w:hAnsi="Times New Roman" w:cs="Times New Roman"/>
          <w:lang w:eastAsia="de-DE"/>
        </w:rPr>
        <w:t xml:space="preserve"> </w:t>
      </w:r>
      <w:r w:rsidR="005C2043">
        <w:rPr>
          <w:rFonts w:ascii="Times New Roman" w:hAnsi="Times New Roman" w:cs="Times New Roman"/>
        </w:rPr>
        <w:t xml:space="preserve">that </w:t>
      </w:r>
      <w:r w:rsidR="005C2043">
        <w:rPr>
          <w:rFonts w:ascii="Times New Roman" w:hAnsi="Times New Roman" w:cs="Times New Roman"/>
          <w:lang w:eastAsia="de-DE"/>
        </w:rPr>
        <w:t xml:space="preserve">by setting </w:t>
      </w:r>
      <w:r w:rsidR="005C2043" w:rsidRPr="00E50EEB">
        <w:rPr>
          <w:rFonts w:ascii="Times New Roman" w:hAnsi="Times New Roman" w:cs="Times New Roman"/>
          <w:i/>
        </w:rPr>
        <w:t>T</w:t>
      </w:r>
      <w:r w:rsidR="005C2043">
        <w:rPr>
          <w:rFonts w:ascii="Times New Roman" w:hAnsi="Times New Roman" w:cs="Times New Roman"/>
          <w:i/>
          <w:vertAlign w:val="subscript"/>
        </w:rPr>
        <w:t>l</w:t>
      </w:r>
      <w:r w:rsidR="005C2043">
        <w:rPr>
          <w:rFonts w:ascii="Times New Roman" w:hAnsi="Times New Roman" w:cs="Times New Roman"/>
        </w:rPr>
        <w:t xml:space="preserve"> </w:t>
      </w:r>
      <w:r w:rsidR="00155C88">
        <w:rPr>
          <w:rFonts w:ascii="Times New Roman" w:hAnsi="Times New Roman" w:cs="Times New Roman"/>
        </w:rPr>
        <w:t>small</w:t>
      </w:r>
      <w:r w:rsidR="005C2043">
        <w:rPr>
          <w:rFonts w:ascii="Times New Roman" w:hAnsi="Times New Roman" w:cs="Times New Roman"/>
        </w:rPr>
        <w:t>er than 1/3,</w:t>
      </w:r>
      <w:r w:rsidR="005C2043" w:rsidRPr="003919FB">
        <w:rPr>
          <w:rFonts w:ascii="Times New Roman" w:hAnsi="Times New Roman" w:cs="Times New Roman"/>
        </w:rPr>
        <w:t xml:space="preserve"> </w:t>
      </w:r>
      <w:r w:rsidR="005C2043">
        <w:rPr>
          <w:rFonts w:ascii="Times New Roman" w:hAnsi="Times New Roman" w:cs="Times New Roman"/>
        </w:rPr>
        <w:t>such</w:t>
      </w:r>
      <w:r w:rsidR="005C2043" w:rsidRPr="003919FB">
        <w:rPr>
          <w:rFonts w:ascii="Times New Roman" w:hAnsi="Times New Roman" w:cs="Times New Roman"/>
        </w:rPr>
        <w:t xml:space="preserve"> </w:t>
      </w:r>
      <w:r w:rsidR="005C2043">
        <w:rPr>
          <w:rFonts w:ascii="Times New Roman" w:hAnsi="Times New Roman" w:cs="Times New Roman"/>
        </w:rPr>
        <w:lastRenderedPageBreak/>
        <w:t>contradictory ranking is avoided</w:t>
      </w:r>
      <w:r w:rsidR="005178CC">
        <w:rPr>
          <w:rFonts w:ascii="Times New Roman" w:hAnsi="Times New Roman" w:cs="Times New Roman"/>
        </w:rPr>
        <w:t>,</w:t>
      </w:r>
      <w:r w:rsidR="005C2043">
        <w:rPr>
          <w:rFonts w:ascii="Times New Roman" w:hAnsi="Times New Roman" w:cs="Times New Roman"/>
        </w:rPr>
        <w:t xml:space="preserve"> and at </w:t>
      </w:r>
      <w:r w:rsidR="005178CC">
        <w:rPr>
          <w:rFonts w:ascii="Times New Roman" w:hAnsi="Times New Roman" w:cs="Times New Roman"/>
        </w:rPr>
        <w:t>wor</w:t>
      </w:r>
      <w:r w:rsidR="005C2043">
        <w:rPr>
          <w:rFonts w:ascii="Times New Roman" w:hAnsi="Times New Roman" w:cs="Times New Roman"/>
        </w:rPr>
        <w:t xml:space="preserve">st it can happen that </w:t>
      </w:r>
      <w:r w:rsidR="0060219A" w:rsidRPr="0060219A">
        <w:rPr>
          <w:rFonts w:ascii="Times New Roman" w:hAnsi="Times New Roman" w:cs="Times New Roman"/>
          <w:position w:val="-10"/>
        </w:rPr>
        <w:object w:dxaOrig="760" w:dyaOrig="340" w14:anchorId="49C75582">
          <v:shape id="_x0000_i1198" type="#_x0000_t75" style="width:37.8pt;height:16.8pt" o:ole="">
            <v:imagedata r:id="rId359" o:title=""/>
          </v:shape>
          <o:OLEObject Type="Embed" ProgID="Equation.DSMT4" ShapeID="_x0000_i1198" DrawAspect="Content" ObjectID="_1523285980" r:id="rId360"/>
        </w:object>
      </w:r>
      <w:r w:rsidR="005C2043">
        <w:rPr>
          <w:rFonts w:ascii="Times New Roman" w:hAnsi="Times New Roman" w:cs="Times New Roman"/>
          <w:lang w:eastAsia="de-DE"/>
        </w:rPr>
        <w:t xml:space="preserve">, </w:t>
      </w:r>
      <w:r w:rsidR="0060219A" w:rsidRPr="0060219A">
        <w:rPr>
          <w:rFonts w:ascii="Times New Roman" w:hAnsi="Times New Roman" w:cs="Times New Roman"/>
          <w:position w:val="-14"/>
          <w:lang w:eastAsia="de-DE"/>
        </w:rPr>
        <w:object w:dxaOrig="760" w:dyaOrig="380" w14:anchorId="7F283743">
          <v:shape id="_x0000_i1199" type="#_x0000_t75" style="width:37.8pt;height:19.2pt" o:ole="">
            <v:imagedata r:id="rId361" o:title=""/>
          </v:shape>
          <o:OLEObject Type="Embed" ProgID="Equation.DSMT4" ShapeID="_x0000_i1199" DrawAspect="Content" ObjectID="_1523285981" r:id="rId362"/>
        </w:object>
      </w:r>
      <w:r w:rsidR="005C2043">
        <w:rPr>
          <w:rFonts w:ascii="Times New Roman" w:hAnsi="Times New Roman" w:cs="Times New Roman"/>
          <w:lang w:eastAsia="de-DE"/>
        </w:rPr>
        <w:t>, and</w:t>
      </w:r>
      <w:r w:rsidR="005C2043" w:rsidRPr="000E3D91">
        <w:rPr>
          <w:rFonts w:ascii="Times New Roman" w:hAnsi="Times New Roman" w:cs="Times New Roman"/>
          <w:lang w:eastAsia="de-DE"/>
        </w:rPr>
        <w:t xml:space="preserve"> </w:t>
      </w:r>
      <w:r w:rsidR="0060219A" w:rsidRPr="0060219A">
        <w:rPr>
          <w:rFonts w:ascii="Times New Roman" w:hAnsi="Times New Roman" w:cs="Times New Roman"/>
          <w:position w:val="-14"/>
          <w:lang w:eastAsia="de-DE"/>
        </w:rPr>
        <w:object w:dxaOrig="760" w:dyaOrig="380" w14:anchorId="44DD10C8">
          <v:shape id="_x0000_i1200" type="#_x0000_t75" style="width:37.8pt;height:19.2pt" o:ole="">
            <v:imagedata r:id="rId363" o:title=""/>
          </v:shape>
          <o:OLEObject Type="Embed" ProgID="Equation.DSMT4" ShapeID="_x0000_i1200" DrawAspect="Content" ObjectID="_1523285982" r:id="rId364"/>
        </w:object>
      </w:r>
      <w:r w:rsidR="005C2043">
        <w:rPr>
          <w:rFonts w:ascii="Times New Roman" w:hAnsi="Times New Roman" w:cs="Times New Roman"/>
        </w:rPr>
        <w:t>. In this case, th</w:t>
      </w:r>
      <w:r w:rsidR="005C2043" w:rsidRPr="003919FB">
        <w:rPr>
          <w:rFonts w:ascii="Times New Roman" w:hAnsi="Times New Roman" w:cs="Times New Roman"/>
        </w:rPr>
        <w:t xml:space="preserve">e three </w:t>
      </w:r>
      <w:r w:rsidR="005C2043">
        <w:rPr>
          <w:rFonts w:ascii="Times New Roman" w:hAnsi="Times New Roman" w:cs="Times New Roman"/>
        </w:rPr>
        <w:t>uncertain variable</w:t>
      </w:r>
      <w:r w:rsidR="005C2043" w:rsidRPr="003919FB">
        <w:rPr>
          <w:rFonts w:ascii="Times New Roman" w:hAnsi="Times New Roman" w:cs="Times New Roman"/>
        </w:rPr>
        <w:t xml:space="preserve">s </w:t>
      </w:r>
      <w:r w:rsidR="005C2043">
        <w:rPr>
          <w:rFonts w:ascii="Times New Roman" w:hAnsi="Times New Roman" w:cs="Times New Roman"/>
        </w:rPr>
        <w:t>are</w:t>
      </w:r>
      <w:r w:rsidR="005C2043" w:rsidRPr="003919FB">
        <w:rPr>
          <w:rFonts w:ascii="Times New Roman" w:hAnsi="Times New Roman" w:cs="Times New Roman"/>
        </w:rPr>
        <w:t xml:space="preserve"> </w:t>
      </w:r>
      <w:r w:rsidR="005C2043">
        <w:rPr>
          <w:rFonts w:ascii="Times New Roman" w:hAnsi="Times New Roman" w:cs="Times New Roman"/>
        </w:rPr>
        <w:t xml:space="preserve">considered </w:t>
      </w:r>
      <w:r w:rsidR="00222C1C">
        <w:rPr>
          <w:rFonts w:ascii="Times New Roman" w:hAnsi="Times New Roman" w:cs="Times New Roman"/>
        </w:rPr>
        <w:t>equivalent</w:t>
      </w:r>
      <w:r w:rsidR="005C2043" w:rsidRPr="003919FB">
        <w:rPr>
          <w:rFonts w:ascii="Times New Roman" w:hAnsi="Times New Roman" w:cs="Times New Roman"/>
        </w:rPr>
        <w:t>.</w:t>
      </w:r>
    </w:p>
    <w:p w14:paraId="7AA17E58" w14:textId="491B986B" w:rsidR="00AB6191" w:rsidRDefault="00D21E76" w:rsidP="00F0185A">
      <w:pPr>
        <w:spacing w:before="240" w:line="240" w:lineRule="auto"/>
        <w:jc w:val="both"/>
        <w:rPr>
          <w:rFonts w:ascii="Times New Roman" w:hAnsi="Times New Roman" w:cs="Times New Roman"/>
          <w:lang w:eastAsia="de-DE"/>
        </w:rPr>
      </w:pPr>
      <w:r>
        <w:rPr>
          <w:rFonts w:ascii="Times New Roman" w:hAnsi="Times New Roman" w:cs="Times New Roman"/>
        </w:rPr>
        <w:t xml:space="preserve">The problem of the </w:t>
      </w:r>
      <w:r>
        <w:rPr>
          <w:rFonts w:ascii="Times New Roman" w:hAnsi="Times New Roman" w:cs="Times New Roman"/>
          <w:lang w:eastAsia="de-DE"/>
        </w:rPr>
        <w:t xml:space="preserve">‘contradictory’ ranking, which </w:t>
      </w:r>
      <w:r w:rsidR="00B31508">
        <w:rPr>
          <w:rFonts w:ascii="Times New Roman" w:hAnsi="Times New Roman" w:cs="Times New Roman"/>
          <w:lang w:eastAsia="de-DE"/>
        </w:rPr>
        <w:t>arise</w:t>
      </w:r>
      <w:r>
        <w:rPr>
          <w:rFonts w:ascii="Times New Roman" w:hAnsi="Times New Roman" w:cs="Times New Roman"/>
          <w:lang w:eastAsia="de-DE"/>
        </w:rPr>
        <w:t xml:space="preserve">s when </w:t>
      </w:r>
      <w:r w:rsidR="00874801">
        <w:rPr>
          <w:rFonts w:ascii="Times New Roman" w:hAnsi="Times New Roman" w:cs="Times New Roman"/>
          <w:lang w:eastAsia="de-DE"/>
        </w:rPr>
        <w:t>sortin</w:t>
      </w:r>
      <w:r>
        <w:rPr>
          <w:rFonts w:ascii="Times New Roman" w:hAnsi="Times New Roman" w:cs="Times New Roman"/>
          <w:lang w:eastAsia="de-DE"/>
        </w:rPr>
        <w:t xml:space="preserve">g </w:t>
      </w:r>
      <w:r w:rsidR="00874801">
        <w:rPr>
          <w:rFonts w:ascii="Times New Roman" w:hAnsi="Times New Roman" w:cs="Times New Roman"/>
          <w:lang w:eastAsia="de-DE"/>
        </w:rPr>
        <w:t>algorithms are</w:t>
      </w:r>
      <w:r w:rsidR="00222C1C">
        <w:rPr>
          <w:rFonts w:ascii="Times New Roman" w:hAnsi="Times New Roman" w:cs="Times New Roman"/>
        </w:rPr>
        <w:t xml:space="preserve"> based on pair-wise comparison</w:t>
      </w:r>
      <w:r w:rsidR="009802A4">
        <w:rPr>
          <w:rFonts w:ascii="Times New Roman" w:hAnsi="Times New Roman" w:cs="Times New Roman"/>
        </w:rPr>
        <w:t>s</w:t>
      </w:r>
      <w:r>
        <w:rPr>
          <w:rFonts w:ascii="Times New Roman" w:hAnsi="Times New Roman" w:cs="Times New Roman"/>
        </w:rPr>
        <w:t xml:space="preserve"> of probability distributions, </w:t>
      </w:r>
      <w:r w:rsidR="00B31508">
        <w:rPr>
          <w:rFonts w:ascii="Times New Roman" w:hAnsi="Times New Roman" w:cs="Times New Roman"/>
        </w:rPr>
        <w:t>did</w:t>
      </w:r>
      <w:r>
        <w:rPr>
          <w:rFonts w:ascii="Times New Roman" w:hAnsi="Times New Roman" w:cs="Times New Roman"/>
        </w:rPr>
        <w:t xml:space="preserve"> </w:t>
      </w:r>
      <w:r w:rsidR="00B31508">
        <w:rPr>
          <w:rFonts w:ascii="Times New Roman" w:hAnsi="Times New Roman" w:cs="Times New Roman"/>
        </w:rPr>
        <w:t>not emerge</w:t>
      </w:r>
      <w:r w:rsidR="00327B91">
        <w:rPr>
          <w:rFonts w:ascii="Times New Roman" w:hAnsi="Times New Roman" w:cs="Times New Roman"/>
        </w:rPr>
        <w:t xml:space="preserve"> </w:t>
      </w:r>
      <w:r w:rsidR="00B31508">
        <w:rPr>
          <w:rFonts w:ascii="Times New Roman" w:hAnsi="Times New Roman" w:cs="Times New Roman"/>
        </w:rPr>
        <w:t>in</w:t>
      </w:r>
      <w:r>
        <w:rPr>
          <w:rFonts w:ascii="Times New Roman" w:hAnsi="Times New Roman" w:cs="Times New Roman"/>
          <w:lang w:eastAsia="de-DE"/>
        </w:rPr>
        <w:t xml:space="preserve"> the works</w:t>
      </w:r>
      <w:r w:rsidR="00222C1C">
        <w:rPr>
          <w:rFonts w:ascii="Times New Roman" w:hAnsi="Times New Roman" w:cs="Times New Roman"/>
          <w:lang w:eastAsia="de-DE"/>
        </w:rPr>
        <w:t xml:space="preserve"> of the literature </w:t>
      </w:r>
      <w:r>
        <w:rPr>
          <w:rFonts w:ascii="Times New Roman" w:hAnsi="Times New Roman" w:cs="Times New Roman"/>
          <w:lang w:eastAsia="de-DE"/>
        </w:rPr>
        <w:t xml:space="preserve">that propose extensions of GA to treat noisy </w:t>
      </w:r>
      <w:r w:rsidR="00222C1C">
        <w:rPr>
          <w:rFonts w:ascii="Times New Roman" w:hAnsi="Times New Roman" w:cs="Times New Roman"/>
          <w:lang w:eastAsia="de-DE"/>
        </w:rPr>
        <w:t>fitness</w:t>
      </w:r>
      <w:r w:rsidR="001C08D8">
        <w:rPr>
          <w:rFonts w:ascii="Times New Roman" w:hAnsi="Times New Roman" w:cs="Times New Roman"/>
          <w:lang w:eastAsia="de-DE"/>
        </w:rPr>
        <w:t xml:space="preserve"> valu</w:t>
      </w:r>
      <w:r>
        <w:rPr>
          <w:rFonts w:ascii="Times New Roman" w:hAnsi="Times New Roman" w:cs="Times New Roman"/>
          <w:lang w:eastAsia="de-DE"/>
        </w:rPr>
        <w:t xml:space="preserve">es (e.g., </w:t>
      </w:r>
      <w:r w:rsidR="00390E88">
        <w:fldChar w:fldCharType="begin"/>
      </w:r>
      <w:r w:rsidR="00390E88">
        <w:instrText xml:space="preserve"> REF _Ref355780352 \r \h  \* MERGEFORMAT </w:instrText>
      </w:r>
      <w:r w:rsidR="00390E88">
        <w:fldChar w:fldCharType="separate"/>
      </w:r>
      <w:r w:rsidR="008E791D" w:rsidRPr="00D11712">
        <w:rPr>
          <w:rFonts w:ascii="Times New Roman" w:hAnsi="Times New Roman" w:cs="Times New Roman"/>
          <w:lang w:eastAsia="de-DE"/>
        </w:rPr>
        <w:t>[24]</w:t>
      </w:r>
      <w:r w:rsidR="00390E88">
        <w:fldChar w:fldCharType="end"/>
      </w:r>
      <w:r w:rsidR="00327B91">
        <w:rPr>
          <w:rFonts w:ascii="Times New Roman" w:hAnsi="Times New Roman" w:cs="Times New Roman"/>
          <w:lang w:eastAsia="de-DE"/>
        </w:rPr>
        <w:t xml:space="preserve">, </w:t>
      </w:r>
      <w:r w:rsidR="00390E88">
        <w:fldChar w:fldCharType="begin"/>
      </w:r>
      <w:r w:rsidR="00390E88">
        <w:instrText xml:space="preserve"> REF _Ref355955200 \r \h  \* MERGEFORMAT </w:instrText>
      </w:r>
      <w:r w:rsidR="00390E88">
        <w:fldChar w:fldCharType="separate"/>
      </w:r>
      <w:r w:rsidR="008E791D" w:rsidRPr="00D11712">
        <w:rPr>
          <w:rFonts w:ascii="Times New Roman" w:hAnsi="Times New Roman" w:cs="Times New Roman"/>
          <w:lang w:eastAsia="de-DE"/>
        </w:rPr>
        <w:t>[23]</w:t>
      </w:r>
      <w:r w:rsidR="00390E88">
        <w:fldChar w:fldCharType="end"/>
      </w:r>
      <w:r w:rsidR="00327B91">
        <w:rPr>
          <w:rFonts w:ascii="Times New Roman" w:hAnsi="Times New Roman" w:cs="Times New Roman"/>
          <w:lang w:eastAsia="de-DE"/>
        </w:rPr>
        <w:t xml:space="preserve">, </w:t>
      </w:r>
      <w:r w:rsidR="00390E88">
        <w:fldChar w:fldCharType="begin"/>
      </w:r>
      <w:r w:rsidR="00390E88">
        <w:instrText xml:space="preserve"> REF _Ref356552689 \r \h  \* MERGEFORMAT </w:instrText>
      </w:r>
      <w:r w:rsidR="00390E88">
        <w:fldChar w:fldCharType="separate"/>
      </w:r>
      <w:r w:rsidR="008E791D" w:rsidRPr="00D11712">
        <w:rPr>
          <w:rFonts w:ascii="Times New Roman" w:hAnsi="Times New Roman" w:cs="Times New Roman"/>
          <w:lang w:eastAsia="de-DE"/>
        </w:rPr>
        <w:t>[53]</w:t>
      </w:r>
      <w:r w:rsidR="00390E88">
        <w:fldChar w:fldCharType="end"/>
      </w:r>
      <w:r>
        <w:rPr>
          <w:rFonts w:ascii="Times New Roman" w:hAnsi="Times New Roman" w:cs="Times New Roman"/>
          <w:lang w:eastAsia="de-DE"/>
        </w:rPr>
        <w:t xml:space="preserve">). </w:t>
      </w:r>
      <w:r w:rsidR="00B31508">
        <w:rPr>
          <w:rFonts w:ascii="Times New Roman" w:hAnsi="Times New Roman" w:cs="Times New Roman"/>
          <w:lang w:eastAsia="de-DE"/>
        </w:rPr>
        <w:t xml:space="preserve">This </w:t>
      </w:r>
      <w:r w:rsidR="00346CC0">
        <w:rPr>
          <w:rFonts w:ascii="Times New Roman" w:hAnsi="Times New Roman" w:cs="Times New Roman"/>
          <w:lang w:eastAsia="de-DE"/>
        </w:rPr>
        <w:t xml:space="preserve">situation </w:t>
      </w:r>
      <w:r w:rsidR="00B31508">
        <w:rPr>
          <w:rFonts w:ascii="Times New Roman" w:hAnsi="Times New Roman" w:cs="Times New Roman"/>
          <w:lang w:eastAsia="de-DE"/>
        </w:rPr>
        <w:t>is due to the fact that</w:t>
      </w:r>
      <w:r>
        <w:rPr>
          <w:rFonts w:ascii="Times New Roman" w:hAnsi="Times New Roman" w:cs="Times New Roman"/>
          <w:lang w:eastAsia="de-DE"/>
        </w:rPr>
        <w:t xml:space="preserve"> </w:t>
      </w:r>
      <w:r w:rsidR="00FF4388">
        <w:rPr>
          <w:rFonts w:ascii="Times New Roman" w:hAnsi="Times New Roman" w:cs="Times New Roman"/>
          <w:lang w:eastAsia="de-DE"/>
        </w:rPr>
        <w:t xml:space="preserve">assigning different ranking positions to solutions </w:t>
      </w:r>
      <w:r w:rsidR="00BD146D">
        <w:rPr>
          <w:rFonts w:ascii="Times New Roman" w:hAnsi="Times New Roman" w:cs="Times New Roman"/>
          <w:lang w:eastAsia="de-DE"/>
        </w:rPr>
        <w:t xml:space="preserve">with </w:t>
      </w:r>
      <w:r w:rsidR="00FF4388">
        <w:rPr>
          <w:rFonts w:ascii="Times New Roman" w:hAnsi="Times New Roman" w:cs="Times New Roman"/>
          <w:lang w:eastAsia="de-DE"/>
        </w:rPr>
        <w:t xml:space="preserve">equal </w:t>
      </w:r>
      <w:r w:rsidR="00BD146D">
        <w:rPr>
          <w:rFonts w:ascii="Times New Roman" w:hAnsi="Times New Roman" w:cs="Times New Roman"/>
          <w:lang w:eastAsia="de-DE"/>
        </w:rPr>
        <w:t>fitness</w:t>
      </w:r>
      <w:r w:rsidR="001C08D8">
        <w:rPr>
          <w:rFonts w:ascii="Times New Roman" w:hAnsi="Times New Roman" w:cs="Times New Roman"/>
          <w:lang w:eastAsia="de-DE"/>
        </w:rPr>
        <w:t xml:space="preserve"> valu</w:t>
      </w:r>
      <w:r w:rsidR="009802A4">
        <w:rPr>
          <w:rFonts w:ascii="Times New Roman" w:hAnsi="Times New Roman" w:cs="Times New Roman"/>
          <w:lang w:eastAsia="de-DE"/>
        </w:rPr>
        <w:t>es</w:t>
      </w:r>
      <w:r w:rsidR="00D14FA6">
        <w:rPr>
          <w:rFonts w:ascii="Times New Roman" w:hAnsi="Times New Roman" w:cs="Times New Roman"/>
          <w:lang w:eastAsia="de-DE"/>
        </w:rPr>
        <w:t xml:space="preserve"> does not </w:t>
      </w:r>
      <w:r w:rsidR="00B86039">
        <w:rPr>
          <w:rFonts w:ascii="Times New Roman" w:hAnsi="Times New Roman" w:cs="Times New Roman"/>
          <w:lang w:eastAsia="de-DE"/>
        </w:rPr>
        <w:t xml:space="preserve">significantly </w:t>
      </w:r>
      <w:r w:rsidR="0032756A">
        <w:rPr>
          <w:rFonts w:ascii="Times New Roman" w:hAnsi="Times New Roman" w:cs="Times New Roman"/>
          <w:lang w:eastAsia="de-DE"/>
        </w:rPr>
        <w:t>affect</w:t>
      </w:r>
      <w:r w:rsidR="00E15058">
        <w:rPr>
          <w:rFonts w:ascii="Times New Roman" w:hAnsi="Times New Roman" w:cs="Times New Roman"/>
          <w:lang w:eastAsia="de-DE"/>
        </w:rPr>
        <w:t xml:space="preserve"> </w:t>
      </w:r>
      <w:r w:rsidR="00D14FA6">
        <w:rPr>
          <w:rFonts w:ascii="Times New Roman" w:hAnsi="Times New Roman" w:cs="Times New Roman"/>
          <w:lang w:eastAsia="de-DE"/>
        </w:rPr>
        <w:t xml:space="preserve">the </w:t>
      </w:r>
      <w:r w:rsidR="00874801">
        <w:rPr>
          <w:rFonts w:ascii="Times New Roman" w:hAnsi="Times New Roman" w:cs="Times New Roman"/>
          <w:lang w:eastAsia="de-DE"/>
        </w:rPr>
        <w:t>effectiveness</w:t>
      </w:r>
      <w:r w:rsidR="00D14FA6">
        <w:rPr>
          <w:rFonts w:ascii="Times New Roman" w:hAnsi="Times New Roman" w:cs="Times New Roman"/>
          <w:lang w:eastAsia="de-DE"/>
        </w:rPr>
        <w:t xml:space="preserve"> of</w:t>
      </w:r>
      <w:r w:rsidR="00B31508">
        <w:rPr>
          <w:rFonts w:ascii="Times New Roman" w:hAnsi="Times New Roman" w:cs="Times New Roman"/>
          <w:lang w:eastAsia="de-DE"/>
        </w:rPr>
        <w:t xml:space="preserve"> </w:t>
      </w:r>
      <w:r w:rsidR="0032756A">
        <w:rPr>
          <w:rFonts w:ascii="Times New Roman" w:hAnsi="Times New Roman" w:cs="Times New Roman"/>
          <w:lang w:eastAsia="de-DE"/>
        </w:rPr>
        <w:t xml:space="preserve">the </w:t>
      </w:r>
      <w:r w:rsidR="00B31508">
        <w:rPr>
          <w:rFonts w:ascii="Times New Roman" w:hAnsi="Times New Roman" w:cs="Times New Roman"/>
          <w:lang w:eastAsia="de-DE"/>
        </w:rPr>
        <w:t xml:space="preserve">GA </w:t>
      </w:r>
      <w:r w:rsidR="0032756A">
        <w:rPr>
          <w:rFonts w:ascii="Times New Roman" w:hAnsi="Times New Roman" w:cs="Times New Roman"/>
          <w:lang w:eastAsia="de-DE"/>
        </w:rPr>
        <w:t>search</w:t>
      </w:r>
      <w:r w:rsidR="00B31508">
        <w:rPr>
          <w:rFonts w:ascii="Times New Roman" w:hAnsi="Times New Roman" w:cs="Times New Roman"/>
          <w:lang w:eastAsia="de-DE"/>
        </w:rPr>
        <w:t xml:space="preserve"> </w:t>
      </w:r>
      <w:r w:rsidR="004F6E7B">
        <w:rPr>
          <w:rFonts w:ascii="Times New Roman" w:hAnsi="Times New Roman" w:cs="Times New Roman"/>
          <w:lang w:eastAsia="de-DE"/>
        </w:rPr>
        <w:t>for</w:t>
      </w:r>
      <w:r w:rsidR="00BD146D">
        <w:rPr>
          <w:rFonts w:ascii="Times New Roman" w:hAnsi="Times New Roman" w:cs="Times New Roman"/>
          <w:lang w:eastAsia="de-DE"/>
        </w:rPr>
        <w:t xml:space="preserve"> </w:t>
      </w:r>
      <w:r w:rsidR="00B31508">
        <w:rPr>
          <w:rFonts w:ascii="Times New Roman" w:hAnsi="Times New Roman" w:cs="Times New Roman"/>
          <w:lang w:eastAsia="de-DE"/>
        </w:rPr>
        <w:t>the optimal solution</w:t>
      </w:r>
      <w:r w:rsidR="00065E38">
        <w:rPr>
          <w:rFonts w:ascii="Times New Roman" w:hAnsi="Times New Roman" w:cs="Times New Roman"/>
          <w:lang w:eastAsia="de-DE"/>
        </w:rPr>
        <w:t>;</w:t>
      </w:r>
      <w:r w:rsidR="00874801">
        <w:rPr>
          <w:rFonts w:ascii="Times New Roman" w:hAnsi="Times New Roman" w:cs="Times New Roman"/>
          <w:lang w:eastAsia="de-DE"/>
        </w:rPr>
        <w:t xml:space="preserve"> rather</w:t>
      </w:r>
      <w:r w:rsidR="00065E38">
        <w:rPr>
          <w:rFonts w:ascii="Times New Roman" w:hAnsi="Times New Roman" w:cs="Times New Roman"/>
          <w:lang w:eastAsia="de-DE"/>
        </w:rPr>
        <w:t>,</w:t>
      </w:r>
      <w:r w:rsidR="00874801">
        <w:rPr>
          <w:rFonts w:ascii="Times New Roman" w:hAnsi="Times New Roman" w:cs="Times New Roman"/>
          <w:lang w:eastAsia="de-DE"/>
        </w:rPr>
        <w:t xml:space="preserve"> </w:t>
      </w:r>
      <w:r w:rsidR="0032756A">
        <w:rPr>
          <w:rFonts w:ascii="Times New Roman" w:hAnsi="Times New Roman" w:cs="Times New Roman"/>
          <w:lang w:eastAsia="de-DE"/>
        </w:rPr>
        <w:t xml:space="preserve">the GA </w:t>
      </w:r>
      <w:r w:rsidR="00874801">
        <w:rPr>
          <w:rFonts w:ascii="Times New Roman" w:hAnsi="Times New Roman" w:cs="Times New Roman"/>
          <w:lang w:eastAsia="de-DE"/>
        </w:rPr>
        <w:t>efficiency</w:t>
      </w:r>
      <w:r w:rsidR="00065E38">
        <w:rPr>
          <w:rFonts w:ascii="Times New Roman" w:hAnsi="Times New Roman" w:cs="Times New Roman"/>
          <w:lang w:eastAsia="de-DE"/>
        </w:rPr>
        <w:t xml:space="preserve"> </w:t>
      </w:r>
      <w:r w:rsidR="00AB1FF0">
        <w:rPr>
          <w:rFonts w:ascii="Times New Roman" w:hAnsi="Times New Roman" w:cs="Times New Roman"/>
          <w:lang w:eastAsia="de-DE"/>
        </w:rPr>
        <w:t xml:space="preserve">(i.e., </w:t>
      </w:r>
      <w:r w:rsidR="00D740A0" w:rsidRPr="00D740A0">
        <w:rPr>
          <w:rFonts w:ascii="Times New Roman" w:hAnsi="Times New Roman" w:cs="Times New Roman"/>
          <w:lang w:eastAsia="de-DE"/>
        </w:rPr>
        <w:t>speed of convergence</w:t>
      </w:r>
      <w:r w:rsidR="00AB1FF0">
        <w:rPr>
          <w:rFonts w:ascii="Times New Roman" w:hAnsi="Times New Roman" w:cs="Times New Roman"/>
          <w:lang w:eastAsia="de-DE"/>
        </w:rPr>
        <w:t xml:space="preserve">) </w:t>
      </w:r>
      <w:r w:rsidR="00065E38">
        <w:rPr>
          <w:rFonts w:ascii="Times New Roman" w:hAnsi="Times New Roman" w:cs="Times New Roman"/>
          <w:lang w:eastAsia="de-DE"/>
        </w:rPr>
        <w:t xml:space="preserve">may be </w:t>
      </w:r>
      <w:r w:rsidR="00912A7A">
        <w:rPr>
          <w:rFonts w:ascii="Times New Roman" w:hAnsi="Times New Roman" w:cs="Times New Roman"/>
          <w:lang w:eastAsia="de-DE"/>
        </w:rPr>
        <w:t>weak</w:t>
      </w:r>
      <w:r w:rsidR="00071D76">
        <w:rPr>
          <w:rFonts w:ascii="Times New Roman" w:hAnsi="Times New Roman" w:cs="Times New Roman"/>
          <w:lang w:eastAsia="de-DE"/>
        </w:rPr>
        <w:t>e</w:t>
      </w:r>
      <w:r w:rsidR="00912A7A">
        <w:rPr>
          <w:rFonts w:ascii="Times New Roman" w:hAnsi="Times New Roman" w:cs="Times New Roman"/>
          <w:lang w:eastAsia="de-DE"/>
        </w:rPr>
        <w:t>n</w:t>
      </w:r>
      <w:r w:rsidR="00065E38">
        <w:rPr>
          <w:rFonts w:ascii="Times New Roman" w:hAnsi="Times New Roman" w:cs="Times New Roman"/>
          <w:lang w:eastAsia="de-DE"/>
        </w:rPr>
        <w:t>ed</w:t>
      </w:r>
      <w:r w:rsidR="00B31508">
        <w:rPr>
          <w:rFonts w:ascii="Times New Roman" w:hAnsi="Times New Roman" w:cs="Times New Roman"/>
          <w:lang w:eastAsia="de-DE"/>
        </w:rPr>
        <w:t xml:space="preserve">. For example, </w:t>
      </w:r>
      <w:r w:rsidR="006F0EC5">
        <w:rPr>
          <w:rFonts w:ascii="Times New Roman" w:hAnsi="Times New Roman" w:cs="Times New Roman"/>
          <w:lang w:eastAsia="de-DE"/>
        </w:rPr>
        <w:t xml:space="preserve">assume that </w:t>
      </w:r>
      <w:r w:rsidR="00B31508">
        <w:rPr>
          <w:rFonts w:ascii="Times New Roman" w:hAnsi="Times New Roman" w:cs="Times New Roman"/>
          <w:lang w:eastAsia="de-DE"/>
        </w:rPr>
        <w:t xml:space="preserve">the fit-fit approach is considered </w:t>
      </w:r>
      <w:r w:rsidR="00874801">
        <w:rPr>
          <w:rFonts w:ascii="Times New Roman" w:hAnsi="Times New Roman" w:cs="Times New Roman"/>
          <w:lang w:eastAsia="de-DE"/>
        </w:rPr>
        <w:t>in the reproduction phase</w:t>
      </w:r>
      <w:r w:rsidR="00511A59">
        <w:rPr>
          <w:rFonts w:ascii="Times New Roman" w:hAnsi="Times New Roman" w:cs="Times New Roman"/>
          <w:lang w:eastAsia="de-DE"/>
        </w:rPr>
        <w:t>,</w:t>
      </w:r>
      <w:r w:rsidR="00065E38">
        <w:rPr>
          <w:rFonts w:ascii="Times New Roman" w:hAnsi="Times New Roman" w:cs="Times New Roman"/>
          <w:lang w:eastAsia="de-DE"/>
        </w:rPr>
        <w:t xml:space="preserve"> </w:t>
      </w:r>
      <w:r w:rsidR="006F0EC5">
        <w:rPr>
          <w:rFonts w:ascii="Times New Roman" w:hAnsi="Times New Roman" w:cs="Times New Roman"/>
          <w:lang w:eastAsia="de-DE"/>
        </w:rPr>
        <w:t xml:space="preserve">and that there are </w:t>
      </w:r>
      <w:r w:rsidR="0009648B" w:rsidRPr="00065E38">
        <w:rPr>
          <w:rFonts w:ascii="Times New Roman" w:hAnsi="Times New Roman" w:cs="Times New Roman"/>
          <w:i/>
          <w:lang w:eastAsia="de-DE"/>
        </w:rPr>
        <w:t>n</w:t>
      </w:r>
      <w:r w:rsidR="00065E38">
        <w:rPr>
          <w:rFonts w:ascii="Times New Roman" w:hAnsi="Times New Roman" w:cs="Times New Roman"/>
          <w:lang w:eastAsia="de-DE"/>
        </w:rPr>
        <w:t xml:space="preserve"> </w:t>
      </w:r>
      <w:r w:rsidR="0009648B">
        <w:rPr>
          <w:rFonts w:ascii="Times New Roman" w:hAnsi="Times New Roman" w:cs="Times New Roman"/>
          <w:lang w:eastAsia="de-DE"/>
        </w:rPr>
        <w:t>solutions with equal fitness values</w:t>
      </w:r>
      <w:r w:rsidR="006F0EC5">
        <w:rPr>
          <w:rFonts w:ascii="Times New Roman" w:hAnsi="Times New Roman" w:cs="Times New Roman"/>
          <w:lang w:eastAsia="de-DE"/>
        </w:rPr>
        <w:t xml:space="preserve">. </w:t>
      </w:r>
      <w:r w:rsidR="00997FE9">
        <w:rPr>
          <w:rFonts w:ascii="Times New Roman" w:hAnsi="Times New Roman" w:cs="Times New Roman"/>
          <w:lang w:eastAsia="de-DE"/>
        </w:rPr>
        <w:t>When</w:t>
      </w:r>
      <w:r w:rsidR="006F0EC5">
        <w:rPr>
          <w:rFonts w:ascii="Times New Roman" w:hAnsi="Times New Roman" w:cs="Times New Roman"/>
          <w:lang w:eastAsia="de-DE"/>
        </w:rPr>
        <w:t xml:space="preserve"> we sort the</w:t>
      </w:r>
      <w:r w:rsidR="00E933C6">
        <w:rPr>
          <w:rFonts w:ascii="Times New Roman" w:hAnsi="Times New Roman" w:cs="Times New Roman"/>
          <w:lang w:eastAsia="de-DE"/>
        </w:rPr>
        <w:t>m</w:t>
      </w:r>
      <w:r w:rsidR="006F0EC5">
        <w:rPr>
          <w:rFonts w:ascii="Times New Roman" w:hAnsi="Times New Roman" w:cs="Times New Roman"/>
          <w:lang w:eastAsia="de-DE"/>
        </w:rPr>
        <w:t xml:space="preserve"> </w:t>
      </w:r>
      <w:r w:rsidR="0009648B">
        <w:rPr>
          <w:rFonts w:ascii="Times New Roman" w:hAnsi="Times New Roman" w:cs="Times New Roman"/>
          <w:lang w:eastAsia="de-DE"/>
        </w:rPr>
        <w:t>i</w:t>
      </w:r>
      <w:r w:rsidR="00065E38">
        <w:rPr>
          <w:rFonts w:ascii="Times New Roman" w:hAnsi="Times New Roman" w:cs="Times New Roman"/>
          <w:lang w:eastAsia="de-DE"/>
        </w:rPr>
        <w:t>n</w:t>
      </w:r>
      <w:r w:rsidR="00997FE9">
        <w:rPr>
          <w:rFonts w:ascii="Times New Roman" w:hAnsi="Times New Roman" w:cs="Times New Roman"/>
          <w:lang w:eastAsia="de-DE"/>
        </w:rPr>
        <w:t xml:space="preserve"> the corresponding</w:t>
      </w:r>
      <w:r w:rsidR="00065E38">
        <w:rPr>
          <w:rFonts w:ascii="Times New Roman" w:hAnsi="Times New Roman" w:cs="Times New Roman"/>
          <w:lang w:eastAsia="de-DE"/>
        </w:rPr>
        <w:t xml:space="preserve"> ranking positions</w:t>
      </w:r>
      <w:r w:rsidR="00997FE9">
        <w:rPr>
          <w:rFonts w:ascii="Times New Roman" w:hAnsi="Times New Roman" w:cs="Times New Roman"/>
          <w:lang w:eastAsia="de-DE"/>
        </w:rPr>
        <w:t xml:space="preserve"> </w:t>
      </w:r>
      <w:r w:rsidR="00997FE9">
        <w:rPr>
          <w:rFonts w:ascii="Times New Roman" w:hAnsi="Times New Roman" w:cs="Times New Roman"/>
          <w:i/>
          <w:lang w:eastAsia="de-DE"/>
        </w:rPr>
        <w:t>i</w:t>
      </w:r>
      <w:r w:rsidR="00997FE9">
        <w:rPr>
          <w:rFonts w:ascii="Times New Roman" w:hAnsi="Times New Roman" w:cs="Times New Roman"/>
          <w:lang w:eastAsia="de-DE"/>
        </w:rPr>
        <w:t xml:space="preserve">, </w:t>
      </w:r>
      <w:r w:rsidR="00D740A0" w:rsidRPr="00D740A0">
        <w:rPr>
          <w:rFonts w:ascii="Times New Roman" w:hAnsi="Times New Roman" w:cs="Times New Roman"/>
          <w:i/>
          <w:lang w:eastAsia="de-DE"/>
        </w:rPr>
        <w:t>i</w:t>
      </w:r>
      <w:r w:rsidR="00997FE9">
        <w:rPr>
          <w:rFonts w:ascii="Times New Roman" w:hAnsi="Times New Roman" w:cs="Times New Roman"/>
          <w:lang w:eastAsia="de-DE"/>
        </w:rPr>
        <w:t>+1,…,</w:t>
      </w:r>
      <w:r w:rsidR="00AB6191">
        <w:rPr>
          <w:rFonts w:ascii="Times New Roman" w:hAnsi="Times New Roman" w:cs="Times New Roman"/>
          <w:lang w:eastAsia="de-DE"/>
        </w:rPr>
        <w:t xml:space="preserve"> </w:t>
      </w:r>
      <w:r w:rsidR="00D740A0" w:rsidRPr="00D740A0">
        <w:rPr>
          <w:rFonts w:ascii="Times New Roman" w:hAnsi="Times New Roman" w:cs="Times New Roman"/>
          <w:i/>
          <w:lang w:eastAsia="de-DE"/>
        </w:rPr>
        <w:t>i</w:t>
      </w:r>
      <w:r w:rsidR="00997FE9">
        <w:rPr>
          <w:rFonts w:ascii="Times New Roman" w:hAnsi="Times New Roman" w:cs="Times New Roman"/>
          <w:lang w:eastAsia="de-DE"/>
        </w:rPr>
        <w:t>+</w:t>
      </w:r>
      <w:r w:rsidR="00D740A0" w:rsidRPr="00D740A0">
        <w:rPr>
          <w:rFonts w:ascii="Times New Roman" w:hAnsi="Times New Roman" w:cs="Times New Roman"/>
          <w:i/>
          <w:lang w:eastAsia="de-DE"/>
        </w:rPr>
        <w:t>n</w:t>
      </w:r>
      <w:r w:rsidR="00997FE9">
        <w:rPr>
          <w:rFonts w:ascii="Times New Roman" w:hAnsi="Times New Roman" w:cs="Times New Roman"/>
          <w:lang w:eastAsia="de-DE"/>
        </w:rPr>
        <w:t>-1</w:t>
      </w:r>
      <w:r w:rsidR="006F0EC5">
        <w:rPr>
          <w:rFonts w:ascii="Times New Roman" w:hAnsi="Times New Roman" w:cs="Times New Roman"/>
          <w:lang w:eastAsia="de-DE"/>
        </w:rPr>
        <w:t>,</w:t>
      </w:r>
      <w:r w:rsidR="00065E38">
        <w:rPr>
          <w:rFonts w:ascii="Times New Roman" w:hAnsi="Times New Roman" w:cs="Times New Roman"/>
          <w:lang w:eastAsia="de-DE"/>
        </w:rPr>
        <w:t xml:space="preserve"> </w:t>
      </w:r>
      <w:r w:rsidR="00346861">
        <w:rPr>
          <w:rFonts w:ascii="Times New Roman" w:hAnsi="Times New Roman" w:cs="Times New Roman"/>
          <w:lang w:eastAsia="de-DE"/>
        </w:rPr>
        <w:t>e</w:t>
      </w:r>
      <w:r w:rsidR="00E15058">
        <w:rPr>
          <w:rFonts w:ascii="Times New Roman" w:hAnsi="Times New Roman" w:cs="Times New Roman"/>
          <w:lang w:eastAsia="de-DE"/>
        </w:rPr>
        <w:t>ach</w:t>
      </w:r>
      <w:r w:rsidR="00346861">
        <w:rPr>
          <w:rFonts w:ascii="Times New Roman" w:hAnsi="Times New Roman" w:cs="Times New Roman"/>
          <w:lang w:eastAsia="de-DE"/>
        </w:rPr>
        <w:t xml:space="preserve"> solution occup</w:t>
      </w:r>
      <w:r w:rsidR="00651A2C">
        <w:rPr>
          <w:rFonts w:ascii="Times New Roman" w:hAnsi="Times New Roman" w:cs="Times New Roman"/>
          <w:lang w:eastAsia="de-DE"/>
        </w:rPr>
        <w:t>ies</w:t>
      </w:r>
      <w:r w:rsidR="00346861">
        <w:rPr>
          <w:rFonts w:ascii="Times New Roman" w:hAnsi="Times New Roman" w:cs="Times New Roman"/>
          <w:lang w:eastAsia="de-DE"/>
        </w:rPr>
        <w:t xml:space="preserve"> a rank, which depends on the sorting algorithm, or even on the particular run of the algorithm (e.g., the Quicksort algorithm </w:t>
      </w:r>
      <w:r w:rsidR="00E15058">
        <w:rPr>
          <w:rFonts w:ascii="Times New Roman" w:hAnsi="Times New Roman" w:cs="Times New Roman"/>
          <w:lang w:eastAsia="de-DE"/>
        </w:rPr>
        <w:t xml:space="preserve">may </w:t>
      </w:r>
      <w:r w:rsidR="00346861">
        <w:rPr>
          <w:rFonts w:ascii="Times New Roman" w:hAnsi="Times New Roman" w:cs="Times New Roman"/>
          <w:lang w:eastAsia="de-DE"/>
        </w:rPr>
        <w:t>randomly choose the pivot element</w:t>
      </w:r>
      <w:r w:rsidR="00E15058">
        <w:rPr>
          <w:rFonts w:ascii="Times New Roman" w:hAnsi="Times New Roman" w:cs="Times New Roman"/>
          <w:lang w:eastAsia="de-DE"/>
        </w:rPr>
        <w:t xml:space="preserve"> </w:t>
      </w:r>
      <w:r w:rsidR="00390E88">
        <w:fldChar w:fldCharType="begin"/>
      </w:r>
      <w:r w:rsidR="00390E88">
        <w:instrText xml:space="preserve"> REF _Ref376939751 \r \h  \* MERGEFORMAT </w:instrText>
      </w:r>
      <w:r w:rsidR="00390E88">
        <w:fldChar w:fldCharType="separate"/>
      </w:r>
      <w:r w:rsidR="008E791D" w:rsidRPr="00D11712">
        <w:rPr>
          <w:rFonts w:ascii="Times New Roman" w:hAnsi="Times New Roman" w:cs="Times New Roman"/>
          <w:lang w:eastAsia="de-DE"/>
        </w:rPr>
        <w:t>[65]</w:t>
      </w:r>
      <w:r w:rsidR="00390E88">
        <w:fldChar w:fldCharType="end"/>
      </w:r>
      <w:r w:rsidR="00346861">
        <w:rPr>
          <w:rFonts w:ascii="Times New Roman" w:hAnsi="Times New Roman" w:cs="Times New Roman"/>
          <w:lang w:eastAsia="de-DE"/>
        </w:rPr>
        <w:t xml:space="preserve">). Now, the fit-fit algorithm selects and mates members of these </w:t>
      </w:r>
      <w:r w:rsidR="00346861" w:rsidRPr="00124275">
        <w:rPr>
          <w:rFonts w:ascii="Times New Roman" w:hAnsi="Times New Roman" w:cs="Times New Roman"/>
          <w:i/>
          <w:lang w:eastAsia="de-DE"/>
        </w:rPr>
        <w:t>n</w:t>
      </w:r>
      <w:r w:rsidR="00346861">
        <w:rPr>
          <w:rFonts w:ascii="Times New Roman" w:hAnsi="Times New Roman" w:cs="Times New Roman"/>
          <w:lang w:eastAsia="de-DE"/>
        </w:rPr>
        <w:t xml:space="preserve"> solution</w:t>
      </w:r>
      <w:r w:rsidR="00E15058">
        <w:rPr>
          <w:rFonts w:ascii="Times New Roman" w:hAnsi="Times New Roman" w:cs="Times New Roman"/>
          <w:lang w:eastAsia="de-DE"/>
        </w:rPr>
        <w:t>s</w:t>
      </w:r>
      <w:r w:rsidR="00346861">
        <w:rPr>
          <w:rFonts w:ascii="Times New Roman" w:hAnsi="Times New Roman" w:cs="Times New Roman"/>
          <w:lang w:eastAsia="de-DE"/>
        </w:rPr>
        <w:t>. This is a locally hybrid reproduction approach, which is between the fit-fit and random selection approaches, in the sense that</w:t>
      </w:r>
      <w:r w:rsidR="001D2381">
        <w:rPr>
          <w:rFonts w:ascii="Times New Roman" w:hAnsi="Times New Roman" w:cs="Times New Roman"/>
          <w:lang w:eastAsia="de-DE"/>
        </w:rPr>
        <w:t>,</w:t>
      </w:r>
      <w:r w:rsidR="00346861">
        <w:rPr>
          <w:rFonts w:ascii="Times New Roman" w:hAnsi="Times New Roman" w:cs="Times New Roman"/>
          <w:lang w:eastAsia="de-DE"/>
        </w:rPr>
        <w:t xml:space="preserve"> for those </w:t>
      </w:r>
      <w:r w:rsidR="00346861" w:rsidRPr="00124275">
        <w:rPr>
          <w:rFonts w:ascii="Times New Roman" w:hAnsi="Times New Roman" w:cs="Times New Roman"/>
          <w:i/>
          <w:lang w:eastAsia="de-DE"/>
        </w:rPr>
        <w:t>n</w:t>
      </w:r>
      <w:r w:rsidR="00346861">
        <w:rPr>
          <w:rFonts w:ascii="Times New Roman" w:hAnsi="Times New Roman" w:cs="Times New Roman"/>
          <w:lang w:eastAsia="de-DE"/>
        </w:rPr>
        <w:t xml:space="preserve"> positions</w:t>
      </w:r>
      <w:r w:rsidR="001D2381">
        <w:rPr>
          <w:rFonts w:ascii="Times New Roman" w:hAnsi="Times New Roman" w:cs="Times New Roman"/>
          <w:lang w:eastAsia="de-DE"/>
        </w:rPr>
        <w:t>,</w:t>
      </w:r>
      <w:r w:rsidR="00346861">
        <w:rPr>
          <w:rFonts w:ascii="Times New Roman" w:hAnsi="Times New Roman" w:cs="Times New Roman"/>
          <w:lang w:eastAsia="de-DE"/>
        </w:rPr>
        <w:t xml:space="preserve"> and at most the two neighborhoods in positions </w:t>
      </w:r>
      <w:r w:rsidR="00346861" w:rsidRPr="00124275">
        <w:rPr>
          <w:rFonts w:ascii="Times New Roman" w:hAnsi="Times New Roman" w:cs="Times New Roman"/>
          <w:i/>
          <w:lang w:eastAsia="de-DE"/>
        </w:rPr>
        <w:t>i</w:t>
      </w:r>
      <w:r w:rsidR="00346861">
        <w:rPr>
          <w:rFonts w:ascii="Times New Roman" w:hAnsi="Times New Roman" w:cs="Times New Roman"/>
          <w:lang w:eastAsia="de-DE"/>
        </w:rPr>
        <w:t xml:space="preserve">-1 and </w:t>
      </w:r>
      <w:r w:rsidR="00346861" w:rsidRPr="00124275">
        <w:rPr>
          <w:rFonts w:ascii="Times New Roman" w:hAnsi="Times New Roman" w:cs="Times New Roman"/>
          <w:i/>
          <w:lang w:eastAsia="de-DE"/>
        </w:rPr>
        <w:t>i</w:t>
      </w:r>
      <w:r w:rsidR="00346861">
        <w:rPr>
          <w:rFonts w:ascii="Times New Roman" w:hAnsi="Times New Roman" w:cs="Times New Roman"/>
          <w:lang w:eastAsia="de-DE"/>
        </w:rPr>
        <w:t>+</w:t>
      </w:r>
      <w:r w:rsidR="00346861" w:rsidRPr="00124275">
        <w:rPr>
          <w:rFonts w:ascii="Times New Roman" w:hAnsi="Times New Roman" w:cs="Times New Roman"/>
          <w:i/>
          <w:lang w:eastAsia="de-DE"/>
        </w:rPr>
        <w:t>n</w:t>
      </w:r>
      <w:r w:rsidR="001D2381">
        <w:rPr>
          <w:rFonts w:ascii="Times New Roman" w:hAnsi="Times New Roman" w:cs="Times New Roman"/>
          <w:i/>
          <w:lang w:eastAsia="de-DE"/>
        </w:rPr>
        <w:t>,</w:t>
      </w:r>
      <w:r w:rsidR="00346861">
        <w:rPr>
          <w:rFonts w:ascii="Times New Roman" w:hAnsi="Times New Roman" w:cs="Times New Roman"/>
          <w:lang w:eastAsia="de-DE"/>
        </w:rPr>
        <w:t xml:space="preserve"> there is a random facet behavior entering the selection of the parents. </w:t>
      </w:r>
      <w:r w:rsidR="00155C88">
        <w:rPr>
          <w:rFonts w:ascii="Times New Roman" w:hAnsi="Times New Roman" w:cs="Times New Roman"/>
          <w:lang w:eastAsia="de-DE"/>
        </w:rPr>
        <w:t>T</w:t>
      </w:r>
      <w:r w:rsidR="0009648B">
        <w:rPr>
          <w:rFonts w:ascii="Times New Roman" w:hAnsi="Times New Roman" w:cs="Times New Roman"/>
          <w:lang w:eastAsia="de-DE"/>
        </w:rPr>
        <w:t>his</w:t>
      </w:r>
      <w:r w:rsidR="00874801">
        <w:rPr>
          <w:rFonts w:ascii="Times New Roman" w:hAnsi="Times New Roman" w:cs="Times New Roman"/>
          <w:lang w:eastAsia="de-DE"/>
        </w:rPr>
        <w:t xml:space="preserve"> may be even beneficial</w:t>
      </w:r>
      <w:r w:rsidR="00155C88">
        <w:rPr>
          <w:rFonts w:ascii="Times New Roman" w:hAnsi="Times New Roman" w:cs="Times New Roman"/>
          <w:lang w:eastAsia="de-DE"/>
        </w:rPr>
        <w:t xml:space="preserve"> for GA</w:t>
      </w:r>
      <w:r w:rsidR="0009648B">
        <w:rPr>
          <w:rFonts w:ascii="Times New Roman" w:hAnsi="Times New Roman" w:cs="Times New Roman"/>
          <w:lang w:eastAsia="de-DE"/>
        </w:rPr>
        <w:t>, as it combines the speed of the fit-fit technique with the capability of preserving genetic diversity, typical of the random selection method</w:t>
      </w:r>
      <w:r w:rsidR="004875F1">
        <w:rPr>
          <w:rFonts w:ascii="Times New Roman" w:hAnsi="Times New Roman" w:cs="Times New Roman"/>
          <w:lang w:eastAsia="de-DE"/>
        </w:rPr>
        <w:t xml:space="preserve"> (see </w:t>
      </w:r>
      <w:r w:rsidR="00390E88">
        <w:fldChar w:fldCharType="begin"/>
      </w:r>
      <w:r w:rsidR="00390E88">
        <w:instrText xml:space="preserve"> REF _Ref356574884 \r \h  \* MERGEFORMAT </w:instrText>
      </w:r>
      <w:r w:rsidR="00390E88">
        <w:fldChar w:fldCharType="separate"/>
      </w:r>
      <w:r w:rsidR="008E791D" w:rsidRPr="00D11712">
        <w:rPr>
          <w:rFonts w:ascii="Times New Roman" w:eastAsia="Times New Roman" w:hAnsi="Times New Roman" w:cs="Times New Roman"/>
          <w:lang w:val="en-GB"/>
        </w:rPr>
        <w:t>[58]</w:t>
      </w:r>
      <w:r w:rsidR="00390E88">
        <w:fldChar w:fldCharType="end"/>
      </w:r>
      <w:r w:rsidR="004875F1">
        <w:rPr>
          <w:rFonts w:ascii="Times New Roman" w:eastAsia="Times New Roman" w:hAnsi="Times New Roman" w:cs="Times New Roman"/>
          <w:lang w:val="en-GB"/>
        </w:rPr>
        <w:t xml:space="preserve"> for references</w:t>
      </w:r>
      <w:r w:rsidR="004875F1">
        <w:rPr>
          <w:rFonts w:ascii="Times New Roman" w:hAnsi="Times New Roman" w:cs="Times New Roman"/>
          <w:lang w:eastAsia="de-DE"/>
        </w:rPr>
        <w:t>)</w:t>
      </w:r>
      <w:r w:rsidR="00874801">
        <w:rPr>
          <w:rFonts w:ascii="Times New Roman" w:hAnsi="Times New Roman" w:cs="Times New Roman"/>
          <w:lang w:eastAsia="de-DE"/>
        </w:rPr>
        <w:t xml:space="preserve">. </w:t>
      </w:r>
      <w:r w:rsidR="00AB6191">
        <w:rPr>
          <w:rFonts w:ascii="Times New Roman" w:hAnsi="Times New Roman" w:cs="Times New Roman"/>
          <w:lang w:eastAsia="de-DE"/>
        </w:rPr>
        <w:t xml:space="preserve">However, the systematic study to assess the impact that such local-hybridization of the selection algorithm </w:t>
      </w:r>
      <w:r w:rsidR="00D740A0" w:rsidRPr="00D740A0">
        <w:rPr>
          <w:rFonts w:ascii="Times New Roman" w:hAnsi="Times New Roman" w:cs="Times New Roman"/>
          <w:lang w:eastAsia="de-DE"/>
        </w:rPr>
        <w:t>has on efficiency and effectiveness is out</w:t>
      </w:r>
      <w:r w:rsidR="001D2381">
        <w:rPr>
          <w:rFonts w:ascii="Times New Roman" w:hAnsi="Times New Roman" w:cs="Times New Roman"/>
          <w:lang w:eastAsia="de-DE"/>
        </w:rPr>
        <w:t>side</w:t>
      </w:r>
      <w:r w:rsidR="00D740A0" w:rsidRPr="00D740A0">
        <w:rPr>
          <w:rFonts w:ascii="Times New Roman" w:hAnsi="Times New Roman" w:cs="Times New Roman"/>
          <w:lang w:eastAsia="de-DE"/>
        </w:rPr>
        <w:t xml:space="preserve"> the scope of th</w:t>
      </w:r>
      <w:r w:rsidR="00CD746F">
        <w:rPr>
          <w:rFonts w:ascii="Times New Roman" w:hAnsi="Times New Roman" w:cs="Times New Roman"/>
          <w:lang w:eastAsia="de-DE"/>
        </w:rPr>
        <w:t>is work</w:t>
      </w:r>
      <w:r w:rsidR="00D740A0" w:rsidRPr="00D740A0">
        <w:rPr>
          <w:rFonts w:ascii="Times New Roman" w:hAnsi="Times New Roman" w:cs="Times New Roman"/>
          <w:lang w:eastAsia="de-DE"/>
        </w:rPr>
        <w:t>.</w:t>
      </w:r>
    </w:p>
    <w:p w14:paraId="2078ED8E" w14:textId="77777777" w:rsidR="004875F1" w:rsidRDefault="00874801" w:rsidP="00F0185A">
      <w:pPr>
        <w:spacing w:before="240" w:line="240" w:lineRule="auto"/>
        <w:jc w:val="both"/>
        <w:rPr>
          <w:rFonts w:ascii="Times New Roman" w:hAnsi="Times New Roman" w:cs="Times New Roman"/>
          <w:lang w:eastAsia="de-DE"/>
        </w:rPr>
      </w:pPr>
      <w:r>
        <w:rPr>
          <w:rFonts w:ascii="Times New Roman" w:hAnsi="Times New Roman" w:cs="Times New Roman"/>
          <w:lang w:eastAsia="de-DE"/>
        </w:rPr>
        <w:t>With re</w:t>
      </w:r>
      <w:r w:rsidR="004875F1">
        <w:rPr>
          <w:rFonts w:ascii="Times New Roman" w:hAnsi="Times New Roman" w:cs="Times New Roman"/>
          <w:lang w:eastAsia="de-DE"/>
        </w:rPr>
        <w:t>gards</w:t>
      </w:r>
      <w:r>
        <w:rPr>
          <w:rFonts w:ascii="Times New Roman" w:hAnsi="Times New Roman" w:cs="Times New Roman"/>
          <w:lang w:eastAsia="de-DE"/>
        </w:rPr>
        <w:t xml:space="preserve"> to the replacement phase, </w:t>
      </w:r>
      <w:r w:rsidR="0009648B">
        <w:rPr>
          <w:rFonts w:ascii="Times New Roman" w:hAnsi="Times New Roman" w:cs="Times New Roman"/>
          <w:lang w:eastAsia="de-DE"/>
        </w:rPr>
        <w:t xml:space="preserve">similar considerations can be done for both </w:t>
      </w:r>
      <w:r w:rsidR="001D2381">
        <w:rPr>
          <w:rFonts w:ascii="Times New Roman" w:hAnsi="Times New Roman" w:cs="Times New Roman"/>
          <w:lang w:eastAsia="de-DE"/>
        </w:rPr>
        <w:t xml:space="preserve">the </w:t>
      </w:r>
      <w:r w:rsidR="009802A4">
        <w:rPr>
          <w:rFonts w:ascii="Times New Roman" w:eastAsia="Times New Roman" w:hAnsi="Times New Roman" w:cs="Times New Roman"/>
          <w:lang w:val="en-GB"/>
        </w:rPr>
        <w:t>fittest and weakest individuals</w:t>
      </w:r>
      <w:r w:rsidR="001D2381">
        <w:rPr>
          <w:rFonts w:ascii="Times New Roman" w:eastAsia="Times New Roman" w:hAnsi="Times New Roman" w:cs="Times New Roman"/>
          <w:lang w:val="en-GB"/>
        </w:rPr>
        <w:t>;</w:t>
      </w:r>
      <w:r w:rsidR="0009648B">
        <w:rPr>
          <w:rFonts w:ascii="Times New Roman" w:eastAsia="Times New Roman" w:hAnsi="Times New Roman" w:cs="Times New Roman"/>
          <w:lang w:val="en-GB"/>
        </w:rPr>
        <w:t xml:space="preserve"> </w:t>
      </w:r>
      <w:r w:rsidR="00B75DAA">
        <w:rPr>
          <w:rFonts w:ascii="Times New Roman" w:eastAsia="Times New Roman" w:hAnsi="Times New Roman" w:cs="Times New Roman"/>
          <w:lang w:val="en-GB"/>
        </w:rPr>
        <w:t>considering equal solutions as if they were different steers the replacement approach towards a hybrid method.</w:t>
      </w:r>
      <w:r>
        <w:rPr>
          <w:rFonts w:ascii="Times New Roman" w:hAnsi="Times New Roman" w:cs="Times New Roman"/>
          <w:lang w:eastAsia="de-DE"/>
        </w:rPr>
        <w:t xml:space="preserve"> </w:t>
      </w:r>
    </w:p>
    <w:p w14:paraId="5A3E3687" w14:textId="06AF62A2" w:rsidR="00D21E76" w:rsidRDefault="004875F1" w:rsidP="00F0185A">
      <w:pPr>
        <w:spacing w:before="240" w:line="240" w:lineRule="auto"/>
        <w:jc w:val="both"/>
        <w:rPr>
          <w:rFonts w:ascii="Times New Roman" w:hAnsi="Times New Roman" w:cs="Times New Roman"/>
          <w:lang w:eastAsia="de-DE"/>
        </w:rPr>
      </w:pPr>
      <w:r>
        <w:rPr>
          <w:rFonts w:ascii="Times New Roman" w:hAnsi="Times New Roman" w:cs="Times New Roman"/>
          <w:lang w:eastAsia="de-DE"/>
        </w:rPr>
        <w:t>P</w:t>
      </w:r>
      <w:r w:rsidR="00B75DAA">
        <w:rPr>
          <w:rFonts w:ascii="Times New Roman" w:hAnsi="Times New Roman" w:cs="Times New Roman"/>
          <w:lang w:eastAsia="de-DE"/>
        </w:rPr>
        <w:t>articular care should be paid to</w:t>
      </w:r>
      <w:r w:rsidR="00874801">
        <w:rPr>
          <w:rFonts w:ascii="Times New Roman" w:hAnsi="Times New Roman" w:cs="Times New Roman"/>
          <w:lang w:eastAsia="de-DE"/>
        </w:rPr>
        <w:t xml:space="preserve"> the choice of the final solution. In f</w:t>
      </w:r>
      <w:r w:rsidR="00B060D3">
        <w:rPr>
          <w:rFonts w:ascii="Times New Roman" w:hAnsi="Times New Roman" w:cs="Times New Roman"/>
          <w:lang w:eastAsia="de-DE"/>
        </w:rPr>
        <w:t xml:space="preserve">act, the </w:t>
      </w:r>
      <w:r>
        <w:rPr>
          <w:rFonts w:ascii="Times New Roman" w:hAnsi="Times New Roman" w:cs="Times New Roman"/>
          <w:lang w:eastAsia="de-DE"/>
        </w:rPr>
        <w:t xml:space="preserve">fitness values </w:t>
      </w:r>
      <w:r w:rsidR="0032756A">
        <w:rPr>
          <w:rFonts w:ascii="Times New Roman" w:hAnsi="Times New Roman" w:cs="Times New Roman"/>
          <w:lang w:eastAsia="de-DE"/>
        </w:rPr>
        <w:t xml:space="preserve">of the solutions are affected by uncertainty; then, when these fitness values </w:t>
      </w:r>
      <w:r w:rsidR="00B060D3">
        <w:rPr>
          <w:rFonts w:ascii="Times New Roman" w:hAnsi="Times New Roman" w:cs="Times New Roman"/>
          <w:lang w:eastAsia="de-DE"/>
        </w:rPr>
        <w:t>are sort</w:t>
      </w:r>
      <w:r>
        <w:rPr>
          <w:rFonts w:ascii="Times New Roman" w:hAnsi="Times New Roman" w:cs="Times New Roman"/>
          <w:lang w:eastAsia="de-DE"/>
        </w:rPr>
        <w:t xml:space="preserve">ed on the basis of </w:t>
      </w:r>
      <w:r w:rsidR="00B060D3">
        <w:rPr>
          <w:rFonts w:ascii="Times New Roman" w:hAnsi="Times New Roman" w:cs="Times New Roman"/>
          <w:lang w:eastAsia="de-DE"/>
        </w:rPr>
        <w:t>the proposed method</w:t>
      </w:r>
      <w:r w:rsidR="0032756A">
        <w:rPr>
          <w:rFonts w:ascii="Times New Roman" w:hAnsi="Times New Roman" w:cs="Times New Roman"/>
          <w:lang w:eastAsia="de-DE"/>
        </w:rPr>
        <w:t>,</w:t>
      </w:r>
      <w:r>
        <w:rPr>
          <w:rFonts w:ascii="Times New Roman" w:hAnsi="Times New Roman" w:cs="Times New Roman"/>
          <w:lang w:eastAsia="de-DE"/>
        </w:rPr>
        <w:t>the contradictory ranking problem</w:t>
      </w:r>
      <w:r w:rsidR="00734BFA">
        <w:rPr>
          <w:rFonts w:ascii="Times New Roman" w:hAnsi="Times New Roman" w:cs="Times New Roman"/>
          <w:lang w:eastAsia="de-DE"/>
        </w:rPr>
        <w:t xml:space="preserve"> may arise</w:t>
      </w:r>
      <w:r w:rsidR="00B75DAA">
        <w:rPr>
          <w:rFonts w:ascii="Times New Roman" w:hAnsi="Times New Roman" w:cs="Times New Roman"/>
          <w:lang w:eastAsia="de-DE"/>
        </w:rPr>
        <w:t xml:space="preserve">. </w:t>
      </w:r>
      <w:r w:rsidR="00B060D3">
        <w:rPr>
          <w:rFonts w:ascii="Times New Roman" w:hAnsi="Times New Roman" w:cs="Times New Roman"/>
          <w:lang w:eastAsia="de-DE"/>
        </w:rPr>
        <w:t>Th</w:t>
      </w:r>
      <w:r w:rsidR="00A955BE">
        <w:rPr>
          <w:rFonts w:ascii="Times New Roman" w:hAnsi="Times New Roman" w:cs="Times New Roman"/>
          <w:lang w:eastAsia="de-DE"/>
        </w:rPr>
        <w:t>us,</w:t>
      </w:r>
      <w:r w:rsidR="00B060D3">
        <w:rPr>
          <w:rFonts w:ascii="Times New Roman" w:hAnsi="Times New Roman" w:cs="Times New Roman"/>
          <w:lang w:eastAsia="de-DE"/>
        </w:rPr>
        <w:t xml:space="preserve"> equivalent solutions are associated to different ranking positions. </w:t>
      </w:r>
      <w:r w:rsidR="00B75DAA">
        <w:rPr>
          <w:rFonts w:ascii="Times New Roman" w:hAnsi="Times New Roman" w:cs="Times New Roman"/>
          <w:lang w:eastAsia="de-DE"/>
        </w:rPr>
        <w:t xml:space="preserve">To </w:t>
      </w:r>
      <w:r>
        <w:rPr>
          <w:rFonts w:ascii="Times New Roman" w:hAnsi="Times New Roman" w:cs="Times New Roman"/>
          <w:lang w:eastAsia="de-DE"/>
        </w:rPr>
        <w:t xml:space="preserve">address </w:t>
      </w:r>
      <w:r w:rsidR="00B75DAA">
        <w:rPr>
          <w:rFonts w:ascii="Times New Roman" w:hAnsi="Times New Roman" w:cs="Times New Roman"/>
          <w:lang w:eastAsia="de-DE"/>
        </w:rPr>
        <w:t xml:space="preserve">this </w:t>
      </w:r>
      <w:r>
        <w:rPr>
          <w:rFonts w:ascii="Times New Roman" w:hAnsi="Times New Roman" w:cs="Times New Roman"/>
          <w:lang w:eastAsia="de-DE"/>
        </w:rPr>
        <w:t>issue</w:t>
      </w:r>
      <w:r w:rsidR="00B75DAA">
        <w:rPr>
          <w:rFonts w:ascii="Times New Roman" w:hAnsi="Times New Roman" w:cs="Times New Roman"/>
          <w:lang w:eastAsia="de-DE"/>
        </w:rPr>
        <w:t xml:space="preserve">, a sorting algorithm has been proposed in </w:t>
      </w:r>
      <w:r w:rsidR="00390E88">
        <w:fldChar w:fldCharType="begin"/>
      </w:r>
      <w:r w:rsidR="00390E88">
        <w:instrText xml:space="preserve"> REF _Ref357247662 \r \h  \* MERGEFORMAT </w:instrText>
      </w:r>
      <w:r w:rsidR="00390E88">
        <w:fldChar w:fldCharType="separate"/>
      </w:r>
      <w:r w:rsidR="008E791D" w:rsidRPr="00D11712">
        <w:rPr>
          <w:rFonts w:ascii="Times New Roman" w:hAnsi="Times New Roman" w:cs="Times New Roman"/>
          <w:lang w:eastAsia="de-DE"/>
        </w:rPr>
        <w:t>[64]</w:t>
      </w:r>
      <w:r w:rsidR="00390E88">
        <w:fldChar w:fldCharType="end"/>
      </w:r>
      <w:r w:rsidR="00B75DAA">
        <w:rPr>
          <w:rFonts w:ascii="Times New Roman" w:hAnsi="Times New Roman" w:cs="Times New Roman"/>
          <w:lang w:eastAsia="de-DE"/>
        </w:rPr>
        <w:t xml:space="preserve">, which gives back the </w:t>
      </w:r>
      <w:r>
        <w:rPr>
          <w:rFonts w:ascii="Times New Roman" w:hAnsi="Times New Roman" w:cs="Times New Roman"/>
          <w:lang w:eastAsia="de-DE"/>
        </w:rPr>
        <w:t xml:space="preserve">same </w:t>
      </w:r>
      <w:r w:rsidR="00B75DAA">
        <w:rPr>
          <w:rFonts w:ascii="Times New Roman" w:hAnsi="Times New Roman" w:cs="Times New Roman"/>
          <w:lang w:eastAsia="de-DE"/>
        </w:rPr>
        <w:t xml:space="preserve">ranking positions </w:t>
      </w:r>
      <w:r>
        <w:rPr>
          <w:rFonts w:ascii="Times New Roman" w:hAnsi="Times New Roman" w:cs="Times New Roman"/>
          <w:lang w:eastAsia="de-DE"/>
        </w:rPr>
        <w:t xml:space="preserve">to </w:t>
      </w:r>
      <w:r w:rsidR="00B060D3">
        <w:rPr>
          <w:rFonts w:ascii="Times New Roman" w:hAnsi="Times New Roman" w:cs="Times New Roman"/>
          <w:lang w:eastAsia="de-DE"/>
        </w:rPr>
        <w:t xml:space="preserve">all </w:t>
      </w:r>
      <w:r w:rsidR="00D6168F">
        <w:rPr>
          <w:rFonts w:ascii="Times New Roman" w:hAnsi="Times New Roman" w:cs="Times New Roman"/>
          <w:lang w:eastAsia="de-DE"/>
        </w:rPr>
        <w:t>the equivalent</w:t>
      </w:r>
      <w:r>
        <w:rPr>
          <w:rFonts w:ascii="Times New Roman" w:hAnsi="Times New Roman" w:cs="Times New Roman"/>
          <w:lang w:eastAsia="de-DE"/>
        </w:rPr>
        <w:t xml:space="preserve"> </w:t>
      </w:r>
      <w:r w:rsidR="00B75DAA">
        <w:rPr>
          <w:rFonts w:ascii="Times New Roman" w:hAnsi="Times New Roman" w:cs="Times New Roman"/>
          <w:lang w:eastAsia="de-DE"/>
        </w:rPr>
        <w:t>solutions</w:t>
      </w:r>
      <w:r>
        <w:rPr>
          <w:rFonts w:ascii="Times New Roman" w:hAnsi="Times New Roman" w:cs="Times New Roman"/>
          <w:lang w:eastAsia="de-DE"/>
        </w:rPr>
        <w:t>.</w:t>
      </w:r>
      <w:r w:rsidR="00B75DAA">
        <w:rPr>
          <w:rFonts w:ascii="Times New Roman" w:hAnsi="Times New Roman" w:cs="Times New Roman"/>
          <w:lang w:eastAsia="de-DE"/>
        </w:rPr>
        <w:t xml:space="preserve"> </w:t>
      </w:r>
      <w:r w:rsidR="00071D76">
        <w:rPr>
          <w:rFonts w:ascii="Times New Roman" w:hAnsi="Times New Roman" w:cs="Times New Roman"/>
          <w:lang w:eastAsia="de-DE"/>
        </w:rPr>
        <w:t>In details</w:t>
      </w:r>
      <w:r w:rsidR="003F59CB">
        <w:rPr>
          <w:rFonts w:ascii="Times New Roman" w:hAnsi="Times New Roman" w:cs="Times New Roman"/>
          <w:lang w:eastAsia="de-DE"/>
        </w:rPr>
        <w:t xml:space="preserve">, the final output of the GA comprises </w:t>
      </w:r>
      <w:r w:rsidR="00B060D3">
        <w:rPr>
          <w:rFonts w:ascii="Times New Roman" w:hAnsi="Times New Roman" w:cs="Times New Roman"/>
          <w:lang w:eastAsia="de-DE"/>
        </w:rPr>
        <w:t>the last population</w:t>
      </w:r>
      <w:r w:rsidR="00B060D3" w:rsidRPr="003F59CB">
        <w:rPr>
          <w:rFonts w:ascii="Times New Roman" w:hAnsi="Times New Roman" w:cs="Times New Roman"/>
          <w:lang w:eastAsia="de-DE"/>
        </w:rPr>
        <w:t xml:space="preserve"> </w:t>
      </w:r>
      <w:r w:rsidR="00E67A85" w:rsidRPr="00E67A85">
        <w:rPr>
          <w:rFonts w:ascii="Times New Roman" w:hAnsi="Times New Roman" w:cs="Times New Roman"/>
          <w:position w:val="-10"/>
          <w:lang w:eastAsia="de-DE"/>
        </w:rPr>
        <w:object w:dxaOrig="1560" w:dyaOrig="360" w14:anchorId="6FD9A3D7">
          <v:shape id="_x0000_i1201" type="#_x0000_t75" style="width:78pt;height:18.6pt" o:ole="">
            <v:imagedata r:id="rId365" o:title=""/>
          </v:shape>
          <o:OLEObject Type="Embed" ProgID="Equation.DSMT4" ShapeID="_x0000_i1201" DrawAspect="Content" ObjectID="_1523285983" r:id="rId366"/>
        </w:object>
      </w:r>
      <w:r w:rsidR="00A955BE">
        <w:rPr>
          <w:rFonts w:ascii="Times New Roman" w:hAnsi="Times New Roman" w:cs="Times New Roman"/>
          <w:lang w:eastAsia="de-DE"/>
        </w:rPr>
        <w:t>,</w:t>
      </w:r>
      <w:r w:rsidR="00B060D3">
        <w:rPr>
          <w:rFonts w:ascii="Times New Roman" w:hAnsi="Times New Roman" w:cs="Times New Roman"/>
          <w:lang w:eastAsia="de-DE"/>
        </w:rPr>
        <w:t xml:space="preserve"> and </w:t>
      </w:r>
      <w:r w:rsidR="003F59CB">
        <w:rPr>
          <w:rFonts w:ascii="Times New Roman" w:hAnsi="Times New Roman" w:cs="Times New Roman"/>
          <w:lang w:eastAsia="de-DE"/>
        </w:rPr>
        <w:t xml:space="preserve">a vector </w:t>
      </w:r>
      <w:r w:rsidR="00E67A85" w:rsidRPr="00E67A85">
        <w:rPr>
          <w:rFonts w:ascii="Times New Roman" w:hAnsi="Times New Roman" w:cs="Times New Roman"/>
          <w:position w:val="-10"/>
          <w:lang w:eastAsia="de-DE"/>
        </w:rPr>
        <w:object w:dxaOrig="1240" w:dyaOrig="320" w14:anchorId="0B6F717C">
          <v:shape id="_x0000_i1202" type="#_x0000_t75" style="width:62.4pt;height:15.6pt" o:ole="">
            <v:imagedata r:id="rId367" o:title=""/>
          </v:shape>
          <o:OLEObject Type="Embed" ProgID="Equation.DSMT4" ShapeID="_x0000_i1202" DrawAspect="Content" ObjectID="_1523285984" r:id="rId368"/>
        </w:object>
      </w:r>
      <w:r w:rsidR="003F59CB">
        <w:rPr>
          <w:rFonts w:ascii="Times New Roman" w:hAnsi="Times New Roman" w:cs="Times New Roman"/>
          <w:lang w:eastAsia="de-DE"/>
        </w:rPr>
        <w:t>, whose element</w:t>
      </w:r>
      <w:r w:rsidR="00071D76">
        <w:rPr>
          <w:rFonts w:ascii="Times New Roman" w:hAnsi="Times New Roman" w:cs="Times New Roman"/>
          <w:lang w:eastAsia="de-DE"/>
        </w:rPr>
        <w:t>s</w:t>
      </w:r>
      <w:r w:rsidR="003F59CB">
        <w:rPr>
          <w:rFonts w:ascii="Times New Roman" w:hAnsi="Times New Roman" w:cs="Times New Roman"/>
          <w:lang w:eastAsia="de-DE"/>
        </w:rPr>
        <w:t xml:space="preserve"> are the rank</w:t>
      </w:r>
      <w:r w:rsidR="00071D76">
        <w:rPr>
          <w:rFonts w:ascii="Times New Roman" w:hAnsi="Times New Roman" w:cs="Times New Roman"/>
          <w:lang w:eastAsia="de-DE"/>
        </w:rPr>
        <w:t>ing</w:t>
      </w:r>
      <w:r w:rsidR="003F59CB">
        <w:rPr>
          <w:rFonts w:ascii="Times New Roman" w:hAnsi="Times New Roman" w:cs="Times New Roman"/>
          <w:lang w:eastAsia="de-DE"/>
        </w:rPr>
        <w:t xml:space="preserve"> positions of the solutions</w:t>
      </w:r>
      <w:r w:rsidR="00071D76">
        <w:rPr>
          <w:rFonts w:ascii="Times New Roman" w:hAnsi="Times New Roman" w:cs="Times New Roman"/>
          <w:lang w:eastAsia="de-DE"/>
        </w:rPr>
        <w:t xml:space="preserve"> in </w:t>
      </w:r>
      <w:r w:rsidR="00E67A85" w:rsidRPr="00E67A85">
        <w:rPr>
          <w:rFonts w:ascii="Times New Roman" w:hAnsi="Times New Roman" w:cs="Times New Roman"/>
          <w:position w:val="-10"/>
          <w:lang w:eastAsia="de-DE"/>
        </w:rPr>
        <w:object w:dxaOrig="320" w:dyaOrig="360" w14:anchorId="4D61579F">
          <v:shape id="_x0000_i1203" type="#_x0000_t75" style="width:15.6pt;height:18.6pt" o:ole="">
            <v:imagedata r:id="rId369" o:title=""/>
          </v:shape>
          <o:OLEObject Type="Embed" ProgID="Equation.DSMT4" ShapeID="_x0000_i1203" DrawAspect="Content" ObjectID="_1523285985" r:id="rId370"/>
        </w:object>
      </w:r>
      <w:r w:rsidR="003F59CB">
        <w:rPr>
          <w:rFonts w:ascii="Times New Roman" w:hAnsi="Times New Roman" w:cs="Times New Roman"/>
          <w:lang w:eastAsia="de-DE"/>
        </w:rPr>
        <w:t xml:space="preserve">. </w:t>
      </w:r>
      <w:r w:rsidR="00071D76">
        <w:rPr>
          <w:rFonts w:ascii="Times New Roman" w:hAnsi="Times New Roman" w:cs="Times New Roman"/>
          <w:lang w:eastAsia="de-DE"/>
        </w:rPr>
        <w:t xml:space="preserve">The same rank value may appear </w:t>
      </w:r>
      <w:r w:rsidR="00B060D3">
        <w:rPr>
          <w:rFonts w:ascii="Times New Roman" w:hAnsi="Times New Roman" w:cs="Times New Roman"/>
          <w:lang w:eastAsia="de-DE"/>
        </w:rPr>
        <w:t>more than once</w:t>
      </w:r>
      <w:r w:rsidR="00071D76">
        <w:rPr>
          <w:rFonts w:ascii="Times New Roman" w:hAnsi="Times New Roman" w:cs="Times New Roman"/>
          <w:lang w:eastAsia="de-DE"/>
        </w:rPr>
        <w:t xml:space="preserve"> in vector </w:t>
      </w:r>
      <w:r w:rsidR="00E67A85" w:rsidRPr="00E67A85">
        <w:rPr>
          <w:rFonts w:ascii="Times New Roman" w:hAnsi="Times New Roman" w:cs="Times New Roman"/>
          <w:position w:val="-10"/>
          <w:lang w:eastAsia="de-DE"/>
        </w:rPr>
        <w:object w:dxaOrig="1240" w:dyaOrig="320" w14:anchorId="2A6B43BB">
          <v:shape id="_x0000_i1204" type="#_x0000_t75" style="width:62.4pt;height:15.6pt" o:ole="">
            <v:imagedata r:id="rId371" o:title=""/>
          </v:shape>
          <o:OLEObject Type="Embed" ProgID="Equation.DSMT4" ShapeID="_x0000_i1204" DrawAspect="Content" ObjectID="_1523285986" r:id="rId372"/>
        </w:object>
      </w:r>
      <w:r w:rsidR="00071D76">
        <w:rPr>
          <w:rFonts w:ascii="Times New Roman" w:hAnsi="Times New Roman" w:cs="Times New Roman"/>
          <w:lang w:eastAsia="de-DE"/>
        </w:rPr>
        <w:t xml:space="preserve">, depending on the number of equivalent solutions. In particular, we assume that the best solutions are those corresponding to </w:t>
      </w:r>
      <w:r w:rsidR="00E67A85" w:rsidRPr="00E67A85">
        <w:rPr>
          <w:rFonts w:ascii="Times New Roman" w:hAnsi="Times New Roman" w:cs="Times New Roman"/>
          <w:position w:val="-4"/>
          <w:lang w:eastAsia="de-DE"/>
        </w:rPr>
        <w:object w:dxaOrig="460" w:dyaOrig="240" w14:anchorId="70123605">
          <v:shape id="_x0000_i1205" type="#_x0000_t75" style="width:22.8pt;height:12.6pt" o:ole="">
            <v:imagedata r:id="rId373" o:title=""/>
          </v:shape>
          <o:OLEObject Type="Embed" ProgID="Equation.DSMT4" ShapeID="_x0000_i1205" DrawAspect="Content" ObjectID="_1523285987" r:id="rId374"/>
        </w:object>
      </w:r>
      <w:r w:rsidR="00071D76">
        <w:t xml:space="preserve">. </w:t>
      </w:r>
    </w:p>
    <w:p w14:paraId="1FBEBFFF" w14:textId="77777777" w:rsidR="00581197" w:rsidRDefault="005063ED" w:rsidP="00F0185A">
      <w:pPr>
        <w:pStyle w:val="Titolo2"/>
        <w:spacing w:line="240" w:lineRule="auto"/>
      </w:pPr>
      <w:r>
        <w:t xml:space="preserve"> </w:t>
      </w:r>
      <w:bookmarkStart w:id="9" w:name="_Ref358883131"/>
      <w:r w:rsidR="00581197">
        <w:t xml:space="preserve">Multi-objective </w:t>
      </w:r>
      <w:r w:rsidR="00B14C7F">
        <w:t>optimization</w:t>
      </w:r>
      <w:bookmarkEnd w:id="9"/>
    </w:p>
    <w:p w14:paraId="73D86323" w14:textId="4D283265" w:rsidR="004C7442" w:rsidRDefault="00CE5627" w:rsidP="00F0185A">
      <w:pPr>
        <w:spacing w:before="240" w:line="240" w:lineRule="auto"/>
        <w:jc w:val="both"/>
        <w:rPr>
          <w:rFonts w:ascii="Times New Roman" w:hAnsi="Times New Roman" w:cs="Times New Roman"/>
        </w:rPr>
      </w:pPr>
      <w:r>
        <w:rPr>
          <w:rFonts w:ascii="Times New Roman" w:hAnsi="Times New Roman" w:cs="Times New Roman"/>
        </w:rPr>
        <w:t xml:space="preserve">Generally speaking, </w:t>
      </w:r>
      <w:r w:rsidR="000E783B">
        <w:rPr>
          <w:rFonts w:ascii="Times New Roman" w:hAnsi="Times New Roman" w:cs="Times New Roman"/>
        </w:rPr>
        <w:t>addressing multi-objective optimization problems requires some modifications to</w:t>
      </w:r>
      <w:r w:rsidR="000E783B" w:rsidRPr="000E783B">
        <w:rPr>
          <w:rFonts w:ascii="Times New Roman" w:hAnsi="Times New Roman" w:cs="Times New Roman"/>
        </w:rPr>
        <w:t xml:space="preserve"> </w:t>
      </w:r>
      <w:r w:rsidR="000E783B" w:rsidRPr="006C2B7A">
        <w:rPr>
          <w:rFonts w:ascii="Times New Roman" w:hAnsi="Times New Roman" w:cs="Times New Roman"/>
        </w:rPr>
        <w:t xml:space="preserve">the </w:t>
      </w:r>
      <w:r w:rsidR="000E783B">
        <w:rPr>
          <w:rFonts w:ascii="Times New Roman" w:hAnsi="Times New Roman" w:cs="Times New Roman"/>
        </w:rPr>
        <w:t xml:space="preserve">procedure described in Section 3. In particular, the changes concern </w:t>
      </w:r>
      <w:r w:rsidR="0078521A">
        <w:rPr>
          <w:rFonts w:ascii="Times New Roman" w:hAnsi="Times New Roman" w:cs="Times New Roman"/>
        </w:rPr>
        <w:t>S</w:t>
      </w:r>
      <w:r w:rsidR="000E783B">
        <w:rPr>
          <w:rFonts w:ascii="Times New Roman" w:hAnsi="Times New Roman" w:cs="Times New Roman"/>
        </w:rPr>
        <w:t>teps 3.I and 3.V,</w:t>
      </w:r>
      <w:r w:rsidR="003A2C74">
        <w:rPr>
          <w:rFonts w:ascii="Times New Roman" w:hAnsi="Times New Roman" w:cs="Times New Roman"/>
        </w:rPr>
        <w:t xml:space="preserve"> where</w:t>
      </w:r>
      <w:r w:rsidR="009802A4">
        <w:rPr>
          <w:rFonts w:ascii="Times New Roman" w:hAnsi="Times New Roman" w:cs="Times New Roman"/>
        </w:rPr>
        <w:t xml:space="preserve"> solutions are</w:t>
      </w:r>
      <w:r w:rsidR="003A2C74">
        <w:rPr>
          <w:rFonts w:ascii="Times New Roman" w:hAnsi="Times New Roman" w:cs="Times New Roman"/>
        </w:rPr>
        <w:t xml:space="preserve"> </w:t>
      </w:r>
      <w:r w:rsidR="005A35B9">
        <w:rPr>
          <w:rFonts w:ascii="Times New Roman" w:hAnsi="Times New Roman" w:cs="Times New Roman"/>
        </w:rPr>
        <w:t>compare</w:t>
      </w:r>
      <w:r w:rsidR="009802A4">
        <w:rPr>
          <w:rFonts w:ascii="Times New Roman" w:hAnsi="Times New Roman" w:cs="Times New Roman"/>
        </w:rPr>
        <w:t>d</w:t>
      </w:r>
      <w:r w:rsidR="005A35B9">
        <w:rPr>
          <w:rFonts w:ascii="Times New Roman" w:hAnsi="Times New Roman" w:cs="Times New Roman"/>
        </w:rPr>
        <w:t xml:space="preserve"> and rank</w:t>
      </w:r>
      <w:r w:rsidR="009802A4">
        <w:rPr>
          <w:rFonts w:ascii="Times New Roman" w:hAnsi="Times New Roman" w:cs="Times New Roman"/>
        </w:rPr>
        <w:t>ed</w:t>
      </w:r>
      <w:r w:rsidR="005A35B9">
        <w:rPr>
          <w:rFonts w:ascii="Times New Roman" w:hAnsi="Times New Roman" w:cs="Times New Roman"/>
        </w:rPr>
        <w:t xml:space="preserve"> </w:t>
      </w:r>
      <w:r w:rsidR="003A2C74">
        <w:rPr>
          <w:rFonts w:ascii="Times New Roman" w:hAnsi="Times New Roman" w:cs="Times New Roman"/>
        </w:rPr>
        <w:t>on the basis of their performance</w:t>
      </w:r>
      <w:r w:rsidR="005A35B9">
        <w:rPr>
          <w:rFonts w:ascii="Times New Roman" w:hAnsi="Times New Roman" w:cs="Times New Roman"/>
        </w:rPr>
        <w:t xml:space="preserve"> in achieving </w:t>
      </w:r>
      <w:r w:rsidR="009802A4">
        <w:rPr>
          <w:rFonts w:ascii="Times New Roman" w:hAnsi="Times New Roman" w:cs="Times New Roman"/>
        </w:rPr>
        <w:t xml:space="preserve">the </w:t>
      </w:r>
      <w:r w:rsidR="005A35B9">
        <w:rPr>
          <w:rFonts w:ascii="Times New Roman" w:hAnsi="Times New Roman" w:cs="Times New Roman"/>
        </w:rPr>
        <w:t>multiple objectives</w:t>
      </w:r>
      <w:r w:rsidR="003A2C74">
        <w:rPr>
          <w:rFonts w:ascii="Times New Roman" w:hAnsi="Times New Roman" w:cs="Times New Roman"/>
        </w:rPr>
        <w:t>. To this</w:t>
      </w:r>
      <w:r w:rsidR="005A35B9">
        <w:rPr>
          <w:rFonts w:ascii="Times New Roman" w:hAnsi="Times New Roman" w:cs="Times New Roman"/>
        </w:rPr>
        <w:t xml:space="preserve"> aim,</w:t>
      </w:r>
      <w:r w:rsidR="003A2C74">
        <w:rPr>
          <w:rFonts w:ascii="Times New Roman" w:hAnsi="Times New Roman" w:cs="Times New Roman"/>
        </w:rPr>
        <w:t xml:space="preserve"> </w:t>
      </w:r>
      <w:r w:rsidR="005A35B9" w:rsidRPr="006C2B7A">
        <w:rPr>
          <w:rFonts w:ascii="Times New Roman" w:hAnsi="Times New Roman" w:cs="Times New Roman"/>
        </w:rPr>
        <w:t xml:space="preserve">the concept </w:t>
      </w:r>
      <w:r w:rsidR="000E783B">
        <w:rPr>
          <w:rFonts w:ascii="Times New Roman" w:hAnsi="Times New Roman" w:cs="Times New Roman"/>
        </w:rPr>
        <w:t xml:space="preserve">of </w:t>
      </w:r>
      <w:r w:rsidR="005A35B9" w:rsidRPr="006C2B7A">
        <w:rPr>
          <w:rFonts w:ascii="Times New Roman" w:hAnsi="Times New Roman" w:cs="Times New Roman"/>
        </w:rPr>
        <w:t>Pareto dominance</w:t>
      </w:r>
      <w:r w:rsidR="005A35B9">
        <w:rPr>
          <w:rFonts w:ascii="Times New Roman" w:hAnsi="Times New Roman" w:cs="Times New Roman"/>
        </w:rPr>
        <w:t xml:space="preserve"> is introduced i</w:t>
      </w:r>
      <w:r w:rsidR="003A2C74">
        <w:rPr>
          <w:rFonts w:ascii="Times New Roman" w:hAnsi="Times New Roman" w:cs="Times New Roman"/>
        </w:rPr>
        <w:t xml:space="preserve">n </w:t>
      </w:r>
      <w:r w:rsidR="00502D85">
        <w:rPr>
          <w:rFonts w:ascii="Times New Roman" w:hAnsi="Times New Roman" w:cs="Times New Roman"/>
        </w:rPr>
        <w:t xml:space="preserve">traditional </w:t>
      </w:r>
      <w:r w:rsidR="003A2C74">
        <w:rPr>
          <w:rFonts w:ascii="Times New Roman" w:hAnsi="Times New Roman" w:cs="Times New Roman"/>
        </w:rPr>
        <w:t>multi-objective GA</w:t>
      </w:r>
      <w:r w:rsidR="00502D85">
        <w:rPr>
          <w:rFonts w:ascii="Times New Roman" w:hAnsi="Times New Roman" w:cs="Times New Roman"/>
        </w:rPr>
        <w:t xml:space="preserve"> (i.e., </w:t>
      </w:r>
      <w:r w:rsidR="009802A4">
        <w:rPr>
          <w:rFonts w:ascii="Times New Roman" w:hAnsi="Times New Roman" w:cs="Times New Roman"/>
        </w:rPr>
        <w:t xml:space="preserve">for which </w:t>
      </w:r>
      <w:r w:rsidR="00502D85">
        <w:rPr>
          <w:rFonts w:ascii="Times New Roman" w:hAnsi="Times New Roman" w:cs="Times New Roman"/>
        </w:rPr>
        <w:t>objectives are not affected by</w:t>
      </w:r>
      <w:r w:rsidR="00502D85" w:rsidRPr="006C2B7A">
        <w:rPr>
          <w:rFonts w:ascii="Times New Roman" w:hAnsi="Times New Roman" w:cs="Times New Roman"/>
        </w:rPr>
        <w:t xml:space="preserve"> uncertainty </w:t>
      </w:r>
      <w:r w:rsidR="00502D85">
        <w:rPr>
          <w:rFonts w:ascii="Times New Roman" w:hAnsi="Times New Roman" w:cs="Times New Roman"/>
        </w:rPr>
        <w:t>or</w:t>
      </w:r>
      <w:r w:rsidR="00502D85" w:rsidRPr="006C2B7A">
        <w:rPr>
          <w:rFonts w:ascii="Times New Roman" w:hAnsi="Times New Roman" w:cs="Times New Roman"/>
        </w:rPr>
        <w:t xml:space="preserve"> noise</w:t>
      </w:r>
      <w:r w:rsidR="00502D85">
        <w:rPr>
          <w:rFonts w:ascii="Times New Roman" w:hAnsi="Times New Roman" w:cs="Times New Roman"/>
        </w:rPr>
        <w:t>):</w:t>
      </w:r>
      <w:r w:rsidR="006C2B7A" w:rsidRPr="006C2B7A">
        <w:rPr>
          <w:rFonts w:ascii="Times New Roman" w:hAnsi="Times New Roman" w:cs="Times New Roman"/>
        </w:rPr>
        <w:t xml:space="preserve"> </w:t>
      </w:r>
      <w:r w:rsidR="00502D85">
        <w:rPr>
          <w:rFonts w:ascii="Times New Roman" w:hAnsi="Times New Roman" w:cs="Times New Roman"/>
        </w:rPr>
        <w:t>assuming that</w:t>
      </w:r>
      <w:r w:rsidR="006C2B7A" w:rsidRPr="006C2B7A">
        <w:rPr>
          <w:rFonts w:ascii="Times New Roman" w:hAnsi="Times New Roman" w:cs="Times New Roman"/>
        </w:rPr>
        <w:t xml:space="preserve"> all objective</w:t>
      </w:r>
      <w:r w:rsidR="005854A1">
        <w:rPr>
          <w:rFonts w:ascii="Times New Roman" w:hAnsi="Times New Roman" w:cs="Times New Roman"/>
        </w:rPr>
        <w:t>s</w:t>
      </w:r>
      <w:r w:rsidR="006C2B7A" w:rsidRPr="006C2B7A">
        <w:rPr>
          <w:rFonts w:ascii="Times New Roman" w:hAnsi="Times New Roman" w:cs="Times New Roman"/>
        </w:rPr>
        <w:t xml:space="preserve"> </w:t>
      </w:r>
      <w:r w:rsidR="0060219A" w:rsidRPr="0060219A">
        <w:rPr>
          <w:rFonts w:ascii="Times New Roman" w:hAnsi="Times New Roman" w:cs="Times New Roman"/>
          <w:position w:val="-8"/>
        </w:rPr>
        <w:object w:dxaOrig="1440" w:dyaOrig="320" w14:anchorId="05AF5CE6">
          <v:shape id="_x0000_i1206" type="#_x0000_t75" style="width:1in;height:16.2pt" o:ole="">
            <v:imagedata r:id="rId375" o:title=""/>
          </v:shape>
          <o:OLEObject Type="Embed" ProgID="Equation.DSMT4" ShapeID="_x0000_i1206" DrawAspect="Content" ObjectID="_1523285988" r:id="rId376"/>
        </w:object>
      </w:r>
      <w:r w:rsidR="00DA368D">
        <w:rPr>
          <w:rFonts w:ascii="Times New Roman" w:hAnsi="Times New Roman" w:cs="Times New Roman"/>
          <w:i/>
        </w:rPr>
        <w:t xml:space="preserve"> </w:t>
      </w:r>
      <w:r w:rsidR="006C2B7A" w:rsidRPr="006C2B7A">
        <w:rPr>
          <w:rFonts w:ascii="Times New Roman" w:hAnsi="Times New Roman" w:cs="Times New Roman"/>
        </w:rPr>
        <w:t xml:space="preserve">are </w:t>
      </w:r>
      <w:r w:rsidR="009802A4">
        <w:rPr>
          <w:rFonts w:ascii="Times New Roman" w:hAnsi="Times New Roman" w:cs="Times New Roman"/>
        </w:rPr>
        <w:t>to be</w:t>
      </w:r>
      <w:r w:rsidR="006C2B7A" w:rsidRPr="006C2B7A">
        <w:rPr>
          <w:rFonts w:ascii="Times New Roman" w:hAnsi="Times New Roman" w:cs="Times New Roman"/>
        </w:rPr>
        <w:t xml:space="preserve"> minimiz</w:t>
      </w:r>
      <w:r w:rsidR="009802A4">
        <w:rPr>
          <w:rFonts w:ascii="Times New Roman" w:hAnsi="Times New Roman" w:cs="Times New Roman"/>
        </w:rPr>
        <w:t>ed</w:t>
      </w:r>
      <w:r w:rsidR="00502D85">
        <w:rPr>
          <w:rFonts w:ascii="Times New Roman" w:hAnsi="Times New Roman" w:cs="Times New Roman"/>
        </w:rPr>
        <w:t xml:space="preserve">, </w:t>
      </w:r>
      <w:r w:rsidR="006C2B7A" w:rsidRPr="006C2B7A">
        <w:rPr>
          <w:rFonts w:ascii="Times New Roman" w:hAnsi="Times New Roman" w:cs="Times New Roman"/>
        </w:rPr>
        <w:t xml:space="preserve">a feasible solution </w:t>
      </w:r>
      <w:r w:rsidR="006C2B7A" w:rsidRPr="007153C5">
        <w:rPr>
          <w:rFonts w:ascii="Times New Roman" w:hAnsi="Times New Roman" w:cs="Times New Roman"/>
          <w:i/>
        </w:rPr>
        <w:t>X</w:t>
      </w:r>
      <w:r w:rsidR="009C736F" w:rsidRPr="009C736F">
        <w:rPr>
          <w:rFonts w:ascii="Times New Roman" w:hAnsi="Times New Roman" w:cs="Times New Roman"/>
          <w:i/>
          <w:vertAlign w:val="subscript"/>
        </w:rPr>
        <w:t>s</w:t>
      </w:r>
      <w:r w:rsidR="006C2B7A" w:rsidRPr="006C2B7A">
        <w:rPr>
          <w:rFonts w:ascii="Times New Roman" w:hAnsi="Times New Roman" w:cs="Times New Roman"/>
        </w:rPr>
        <w:t xml:space="preserve"> is said to dominate another feasible solution </w:t>
      </w:r>
      <w:r w:rsidR="009C736F" w:rsidRPr="007153C5">
        <w:rPr>
          <w:rFonts w:ascii="Times New Roman" w:hAnsi="Times New Roman" w:cs="Times New Roman"/>
          <w:i/>
        </w:rPr>
        <w:t>X</w:t>
      </w:r>
      <w:r w:rsidR="009C736F">
        <w:rPr>
          <w:rFonts w:ascii="Times New Roman" w:hAnsi="Times New Roman" w:cs="Times New Roman"/>
          <w:i/>
          <w:vertAlign w:val="subscript"/>
        </w:rPr>
        <w:t>l</w:t>
      </w:r>
      <w:r w:rsidR="006C2B7A" w:rsidRPr="006C2B7A">
        <w:rPr>
          <w:rFonts w:ascii="Times New Roman" w:hAnsi="Times New Roman" w:cs="Times New Roman"/>
        </w:rPr>
        <w:t xml:space="preserve"> (</w:t>
      </w:r>
      <w:r w:rsidR="0060219A" w:rsidRPr="0060219A">
        <w:rPr>
          <w:rFonts w:ascii="Times New Roman" w:hAnsi="Times New Roman" w:cs="Times New Roman"/>
          <w:position w:val="-10"/>
        </w:rPr>
        <w:object w:dxaOrig="780" w:dyaOrig="320" w14:anchorId="338B996E">
          <v:shape id="_x0000_i1207" type="#_x0000_t75" style="width:39pt;height:16.2pt" o:ole="">
            <v:imagedata r:id="rId377" o:title=""/>
          </v:shape>
          <o:OLEObject Type="Embed" ProgID="Equation.DSMT4" ShapeID="_x0000_i1207" DrawAspect="Content" ObjectID="_1523285989" r:id="rId378"/>
        </w:object>
      </w:r>
      <w:r w:rsidR="006C2B7A" w:rsidRPr="006C2B7A">
        <w:rPr>
          <w:rFonts w:ascii="Times New Roman" w:hAnsi="Times New Roman" w:cs="Times New Roman"/>
        </w:rPr>
        <w:t xml:space="preserve">), iff </w:t>
      </w:r>
      <w:r w:rsidR="0060219A" w:rsidRPr="0060219A">
        <w:rPr>
          <w:rFonts w:ascii="Times New Roman" w:hAnsi="Times New Roman" w:cs="Times New Roman"/>
          <w:position w:val="-10"/>
        </w:rPr>
        <w:object w:dxaOrig="780" w:dyaOrig="340" w14:anchorId="0D89DB71">
          <v:shape id="_x0000_i1208" type="#_x0000_t75" style="width:39pt;height:16.8pt" o:ole="">
            <v:imagedata r:id="rId379" o:title=""/>
          </v:shape>
          <o:OLEObject Type="Embed" ProgID="Equation.DSMT4" ShapeID="_x0000_i1208" DrawAspect="Content" ObjectID="_1523285990" r:id="rId380"/>
        </w:object>
      </w:r>
      <w:r w:rsidR="006C2B7A" w:rsidRPr="006C2B7A">
        <w:rPr>
          <w:rFonts w:ascii="Times New Roman" w:hAnsi="Times New Roman" w:cs="Times New Roman"/>
        </w:rPr>
        <w:t xml:space="preserve"> for all </w:t>
      </w:r>
      <w:r w:rsidR="00F33158" w:rsidRPr="00F33158">
        <w:rPr>
          <w:rFonts w:ascii="Times New Roman" w:hAnsi="Times New Roman" w:cs="Times New Roman"/>
          <w:i/>
        </w:rPr>
        <w:t>q</w:t>
      </w:r>
      <w:r w:rsidR="00DA368D" w:rsidRPr="006C2B7A">
        <w:rPr>
          <w:rFonts w:ascii="Times New Roman" w:hAnsi="Times New Roman" w:cs="Times New Roman"/>
        </w:rPr>
        <w:t>=1,…</w:t>
      </w:r>
      <w:r w:rsidR="00DA368D">
        <w:rPr>
          <w:rFonts w:ascii="Times New Roman" w:hAnsi="Times New Roman" w:cs="Times New Roman"/>
        </w:rPr>
        <w:t>,</w:t>
      </w:r>
      <w:r w:rsidR="00F33158" w:rsidRPr="00F33158">
        <w:rPr>
          <w:rFonts w:ascii="Times New Roman" w:hAnsi="Times New Roman" w:cs="Times New Roman"/>
          <w:i/>
        </w:rPr>
        <w:t>Q</w:t>
      </w:r>
      <w:r w:rsidR="0078521A">
        <w:rPr>
          <w:rFonts w:ascii="Times New Roman" w:hAnsi="Times New Roman" w:cs="Times New Roman"/>
          <w:i/>
        </w:rPr>
        <w:t>,</w:t>
      </w:r>
      <w:r w:rsidR="006C2B7A" w:rsidRPr="006C2B7A">
        <w:rPr>
          <w:rFonts w:ascii="Times New Roman" w:hAnsi="Times New Roman" w:cs="Times New Roman"/>
        </w:rPr>
        <w:t xml:space="preserve"> and </w:t>
      </w:r>
      <w:r w:rsidR="0060219A" w:rsidRPr="0060219A">
        <w:rPr>
          <w:rFonts w:ascii="Times New Roman" w:hAnsi="Times New Roman" w:cs="Times New Roman"/>
          <w:position w:val="-10"/>
        </w:rPr>
        <w:object w:dxaOrig="780" w:dyaOrig="340" w14:anchorId="7CB446A7">
          <v:shape id="_x0000_i1209" type="#_x0000_t75" style="width:39pt;height:16.8pt" o:ole="">
            <v:imagedata r:id="rId381" o:title=""/>
          </v:shape>
          <o:OLEObject Type="Embed" ProgID="Equation.DSMT4" ShapeID="_x0000_i1209" DrawAspect="Content" ObjectID="_1523285991" r:id="rId382"/>
        </w:object>
      </w:r>
      <w:r w:rsidR="006C2B7A" w:rsidRPr="006C2B7A">
        <w:rPr>
          <w:rFonts w:ascii="Times New Roman" w:hAnsi="Times New Roman" w:cs="Times New Roman"/>
        </w:rPr>
        <w:t xml:space="preserve"> for at least one </w:t>
      </w:r>
      <w:r w:rsidR="00F33158" w:rsidRPr="00F33158">
        <w:rPr>
          <w:rFonts w:ascii="Times New Roman" w:hAnsi="Times New Roman" w:cs="Times New Roman"/>
          <w:i/>
        </w:rPr>
        <w:t>q</w:t>
      </w:r>
      <w:r w:rsidR="00DA368D" w:rsidRPr="006C2B7A">
        <w:rPr>
          <w:rFonts w:ascii="Times New Roman" w:hAnsi="Times New Roman" w:cs="Times New Roman"/>
        </w:rPr>
        <w:t>=</w:t>
      </w:r>
      <w:r w:rsidR="00F33158" w:rsidRPr="006C2B7A">
        <w:rPr>
          <w:rFonts w:ascii="Times New Roman" w:hAnsi="Times New Roman" w:cs="Times New Roman"/>
        </w:rPr>
        <w:t>1,…</w:t>
      </w:r>
      <w:r w:rsidR="00F33158">
        <w:rPr>
          <w:rFonts w:ascii="Times New Roman" w:hAnsi="Times New Roman" w:cs="Times New Roman"/>
        </w:rPr>
        <w:t>,</w:t>
      </w:r>
      <w:r w:rsidR="00F33158" w:rsidRPr="00F33158">
        <w:rPr>
          <w:rFonts w:ascii="Times New Roman" w:hAnsi="Times New Roman" w:cs="Times New Roman"/>
          <w:i/>
        </w:rPr>
        <w:t>Q</w:t>
      </w:r>
      <w:r w:rsidR="00E61C9C">
        <w:rPr>
          <w:rFonts w:ascii="Times New Roman" w:hAnsi="Times New Roman" w:cs="Times New Roman"/>
        </w:rPr>
        <w:t xml:space="preserve"> </w:t>
      </w:r>
      <w:r w:rsidR="00390E88">
        <w:fldChar w:fldCharType="begin"/>
      </w:r>
      <w:r w:rsidR="00390E88">
        <w:instrText xml:space="preserve"> REF _Ref355971005 \r \h  \* MERGEFORMAT </w:instrText>
      </w:r>
      <w:r w:rsidR="00390E88">
        <w:fldChar w:fldCharType="separate"/>
      </w:r>
      <w:r w:rsidR="008E791D" w:rsidRPr="00D11712">
        <w:rPr>
          <w:rFonts w:ascii="Times New Roman" w:hAnsi="Times New Roman" w:cs="Times New Roman"/>
        </w:rPr>
        <w:t>[52]</w:t>
      </w:r>
      <w:r w:rsidR="00390E88">
        <w:fldChar w:fldCharType="end"/>
      </w:r>
      <w:r w:rsidR="00E61C9C" w:rsidRPr="006C2B7A">
        <w:rPr>
          <w:rFonts w:ascii="Times New Roman" w:hAnsi="Times New Roman" w:cs="Times New Roman"/>
        </w:rPr>
        <w:t>,</w:t>
      </w:r>
      <w:r w:rsidR="00E61C9C">
        <w:rPr>
          <w:rFonts w:ascii="Times New Roman" w:hAnsi="Times New Roman" w:cs="Times New Roman"/>
        </w:rPr>
        <w:t xml:space="preserve"> </w:t>
      </w:r>
      <w:r w:rsidR="00390E88">
        <w:fldChar w:fldCharType="begin"/>
      </w:r>
      <w:r w:rsidR="00390E88">
        <w:instrText xml:space="preserve"> REF _Ref357517577 \r \h  \* MERGEFORMAT </w:instrText>
      </w:r>
      <w:r w:rsidR="00390E88">
        <w:fldChar w:fldCharType="separate"/>
      </w:r>
      <w:r w:rsidR="008E791D" w:rsidRPr="00D11712">
        <w:rPr>
          <w:rFonts w:ascii="Times New Roman" w:hAnsi="Times New Roman" w:cs="Times New Roman"/>
        </w:rPr>
        <w:t>[59]</w:t>
      </w:r>
      <w:r w:rsidR="00390E88">
        <w:fldChar w:fldCharType="end"/>
      </w:r>
      <w:r w:rsidR="00E61C9C">
        <w:rPr>
          <w:rFonts w:ascii="Times New Roman" w:hAnsi="Times New Roman" w:cs="Times New Roman"/>
        </w:rPr>
        <w:t>.</w:t>
      </w:r>
    </w:p>
    <w:p w14:paraId="4F603D2F" w14:textId="77777777" w:rsidR="004C7442" w:rsidRDefault="006C2B7A" w:rsidP="00F0185A">
      <w:pPr>
        <w:spacing w:before="240" w:line="240" w:lineRule="auto"/>
        <w:jc w:val="both"/>
        <w:rPr>
          <w:rFonts w:ascii="Times New Roman" w:hAnsi="Times New Roman" w:cs="Times New Roman"/>
        </w:rPr>
      </w:pPr>
      <w:r w:rsidRPr="006C2B7A">
        <w:rPr>
          <w:rFonts w:ascii="Times New Roman" w:hAnsi="Times New Roman" w:cs="Times New Roman"/>
        </w:rPr>
        <w:t xml:space="preserve">A solution is said to be Pareto optimal if it is not dominated by any other solution in the solution space. </w:t>
      </w:r>
      <w:r w:rsidR="0078521A">
        <w:rPr>
          <w:rFonts w:ascii="Times New Roman" w:hAnsi="Times New Roman" w:cs="Times New Roman"/>
        </w:rPr>
        <w:t>A</w:t>
      </w:r>
      <w:r w:rsidRPr="006C2B7A">
        <w:rPr>
          <w:rFonts w:ascii="Times New Roman" w:hAnsi="Times New Roman" w:cs="Times New Roman"/>
        </w:rPr>
        <w:t xml:space="preserve"> Pareto optimal solution cannot be improved with respect to any objective without worsening at least one other objective.</w:t>
      </w:r>
    </w:p>
    <w:p w14:paraId="3A181D80" w14:textId="77777777" w:rsidR="006C2B7A" w:rsidRPr="006C2B7A" w:rsidRDefault="006C2B7A" w:rsidP="00F0185A">
      <w:pPr>
        <w:spacing w:before="240" w:line="240" w:lineRule="auto"/>
        <w:jc w:val="both"/>
        <w:rPr>
          <w:rFonts w:ascii="Times New Roman" w:hAnsi="Times New Roman" w:cs="Times New Roman"/>
        </w:rPr>
      </w:pPr>
      <w:r w:rsidRPr="006C2B7A">
        <w:rPr>
          <w:rFonts w:ascii="Times New Roman" w:hAnsi="Times New Roman" w:cs="Times New Roman"/>
        </w:rPr>
        <w:t xml:space="preserve">The set of all feasible non-dominated solutions in </w:t>
      </w:r>
      <w:r w:rsidRPr="00A54AB3">
        <w:rPr>
          <w:rFonts w:ascii="Times New Roman" w:hAnsi="Times New Roman" w:cs="Times New Roman"/>
          <w:i/>
          <w:u w:val="single"/>
        </w:rPr>
        <w:t>X</w:t>
      </w:r>
      <w:r w:rsidRPr="006C2B7A">
        <w:rPr>
          <w:rFonts w:ascii="Times New Roman" w:hAnsi="Times New Roman" w:cs="Times New Roman"/>
        </w:rPr>
        <w:t xml:space="preserve"> is referred to as the Pareto optimal set, and for a given Pareto optimal set the corresponding objective function values in the objective space </w:t>
      </w:r>
      <w:r w:rsidR="009802A4">
        <w:rPr>
          <w:rFonts w:ascii="Times New Roman" w:hAnsi="Times New Roman" w:cs="Times New Roman"/>
        </w:rPr>
        <w:t>form</w:t>
      </w:r>
      <w:r w:rsidRPr="006C2B7A">
        <w:rPr>
          <w:rFonts w:ascii="Times New Roman" w:hAnsi="Times New Roman" w:cs="Times New Roman"/>
        </w:rPr>
        <w:t xml:space="preserve"> the Pareto front. </w:t>
      </w:r>
    </w:p>
    <w:p w14:paraId="4A3080C8" w14:textId="77777777" w:rsidR="00E61C9C" w:rsidRDefault="005A35B9" w:rsidP="00F0185A">
      <w:pPr>
        <w:spacing w:before="240" w:line="240" w:lineRule="auto"/>
        <w:jc w:val="both"/>
        <w:rPr>
          <w:rFonts w:ascii="Times New Roman" w:hAnsi="Times New Roman" w:cs="Times New Roman"/>
        </w:rPr>
      </w:pPr>
      <w:r>
        <w:rPr>
          <w:rFonts w:ascii="Times New Roman" w:hAnsi="Times New Roman" w:cs="Times New Roman"/>
        </w:rPr>
        <w:lastRenderedPageBreak/>
        <w:t xml:space="preserve">The Pareto dominance concept is used at </w:t>
      </w:r>
      <w:r w:rsidR="0078521A">
        <w:rPr>
          <w:rFonts w:ascii="Times New Roman" w:hAnsi="Times New Roman" w:cs="Times New Roman"/>
        </w:rPr>
        <w:t>S</w:t>
      </w:r>
      <w:r>
        <w:rPr>
          <w:rFonts w:ascii="Times New Roman" w:hAnsi="Times New Roman" w:cs="Times New Roman"/>
        </w:rPr>
        <w:t>tep 3.I</w:t>
      </w:r>
      <w:r w:rsidR="00E61C9C">
        <w:rPr>
          <w:rFonts w:ascii="Times New Roman" w:hAnsi="Times New Roman" w:cs="Times New Roman"/>
        </w:rPr>
        <w:t xml:space="preserve"> of the procedure in Section 3</w:t>
      </w:r>
      <w:r>
        <w:rPr>
          <w:rFonts w:ascii="Times New Roman" w:hAnsi="Times New Roman" w:cs="Times New Roman"/>
        </w:rPr>
        <w:t xml:space="preserve"> </w:t>
      </w:r>
      <w:r w:rsidR="00E61C9C">
        <w:rPr>
          <w:rFonts w:ascii="Times New Roman" w:hAnsi="Times New Roman" w:cs="Times New Roman"/>
        </w:rPr>
        <w:t xml:space="preserve">in one of the following </w:t>
      </w:r>
      <w:r w:rsidRPr="001D0E21">
        <w:rPr>
          <w:rFonts w:ascii="Times New Roman" w:hAnsi="Times New Roman" w:cs="Times New Roman"/>
        </w:rPr>
        <w:t xml:space="preserve">three typical dominance-based ranking methods: </w:t>
      </w:r>
    </w:p>
    <w:p w14:paraId="41C944DC" w14:textId="77777777" w:rsidR="00E61C9C" w:rsidRPr="005F4F96" w:rsidRDefault="0078521A" w:rsidP="00F0185A">
      <w:pPr>
        <w:pStyle w:val="Paragrafoelenco"/>
        <w:numPr>
          <w:ilvl w:val="0"/>
          <w:numId w:val="16"/>
        </w:numPr>
        <w:spacing w:before="240" w:line="240" w:lineRule="auto"/>
        <w:jc w:val="both"/>
        <w:rPr>
          <w:rFonts w:ascii="Times New Roman" w:hAnsi="Times New Roman" w:cs="Times New Roman"/>
        </w:rPr>
      </w:pPr>
      <w:r>
        <w:rPr>
          <w:rFonts w:ascii="Times New Roman" w:hAnsi="Times New Roman" w:cs="Times New Roman"/>
        </w:rPr>
        <w:t>d</w:t>
      </w:r>
      <w:r w:rsidR="005A35B9" w:rsidRPr="005F4F96">
        <w:rPr>
          <w:rFonts w:ascii="Times New Roman" w:hAnsi="Times New Roman" w:cs="Times New Roman"/>
        </w:rPr>
        <w:t>ominance rank</w:t>
      </w:r>
      <w:r>
        <w:rPr>
          <w:rFonts w:ascii="Times New Roman" w:hAnsi="Times New Roman" w:cs="Times New Roman"/>
        </w:rPr>
        <w:t>,</w:t>
      </w:r>
      <w:r w:rsidR="00A130FE" w:rsidRPr="005F4F96">
        <w:rPr>
          <w:rFonts w:ascii="Times New Roman" w:hAnsi="Times New Roman" w:cs="Times New Roman"/>
        </w:rPr>
        <w:t xml:space="preserve"> based on assessing </w:t>
      </w:r>
      <w:r w:rsidR="00E61C9C" w:rsidRPr="005F4F96">
        <w:rPr>
          <w:rFonts w:ascii="Times New Roman" w:hAnsi="Times New Roman" w:cs="Times New Roman"/>
        </w:rPr>
        <w:t xml:space="preserve">the number of </w:t>
      </w:r>
      <w:r w:rsidR="005A35B9" w:rsidRPr="005F4F96">
        <w:rPr>
          <w:rFonts w:ascii="Times New Roman" w:hAnsi="Times New Roman" w:cs="Times New Roman"/>
        </w:rPr>
        <w:t>individuals an individual is dominated</w:t>
      </w:r>
      <w:r w:rsidR="00A130FE" w:rsidRPr="005F4F96">
        <w:rPr>
          <w:rFonts w:ascii="Times New Roman" w:hAnsi="Times New Roman" w:cs="Times New Roman"/>
        </w:rPr>
        <w:t xml:space="preserve"> by</w:t>
      </w:r>
      <w:r>
        <w:rPr>
          <w:rFonts w:ascii="Times New Roman" w:hAnsi="Times New Roman" w:cs="Times New Roman"/>
        </w:rPr>
        <w:t>;</w:t>
      </w:r>
      <w:r w:rsidR="005A35B9" w:rsidRPr="005F4F96">
        <w:rPr>
          <w:rFonts w:ascii="Times New Roman" w:hAnsi="Times New Roman" w:cs="Times New Roman"/>
        </w:rPr>
        <w:t xml:space="preserve"> </w:t>
      </w:r>
    </w:p>
    <w:p w14:paraId="61637B58" w14:textId="77777777" w:rsidR="00E61C9C" w:rsidRPr="005F4F96" w:rsidRDefault="0078521A" w:rsidP="00F0185A">
      <w:pPr>
        <w:pStyle w:val="Paragrafoelenco"/>
        <w:numPr>
          <w:ilvl w:val="0"/>
          <w:numId w:val="16"/>
        </w:numPr>
        <w:spacing w:before="240" w:line="240" w:lineRule="auto"/>
        <w:jc w:val="both"/>
        <w:rPr>
          <w:rFonts w:ascii="Times New Roman" w:hAnsi="Times New Roman" w:cs="Times New Roman"/>
        </w:rPr>
      </w:pPr>
      <w:r>
        <w:rPr>
          <w:rFonts w:ascii="Times New Roman" w:hAnsi="Times New Roman" w:cs="Times New Roman"/>
        </w:rPr>
        <w:t>d</w:t>
      </w:r>
      <w:r w:rsidR="005A35B9" w:rsidRPr="005F4F96">
        <w:rPr>
          <w:rFonts w:ascii="Times New Roman" w:hAnsi="Times New Roman" w:cs="Times New Roman"/>
        </w:rPr>
        <w:t>ominance depth</w:t>
      </w:r>
      <w:r>
        <w:rPr>
          <w:rFonts w:ascii="Times New Roman" w:hAnsi="Times New Roman" w:cs="Times New Roman"/>
        </w:rPr>
        <w:t>,</w:t>
      </w:r>
      <w:r w:rsidR="005A35B9" w:rsidRPr="005F4F96">
        <w:rPr>
          <w:rFonts w:ascii="Times New Roman" w:hAnsi="Times New Roman" w:cs="Times New Roman"/>
        </w:rPr>
        <w:t xml:space="preserve"> based on assessing which dominance</w:t>
      </w:r>
      <w:r w:rsidR="00E61C9C" w:rsidRPr="005F4F96">
        <w:rPr>
          <w:rFonts w:ascii="Times New Roman" w:hAnsi="Times New Roman" w:cs="Times New Roman"/>
        </w:rPr>
        <w:t xml:space="preserve"> front an individual belongs to</w:t>
      </w:r>
      <w:r>
        <w:rPr>
          <w:rFonts w:ascii="Times New Roman" w:hAnsi="Times New Roman" w:cs="Times New Roman"/>
        </w:rPr>
        <w:t xml:space="preserve">; or </w:t>
      </w:r>
    </w:p>
    <w:p w14:paraId="407FCD7D" w14:textId="77777777" w:rsidR="005A35B9" w:rsidRPr="005F4F96" w:rsidRDefault="0078521A" w:rsidP="00F0185A">
      <w:pPr>
        <w:pStyle w:val="Paragrafoelenco"/>
        <w:numPr>
          <w:ilvl w:val="0"/>
          <w:numId w:val="16"/>
        </w:numPr>
        <w:spacing w:before="240" w:line="240" w:lineRule="auto"/>
        <w:jc w:val="both"/>
        <w:rPr>
          <w:rFonts w:ascii="Times New Roman" w:hAnsi="Times New Roman" w:cs="Times New Roman"/>
        </w:rPr>
      </w:pPr>
      <w:r>
        <w:rPr>
          <w:rFonts w:ascii="Times New Roman" w:hAnsi="Times New Roman" w:cs="Times New Roman"/>
        </w:rPr>
        <w:t>d</w:t>
      </w:r>
      <w:r w:rsidR="005A35B9" w:rsidRPr="005F4F96">
        <w:rPr>
          <w:rFonts w:ascii="Times New Roman" w:hAnsi="Times New Roman" w:cs="Times New Roman"/>
        </w:rPr>
        <w:t>ominance count</w:t>
      </w:r>
      <w:r>
        <w:rPr>
          <w:rFonts w:ascii="Times New Roman" w:hAnsi="Times New Roman" w:cs="Times New Roman"/>
        </w:rPr>
        <w:t>,</w:t>
      </w:r>
      <w:r w:rsidR="005A35B9" w:rsidRPr="005F4F96">
        <w:rPr>
          <w:rFonts w:ascii="Times New Roman" w:hAnsi="Times New Roman" w:cs="Times New Roman"/>
        </w:rPr>
        <w:t xml:space="preserve"> based on assessing how many individuals an individual dominates.</w:t>
      </w:r>
    </w:p>
    <w:p w14:paraId="01FB0B2E" w14:textId="77777777" w:rsidR="00E61C9C" w:rsidRPr="00B32701" w:rsidRDefault="00E61C9C" w:rsidP="00F0185A">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Step 3.V is modified by </w:t>
      </w:r>
      <w:r w:rsidR="005F4F96">
        <w:rPr>
          <w:rFonts w:ascii="Times New Roman" w:hAnsi="Times New Roman" w:cs="Times New Roman"/>
        </w:rPr>
        <w:t>introducin</w:t>
      </w:r>
      <w:r>
        <w:rPr>
          <w:rFonts w:ascii="Times New Roman" w:hAnsi="Times New Roman" w:cs="Times New Roman"/>
        </w:rPr>
        <w:t xml:space="preserve">g an </w:t>
      </w:r>
      <w:r w:rsidRPr="00B32701">
        <w:rPr>
          <w:rFonts w:ascii="Times New Roman" w:hAnsi="Times New Roman" w:cs="Times New Roman"/>
        </w:rPr>
        <w:t>archive of vectors, each one constituted by a non</w:t>
      </w:r>
      <w:r>
        <w:rPr>
          <w:rFonts w:ascii="Times New Roman" w:hAnsi="Times New Roman" w:cs="Times New Roman"/>
        </w:rPr>
        <w:t xml:space="preserve"> </w:t>
      </w:r>
      <w:r w:rsidRPr="00B32701">
        <w:rPr>
          <w:rFonts w:ascii="Times New Roman" w:hAnsi="Times New Roman" w:cs="Times New Roman"/>
        </w:rPr>
        <w:t xml:space="preserve">dominated </w:t>
      </w:r>
      <w:r>
        <w:rPr>
          <w:rFonts w:ascii="Times New Roman" w:hAnsi="Times New Roman" w:cs="Times New Roman"/>
        </w:rPr>
        <w:t xml:space="preserve">solution </w:t>
      </w:r>
      <w:r w:rsidRPr="00B32701">
        <w:rPr>
          <w:rFonts w:ascii="Times New Roman" w:hAnsi="Times New Roman" w:cs="Times New Roman"/>
        </w:rPr>
        <w:t xml:space="preserve">and corresponding </w:t>
      </w:r>
      <w:r>
        <w:rPr>
          <w:rFonts w:ascii="Times New Roman" w:hAnsi="Times New Roman" w:cs="Times New Roman"/>
        </w:rPr>
        <w:t xml:space="preserve">fitness values. This archive represents </w:t>
      </w:r>
      <w:r w:rsidRPr="00B32701">
        <w:rPr>
          <w:rFonts w:ascii="Times New Roman" w:hAnsi="Times New Roman" w:cs="Times New Roman"/>
        </w:rPr>
        <w:t xml:space="preserve">the </w:t>
      </w:r>
      <w:r>
        <w:rPr>
          <w:rFonts w:ascii="Times New Roman" w:hAnsi="Times New Roman" w:cs="Times New Roman"/>
        </w:rPr>
        <w:t xml:space="preserve">current </w:t>
      </w:r>
      <w:r w:rsidRPr="00B32701">
        <w:rPr>
          <w:rFonts w:ascii="Times New Roman" w:hAnsi="Times New Roman" w:cs="Times New Roman"/>
        </w:rPr>
        <w:t>Pareto optimal</w:t>
      </w:r>
      <w:r>
        <w:rPr>
          <w:rFonts w:ascii="Times New Roman" w:hAnsi="Times New Roman" w:cs="Times New Roman"/>
        </w:rPr>
        <w:t xml:space="preserve"> set, which </w:t>
      </w:r>
      <w:r w:rsidR="005063ED">
        <w:rPr>
          <w:rFonts w:ascii="Times New Roman" w:hAnsi="Times New Roman" w:cs="Times New Roman"/>
        </w:rPr>
        <w:t xml:space="preserve">is dynamically </w:t>
      </w:r>
      <w:r w:rsidRPr="00B32701">
        <w:rPr>
          <w:rFonts w:ascii="Times New Roman" w:hAnsi="Times New Roman" w:cs="Times New Roman"/>
        </w:rPr>
        <w:t xml:space="preserve">updated </w:t>
      </w:r>
      <w:r>
        <w:rPr>
          <w:rFonts w:ascii="Times New Roman" w:hAnsi="Times New Roman" w:cs="Times New Roman"/>
        </w:rPr>
        <w:t>a</w:t>
      </w:r>
      <w:r w:rsidRPr="00B32701">
        <w:rPr>
          <w:rFonts w:ascii="Times New Roman" w:hAnsi="Times New Roman" w:cs="Times New Roman"/>
        </w:rPr>
        <w:t>t the end of each generation</w:t>
      </w:r>
      <w:r w:rsidR="0078521A">
        <w:rPr>
          <w:rFonts w:ascii="Times New Roman" w:hAnsi="Times New Roman" w:cs="Times New Roman"/>
        </w:rPr>
        <w:t>.</w:t>
      </w:r>
      <w:r w:rsidRPr="00B32701">
        <w:rPr>
          <w:rFonts w:ascii="Times New Roman" w:hAnsi="Times New Roman" w:cs="Times New Roman"/>
        </w:rPr>
        <w:t xml:space="preserve"> </w:t>
      </w:r>
      <w:r w:rsidR="0078521A">
        <w:rPr>
          <w:rFonts w:ascii="Times New Roman" w:hAnsi="Times New Roman" w:cs="Times New Roman"/>
        </w:rPr>
        <w:t>T</w:t>
      </w:r>
      <w:r w:rsidR="003D2565" w:rsidRPr="00B32701">
        <w:rPr>
          <w:rFonts w:ascii="Times New Roman" w:hAnsi="Times New Roman" w:cs="Times New Roman"/>
        </w:rPr>
        <w:t>he fitness</w:t>
      </w:r>
      <w:r w:rsidR="001C08D8">
        <w:rPr>
          <w:rFonts w:ascii="Times New Roman" w:hAnsi="Times New Roman" w:cs="Times New Roman"/>
        </w:rPr>
        <w:t xml:space="preserve"> valu</w:t>
      </w:r>
      <w:r w:rsidR="003D2565" w:rsidRPr="00B32701">
        <w:rPr>
          <w:rFonts w:ascii="Times New Roman" w:hAnsi="Times New Roman" w:cs="Times New Roman"/>
        </w:rPr>
        <w:t xml:space="preserve">es </w:t>
      </w:r>
      <w:r w:rsidR="003D2565">
        <w:rPr>
          <w:rFonts w:ascii="Times New Roman" w:hAnsi="Times New Roman" w:cs="Times New Roman"/>
        </w:rPr>
        <w:t xml:space="preserve">of </w:t>
      </w:r>
      <w:r w:rsidRPr="00B32701">
        <w:rPr>
          <w:rFonts w:ascii="Times New Roman" w:hAnsi="Times New Roman" w:cs="Times New Roman"/>
        </w:rPr>
        <w:t>non</w:t>
      </w:r>
      <w:r>
        <w:rPr>
          <w:rFonts w:ascii="Times New Roman" w:hAnsi="Times New Roman" w:cs="Times New Roman"/>
        </w:rPr>
        <w:t>-</w:t>
      </w:r>
      <w:r w:rsidRPr="00B32701">
        <w:rPr>
          <w:rFonts w:ascii="Times New Roman" w:hAnsi="Times New Roman" w:cs="Times New Roman"/>
        </w:rPr>
        <w:t>dominated individuals in the current population are compared</w:t>
      </w:r>
      <w:r w:rsidR="003D2565">
        <w:rPr>
          <w:rFonts w:ascii="Times New Roman" w:hAnsi="Times New Roman" w:cs="Times New Roman"/>
        </w:rPr>
        <w:t xml:space="preserve"> </w:t>
      </w:r>
      <w:r w:rsidRPr="00B32701">
        <w:rPr>
          <w:rFonts w:ascii="Times New Roman" w:hAnsi="Times New Roman" w:cs="Times New Roman"/>
        </w:rPr>
        <w:t>with those already stored in the archive</w:t>
      </w:r>
      <w:r w:rsidR="0078521A">
        <w:rPr>
          <w:rFonts w:ascii="Times New Roman" w:hAnsi="Times New Roman" w:cs="Times New Roman"/>
        </w:rPr>
        <w:t>,</w:t>
      </w:r>
      <w:r w:rsidRPr="00B32701">
        <w:rPr>
          <w:rFonts w:ascii="Times New Roman" w:hAnsi="Times New Roman" w:cs="Times New Roman"/>
        </w:rPr>
        <w:t xml:space="preserve"> and the following archival rules are implemented</w:t>
      </w:r>
      <w:r w:rsidR="0078521A">
        <w:rPr>
          <w:rFonts w:ascii="Times New Roman" w:hAnsi="Times New Roman" w:cs="Times New Roman"/>
        </w:rPr>
        <w:t>.</w:t>
      </w:r>
      <w:r w:rsidRPr="00B32701">
        <w:rPr>
          <w:rFonts w:ascii="Times New Roman" w:hAnsi="Times New Roman" w:cs="Times New Roman"/>
        </w:rPr>
        <w:t xml:space="preserve"> </w:t>
      </w:r>
    </w:p>
    <w:p w14:paraId="16E8A43A" w14:textId="77777777" w:rsidR="00E61C9C" w:rsidRPr="00903566" w:rsidRDefault="0078521A" w:rsidP="00F0185A">
      <w:pPr>
        <w:pStyle w:val="Paragrafoelenco"/>
        <w:numPr>
          <w:ilvl w:val="0"/>
          <w:numId w:val="16"/>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I</w:t>
      </w:r>
      <w:r w:rsidR="00E61C9C" w:rsidRPr="00903566">
        <w:rPr>
          <w:rFonts w:ascii="Times New Roman" w:hAnsi="Times New Roman" w:cs="Times New Roman"/>
        </w:rPr>
        <w:t xml:space="preserve">f the new individual dominates existing members of the archive, </w:t>
      </w:r>
      <w:r>
        <w:rPr>
          <w:rFonts w:ascii="Times New Roman" w:hAnsi="Times New Roman" w:cs="Times New Roman"/>
        </w:rPr>
        <w:t xml:space="preserve">then </w:t>
      </w:r>
      <w:r w:rsidR="00E61C9C" w:rsidRPr="00903566">
        <w:rPr>
          <w:rFonts w:ascii="Times New Roman" w:hAnsi="Times New Roman" w:cs="Times New Roman"/>
        </w:rPr>
        <w:t>those dominated members are removed</w:t>
      </w:r>
      <w:r>
        <w:rPr>
          <w:rFonts w:ascii="Times New Roman" w:hAnsi="Times New Roman" w:cs="Times New Roman"/>
        </w:rPr>
        <w:t>,</w:t>
      </w:r>
      <w:r w:rsidR="00E61C9C" w:rsidRPr="00903566">
        <w:rPr>
          <w:rFonts w:ascii="Times New Roman" w:hAnsi="Times New Roman" w:cs="Times New Roman"/>
        </w:rPr>
        <w:t xml:space="preserve"> and </w:t>
      </w:r>
      <w:r>
        <w:rPr>
          <w:rFonts w:ascii="Times New Roman" w:hAnsi="Times New Roman" w:cs="Times New Roman"/>
        </w:rPr>
        <w:t>a</w:t>
      </w:r>
      <w:r w:rsidR="00E61C9C" w:rsidRPr="00903566">
        <w:rPr>
          <w:rFonts w:ascii="Times New Roman" w:hAnsi="Times New Roman" w:cs="Times New Roman"/>
        </w:rPr>
        <w:t xml:space="preserve"> new one is added</w:t>
      </w:r>
      <w:r>
        <w:rPr>
          <w:rFonts w:ascii="Times New Roman" w:hAnsi="Times New Roman" w:cs="Times New Roman"/>
        </w:rPr>
        <w:t>.</w:t>
      </w:r>
    </w:p>
    <w:p w14:paraId="75F1079B" w14:textId="77777777" w:rsidR="00E61C9C" w:rsidRPr="00903566" w:rsidRDefault="0078521A" w:rsidP="00F0185A">
      <w:pPr>
        <w:pStyle w:val="Paragrafoelenco"/>
        <w:numPr>
          <w:ilvl w:val="0"/>
          <w:numId w:val="16"/>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I</w:t>
      </w:r>
      <w:r w:rsidR="00E61C9C" w:rsidRPr="00903566">
        <w:rPr>
          <w:rFonts w:ascii="Times New Roman" w:hAnsi="Times New Roman" w:cs="Times New Roman"/>
        </w:rPr>
        <w:t>f the new individual is dominated by any member of the archive, it is not stored</w:t>
      </w:r>
      <w:r>
        <w:rPr>
          <w:rFonts w:ascii="Times New Roman" w:hAnsi="Times New Roman" w:cs="Times New Roman"/>
        </w:rPr>
        <w:t>.</w:t>
      </w:r>
    </w:p>
    <w:p w14:paraId="3ABDC18A" w14:textId="77777777" w:rsidR="003365E2" w:rsidRDefault="0078521A" w:rsidP="00F0185A">
      <w:pPr>
        <w:pStyle w:val="Paragrafoelenco"/>
        <w:numPr>
          <w:ilvl w:val="0"/>
          <w:numId w:val="16"/>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I</w:t>
      </w:r>
      <w:r w:rsidR="00E61C9C" w:rsidRPr="003365E2">
        <w:rPr>
          <w:rFonts w:ascii="Times New Roman" w:hAnsi="Times New Roman" w:cs="Times New Roman"/>
        </w:rPr>
        <w:t>f the new individual neither dominates nor is dominat</w:t>
      </w:r>
      <w:r w:rsidR="003365E2" w:rsidRPr="003365E2">
        <w:rPr>
          <w:rFonts w:ascii="Times New Roman" w:hAnsi="Times New Roman" w:cs="Times New Roman"/>
        </w:rPr>
        <w:t xml:space="preserve">ed by any member of the archive, </w:t>
      </w:r>
      <w:r w:rsidR="003365E2">
        <w:rPr>
          <w:rFonts w:ascii="Times New Roman" w:hAnsi="Times New Roman" w:cs="Times New Roman"/>
        </w:rPr>
        <w:t>then</w:t>
      </w:r>
      <w:r>
        <w:rPr>
          <w:rFonts w:ascii="Times New Roman" w:hAnsi="Times New Roman" w:cs="Times New Roman"/>
        </w:rPr>
        <w:t xml:space="preserve"> check the following. </w:t>
      </w:r>
    </w:p>
    <w:p w14:paraId="1CB6AB45" w14:textId="77777777" w:rsidR="00E61C9C" w:rsidRPr="003365E2" w:rsidRDefault="0078521A" w:rsidP="00F0185A">
      <w:pPr>
        <w:pStyle w:val="Paragrafoelenco"/>
        <w:numPr>
          <w:ilvl w:val="1"/>
          <w:numId w:val="16"/>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I</w:t>
      </w:r>
      <w:r w:rsidR="003365E2">
        <w:rPr>
          <w:rFonts w:ascii="Times New Roman" w:hAnsi="Times New Roman" w:cs="Times New Roman"/>
        </w:rPr>
        <w:t>f</w:t>
      </w:r>
      <w:r w:rsidR="00E61C9C" w:rsidRPr="003365E2">
        <w:rPr>
          <w:rFonts w:ascii="Times New Roman" w:hAnsi="Times New Roman" w:cs="Times New Roman"/>
        </w:rPr>
        <w:t xml:space="preserve"> the archive is not full,</w:t>
      </w:r>
      <w:r>
        <w:rPr>
          <w:rFonts w:ascii="Times New Roman" w:hAnsi="Times New Roman" w:cs="Times New Roman"/>
        </w:rPr>
        <w:t xml:space="preserve"> then</w:t>
      </w:r>
      <w:r w:rsidR="00E61C9C" w:rsidRPr="003365E2">
        <w:rPr>
          <w:rFonts w:ascii="Times New Roman" w:hAnsi="Times New Roman" w:cs="Times New Roman"/>
        </w:rPr>
        <w:t xml:space="preserve"> the new individual is stored. </w:t>
      </w:r>
    </w:p>
    <w:p w14:paraId="26D52B44" w14:textId="77777777" w:rsidR="00E61C9C" w:rsidRPr="00903566" w:rsidRDefault="0078521A" w:rsidP="00F0185A">
      <w:pPr>
        <w:pStyle w:val="Paragrafoelenco"/>
        <w:numPr>
          <w:ilvl w:val="1"/>
          <w:numId w:val="16"/>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I</w:t>
      </w:r>
      <w:r w:rsidR="00E61C9C" w:rsidRPr="00903566">
        <w:rPr>
          <w:rFonts w:ascii="Times New Roman" w:hAnsi="Times New Roman" w:cs="Times New Roman"/>
        </w:rPr>
        <w:t xml:space="preserve">f the archive is full, </w:t>
      </w:r>
      <w:r>
        <w:rPr>
          <w:rFonts w:ascii="Times New Roman" w:hAnsi="Times New Roman" w:cs="Times New Roman"/>
        </w:rPr>
        <w:t xml:space="preserve">then </w:t>
      </w:r>
      <w:r w:rsidR="00E61C9C" w:rsidRPr="00903566">
        <w:rPr>
          <w:rFonts w:ascii="Times New Roman" w:hAnsi="Times New Roman" w:cs="Times New Roman"/>
        </w:rPr>
        <w:t xml:space="preserve">the new individual replaces the most </w:t>
      </w:r>
      <w:r w:rsidR="00903566">
        <w:rPr>
          <w:rFonts w:ascii="Times New Roman" w:hAnsi="Times New Roman" w:cs="Times New Roman"/>
        </w:rPr>
        <w:t>similar one in the archive</w:t>
      </w:r>
      <w:r>
        <w:rPr>
          <w:rFonts w:ascii="Times New Roman" w:hAnsi="Times New Roman" w:cs="Times New Roman"/>
        </w:rPr>
        <w:t>.</w:t>
      </w:r>
      <w:r w:rsidR="00903566">
        <w:rPr>
          <w:rFonts w:ascii="Times New Roman" w:hAnsi="Times New Roman" w:cs="Times New Roman"/>
        </w:rPr>
        <w:t xml:space="preserve"> </w:t>
      </w:r>
      <w:r>
        <w:rPr>
          <w:rFonts w:ascii="Times New Roman" w:hAnsi="Times New Roman" w:cs="Times New Roman"/>
        </w:rPr>
        <w:t>A</w:t>
      </w:r>
      <w:r w:rsidR="00E61C9C" w:rsidRPr="00903566">
        <w:rPr>
          <w:rFonts w:ascii="Times New Roman" w:hAnsi="Times New Roman" w:cs="Times New Roman"/>
        </w:rPr>
        <w:t xml:space="preserve">n appropriate concept of distance </w:t>
      </w:r>
      <w:r w:rsidR="00903566">
        <w:rPr>
          <w:rFonts w:ascii="Times New Roman" w:hAnsi="Times New Roman" w:cs="Times New Roman"/>
        </w:rPr>
        <w:t xml:space="preserve">is that of the </w:t>
      </w:r>
      <w:r w:rsidR="00E61C9C" w:rsidRPr="00903566">
        <w:rPr>
          <w:rFonts w:ascii="Times New Roman" w:hAnsi="Times New Roman" w:cs="Times New Roman"/>
        </w:rPr>
        <w:t>Euclidean distance based on the values of the fitness</w:t>
      </w:r>
      <w:r w:rsidR="001C08D8">
        <w:rPr>
          <w:rFonts w:ascii="Times New Roman" w:hAnsi="Times New Roman" w:cs="Times New Roman"/>
        </w:rPr>
        <w:t xml:space="preserve"> valu</w:t>
      </w:r>
      <w:r w:rsidR="00E61C9C" w:rsidRPr="00903566">
        <w:rPr>
          <w:rFonts w:ascii="Times New Roman" w:hAnsi="Times New Roman" w:cs="Times New Roman"/>
        </w:rPr>
        <w:t>es of the chromosomes normalized to the respective mean values</w:t>
      </w:r>
      <w:r w:rsidR="00903566">
        <w:rPr>
          <w:rFonts w:ascii="Times New Roman" w:hAnsi="Times New Roman" w:cs="Times New Roman"/>
        </w:rPr>
        <w:t xml:space="preserve"> in the archive</w:t>
      </w:r>
      <w:r w:rsidR="00E61C9C" w:rsidRPr="00903566">
        <w:rPr>
          <w:rFonts w:ascii="Times New Roman" w:hAnsi="Times New Roman" w:cs="Times New Roman"/>
        </w:rPr>
        <w:t>.</w:t>
      </w:r>
    </w:p>
    <w:p w14:paraId="5AE9A831" w14:textId="77777777" w:rsidR="005063ED" w:rsidRDefault="005063ED" w:rsidP="00F0185A">
      <w:pPr>
        <w:pStyle w:val="Titolo3"/>
        <w:spacing w:line="240" w:lineRule="auto"/>
      </w:pPr>
      <w:r>
        <w:t>Pareto dominance definition</w:t>
      </w:r>
    </w:p>
    <w:p w14:paraId="50E64D7F" w14:textId="1A222C14" w:rsidR="00530264" w:rsidRDefault="005F4F96" w:rsidP="00F0185A">
      <w:pPr>
        <w:spacing w:before="240" w:line="240" w:lineRule="auto"/>
        <w:jc w:val="both"/>
        <w:rPr>
          <w:rFonts w:ascii="Times New Roman" w:hAnsi="Times New Roman" w:cs="Times New Roman"/>
        </w:rPr>
      </w:pPr>
      <w:r w:rsidRPr="006C2B7A">
        <w:rPr>
          <w:rFonts w:ascii="Times New Roman" w:hAnsi="Times New Roman" w:cs="Times New Roman"/>
        </w:rPr>
        <w:t xml:space="preserve">In this </w:t>
      </w:r>
      <w:r w:rsidR="0078521A">
        <w:rPr>
          <w:rFonts w:ascii="Times New Roman" w:hAnsi="Times New Roman" w:cs="Times New Roman"/>
        </w:rPr>
        <w:t>s</w:t>
      </w:r>
      <w:r w:rsidRPr="006C2B7A">
        <w:rPr>
          <w:rFonts w:ascii="Times New Roman" w:hAnsi="Times New Roman" w:cs="Times New Roman"/>
        </w:rPr>
        <w:t xml:space="preserve">ection, </w:t>
      </w:r>
      <w:r>
        <w:rPr>
          <w:rFonts w:ascii="Times New Roman" w:hAnsi="Times New Roman" w:cs="Times New Roman"/>
        </w:rPr>
        <w:t xml:space="preserve">we </w:t>
      </w:r>
      <w:r w:rsidRPr="006C2B7A">
        <w:rPr>
          <w:rFonts w:ascii="Times New Roman" w:hAnsi="Times New Roman" w:cs="Times New Roman"/>
        </w:rPr>
        <w:t xml:space="preserve">extend </w:t>
      </w:r>
      <w:r>
        <w:rPr>
          <w:rFonts w:ascii="Times New Roman" w:hAnsi="Times New Roman" w:cs="Times New Roman"/>
        </w:rPr>
        <w:t xml:space="preserve">the </w:t>
      </w:r>
      <w:r w:rsidRPr="006C2B7A">
        <w:rPr>
          <w:rFonts w:ascii="Times New Roman" w:hAnsi="Times New Roman" w:cs="Times New Roman"/>
        </w:rPr>
        <w:t>definition</w:t>
      </w:r>
      <w:r>
        <w:rPr>
          <w:rFonts w:ascii="Times New Roman" w:hAnsi="Times New Roman" w:cs="Times New Roman"/>
        </w:rPr>
        <w:t>s</w:t>
      </w:r>
      <w:r w:rsidRPr="006C2B7A">
        <w:rPr>
          <w:rFonts w:ascii="Times New Roman" w:hAnsi="Times New Roman" w:cs="Times New Roman"/>
        </w:rPr>
        <w:t xml:space="preserve"> </w:t>
      </w:r>
      <w:r>
        <w:rPr>
          <w:rFonts w:ascii="Times New Roman" w:hAnsi="Times New Roman" w:cs="Times New Roman"/>
        </w:rPr>
        <w:t xml:space="preserve">given in Section </w:t>
      </w:r>
      <w:r w:rsidR="00390E88">
        <w:fldChar w:fldCharType="begin"/>
      </w:r>
      <w:r w:rsidR="00390E88">
        <w:instrText xml:space="preserve"> REF _Ref358883131 \r \h  \* MERGEFORMAT </w:instrText>
      </w:r>
      <w:r w:rsidR="00390E88">
        <w:fldChar w:fldCharType="separate"/>
      </w:r>
      <w:r w:rsidR="008E791D" w:rsidRPr="00D11712">
        <w:rPr>
          <w:rFonts w:ascii="Times New Roman" w:hAnsi="Times New Roman" w:cs="Times New Roman"/>
        </w:rPr>
        <w:t>3.3</w:t>
      </w:r>
      <w:r w:rsidR="00390E88">
        <w:fldChar w:fldCharType="end"/>
      </w:r>
      <w:r>
        <w:rPr>
          <w:rFonts w:ascii="Times New Roman" w:hAnsi="Times New Roman" w:cs="Times New Roman"/>
        </w:rPr>
        <w:t xml:space="preserve"> </w:t>
      </w:r>
      <w:r w:rsidRPr="006C2B7A">
        <w:rPr>
          <w:rFonts w:ascii="Times New Roman" w:hAnsi="Times New Roman" w:cs="Times New Roman"/>
        </w:rPr>
        <w:t xml:space="preserve">to the case in which </w:t>
      </w:r>
      <w:r>
        <w:rPr>
          <w:rFonts w:ascii="Times New Roman" w:hAnsi="Times New Roman" w:cs="Times New Roman"/>
        </w:rPr>
        <w:t>the fitness</w:t>
      </w:r>
      <w:r w:rsidR="001C08D8">
        <w:rPr>
          <w:rFonts w:ascii="Times New Roman" w:hAnsi="Times New Roman" w:cs="Times New Roman"/>
        </w:rPr>
        <w:t xml:space="preserve"> valu</w:t>
      </w:r>
      <w:r>
        <w:rPr>
          <w:rFonts w:ascii="Times New Roman" w:hAnsi="Times New Roman" w:cs="Times New Roman"/>
        </w:rPr>
        <w:t>es</w:t>
      </w:r>
      <w:r w:rsidRPr="006C2B7A">
        <w:rPr>
          <w:rFonts w:ascii="Times New Roman" w:hAnsi="Times New Roman" w:cs="Times New Roman"/>
        </w:rPr>
        <w:t xml:space="preserve"> </w:t>
      </w:r>
      <w:r>
        <w:rPr>
          <w:rFonts w:ascii="Times New Roman" w:hAnsi="Times New Roman" w:cs="Times New Roman"/>
        </w:rPr>
        <w:t xml:space="preserve">associated to every solution </w:t>
      </w:r>
      <w:r w:rsidRPr="000E783B">
        <w:rPr>
          <w:rFonts w:ascii="Times New Roman" w:hAnsi="Times New Roman" w:cs="Times New Roman"/>
          <w:i/>
        </w:rPr>
        <w:t>h</w:t>
      </w:r>
      <w:r>
        <w:rPr>
          <w:rFonts w:ascii="Times New Roman" w:hAnsi="Times New Roman" w:cs="Times New Roman"/>
        </w:rPr>
        <w:t xml:space="preserve">=1,…, </w:t>
      </w:r>
      <w:r w:rsidRPr="000D44BA">
        <w:rPr>
          <w:rFonts w:ascii="Times New Roman" w:hAnsi="Times New Roman" w:cs="Times New Roman"/>
          <w:i/>
        </w:rPr>
        <w:t>H</w:t>
      </w:r>
      <w:r w:rsidRPr="006C2B7A">
        <w:rPr>
          <w:rFonts w:ascii="Times New Roman" w:hAnsi="Times New Roman" w:cs="Times New Roman"/>
        </w:rPr>
        <w:t xml:space="preserve"> are uncertain and noisy</w:t>
      </w:r>
      <w:r>
        <w:rPr>
          <w:rFonts w:ascii="Times New Roman" w:hAnsi="Times New Roman" w:cs="Times New Roman"/>
        </w:rPr>
        <w:t>,</w:t>
      </w:r>
      <w:r w:rsidRPr="006C2B7A">
        <w:rPr>
          <w:rFonts w:ascii="Times New Roman" w:hAnsi="Times New Roman" w:cs="Times New Roman"/>
        </w:rPr>
        <w:t xml:space="preserve"> </w:t>
      </w:r>
      <w:r>
        <w:rPr>
          <w:rFonts w:ascii="Times New Roman" w:hAnsi="Times New Roman" w:cs="Times New Roman"/>
        </w:rPr>
        <w:t xml:space="preserve">and </w:t>
      </w:r>
      <w:r w:rsidR="003365E2">
        <w:rPr>
          <w:rFonts w:ascii="Times New Roman" w:hAnsi="Times New Roman" w:cs="Times New Roman"/>
        </w:rPr>
        <w:t xml:space="preserve">thus </w:t>
      </w:r>
      <w:r>
        <w:rPr>
          <w:rFonts w:ascii="Times New Roman" w:hAnsi="Times New Roman" w:cs="Times New Roman"/>
        </w:rPr>
        <w:t xml:space="preserve">represented by a set of pairs </w:t>
      </w:r>
      <w:r w:rsidR="0060219A" w:rsidRPr="0060219A">
        <w:rPr>
          <w:rFonts w:ascii="Times New Roman" w:hAnsi="Times New Roman" w:cs="Times New Roman"/>
          <w:position w:val="-20"/>
        </w:rPr>
        <w:object w:dxaOrig="1900" w:dyaOrig="499" w14:anchorId="2B07753F">
          <v:shape id="_x0000_i1210" type="#_x0000_t75" style="width:94.8pt;height:24.6pt" o:ole="">
            <v:imagedata r:id="rId383" o:title=""/>
          </v:shape>
          <o:OLEObject Type="Embed" ProgID="Equation.DSMT4" ShapeID="_x0000_i1210" DrawAspect="Content" ObjectID="_1523285992" r:id="rId384"/>
        </w:object>
      </w:r>
      <w:r>
        <w:rPr>
          <w:rFonts w:ascii="Times New Roman" w:hAnsi="Times New Roman" w:cs="Times New Roman"/>
        </w:rPr>
        <w:t>,</w:t>
      </w:r>
      <w:r w:rsidR="0060219A" w:rsidRPr="0060219A">
        <w:rPr>
          <w:rFonts w:ascii="Times New Roman" w:hAnsi="Times New Roman" w:cs="Times New Roman"/>
          <w:position w:val="-4"/>
        </w:rPr>
        <w:object w:dxaOrig="180" w:dyaOrig="260" w14:anchorId="5829C009">
          <v:shape id="_x0000_i1211" type="#_x0000_t75" style="width:9pt;height:12.6pt" o:ole="">
            <v:imagedata r:id="rId385" o:title=""/>
          </v:shape>
          <o:OLEObject Type="Embed" ProgID="Equation.DSMT4" ShapeID="_x0000_i1211" DrawAspect="Content" ObjectID="_1523285993" r:id="rId386"/>
        </w:object>
      </w:r>
      <w:r>
        <w:rPr>
          <w:rFonts w:ascii="Times New Roman" w:hAnsi="Times New Roman" w:cs="Times New Roman"/>
        </w:rPr>
        <w:t xml:space="preserve">…, </w:t>
      </w:r>
      <w:r w:rsidR="0060219A" w:rsidRPr="0060219A">
        <w:rPr>
          <w:rFonts w:ascii="Times New Roman" w:hAnsi="Times New Roman" w:cs="Times New Roman"/>
          <w:position w:val="-22"/>
        </w:rPr>
        <w:object w:dxaOrig="2040" w:dyaOrig="540" w14:anchorId="54B9046B">
          <v:shape id="_x0000_i1212" type="#_x0000_t75" style="width:102pt;height:27pt" o:ole="">
            <v:imagedata r:id="rId387" o:title=""/>
          </v:shape>
          <o:OLEObject Type="Embed" ProgID="Equation.DSMT4" ShapeID="_x0000_i1212" DrawAspect="Content" ObjectID="_1523285994" r:id="rId388"/>
        </w:object>
      </w:r>
      <w:r w:rsidRPr="006C2B7A">
        <w:rPr>
          <w:rFonts w:ascii="Times New Roman" w:hAnsi="Times New Roman" w:cs="Times New Roman"/>
        </w:rPr>
        <w:t xml:space="preserve">. </w:t>
      </w:r>
    </w:p>
    <w:p w14:paraId="2E37D7FB" w14:textId="77777777" w:rsidR="00F15B87" w:rsidRDefault="00530264" w:rsidP="00F0185A">
      <w:pPr>
        <w:spacing w:before="240" w:line="240" w:lineRule="auto"/>
        <w:jc w:val="both"/>
        <w:rPr>
          <w:rFonts w:ascii="Times New Roman" w:hAnsi="Times New Roman" w:cs="Times New Roman"/>
        </w:rPr>
      </w:pPr>
      <w:r>
        <w:rPr>
          <w:rFonts w:ascii="Times New Roman" w:hAnsi="Times New Roman" w:cs="Times New Roman"/>
        </w:rPr>
        <w:t xml:space="preserve">A </w:t>
      </w:r>
      <w:r w:rsidR="0055077C">
        <w:rPr>
          <w:rFonts w:ascii="Times New Roman" w:hAnsi="Times New Roman" w:cs="Times New Roman"/>
        </w:rPr>
        <w:t xml:space="preserve">first consideration concerns the fact that the simple extension </w:t>
      </w:r>
      <w:r w:rsidR="00346832">
        <w:rPr>
          <w:rFonts w:ascii="Times New Roman" w:hAnsi="Times New Roman" w:cs="Times New Roman"/>
        </w:rPr>
        <w:t xml:space="preserve">of the ranking criterion discussed in Section </w:t>
      </w:r>
      <w:r w:rsidR="00390E88">
        <w:fldChar w:fldCharType="begin"/>
      </w:r>
      <w:r w:rsidR="00390E88">
        <w:instrText xml:space="preserve"> REF _Ref357436008 \r \h  \* MERGEFORMAT </w:instrText>
      </w:r>
      <w:r w:rsidR="00390E88">
        <w:fldChar w:fldCharType="separate"/>
      </w:r>
      <w:r w:rsidR="008E791D">
        <w:t>3</w:t>
      </w:r>
      <w:r w:rsidR="00390E88">
        <w:fldChar w:fldCharType="end"/>
      </w:r>
      <w:r w:rsidR="00346832">
        <w:rPr>
          <w:rFonts w:ascii="Times New Roman" w:hAnsi="Times New Roman" w:cs="Times New Roman"/>
        </w:rPr>
        <w:t xml:space="preserve"> </w:t>
      </w:r>
      <w:r w:rsidR="0055077C">
        <w:rPr>
          <w:rFonts w:ascii="Times New Roman" w:hAnsi="Times New Roman" w:cs="Times New Roman"/>
        </w:rPr>
        <w:t xml:space="preserve">to multiple objectives is not </w:t>
      </w:r>
      <w:r w:rsidR="00DC37CC">
        <w:rPr>
          <w:rFonts w:ascii="Times New Roman" w:hAnsi="Times New Roman" w:cs="Times New Roman"/>
        </w:rPr>
        <w:t xml:space="preserve">suitable, because </w:t>
      </w:r>
      <w:r w:rsidR="007A6A6B">
        <w:rPr>
          <w:rFonts w:ascii="Times New Roman" w:hAnsi="Times New Roman" w:cs="Times New Roman"/>
        </w:rPr>
        <w:t>this would lead to a</w:t>
      </w:r>
      <w:r w:rsidR="00F15B87">
        <w:rPr>
          <w:rFonts w:ascii="Times New Roman" w:hAnsi="Times New Roman" w:cs="Times New Roman"/>
        </w:rPr>
        <w:t>n</w:t>
      </w:r>
      <w:r w:rsidR="007A6A6B">
        <w:rPr>
          <w:rFonts w:ascii="Times New Roman" w:hAnsi="Times New Roman" w:cs="Times New Roman"/>
        </w:rPr>
        <w:t xml:space="preserve"> even more insidious </w:t>
      </w:r>
      <w:r w:rsidR="00DC37CC">
        <w:rPr>
          <w:rFonts w:ascii="Times New Roman" w:hAnsi="Times New Roman" w:cs="Times New Roman"/>
        </w:rPr>
        <w:t>problem</w:t>
      </w:r>
      <w:r w:rsidR="00F15B87">
        <w:rPr>
          <w:rFonts w:ascii="Times New Roman" w:hAnsi="Times New Roman" w:cs="Times New Roman"/>
        </w:rPr>
        <w:t xml:space="preserve"> of contradictory ranking.</w:t>
      </w:r>
      <w:r w:rsidR="00DC37CC">
        <w:rPr>
          <w:rFonts w:ascii="Times New Roman" w:hAnsi="Times New Roman" w:cs="Times New Roman"/>
        </w:rPr>
        <w:t xml:space="preserve"> </w:t>
      </w:r>
      <w:r w:rsidR="0055077C">
        <w:rPr>
          <w:rFonts w:ascii="Times New Roman" w:hAnsi="Times New Roman" w:cs="Times New Roman"/>
        </w:rPr>
        <w:t xml:space="preserve">In </w:t>
      </w:r>
      <w:r w:rsidR="006F69F1">
        <w:rPr>
          <w:rFonts w:ascii="Times New Roman" w:hAnsi="Times New Roman" w:cs="Times New Roman"/>
        </w:rPr>
        <w:t>details</w:t>
      </w:r>
      <w:r w:rsidR="0055077C">
        <w:rPr>
          <w:rFonts w:ascii="Times New Roman" w:hAnsi="Times New Roman" w:cs="Times New Roman"/>
        </w:rPr>
        <w:t xml:space="preserve">, </w:t>
      </w:r>
      <w:r w:rsidR="000D27AA">
        <w:rPr>
          <w:rFonts w:ascii="Times New Roman" w:hAnsi="Times New Roman" w:cs="Times New Roman"/>
        </w:rPr>
        <w:t>consider</w:t>
      </w:r>
      <w:r w:rsidR="00A54AB3">
        <w:rPr>
          <w:rFonts w:ascii="Times New Roman" w:hAnsi="Times New Roman" w:cs="Times New Roman"/>
        </w:rPr>
        <w:t xml:space="preserve"> the</w:t>
      </w:r>
      <w:r w:rsidR="00F15B87">
        <w:rPr>
          <w:rFonts w:ascii="Times New Roman" w:hAnsi="Times New Roman" w:cs="Times New Roman"/>
        </w:rPr>
        <w:t xml:space="preserve"> </w:t>
      </w:r>
      <w:r w:rsidR="000D27AA">
        <w:rPr>
          <w:rFonts w:ascii="Times New Roman" w:hAnsi="Times New Roman" w:cs="Times New Roman"/>
        </w:rPr>
        <w:t xml:space="preserve">following </w:t>
      </w:r>
      <w:r w:rsidR="00F15B87">
        <w:rPr>
          <w:rFonts w:ascii="Times New Roman" w:hAnsi="Times New Roman" w:cs="Times New Roman"/>
        </w:rPr>
        <w:t xml:space="preserve">definition of </w:t>
      </w:r>
      <w:r w:rsidR="00CC0CB8">
        <w:rPr>
          <w:rFonts w:ascii="Times New Roman" w:hAnsi="Times New Roman" w:cs="Times New Roman"/>
        </w:rPr>
        <w:t xml:space="preserve">Pareto </w:t>
      </w:r>
      <w:r w:rsidR="000D27AA">
        <w:rPr>
          <w:rFonts w:ascii="Times New Roman" w:hAnsi="Times New Roman" w:cs="Times New Roman"/>
        </w:rPr>
        <w:t>dominance</w:t>
      </w:r>
      <w:r w:rsidR="007A37FC">
        <w:rPr>
          <w:rFonts w:ascii="Times New Roman" w:hAnsi="Times New Roman" w:cs="Times New Roman"/>
        </w:rPr>
        <w:t xml:space="preserve">. </w:t>
      </w:r>
    </w:p>
    <w:p w14:paraId="2F657FAB" w14:textId="77777777" w:rsidR="00F15B87" w:rsidRDefault="001371DF" w:rsidP="00F0185A">
      <w:pPr>
        <w:spacing w:before="240" w:line="240" w:lineRule="auto"/>
        <w:jc w:val="both"/>
        <w:rPr>
          <w:rFonts w:ascii="Times New Roman" w:hAnsi="Times New Roman" w:cs="Times New Roman"/>
        </w:rPr>
      </w:pPr>
      <w:r w:rsidRPr="001371DF">
        <w:rPr>
          <w:rFonts w:ascii="Times New Roman" w:hAnsi="Times New Roman" w:cs="Times New Roman"/>
        </w:rPr>
        <w:t>Definition 2:</w:t>
      </w:r>
      <w:r w:rsidR="0060219A" w:rsidRPr="0060219A">
        <w:rPr>
          <w:position w:val="-10"/>
        </w:rPr>
        <w:object w:dxaOrig="780" w:dyaOrig="320" w14:anchorId="58EB4CF8">
          <v:shape id="_x0000_i1213" type="#_x0000_t75" style="width:39pt;height:16.2pt" o:ole="">
            <v:imagedata r:id="rId389" o:title=""/>
          </v:shape>
          <o:OLEObject Type="Embed" ProgID="Equation.DSMT4" ShapeID="_x0000_i1213" DrawAspect="Content" ObjectID="_1523285995" r:id="rId390"/>
        </w:object>
      </w:r>
      <w:r w:rsidR="00F33158" w:rsidRPr="006C2B7A">
        <w:rPr>
          <w:rFonts w:ascii="Times New Roman" w:hAnsi="Times New Roman" w:cs="Times New Roman"/>
        </w:rPr>
        <w:t xml:space="preserve"> iff </w:t>
      </w:r>
      <w:r w:rsidR="0060219A" w:rsidRPr="0060219A">
        <w:rPr>
          <w:rFonts w:ascii="Times New Roman" w:hAnsi="Times New Roman" w:cs="Times New Roman"/>
          <w:position w:val="-10"/>
        </w:rPr>
        <w:object w:dxaOrig="700" w:dyaOrig="400" w14:anchorId="55F4A69A">
          <v:shape id="_x0000_i1214" type="#_x0000_t75" style="width:34.8pt;height:20.4pt" o:ole="">
            <v:imagedata r:id="rId391" o:title=""/>
          </v:shape>
          <o:OLEObject Type="Embed" ProgID="Equation.DSMT4" ShapeID="_x0000_i1214" DrawAspect="Content" ObjectID="_1523285996" r:id="rId392"/>
        </w:object>
      </w:r>
      <w:r w:rsidR="00F33158" w:rsidRPr="006C2B7A">
        <w:rPr>
          <w:rFonts w:ascii="Times New Roman" w:hAnsi="Times New Roman" w:cs="Times New Roman"/>
        </w:rPr>
        <w:t xml:space="preserve"> for all </w:t>
      </w:r>
      <w:r w:rsidR="00F33158" w:rsidRPr="00F33158">
        <w:rPr>
          <w:rFonts w:ascii="Times New Roman" w:hAnsi="Times New Roman" w:cs="Times New Roman"/>
          <w:i/>
        </w:rPr>
        <w:t>q</w:t>
      </w:r>
      <w:r w:rsidR="00F33158" w:rsidRPr="006C2B7A">
        <w:rPr>
          <w:rFonts w:ascii="Times New Roman" w:hAnsi="Times New Roman" w:cs="Times New Roman"/>
        </w:rPr>
        <w:t>=1,…</w:t>
      </w:r>
      <w:r w:rsidR="00F33158">
        <w:rPr>
          <w:rFonts w:ascii="Times New Roman" w:hAnsi="Times New Roman" w:cs="Times New Roman"/>
        </w:rPr>
        <w:t>,</w:t>
      </w:r>
      <w:r w:rsidR="00F33158" w:rsidRPr="00F33158">
        <w:rPr>
          <w:rFonts w:ascii="Times New Roman" w:hAnsi="Times New Roman" w:cs="Times New Roman"/>
          <w:i/>
        </w:rPr>
        <w:t>Q</w:t>
      </w:r>
      <w:r w:rsidR="006F69F1">
        <w:rPr>
          <w:rFonts w:ascii="Times New Roman" w:hAnsi="Times New Roman" w:cs="Times New Roman"/>
        </w:rPr>
        <w:t xml:space="preserve">, </w:t>
      </w:r>
      <w:r w:rsidR="00F33158" w:rsidRPr="006C2B7A">
        <w:rPr>
          <w:rFonts w:ascii="Times New Roman" w:hAnsi="Times New Roman" w:cs="Times New Roman"/>
        </w:rPr>
        <w:t xml:space="preserve">and </w:t>
      </w:r>
      <w:r w:rsidR="0060219A" w:rsidRPr="0060219A">
        <w:rPr>
          <w:rFonts w:ascii="Times New Roman" w:hAnsi="Times New Roman" w:cs="Times New Roman"/>
          <w:position w:val="-10"/>
        </w:rPr>
        <w:object w:dxaOrig="1219" w:dyaOrig="360" w14:anchorId="25A839FD">
          <v:shape id="_x0000_i1215" type="#_x0000_t75" style="width:60.6pt;height:18.6pt" o:ole="">
            <v:imagedata r:id="rId393" o:title=""/>
          </v:shape>
          <o:OLEObject Type="Embed" ProgID="Equation.DSMT4" ShapeID="_x0000_i1215" DrawAspect="Content" ObjectID="_1523285997" r:id="rId394"/>
        </w:object>
      </w:r>
      <w:r w:rsidR="00F33158" w:rsidRPr="006C2B7A">
        <w:rPr>
          <w:rFonts w:ascii="Times New Roman" w:hAnsi="Times New Roman" w:cs="Times New Roman"/>
        </w:rPr>
        <w:t xml:space="preserve"> for at least one </w:t>
      </w:r>
      <w:r w:rsidR="00F33158" w:rsidRPr="00F33158">
        <w:rPr>
          <w:rFonts w:ascii="Times New Roman" w:hAnsi="Times New Roman" w:cs="Times New Roman"/>
          <w:i/>
        </w:rPr>
        <w:t>q</w:t>
      </w:r>
      <w:r w:rsidR="00F33158" w:rsidRPr="006C2B7A">
        <w:rPr>
          <w:rFonts w:ascii="Times New Roman" w:hAnsi="Times New Roman" w:cs="Times New Roman"/>
        </w:rPr>
        <w:t>=1,…</w:t>
      </w:r>
      <w:r w:rsidR="00F33158">
        <w:rPr>
          <w:rFonts w:ascii="Times New Roman" w:hAnsi="Times New Roman" w:cs="Times New Roman"/>
        </w:rPr>
        <w:t>,</w:t>
      </w:r>
      <w:r w:rsidR="00F33158" w:rsidRPr="00F33158">
        <w:rPr>
          <w:rFonts w:ascii="Times New Roman" w:hAnsi="Times New Roman" w:cs="Times New Roman"/>
          <w:i/>
        </w:rPr>
        <w:t>Q</w:t>
      </w:r>
      <w:r w:rsidR="00F15B87" w:rsidRPr="006C2B7A">
        <w:rPr>
          <w:rFonts w:ascii="Times New Roman" w:hAnsi="Times New Roman" w:cs="Times New Roman"/>
        </w:rPr>
        <w:t>.</w:t>
      </w:r>
      <w:r w:rsidR="00424BCC">
        <w:rPr>
          <w:rFonts w:ascii="Times New Roman" w:hAnsi="Times New Roman" w:cs="Times New Roman"/>
        </w:rPr>
        <w:tab/>
      </w:r>
    </w:p>
    <w:p w14:paraId="63DF8189" w14:textId="77777777" w:rsidR="00A54AB3" w:rsidRDefault="00A54AB3" w:rsidP="00F0185A">
      <w:pPr>
        <w:spacing w:before="240" w:line="240" w:lineRule="auto"/>
        <w:jc w:val="both"/>
        <w:rPr>
          <w:rFonts w:ascii="Times New Roman" w:hAnsi="Times New Roman" w:cs="Times New Roman"/>
        </w:rPr>
      </w:pPr>
      <w:r>
        <w:rPr>
          <w:rFonts w:ascii="Times New Roman" w:hAnsi="Times New Roman" w:cs="Times New Roman"/>
        </w:rPr>
        <w:t xml:space="preserve">In </w:t>
      </w:r>
      <w:r w:rsidR="003365E2">
        <w:rPr>
          <w:rFonts w:ascii="Times New Roman" w:hAnsi="Times New Roman" w:cs="Times New Roman"/>
        </w:rPr>
        <w:t>simple words</w:t>
      </w:r>
      <w:r>
        <w:rPr>
          <w:rFonts w:ascii="Times New Roman" w:hAnsi="Times New Roman" w:cs="Times New Roman"/>
        </w:rPr>
        <w:t xml:space="preserve">, </w:t>
      </w:r>
      <w:r w:rsidR="0060219A" w:rsidRPr="0060219A">
        <w:rPr>
          <w:rFonts w:ascii="Times New Roman" w:hAnsi="Times New Roman" w:cs="Times New Roman"/>
          <w:position w:val="-10"/>
        </w:rPr>
        <w:object w:dxaOrig="780" w:dyaOrig="320" w14:anchorId="41C562CC">
          <v:shape id="_x0000_i1216" type="#_x0000_t75" style="width:39pt;height:16.2pt" o:ole="">
            <v:imagedata r:id="rId395" o:title=""/>
          </v:shape>
          <o:OLEObject Type="Embed" ProgID="Equation.DSMT4" ShapeID="_x0000_i1216" DrawAspect="Content" ObjectID="_1523285998" r:id="rId396"/>
        </w:object>
      </w:r>
      <w:r w:rsidR="00436AD2">
        <w:rPr>
          <w:rFonts w:ascii="Times New Roman" w:hAnsi="Times New Roman" w:cs="Times New Roman"/>
        </w:rPr>
        <w:t xml:space="preserve"> when </w:t>
      </w:r>
      <w:r w:rsidR="0060219A" w:rsidRPr="0060219A">
        <w:rPr>
          <w:rFonts w:ascii="Times New Roman" w:hAnsi="Times New Roman" w:cs="Times New Roman"/>
          <w:position w:val="-10"/>
        </w:rPr>
        <w:object w:dxaOrig="320" w:dyaOrig="340" w14:anchorId="4C6BF550">
          <v:shape id="_x0000_i1217" type="#_x0000_t75" style="width:16.2pt;height:16.8pt" o:ole="">
            <v:imagedata r:id="rId397" o:title=""/>
          </v:shape>
          <o:OLEObject Type="Embed" ProgID="Equation.DSMT4" ShapeID="_x0000_i1217" DrawAspect="Content" ObjectID="_1523285999" r:id="rId398"/>
        </w:object>
      </w:r>
      <w:r w:rsidR="00436AD2">
        <w:rPr>
          <w:rFonts w:ascii="Times New Roman" w:hAnsi="Times New Roman" w:cs="Times New Roman"/>
        </w:rPr>
        <w:t xml:space="preserve"> is at most equal to </w:t>
      </w:r>
      <w:r w:rsidR="0060219A" w:rsidRPr="0060219A">
        <w:rPr>
          <w:rFonts w:ascii="Times New Roman" w:hAnsi="Times New Roman" w:cs="Times New Roman"/>
          <w:position w:val="-10"/>
        </w:rPr>
        <w:object w:dxaOrig="320" w:dyaOrig="340" w14:anchorId="64AEE9A8">
          <v:shape id="_x0000_i1218" type="#_x0000_t75" style="width:16.2pt;height:16.8pt" o:ole="">
            <v:imagedata r:id="rId399" o:title=""/>
          </v:shape>
          <o:OLEObject Type="Embed" ProgID="Equation.DSMT4" ShapeID="_x0000_i1218" DrawAspect="Content" ObjectID="_1523286000" r:id="rId400"/>
        </w:object>
      </w:r>
      <w:r w:rsidR="00436AD2">
        <w:rPr>
          <w:rFonts w:ascii="Times New Roman" w:hAnsi="Times New Roman" w:cs="Times New Roman"/>
        </w:rPr>
        <w:t xml:space="preserve"> </w:t>
      </w:r>
      <w:r w:rsidR="00436AD2" w:rsidRPr="006C2B7A">
        <w:rPr>
          <w:rFonts w:ascii="Times New Roman" w:hAnsi="Times New Roman" w:cs="Times New Roman"/>
        </w:rPr>
        <w:t xml:space="preserve">for all </w:t>
      </w:r>
      <w:r w:rsidR="00436AD2" w:rsidRPr="00F33158">
        <w:rPr>
          <w:rFonts w:ascii="Times New Roman" w:hAnsi="Times New Roman" w:cs="Times New Roman"/>
          <w:i/>
        </w:rPr>
        <w:t>q</w:t>
      </w:r>
      <w:r w:rsidR="00436AD2" w:rsidRPr="006C2B7A">
        <w:rPr>
          <w:rFonts w:ascii="Times New Roman" w:hAnsi="Times New Roman" w:cs="Times New Roman"/>
        </w:rPr>
        <w:t>=1,…</w:t>
      </w:r>
      <w:r w:rsidR="00436AD2">
        <w:rPr>
          <w:rFonts w:ascii="Times New Roman" w:hAnsi="Times New Roman" w:cs="Times New Roman"/>
        </w:rPr>
        <w:t>,</w:t>
      </w:r>
      <w:r w:rsidR="00436AD2" w:rsidRPr="00F33158">
        <w:rPr>
          <w:rFonts w:ascii="Times New Roman" w:hAnsi="Times New Roman" w:cs="Times New Roman"/>
          <w:i/>
        </w:rPr>
        <w:t>Q</w:t>
      </w:r>
      <w:r w:rsidR="00436AD2">
        <w:rPr>
          <w:rFonts w:ascii="Times New Roman" w:hAnsi="Times New Roman" w:cs="Times New Roman"/>
        </w:rPr>
        <w:t xml:space="preserve">, and there exists at least a </w:t>
      </w:r>
      <w:r w:rsidR="00436AD2" w:rsidRPr="00436AD2">
        <w:rPr>
          <w:rFonts w:ascii="Times New Roman" w:hAnsi="Times New Roman" w:cs="Times New Roman"/>
          <w:i/>
        </w:rPr>
        <w:t>q</w:t>
      </w:r>
      <w:r w:rsidR="00436AD2">
        <w:rPr>
          <w:rFonts w:ascii="Times New Roman" w:hAnsi="Times New Roman" w:cs="Times New Roman"/>
          <w:i/>
        </w:rPr>
        <w:t xml:space="preserve"> </w:t>
      </w:r>
      <w:r w:rsidR="00436AD2" w:rsidRPr="00436AD2">
        <w:rPr>
          <w:rFonts w:ascii="Times New Roman" w:hAnsi="Times New Roman" w:cs="Times New Roman"/>
        </w:rPr>
        <w:t xml:space="preserve">for which </w:t>
      </w:r>
      <w:r w:rsidR="0060219A" w:rsidRPr="0060219A">
        <w:rPr>
          <w:rFonts w:ascii="Times New Roman" w:hAnsi="Times New Roman" w:cs="Times New Roman"/>
          <w:position w:val="-10"/>
        </w:rPr>
        <w:object w:dxaOrig="320" w:dyaOrig="340" w14:anchorId="2546CBF1">
          <v:shape id="_x0000_i1219" type="#_x0000_t75" style="width:16.2pt;height:16.8pt" o:ole="">
            <v:imagedata r:id="rId401" o:title=""/>
          </v:shape>
          <o:OLEObject Type="Embed" ProgID="Equation.DSMT4" ShapeID="_x0000_i1219" DrawAspect="Content" ObjectID="_1523286001" r:id="rId402"/>
        </w:object>
      </w:r>
      <w:r w:rsidR="00436AD2">
        <w:rPr>
          <w:rFonts w:ascii="Times New Roman" w:hAnsi="Times New Roman" w:cs="Times New Roman"/>
        </w:rPr>
        <w:t>&gt;</w:t>
      </w:r>
      <w:r w:rsidR="0060219A" w:rsidRPr="0060219A">
        <w:rPr>
          <w:rFonts w:ascii="Times New Roman" w:hAnsi="Times New Roman" w:cs="Times New Roman"/>
          <w:position w:val="-10"/>
        </w:rPr>
        <w:object w:dxaOrig="320" w:dyaOrig="340" w14:anchorId="280AA455">
          <v:shape id="_x0000_i1220" type="#_x0000_t75" style="width:16.2pt;height:16.8pt" o:ole="">
            <v:imagedata r:id="rId403" o:title=""/>
          </v:shape>
          <o:OLEObject Type="Embed" ProgID="Equation.DSMT4" ShapeID="_x0000_i1220" DrawAspect="Content" ObjectID="_1523286002" r:id="rId404"/>
        </w:object>
      </w:r>
      <w:r w:rsidR="00436AD2">
        <w:rPr>
          <w:rFonts w:ascii="Times New Roman" w:hAnsi="Times New Roman" w:cs="Times New Roman"/>
        </w:rPr>
        <w:t xml:space="preserve">. </w:t>
      </w:r>
    </w:p>
    <w:p w14:paraId="10794A60" w14:textId="2C01B782" w:rsidR="006C2B7A" w:rsidRDefault="00436AD2" w:rsidP="00F0185A">
      <w:pPr>
        <w:spacing w:before="240" w:line="240" w:lineRule="auto"/>
        <w:jc w:val="both"/>
        <w:rPr>
          <w:rFonts w:ascii="Times New Roman" w:hAnsi="Times New Roman" w:cs="Times New Roman"/>
        </w:rPr>
      </w:pPr>
      <w:r>
        <w:rPr>
          <w:rFonts w:ascii="Times New Roman" w:hAnsi="Times New Roman" w:cs="Times New Roman"/>
        </w:rPr>
        <w:t>This definition is fau</w:t>
      </w:r>
      <w:r w:rsidR="002002C9">
        <w:rPr>
          <w:rFonts w:ascii="Times New Roman" w:hAnsi="Times New Roman" w:cs="Times New Roman"/>
        </w:rPr>
        <w:t xml:space="preserve">lty. To </w:t>
      </w:r>
      <w:r w:rsidR="00666952">
        <w:rPr>
          <w:rFonts w:ascii="Times New Roman" w:hAnsi="Times New Roman" w:cs="Times New Roman"/>
        </w:rPr>
        <w:t>pr</w:t>
      </w:r>
      <w:r w:rsidR="006F69F1">
        <w:rPr>
          <w:rFonts w:ascii="Times New Roman" w:hAnsi="Times New Roman" w:cs="Times New Roman"/>
        </w:rPr>
        <w:t>o</w:t>
      </w:r>
      <w:r w:rsidR="00666952">
        <w:rPr>
          <w:rFonts w:ascii="Times New Roman" w:hAnsi="Times New Roman" w:cs="Times New Roman"/>
        </w:rPr>
        <w:t>ve</w:t>
      </w:r>
      <w:r w:rsidR="002002C9">
        <w:rPr>
          <w:rFonts w:ascii="Times New Roman" w:hAnsi="Times New Roman" w:cs="Times New Roman"/>
        </w:rPr>
        <w:t xml:space="preserve"> this</w:t>
      </w:r>
      <w:r w:rsidR="0032756A">
        <w:rPr>
          <w:rFonts w:ascii="Times New Roman" w:hAnsi="Times New Roman" w:cs="Times New Roman"/>
        </w:rPr>
        <w:t xml:space="preserve"> </w:t>
      </w:r>
      <w:r w:rsidR="00734BFA">
        <w:rPr>
          <w:rFonts w:ascii="Times New Roman" w:hAnsi="Times New Roman" w:cs="Times New Roman"/>
        </w:rPr>
        <w:t>definition is faulty</w:t>
      </w:r>
      <w:r w:rsidR="002002C9">
        <w:rPr>
          <w:rFonts w:ascii="Times New Roman" w:hAnsi="Times New Roman" w:cs="Times New Roman"/>
        </w:rPr>
        <w:t>, for the sake of simplicity</w:t>
      </w:r>
      <w:r w:rsidR="00364C85">
        <w:rPr>
          <w:rFonts w:ascii="Times New Roman" w:hAnsi="Times New Roman" w:cs="Times New Roman"/>
        </w:rPr>
        <w:t>,</w:t>
      </w:r>
      <w:r w:rsidR="002002C9">
        <w:rPr>
          <w:rFonts w:ascii="Times New Roman" w:hAnsi="Times New Roman" w:cs="Times New Roman"/>
        </w:rPr>
        <w:t xml:space="preserve"> we </w:t>
      </w:r>
      <w:r w:rsidR="000D27AA">
        <w:rPr>
          <w:rFonts w:ascii="Times New Roman" w:hAnsi="Times New Roman" w:cs="Times New Roman"/>
        </w:rPr>
        <w:t>can refer to</w:t>
      </w:r>
      <w:r w:rsidR="002002C9">
        <w:rPr>
          <w:rFonts w:ascii="Times New Roman" w:hAnsi="Times New Roman" w:cs="Times New Roman"/>
        </w:rPr>
        <w:t xml:space="preserve"> the case of </w:t>
      </w:r>
      <w:r w:rsidR="002002C9" w:rsidRPr="002002C9">
        <w:rPr>
          <w:rFonts w:ascii="Times New Roman" w:hAnsi="Times New Roman" w:cs="Times New Roman"/>
          <w:i/>
        </w:rPr>
        <w:t>Q</w:t>
      </w:r>
      <w:r w:rsidR="002002C9">
        <w:rPr>
          <w:rFonts w:ascii="Times New Roman" w:hAnsi="Times New Roman" w:cs="Times New Roman"/>
        </w:rPr>
        <w:t xml:space="preserve">=2. </w:t>
      </w:r>
      <w:r w:rsidR="00470742">
        <w:rPr>
          <w:rFonts w:ascii="Times New Roman" w:hAnsi="Times New Roman" w:cs="Times New Roman"/>
        </w:rPr>
        <w:t xml:space="preserve">On one side, one may have </w:t>
      </w:r>
      <w:r w:rsidR="0060219A" w:rsidRPr="0060219A">
        <w:rPr>
          <w:rFonts w:ascii="Times New Roman" w:hAnsi="Times New Roman" w:cs="Times New Roman"/>
          <w:position w:val="-10"/>
        </w:rPr>
        <w:object w:dxaOrig="1219" w:dyaOrig="360" w14:anchorId="3B4F2B2B">
          <v:shape id="_x0000_i1221" type="#_x0000_t75" style="width:60.6pt;height:18.6pt" o:ole="">
            <v:imagedata r:id="rId405" o:title=""/>
          </v:shape>
          <o:OLEObject Type="Embed" ProgID="Equation.DSMT4" ShapeID="_x0000_i1221" DrawAspect="Content" ObjectID="_1523286003" r:id="rId406"/>
        </w:object>
      </w:r>
      <w:r w:rsidR="002002C9">
        <w:rPr>
          <w:rFonts w:ascii="Times New Roman" w:hAnsi="Times New Roman" w:cs="Times New Roman"/>
        </w:rPr>
        <w:t xml:space="preserve"> </w:t>
      </w:r>
      <w:r w:rsidR="00470742">
        <w:rPr>
          <w:rFonts w:ascii="Times New Roman" w:hAnsi="Times New Roman" w:cs="Times New Roman"/>
        </w:rPr>
        <w:t>and</w:t>
      </w:r>
      <w:r w:rsidR="003D2565">
        <w:rPr>
          <w:rFonts w:ascii="Times New Roman" w:hAnsi="Times New Roman" w:cs="Times New Roman"/>
        </w:rPr>
        <w:t xml:space="preserve"> </w:t>
      </w:r>
      <w:r w:rsidR="0060219A" w:rsidRPr="0060219A">
        <w:rPr>
          <w:rFonts w:ascii="Times New Roman" w:hAnsi="Times New Roman" w:cs="Times New Roman"/>
          <w:position w:val="-10"/>
        </w:rPr>
        <w:object w:dxaOrig="1340" w:dyaOrig="400" w14:anchorId="6737E5BD">
          <v:shape id="_x0000_i1222" type="#_x0000_t75" style="width:66.6pt;height:20.4pt" o:ole="">
            <v:imagedata r:id="rId407" o:title=""/>
          </v:shape>
          <o:OLEObject Type="Embed" ProgID="Equation.DSMT4" ShapeID="_x0000_i1222" DrawAspect="Content" ObjectID="_1523286004" r:id="rId408"/>
        </w:object>
      </w:r>
      <w:r w:rsidR="00D45564">
        <w:rPr>
          <w:rFonts w:ascii="Times New Roman" w:hAnsi="Times New Roman" w:cs="Times New Roman"/>
        </w:rPr>
        <w:t xml:space="preserve">, </w:t>
      </w:r>
      <w:r w:rsidR="00470742">
        <w:rPr>
          <w:rFonts w:ascii="Times New Roman" w:hAnsi="Times New Roman" w:cs="Times New Roman"/>
        </w:rPr>
        <w:t>w</w:t>
      </w:r>
      <w:r w:rsidR="00F15B87">
        <w:rPr>
          <w:rFonts w:ascii="Times New Roman" w:hAnsi="Times New Roman" w:cs="Times New Roman"/>
        </w:rPr>
        <w:t>hich leads</w:t>
      </w:r>
      <w:r w:rsidR="00EE17EB">
        <w:rPr>
          <w:rFonts w:ascii="Times New Roman" w:hAnsi="Times New Roman" w:cs="Times New Roman"/>
        </w:rPr>
        <w:t xml:space="preserve"> us</w:t>
      </w:r>
      <w:r w:rsidR="00F15B87">
        <w:rPr>
          <w:rFonts w:ascii="Times New Roman" w:hAnsi="Times New Roman" w:cs="Times New Roman"/>
        </w:rPr>
        <w:t xml:space="preserve"> to conclude that </w:t>
      </w:r>
      <w:r w:rsidR="0060219A" w:rsidRPr="0060219A">
        <w:rPr>
          <w:rFonts w:ascii="Times New Roman" w:hAnsi="Times New Roman" w:cs="Times New Roman"/>
          <w:position w:val="-10"/>
        </w:rPr>
        <w:object w:dxaOrig="780" w:dyaOrig="320" w14:anchorId="66756AAF">
          <v:shape id="_x0000_i1223" type="#_x0000_t75" style="width:39pt;height:16.2pt" o:ole="">
            <v:imagedata r:id="rId409" o:title=""/>
          </v:shape>
          <o:OLEObject Type="Embed" ProgID="Equation.DSMT4" ShapeID="_x0000_i1223" DrawAspect="Content" ObjectID="_1523286005" r:id="rId410"/>
        </w:object>
      </w:r>
      <w:r w:rsidR="00666952">
        <w:rPr>
          <w:rFonts w:ascii="Times New Roman" w:hAnsi="Times New Roman" w:cs="Times New Roman"/>
        </w:rPr>
        <w:t>.</w:t>
      </w:r>
      <w:r w:rsidR="00F15B87">
        <w:rPr>
          <w:rFonts w:ascii="Times New Roman" w:hAnsi="Times New Roman" w:cs="Times New Roman"/>
        </w:rPr>
        <w:t xml:space="preserve"> </w:t>
      </w:r>
      <w:r w:rsidR="00666952">
        <w:rPr>
          <w:rFonts w:ascii="Times New Roman" w:hAnsi="Times New Roman" w:cs="Times New Roman"/>
        </w:rPr>
        <w:t>O</w:t>
      </w:r>
      <w:r w:rsidR="00F15B87">
        <w:rPr>
          <w:rFonts w:ascii="Times New Roman" w:hAnsi="Times New Roman" w:cs="Times New Roman"/>
        </w:rPr>
        <w:t xml:space="preserve">n the other side, one may have </w:t>
      </w:r>
      <w:r w:rsidR="00D45564">
        <w:rPr>
          <w:rFonts w:ascii="Times New Roman" w:hAnsi="Times New Roman" w:cs="Times New Roman"/>
        </w:rPr>
        <w:t xml:space="preserve">also that </w:t>
      </w:r>
      <w:r w:rsidR="0060219A" w:rsidRPr="0060219A">
        <w:rPr>
          <w:rFonts w:ascii="Times New Roman" w:hAnsi="Times New Roman" w:cs="Times New Roman"/>
          <w:position w:val="-10"/>
        </w:rPr>
        <w:object w:dxaOrig="1219" w:dyaOrig="360" w14:anchorId="418AB269">
          <v:shape id="_x0000_i1224" type="#_x0000_t75" style="width:60.6pt;height:18.6pt" o:ole="">
            <v:imagedata r:id="rId411" o:title=""/>
          </v:shape>
          <o:OLEObject Type="Embed" ProgID="Equation.DSMT4" ShapeID="_x0000_i1224" DrawAspect="Content" ObjectID="_1523286006" r:id="rId412"/>
        </w:object>
      </w:r>
      <w:r w:rsidR="00D45564">
        <w:rPr>
          <w:rFonts w:ascii="Times New Roman" w:hAnsi="Times New Roman" w:cs="Times New Roman"/>
        </w:rPr>
        <w:t xml:space="preserve">, </w:t>
      </w:r>
      <w:r w:rsidR="0060219A" w:rsidRPr="0060219A">
        <w:rPr>
          <w:rFonts w:ascii="Times New Roman" w:hAnsi="Times New Roman" w:cs="Times New Roman"/>
          <w:position w:val="-12"/>
        </w:rPr>
        <w:object w:dxaOrig="1200" w:dyaOrig="380" w14:anchorId="00EB4322">
          <v:shape id="_x0000_i1225" type="#_x0000_t75" style="width:60pt;height:19.2pt" o:ole="">
            <v:imagedata r:id="rId413" o:title=""/>
          </v:shape>
          <o:OLEObject Type="Embed" ProgID="Equation.DSMT4" ShapeID="_x0000_i1225" DrawAspect="Content" ObjectID="_1523286007" r:id="rId414"/>
        </w:object>
      </w:r>
      <w:r w:rsidR="00364C85">
        <w:rPr>
          <w:rFonts w:ascii="Times New Roman" w:hAnsi="Times New Roman" w:cs="Times New Roman"/>
        </w:rPr>
        <w:t>,</w:t>
      </w:r>
      <w:r w:rsidR="00F15B87">
        <w:rPr>
          <w:rFonts w:ascii="Times New Roman" w:hAnsi="Times New Roman" w:cs="Times New Roman"/>
        </w:rPr>
        <w:t xml:space="preserve"> </w:t>
      </w:r>
      <w:r w:rsidR="00D45564">
        <w:rPr>
          <w:rFonts w:ascii="Times New Roman" w:hAnsi="Times New Roman" w:cs="Times New Roman"/>
        </w:rPr>
        <w:t xml:space="preserve">and </w:t>
      </w:r>
      <w:r w:rsidR="0060219A" w:rsidRPr="0060219A">
        <w:rPr>
          <w:rFonts w:ascii="Times New Roman" w:hAnsi="Times New Roman" w:cs="Times New Roman"/>
          <w:position w:val="-12"/>
        </w:rPr>
        <w:object w:dxaOrig="960" w:dyaOrig="380" w14:anchorId="5C7B32C9">
          <v:shape id="_x0000_i1226" type="#_x0000_t75" style="width:48pt;height:19.2pt" o:ole="">
            <v:imagedata r:id="rId415" o:title=""/>
          </v:shape>
          <o:OLEObject Type="Embed" ProgID="Equation.DSMT4" ShapeID="_x0000_i1226" DrawAspect="Content" ObjectID="_1523286008" r:id="rId416"/>
        </w:object>
      </w:r>
      <w:r w:rsidR="00D45564">
        <w:rPr>
          <w:rFonts w:ascii="Times New Roman" w:hAnsi="Times New Roman" w:cs="Times New Roman"/>
        </w:rPr>
        <w:t xml:space="preserve"> (i.e., contradictory ranking in the first objective). T</w:t>
      </w:r>
      <w:r w:rsidR="00F15B87">
        <w:rPr>
          <w:rFonts w:ascii="Times New Roman" w:hAnsi="Times New Roman" w:cs="Times New Roman"/>
        </w:rPr>
        <w:t>h</w:t>
      </w:r>
      <w:r w:rsidR="00EE17EB">
        <w:rPr>
          <w:rFonts w:ascii="Times New Roman" w:hAnsi="Times New Roman" w:cs="Times New Roman"/>
        </w:rPr>
        <w:t>u</w:t>
      </w:r>
      <w:r w:rsidR="00F15B87">
        <w:rPr>
          <w:rFonts w:ascii="Times New Roman" w:hAnsi="Times New Roman" w:cs="Times New Roman"/>
        </w:rPr>
        <w:t xml:space="preserve">s </w:t>
      </w:r>
      <w:r w:rsidR="0060219A" w:rsidRPr="0060219A">
        <w:rPr>
          <w:rFonts w:ascii="Times New Roman" w:hAnsi="Times New Roman" w:cs="Times New Roman"/>
          <w:position w:val="-10"/>
        </w:rPr>
        <w:object w:dxaOrig="320" w:dyaOrig="340" w14:anchorId="7D583524">
          <v:shape id="_x0000_i1227" type="#_x0000_t75" style="width:16.2pt;height:16.8pt" o:ole="">
            <v:imagedata r:id="rId417" o:title=""/>
          </v:shape>
          <o:OLEObject Type="Embed" ProgID="Equation.DSMT4" ShapeID="_x0000_i1227" DrawAspect="Content" ObjectID="_1523286009" r:id="rId418"/>
        </w:object>
      </w:r>
      <w:r w:rsidR="00D45564">
        <w:rPr>
          <w:rFonts w:ascii="Times New Roman" w:hAnsi="Times New Roman" w:cs="Times New Roman"/>
        </w:rPr>
        <w:t xml:space="preserve"> is equivalent </w:t>
      </w:r>
      <w:r w:rsidR="00AB2179">
        <w:rPr>
          <w:rFonts w:ascii="Times New Roman" w:hAnsi="Times New Roman" w:cs="Times New Roman"/>
        </w:rPr>
        <w:t xml:space="preserve">to </w:t>
      </w:r>
      <w:r w:rsidR="0060219A" w:rsidRPr="0060219A">
        <w:rPr>
          <w:rFonts w:ascii="Times New Roman" w:hAnsi="Times New Roman" w:cs="Times New Roman"/>
          <w:position w:val="-10"/>
        </w:rPr>
        <w:object w:dxaOrig="320" w:dyaOrig="340" w14:anchorId="3BFB8F81">
          <v:shape id="_x0000_i1228" type="#_x0000_t75" style="width:16.2pt;height:16.8pt" o:ole="">
            <v:imagedata r:id="rId419" o:title=""/>
          </v:shape>
          <o:OLEObject Type="Embed" ProgID="Equation.DSMT4" ShapeID="_x0000_i1228" DrawAspect="Content" ObjectID="_1523286010" r:id="rId420"/>
        </w:object>
      </w:r>
      <w:r w:rsidR="00D45564">
        <w:rPr>
          <w:rFonts w:ascii="Times New Roman" w:hAnsi="Times New Roman" w:cs="Times New Roman"/>
        </w:rPr>
        <w:t xml:space="preserve">, with respect </w:t>
      </w:r>
      <w:r w:rsidR="00AB2179">
        <w:rPr>
          <w:rFonts w:ascii="Times New Roman" w:hAnsi="Times New Roman" w:cs="Times New Roman"/>
        </w:rPr>
        <w:t xml:space="preserve">to </w:t>
      </w:r>
      <w:r w:rsidR="00666952">
        <w:rPr>
          <w:rFonts w:ascii="Times New Roman" w:hAnsi="Times New Roman" w:cs="Times New Roman"/>
        </w:rPr>
        <w:t>objective 1</w:t>
      </w:r>
      <w:r w:rsidR="006F69F1">
        <w:rPr>
          <w:rFonts w:ascii="Times New Roman" w:hAnsi="Times New Roman" w:cs="Times New Roman"/>
        </w:rPr>
        <w:t xml:space="preserve">, and thus </w:t>
      </w:r>
      <w:r w:rsidR="0060219A" w:rsidRPr="0060219A">
        <w:rPr>
          <w:rFonts w:ascii="Times New Roman" w:hAnsi="Times New Roman" w:cs="Times New Roman"/>
          <w:position w:val="-10"/>
        </w:rPr>
        <w:object w:dxaOrig="300" w:dyaOrig="320" w14:anchorId="3CBD1138">
          <v:shape id="_x0000_i1229" type="#_x0000_t75" style="width:15pt;height:16.2pt" o:ole="">
            <v:imagedata r:id="rId421" o:title=""/>
          </v:shape>
          <o:OLEObject Type="Embed" ProgID="Equation.DSMT4" ShapeID="_x0000_i1229" DrawAspect="Content" ObjectID="_1523286011" r:id="rId422"/>
        </w:object>
      </w:r>
      <w:r w:rsidR="006F69F1">
        <w:rPr>
          <w:rFonts w:ascii="Times New Roman" w:hAnsi="Times New Roman" w:cs="Times New Roman"/>
        </w:rPr>
        <w:t xml:space="preserve"> does not dominate </w:t>
      </w:r>
      <w:r w:rsidR="0060219A" w:rsidRPr="0060219A">
        <w:rPr>
          <w:rFonts w:ascii="Times New Roman" w:hAnsi="Times New Roman" w:cs="Times New Roman"/>
          <w:position w:val="-10"/>
        </w:rPr>
        <w:object w:dxaOrig="300" w:dyaOrig="320" w14:anchorId="3C4A6484">
          <v:shape id="_x0000_i1230" type="#_x0000_t75" style="width:15pt;height:16.2pt" o:ole="">
            <v:imagedata r:id="rId423" o:title=""/>
          </v:shape>
          <o:OLEObject Type="Embed" ProgID="Equation.DSMT4" ShapeID="_x0000_i1230" DrawAspect="Content" ObjectID="_1523286012" r:id="rId424"/>
        </w:object>
      </w:r>
      <w:r w:rsidR="006F69F1">
        <w:rPr>
          <w:rFonts w:ascii="Times New Roman" w:hAnsi="Times New Roman" w:cs="Times New Roman"/>
        </w:rPr>
        <w:t xml:space="preserve">. </w:t>
      </w:r>
    </w:p>
    <w:p w14:paraId="1827040B" w14:textId="58E9D190" w:rsidR="00F15B87" w:rsidRDefault="007C6FCC" w:rsidP="00F0185A">
      <w:pPr>
        <w:spacing w:before="240" w:line="240" w:lineRule="auto"/>
        <w:jc w:val="both"/>
        <w:rPr>
          <w:rFonts w:ascii="Times New Roman" w:hAnsi="Times New Roman" w:cs="Times New Roman"/>
        </w:rPr>
      </w:pPr>
      <w:r>
        <w:rPr>
          <w:rFonts w:ascii="Times New Roman" w:hAnsi="Times New Roman" w:cs="Times New Roman"/>
        </w:rPr>
        <w:t xml:space="preserve">To overcome this issue, the sorting algorithm shown in </w:t>
      </w:r>
      <w:r w:rsidR="00390E88">
        <w:fldChar w:fldCharType="begin"/>
      </w:r>
      <w:r w:rsidR="00390E88">
        <w:instrText xml:space="preserve"> REF _Ref357247662 \r \h  \* MERGEFORMAT </w:instrText>
      </w:r>
      <w:r w:rsidR="00390E88">
        <w:fldChar w:fldCharType="separate"/>
      </w:r>
      <w:r w:rsidR="008E791D" w:rsidRPr="00D11712">
        <w:rPr>
          <w:rFonts w:ascii="Times New Roman" w:hAnsi="Times New Roman" w:cs="Times New Roman"/>
        </w:rPr>
        <w:t>[64]</w:t>
      </w:r>
      <w:r w:rsidR="00390E88">
        <w:fldChar w:fldCharType="end"/>
      </w:r>
      <w:r>
        <w:rPr>
          <w:rFonts w:ascii="Times New Roman" w:hAnsi="Times New Roman" w:cs="Times New Roman"/>
        </w:rPr>
        <w:t xml:space="preserve"> is first applied to every objective </w:t>
      </w:r>
      <w:r w:rsidRPr="00426E5D">
        <w:rPr>
          <w:rFonts w:ascii="Times New Roman" w:hAnsi="Times New Roman" w:cs="Times New Roman"/>
          <w:i/>
        </w:rPr>
        <w:t>q</w:t>
      </w:r>
      <w:r>
        <w:rPr>
          <w:rFonts w:ascii="Times New Roman" w:hAnsi="Times New Roman" w:cs="Times New Roman"/>
        </w:rPr>
        <w:t>= 1,…,</w:t>
      </w:r>
      <w:r w:rsidRPr="00426E5D">
        <w:rPr>
          <w:rFonts w:ascii="Times New Roman" w:hAnsi="Times New Roman" w:cs="Times New Roman"/>
          <w:i/>
        </w:rPr>
        <w:t>Q</w:t>
      </w:r>
      <w:r>
        <w:rPr>
          <w:rFonts w:ascii="Times New Roman" w:hAnsi="Times New Roman" w:cs="Times New Roman"/>
        </w:rPr>
        <w:t>. This algorithm exploits the ranking criterion described above</w:t>
      </w:r>
      <w:r w:rsidR="00364C85">
        <w:rPr>
          <w:rFonts w:ascii="Times New Roman" w:hAnsi="Times New Roman" w:cs="Times New Roman"/>
        </w:rPr>
        <w:t>,</w:t>
      </w:r>
      <w:r>
        <w:rPr>
          <w:rFonts w:ascii="Times New Roman" w:hAnsi="Times New Roman" w:cs="Times New Roman"/>
        </w:rPr>
        <w:t xml:space="preserve"> and assigns the same ranking position to all the solutions that are equivalent with respect to objective </w:t>
      </w:r>
      <w:r w:rsidRPr="00426E5D">
        <w:rPr>
          <w:rFonts w:ascii="Times New Roman" w:hAnsi="Times New Roman" w:cs="Times New Roman"/>
          <w:i/>
        </w:rPr>
        <w:t>q</w:t>
      </w:r>
      <w:r>
        <w:rPr>
          <w:rFonts w:ascii="Times New Roman" w:hAnsi="Times New Roman" w:cs="Times New Roman"/>
        </w:rPr>
        <w:t xml:space="preserve"> (for example, if </w:t>
      </w:r>
      <w:r>
        <w:rPr>
          <w:rFonts w:ascii="Times New Roman" w:hAnsi="Times New Roman" w:cs="Times New Roman"/>
          <w:i/>
        </w:rPr>
        <w:t>H</w:t>
      </w:r>
      <w:r>
        <w:rPr>
          <w:rFonts w:ascii="Times New Roman" w:hAnsi="Times New Roman" w:cs="Times New Roman"/>
        </w:rPr>
        <w:t>=4</w:t>
      </w:r>
      <w:r w:rsidR="00364C85">
        <w:rPr>
          <w:rFonts w:ascii="Times New Roman" w:hAnsi="Times New Roman" w:cs="Times New Roman"/>
        </w:rPr>
        <w:t>,</w:t>
      </w:r>
      <w:r>
        <w:rPr>
          <w:rFonts w:ascii="Times New Roman" w:hAnsi="Times New Roman" w:cs="Times New Roman"/>
        </w:rPr>
        <w:t xml:space="preserve"> and </w:t>
      </w:r>
      <w:r w:rsidR="00E15058">
        <w:rPr>
          <w:rFonts w:ascii="Times New Roman" w:hAnsi="Times New Roman" w:cs="Times New Roman"/>
        </w:rPr>
        <w:t xml:space="preserve">the second and third </w:t>
      </w:r>
      <w:r>
        <w:rPr>
          <w:rFonts w:ascii="Times New Roman" w:hAnsi="Times New Roman" w:cs="Times New Roman"/>
        </w:rPr>
        <w:t>solutions are equivalent, then the final ranking is 1, 2, 2, 4). Then, the following definition of Pareto dominance is introduced to identify the Pareto front</w:t>
      </w:r>
      <w:r w:rsidR="00364C85">
        <w:rPr>
          <w:rFonts w:ascii="Times New Roman" w:hAnsi="Times New Roman" w:cs="Times New Roman"/>
        </w:rPr>
        <w:t>.</w:t>
      </w:r>
      <w:r w:rsidR="006F69F1">
        <w:rPr>
          <w:rFonts w:ascii="Times New Roman" w:hAnsi="Times New Roman" w:cs="Times New Roman"/>
        </w:rPr>
        <w:t xml:space="preserve"> </w:t>
      </w:r>
    </w:p>
    <w:p w14:paraId="2BD2D232" w14:textId="77777777" w:rsidR="006F69F1" w:rsidRDefault="001371DF" w:rsidP="00F0185A">
      <w:pPr>
        <w:spacing w:before="240" w:line="240" w:lineRule="auto"/>
        <w:jc w:val="both"/>
        <w:rPr>
          <w:rFonts w:ascii="Times New Roman" w:hAnsi="Times New Roman" w:cs="Times New Roman"/>
        </w:rPr>
      </w:pPr>
      <w:r w:rsidRPr="001371DF">
        <w:rPr>
          <w:rFonts w:ascii="Times New Roman" w:hAnsi="Times New Roman" w:cs="Times New Roman"/>
        </w:rPr>
        <w:lastRenderedPageBreak/>
        <w:t>Definition 3:</w:t>
      </w:r>
      <w:r w:rsidR="0060219A" w:rsidRPr="0060219A">
        <w:rPr>
          <w:position w:val="-10"/>
        </w:rPr>
        <w:object w:dxaOrig="780" w:dyaOrig="320" w14:anchorId="0CFEE742">
          <v:shape id="_x0000_i1231" type="#_x0000_t75" style="width:39pt;height:16.2pt" o:ole="">
            <v:imagedata r:id="rId425" o:title=""/>
          </v:shape>
          <o:OLEObject Type="Embed" ProgID="Equation.DSMT4" ShapeID="_x0000_i1231" DrawAspect="Content" ObjectID="_1523286013" r:id="rId426"/>
        </w:object>
      </w:r>
      <w:r w:rsidR="006F69F1" w:rsidRPr="006C2B7A">
        <w:rPr>
          <w:rFonts w:ascii="Times New Roman" w:hAnsi="Times New Roman" w:cs="Times New Roman"/>
        </w:rPr>
        <w:t xml:space="preserve"> iff </w:t>
      </w:r>
      <w:r w:rsidR="0060219A" w:rsidRPr="0060219A">
        <w:rPr>
          <w:rFonts w:ascii="Times New Roman" w:hAnsi="Times New Roman" w:cs="Times New Roman"/>
          <w:position w:val="-10"/>
        </w:rPr>
        <w:object w:dxaOrig="660" w:dyaOrig="340" w14:anchorId="29FA9782">
          <v:shape id="_x0000_i1232" type="#_x0000_t75" style="width:33pt;height:16.8pt" o:ole="">
            <v:imagedata r:id="rId427" o:title=""/>
          </v:shape>
          <o:OLEObject Type="Embed" ProgID="Equation.DSMT4" ShapeID="_x0000_i1232" DrawAspect="Content" ObjectID="_1523286014" r:id="rId428"/>
        </w:object>
      </w:r>
      <w:r w:rsidR="006F69F1" w:rsidRPr="006C2B7A">
        <w:rPr>
          <w:rFonts w:ascii="Times New Roman" w:hAnsi="Times New Roman" w:cs="Times New Roman"/>
        </w:rPr>
        <w:t xml:space="preserve"> for all </w:t>
      </w:r>
      <w:r w:rsidR="006F69F1" w:rsidRPr="00F33158">
        <w:rPr>
          <w:rFonts w:ascii="Times New Roman" w:hAnsi="Times New Roman" w:cs="Times New Roman"/>
          <w:i/>
        </w:rPr>
        <w:t>q</w:t>
      </w:r>
      <w:r w:rsidR="006F69F1" w:rsidRPr="006C2B7A">
        <w:rPr>
          <w:rFonts w:ascii="Times New Roman" w:hAnsi="Times New Roman" w:cs="Times New Roman"/>
        </w:rPr>
        <w:t>=1,…</w:t>
      </w:r>
      <w:r w:rsidR="006F69F1">
        <w:rPr>
          <w:rFonts w:ascii="Times New Roman" w:hAnsi="Times New Roman" w:cs="Times New Roman"/>
        </w:rPr>
        <w:t>,</w:t>
      </w:r>
      <w:r w:rsidR="006F69F1" w:rsidRPr="00F33158">
        <w:rPr>
          <w:rFonts w:ascii="Times New Roman" w:hAnsi="Times New Roman" w:cs="Times New Roman"/>
          <w:i/>
        </w:rPr>
        <w:t>Q</w:t>
      </w:r>
      <w:r w:rsidR="00364C85">
        <w:rPr>
          <w:rFonts w:ascii="Times New Roman" w:hAnsi="Times New Roman" w:cs="Times New Roman"/>
          <w:i/>
        </w:rPr>
        <w:t>,</w:t>
      </w:r>
      <w:r w:rsidR="006F69F1" w:rsidRPr="006C2B7A">
        <w:rPr>
          <w:rFonts w:ascii="Times New Roman" w:hAnsi="Times New Roman" w:cs="Times New Roman"/>
        </w:rPr>
        <w:t xml:space="preserve"> and </w:t>
      </w:r>
      <w:r w:rsidR="0060219A" w:rsidRPr="0060219A">
        <w:rPr>
          <w:rFonts w:ascii="Times New Roman" w:hAnsi="Times New Roman" w:cs="Times New Roman"/>
          <w:position w:val="-10"/>
        </w:rPr>
        <w:object w:dxaOrig="660" w:dyaOrig="340" w14:anchorId="0D93297A">
          <v:shape id="_x0000_i1233" type="#_x0000_t75" style="width:33pt;height:16.8pt" o:ole="">
            <v:imagedata r:id="rId429" o:title=""/>
          </v:shape>
          <o:OLEObject Type="Embed" ProgID="Equation.DSMT4" ShapeID="_x0000_i1233" DrawAspect="Content" ObjectID="_1523286015" r:id="rId430"/>
        </w:object>
      </w:r>
      <w:r w:rsidR="006F69F1" w:rsidRPr="006C2B7A">
        <w:rPr>
          <w:rFonts w:ascii="Times New Roman" w:hAnsi="Times New Roman" w:cs="Times New Roman"/>
        </w:rPr>
        <w:t xml:space="preserve"> for at least one </w:t>
      </w:r>
      <w:r w:rsidR="006F69F1" w:rsidRPr="00F33158">
        <w:rPr>
          <w:rFonts w:ascii="Times New Roman" w:hAnsi="Times New Roman" w:cs="Times New Roman"/>
          <w:i/>
        </w:rPr>
        <w:t>q</w:t>
      </w:r>
      <w:r w:rsidR="006F69F1" w:rsidRPr="006C2B7A">
        <w:rPr>
          <w:rFonts w:ascii="Times New Roman" w:hAnsi="Times New Roman" w:cs="Times New Roman"/>
        </w:rPr>
        <w:t>=1,…</w:t>
      </w:r>
      <w:r w:rsidR="006F69F1">
        <w:rPr>
          <w:rFonts w:ascii="Times New Roman" w:hAnsi="Times New Roman" w:cs="Times New Roman"/>
        </w:rPr>
        <w:t>,</w:t>
      </w:r>
      <w:r w:rsidR="006F69F1" w:rsidRPr="00F33158">
        <w:rPr>
          <w:rFonts w:ascii="Times New Roman" w:hAnsi="Times New Roman" w:cs="Times New Roman"/>
          <w:i/>
        </w:rPr>
        <w:t>Q</w:t>
      </w:r>
      <w:r w:rsidR="006F69F1" w:rsidRPr="006C2B7A">
        <w:rPr>
          <w:rFonts w:ascii="Times New Roman" w:hAnsi="Times New Roman" w:cs="Times New Roman"/>
        </w:rPr>
        <w:t>.</w:t>
      </w:r>
      <w:r w:rsidR="00424BCC">
        <w:rPr>
          <w:rFonts w:ascii="Times New Roman" w:hAnsi="Times New Roman" w:cs="Times New Roman"/>
        </w:rPr>
        <w:t xml:space="preserve"> </w:t>
      </w:r>
      <w:r w:rsidR="00424BCC">
        <w:rPr>
          <w:rFonts w:ascii="Times New Roman" w:hAnsi="Times New Roman" w:cs="Times New Roman"/>
        </w:rPr>
        <w:tab/>
      </w:r>
    </w:p>
    <w:p w14:paraId="51D6847B" w14:textId="77777777" w:rsidR="00F15B87" w:rsidRDefault="0060219A" w:rsidP="00F0185A">
      <w:pPr>
        <w:spacing w:before="240" w:line="240" w:lineRule="auto"/>
        <w:jc w:val="both"/>
        <w:rPr>
          <w:rFonts w:ascii="Times New Roman" w:hAnsi="Times New Roman" w:cs="Times New Roman"/>
        </w:rPr>
      </w:pPr>
      <w:r w:rsidRPr="0060219A">
        <w:rPr>
          <w:rFonts w:ascii="Times New Roman" w:hAnsi="Times New Roman" w:cs="Times New Roman"/>
          <w:position w:val="-10"/>
        </w:rPr>
        <w:object w:dxaOrig="240" w:dyaOrig="340" w14:anchorId="61AAD93A">
          <v:shape id="_x0000_i1234" type="#_x0000_t75" style="width:11.4pt;height:16.8pt" o:ole="">
            <v:imagedata r:id="rId431" o:title=""/>
          </v:shape>
          <o:OLEObject Type="Embed" ProgID="Equation.DSMT4" ShapeID="_x0000_i1234" DrawAspect="Content" ObjectID="_1523286016" r:id="rId432"/>
        </w:object>
      </w:r>
      <w:r w:rsidR="00BB1364">
        <w:rPr>
          <w:rFonts w:ascii="Times New Roman" w:hAnsi="Times New Roman" w:cs="Times New Roman"/>
        </w:rPr>
        <w:t>,</w:t>
      </w:r>
      <w:r w:rsidR="006F69F1">
        <w:rPr>
          <w:rFonts w:ascii="Times New Roman" w:hAnsi="Times New Roman" w:cs="Times New Roman"/>
        </w:rPr>
        <w:t xml:space="preserve"> </w:t>
      </w:r>
      <w:r w:rsidR="00300D93">
        <w:rPr>
          <w:rFonts w:ascii="Times New Roman" w:hAnsi="Times New Roman" w:cs="Times New Roman"/>
        </w:rPr>
        <w:t xml:space="preserve">and </w:t>
      </w:r>
      <w:r w:rsidRPr="0060219A">
        <w:rPr>
          <w:rFonts w:ascii="Times New Roman" w:hAnsi="Times New Roman" w:cs="Times New Roman"/>
          <w:position w:val="-10"/>
        </w:rPr>
        <w:object w:dxaOrig="240" w:dyaOrig="340" w14:anchorId="725C70D7">
          <v:shape id="_x0000_i1235" type="#_x0000_t75" style="width:11.4pt;height:16.8pt" o:ole="">
            <v:imagedata r:id="rId433" o:title=""/>
          </v:shape>
          <o:OLEObject Type="Embed" ProgID="Equation.DSMT4" ShapeID="_x0000_i1235" DrawAspect="Content" ObjectID="_1523286017" r:id="rId434"/>
        </w:object>
      </w:r>
      <w:r w:rsidR="006F69F1">
        <w:rPr>
          <w:rFonts w:ascii="Times New Roman" w:hAnsi="Times New Roman" w:cs="Times New Roman"/>
        </w:rPr>
        <w:t xml:space="preserve"> </w:t>
      </w:r>
      <w:r w:rsidR="00300D93">
        <w:rPr>
          <w:rFonts w:ascii="Times New Roman" w:hAnsi="Times New Roman" w:cs="Times New Roman"/>
        </w:rPr>
        <w:t xml:space="preserve">are the </w:t>
      </w:r>
      <w:r w:rsidR="00F15B87">
        <w:rPr>
          <w:rFonts w:ascii="Times New Roman" w:hAnsi="Times New Roman" w:cs="Times New Roman"/>
        </w:rPr>
        <w:t xml:space="preserve">ranking </w:t>
      </w:r>
      <w:r w:rsidR="006F69F1">
        <w:rPr>
          <w:rFonts w:ascii="Times New Roman" w:hAnsi="Times New Roman" w:cs="Times New Roman"/>
        </w:rPr>
        <w:t>position</w:t>
      </w:r>
      <w:r w:rsidR="00300D93">
        <w:rPr>
          <w:rFonts w:ascii="Times New Roman" w:hAnsi="Times New Roman" w:cs="Times New Roman"/>
        </w:rPr>
        <w:t>s</w:t>
      </w:r>
      <w:r w:rsidR="006F69F1">
        <w:rPr>
          <w:rFonts w:ascii="Times New Roman" w:hAnsi="Times New Roman" w:cs="Times New Roman"/>
        </w:rPr>
        <w:t xml:space="preserve"> of </w:t>
      </w:r>
      <w:r w:rsidR="00446D7F">
        <w:rPr>
          <w:rFonts w:ascii="Times New Roman" w:hAnsi="Times New Roman" w:cs="Times New Roman"/>
        </w:rPr>
        <w:t xml:space="preserve">the </w:t>
      </w:r>
      <w:r w:rsidR="00300D93">
        <w:rPr>
          <w:rFonts w:ascii="Times New Roman" w:hAnsi="Times New Roman" w:cs="Times New Roman"/>
        </w:rPr>
        <w:t xml:space="preserve">solutions </w:t>
      </w:r>
      <w:r w:rsidRPr="0060219A">
        <w:rPr>
          <w:rFonts w:ascii="Times New Roman" w:hAnsi="Times New Roman" w:cs="Times New Roman"/>
          <w:position w:val="-10"/>
        </w:rPr>
        <w:object w:dxaOrig="300" w:dyaOrig="320" w14:anchorId="5F61E216">
          <v:shape id="_x0000_i1236" type="#_x0000_t75" style="width:15pt;height:16.2pt" o:ole="">
            <v:imagedata r:id="rId435" o:title=""/>
          </v:shape>
          <o:OLEObject Type="Embed" ProgID="Equation.DSMT4" ShapeID="_x0000_i1236" DrawAspect="Content" ObjectID="_1523286018" r:id="rId436"/>
        </w:object>
      </w:r>
      <w:r w:rsidR="00BB1364">
        <w:rPr>
          <w:rFonts w:ascii="Times New Roman" w:hAnsi="Times New Roman" w:cs="Times New Roman"/>
        </w:rPr>
        <w:t>,</w:t>
      </w:r>
      <w:r w:rsidR="00300D93">
        <w:rPr>
          <w:rFonts w:ascii="Times New Roman" w:hAnsi="Times New Roman" w:cs="Times New Roman"/>
        </w:rPr>
        <w:t xml:space="preserve"> and </w:t>
      </w:r>
      <w:r w:rsidRPr="0060219A">
        <w:rPr>
          <w:rFonts w:ascii="Times New Roman" w:hAnsi="Times New Roman" w:cs="Times New Roman"/>
          <w:position w:val="-10"/>
        </w:rPr>
        <w:object w:dxaOrig="300" w:dyaOrig="320" w14:anchorId="492B5B1B">
          <v:shape id="_x0000_i1237" type="#_x0000_t75" style="width:15pt;height:16.2pt" o:ole="">
            <v:imagedata r:id="rId437" o:title=""/>
          </v:shape>
          <o:OLEObject Type="Embed" ProgID="Equation.DSMT4" ShapeID="_x0000_i1237" DrawAspect="Content" ObjectID="_1523286019" r:id="rId438"/>
        </w:object>
      </w:r>
      <w:r w:rsidR="003365E2" w:rsidRPr="003365E2">
        <w:rPr>
          <w:rFonts w:ascii="Times New Roman" w:hAnsi="Times New Roman" w:cs="Times New Roman"/>
        </w:rPr>
        <w:t xml:space="preserve"> </w:t>
      </w:r>
      <w:r w:rsidR="003365E2">
        <w:rPr>
          <w:rFonts w:ascii="Times New Roman" w:hAnsi="Times New Roman" w:cs="Times New Roman"/>
        </w:rPr>
        <w:t xml:space="preserve">with reference to objective </w:t>
      </w:r>
      <w:r w:rsidR="003365E2" w:rsidRPr="00300D93">
        <w:rPr>
          <w:rFonts w:ascii="Times New Roman" w:hAnsi="Times New Roman" w:cs="Times New Roman"/>
          <w:i/>
        </w:rPr>
        <w:t>q</w:t>
      </w:r>
      <w:r w:rsidR="00300D93">
        <w:rPr>
          <w:rFonts w:ascii="Times New Roman" w:hAnsi="Times New Roman" w:cs="Times New Roman"/>
        </w:rPr>
        <w:t>, respectively.</w:t>
      </w:r>
      <w:r w:rsidR="0071326B">
        <w:rPr>
          <w:rFonts w:ascii="Times New Roman" w:hAnsi="Times New Roman" w:cs="Times New Roman"/>
        </w:rPr>
        <w:t xml:space="preserve"> </w:t>
      </w:r>
    </w:p>
    <w:p w14:paraId="2DA544FE" w14:textId="77777777" w:rsidR="00B32701" w:rsidRDefault="00A130FE" w:rsidP="00F0185A">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This definition of Pareto dominance is applied </w:t>
      </w:r>
      <w:r w:rsidR="003D2565">
        <w:rPr>
          <w:rFonts w:ascii="Times New Roman" w:hAnsi="Times New Roman" w:cs="Times New Roman"/>
        </w:rPr>
        <w:t xml:space="preserve">both </w:t>
      </w:r>
      <w:r>
        <w:rPr>
          <w:rFonts w:ascii="Times New Roman" w:hAnsi="Times New Roman" w:cs="Times New Roman"/>
        </w:rPr>
        <w:t>to the d</w:t>
      </w:r>
      <w:r w:rsidRPr="001D0E21">
        <w:rPr>
          <w:rFonts w:ascii="Times New Roman" w:hAnsi="Times New Roman" w:cs="Times New Roman"/>
        </w:rPr>
        <w:t>ominance rank</w:t>
      </w:r>
      <w:r>
        <w:rPr>
          <w:rFonts w:ascii="Times New Roman" w:hAnsi="Times New Roman" w:cs="Times New Roman"/>
        </w:rPr>
        <w:t xml:space="preserve"> criterion at </w:t>
      </w:r>
      <w:r w:rsidR="00E32D11">
        <w:rPr>
          <w:rFonts w:ascii="Times New Roman" w:hAnsi="Times New Roman" w:cs="Times New Roman"/>
        </w:rPr>
        <w:t>S</w:t>
      </w:r>
      <w:r>
        <w:rPr>
          <w:rFonts w:ascii="Times New Roman" w:hAnsi="Times New Roman" w:cs="Times New Roman"/>
        </w:rPr>
        <w:t xml:space="preserve">tep 3.I of the procedure in Section 3, and at </w:t>
      </w:r>
      <w:r w:rsidR="00E32D11">
        <w:rPr>
          <w:rFonts w:ascii="Times New Roman" w:hAnsi="Times New Roman" w:cs="Times New Roman"/>
        </w:rPr>
        <w:t>S</w:t>
      </w:r>
      <w:r>
        <w:rPr>
          <w:rFonts w:ascii="Times New Roman" w:hAnsi="Times New Roman" w:cs="Times New Roman"/>
        </w:rPr>
        <w:t>tep 3.5 to update the archive of non-dominated solutions. In this respect, the size of this archive is here set large enough to avoid its filling. In fact, managing this situation calls for the development of the concept of distance between fitness values, which will be faced in future works.</w:t>
      </w:r>
    </w:p>
    <w:p w14:paraId="385483BD" w14:textId="77777777" w:rsidR="00111F26" w:rsidRPr="008F0FB9" w:rsidRDefault="008F0FB9" w:rsidP="00F0185A">
      <w:pPr>
        <w:pStyle w:val="Titolo1"/>
        <w:spacing w:line="240" w:lineRule="auto"/>
      </w:pPr>
      <w:r w:rsidRPr="008F0FB9">
        <w:t xml:space="preserve">Case </w:t>
      </w:r>
      <w:r w:rsidRPr="00BD146D">
        <w:t>study</w:t>
      </w:r>
    </w:p>
    <w:p w14:paraId="1D4EBDBB" w14:textId="1D196B43" w:rsidR="008F0FB9" w:rsidRDefault="008F0FB9" w:rsidP="00F0185A">
      <w:pPr>
        <w:spacing w:before="240" w:line="240" w:lineRule="auto"/>
        <w:jc w:val="both"/>
      </w:pPr>
      <w:r w:rsidRPr="006E3B7D">
        <w:rPr>
          <w:rFonts w:ascii="Times New Roman" w:hAnsi="Times New Roman" w:cs="Times New Roman"/>
        </w:rPr>
        <w:t xml:space="preserve">The case study considered in this work </w:t>
      </w:r>
      <w:r w:rsidR="006333FE">
        <w:rPr>
          <w:rFonts w:ascii="Times New Roman" w:hAnsi="Times New Roman" w:cs="Times New Roman"/>
        </w:rPr>
        <w:t>concerns</w:t>
      </w:r>
      <w:r w:rsidRPr="006E3B7D">
        <w:rPr>
          <w:rFonts w:ascii="Times New Roman" w:hAnsi="Times New Roman" w:cs="Times New Roman"/>
        </w:rPr>
        <w:t xml:space="preserve"> </w:t>
      </w:r>
      <w:r w:rsidR="006333FE">
        <w:rPr>
          <w:rFonts w:ascii="Times New Roman" w:hAnsi="Times New Roman" w:cs="Times New Roman"/>
        </w:rPr>
        <w:t>t</w:t>
      </w:r>
      <w:r w:rsidR="00C02A7D" w:rsidRPr="006E3B7D">
        <w:rPr>
          <w:rFonts w:ascii="Times New Roman" w:hAnsi="Times New Roman" w:cs="Times New Roman"/>
        </w:rPr>
        <w:t xml:space="preserve">he nozzle system of </w:t>
      </w:r>
      <w:r w:rsidR="00FB42A8">
        <w:rPr>
          <w:rFonts w:ascii="Times New Roman" w:hAnsi="Times New Roman" w:cs="Times New Roman"/>
        </w:rPr>
        <w:t xml:space="preserve">a </w:t>
      </w:r>
      <w:r w:rsidR="00C02A7D" w:rsidRPr="006E3B7D">
        <w:rPr>
          <w:rFonts w:ascii="Times New Roman" w:hAnsi="Times New Roman" w:cs="Times New Roman"/>
        </w:rPr>
        <w:t>turbine</w:t>
      </w:r>
      <w:r w:rsidR="00A130FE">
        <w:rPr>
          <w:rFonts w:ascii="Times New Roman" w:hAnsi="Times New Roman" w:cs="Times New Roman"/>
        </w:rPr>
        <w:t xml:space="preserve"> installed in an Oil</w:t>
      </w:r>
      <w:r w:rsidR="004D7A58">
        <w:rPr>
          <w:rFonts w:ascii="Times New Roman" w:hAnsi="Times New Roman" w:cs="Times New Roman"/>
        </w:rPr>
        <w:t xml:space="preserve"> </w:t>
      </w:r>
      <w:r w:rsidR="00A130FE">
        <w:rPr>
          <w:rFonts w:ascii="Times New Roman" w:hAnsi="Times New Roman" w:cs="Times New Roman"/>
        </w:rPr>
        <w:t>&amp;</w:t>
      </w:r>
      <w:r w:rsidR="004D7A58">
        <w:rPr>
          <w:rFonts w:ascii="Times New Roman" w:hAnsi="Times New Roman" w:cs="Times New Roman"/>
        </w:rPr>
        <w:t xml:space="preserve"> </w:t>
      </w:r>
      <w:r w:rsidR="00A130FE">
        <w:rPr>
          <w:rFonts w:ascii="Times New Roman" w:hAnsi="Times New Roman" w:cs="Times New Roman"/>
        </w:rPr>
        <w:t>Gas plant</w:t>
      </w:r>
      <w:r w:rsidR="006333FE">
        <w:rPr>
          <w:rFonts w:ascii="Times New Roman" w:hAnsi="Times New Roman" w:cs="Times New Roman"/>
        </w:rPr>
        <w:t>, which</w:t>
      </w:r>
      <w:r w:rsidR="006E3B7D" w:rsidRPr="006E3B7D">
        <w:rPr>
          <w:rFonts w:ascii="Times New Roman" w:hAnsi="Times New Roman" w:cs="Times New Roman"/>
        </w:rPr>
        <w:t xml:space="preserve"> </w:t>
      </w:r>
      <w:r w:rsidR="00C02A7D" w:rsidRPr="006E3B7D">
        <w:rPr>
          <w:rFonts w:ascii="Times New Roman" w:hAnsi="Times New Roman" w:cs="Times New Roman"/>
        </w:rPr>
        <w:t xml:space="preserve">is made up of </w:t>
      </w:r>
      <w:r w:rsidR="00C02A7D" w:rsidRPr="006333FE">
        <w:rPr>
          <w:rFonts w:ascii="Times New Roman" w:hAnsi="Times New Roman" w:cs="Times New Roman"/>
          <w:i/>
        </w:rPr>
        <w:t>N</w:t>
      </w:r>
      <w:r w:rsidR="00C02A7D" w:rsidRPr="006E3B7D">
        <w:rPr>
          <w:rFonts w:ascii="Times New Roman" w:hAnsi="Times New Roman" w:cs="Times New Roman"/>
        </w:rPr>
        <w:t xml:space="preserve">=22 </w:t>
      </w:r>
      <w:r w:rsidR="006E3B7D" w:rsidRPr="006E3B7D">
        <w:rPr>
          <w:rFonts w:ascii="Times New Roman" w:hAnsi="Times New Roman" w:cs="Times New Roman"/>
        </w:rPr>
        <w:t>similar nozzles</w:t>
      </w:r>
      <w:r w:rsidR="006333FE">
        <w:rPr>
          <w:rFonts w:ascii="Times New Roman" w:hAnsi="Times New Roman" w:cs="Times New Roman"/>
        </w:rPr>
        <w:t>.</w:t>
      </w:r>
      <w:r w:rsidR="006E3B7D" w:rsidRPr="006E3B7D">
        <w:rPr>
          <w:rFonts w:ascii="Times New Roman" w:hAnsi="Times New Roman" w:cs="Times New Roman"/>
        </w:rPr>
        <w:t xml:space="preserve"> </w:t>
      </w:r>
      <w:r w:rsidR="006333FE">
        <w:rPr>
          <w:rFonts w:ascii="Times New Roman" w:hAnsi="Times New Roman" w:cs="Times New Roman"/>
        </w:rPr>
        <w:t>These</w:t>
      </w:r>
      <w:r w:rsidR="0009250D">
        <w:rPr>
          <w:rFonts w:ascii="Times New Roman" w:hAnsi="Times New Roman" w:cs="Times New Roman"/>
        </w:rPr>
        <w:t xml:space="preserve"> </w:t>
      </w:r>
      <w:r w:rsidR="0023553E">
        <w:rPr>
          <w:rFonts w:ascii="Times New Roman" w:hAnsi="Times New Roman" w:cs="Times New Roman"/>
        </w:rPr>
        <w:t xml:space="preserve">nozzles </w:t>
      </w:r>
      <w:r w:rsidR="0009250D">
        <w:rPr>
          <w:rFonts w:ascii="Times New Roman" w:hAnsi="Times New Roman" w:cs="Times New Roman"/>
        </w:rPr>
        <w:t xml:space="preserve">are </w:t>
      </w:r>
      <w:r w:rsidR="006E3B7D" w:rsidRPr="006E3B7D">
        <w:rPr>
          <w:rFonts w:ascii="Times New Roman" w:hAnsi="Times New Roman" w:cs="Times New Roman"/>
        </w:rPr>
        <w:t xml:space="preserve">affected by a number of degradation mechanisms </w:t>
      </w:r>
      <w:r w:rsidR="002B1FD8">
        <w:rPr>
          <w:rFonts w:ascii="Times New Roman" w:hAnsi="Times New Roman" w:cs="Times New Roman"/>
        </w:rPr>
        <w:t xml:space="preserve">such as </w:t>
      </w:r>
      <w:r w:rsidR="002F0774">
        <w:rPr>
          <w:rFonts w:ascii="Times New Roman" w:hAnsi="Times New Roman" w:cs="Times New Roman"/>
        </w:rPr>
        <w:t>oxidation, erosion, cracking, etc.</w:t>
      </w:r>
      <w:r w:rsidR="006E3B7D" w:rsidRPr="006E3B7D">
        <w:rPr>
          <w:rFonts w:ascii="Times New Roman" w:hAnsi="Times New Roman" w:cs="Times New Roman"/>
        </w:rPr>
        <w:t xml:space="preserve"> Th</w:t>
      </w:r>
      <w:r w:rsidR="005E3FCB">
        <w:rPr>
          <w:rFonts w:ascii="Times New Roman" w:hAnsi="Times New Roman" w:cs="Times New Roman"/>
        </w:rPr>
        <w:t xml:space="preserve">is work focuses on </w:t>
      </w:r>
      <w:r w:rsidR="002F0774">
        <w:rPr>
          <w:rFonts w:ascii="Times New Roman" w:hAnsi="Times New Roman" w:cs="Times New Roman"/>
        </w:rPr>
        <w:t>e</w:t>
      </w:r>
      <w:r w:rsidR="006E3B7D" w:rsidRPr="0009250D">
        <w:rPr>
          <w:rFonts w:ascii="Times New Roman" w:hAnsi="Times New Roman" w:cs="Times New Roman"/>
        </w:rPr>
        <w:t>rosion</w:t>
      </w:r>
      <w:r w:rsidR="005E3FCB">
        <w:rPr>
          <w:rFonts w:ascii="Times New Roman" w:hAnsi="Times New Roman" w:cs="Times New Roman"/>
        </w:rPr>
        <w:t>, whose</w:t>
      </w:r>
      <w:r w:rsidR="006E3B7D" w:rsidRPr="0009250D">
        <w:rPr>
          <w:rFonts w:ascii="Times New Roman" w:hAnsi="Times New Roman" w:cs="Times New Roman"/>
        </w:rPr>
        <w:t xml:space="preserve"> stochastic </w:t>
      </w:r>
      <w:r w:rsidR="0009250D" w:rsidRPr="0009250D">
        <w:rPr>
          <w:rFonts w:ascii="Times New Roman" w:hAnsi="Times New Roman" w:cs="Times New Roman"/>
        </w:rPr>
        <w:t xml:space="preserve">behavior </w:t>
      </w:r>
      <w:r w:rsidR="006E3B7D" w:rsidRPr="0009250D">
        <w:rPr>
          <w:rFonts w:ascii="Times New Roman" w:hAnsi="Times New Roman" w:cs="Times New Roman"/>
        </w:rPr>
        <w:t xml:space="preserve">is modeled by a continuous-time discrete-state transport process, </w:t>
      </w:r>
      <w:r w:rsidR="0009250D" w:rsidRPr="0009250D">
        <w:rPr>
          <w:rFonts w:ascii="Times New Roman" w:hAnsi="Times New Roman" w:cs="Times New Roman"/>
        </w:rPr>
        <w:t xml:space="preserve">which monotonously evolves within </w:t>
      </w:r>
      <w:r w:rsidR="00732BDB">
        <w:rPr>
          <w:rFonts w:ascii="Times New Roman" w:hAnsi="Times New Roman" w:cs="Times New Roman"/>
        </w:rPr>
        <w:t>four</w:t>
      </w:r>
      <w:r w:rsidR="0009250D" w:rsidRPr="0009250D">
        <w:rPr>
          <w:rFonts w:ascii="Times New Roman" w:hAnsi="Times New Roman" w:cs="Times New Roman"/>
        </w:rPr>
        <w:t xml:space="preserve"> </w:t>
      </w:r>
      <w:r w:rsidR="00732BDB">
        <w:rPr>
          <w:rFonts w:ascii="Times New Roman" w:hAnsi="Times New Roman" w:cs="Times New Roman"/>
        </w:rPr>
        <w:t xml:space="preserve">states, </w:t>
      </w:r>
      <w:r w:rsidR="006C0B9C" w:rsidRPr="006C0B9C">
        <w:rPr>
          <w:rFonts w:ascii="Times New Roman" w:hAnsi="Times New Roman" w:cs="Times New Roman"/>
          <w:i/>
        </w:rPr>
        <w:t>d</w:t>
      </w:r>
      <w:r w:rsidR="00987FF7" w:rsidRPr="00987FF7">
        <w:rPr>
          <w:rFonts w:ascii="Times New Roman" w:hAnsi="Times New Roman" w:cs="Times New Roman"/>
          <w:i/>
          <w:vertAlign w:val="subscript"/>
        </w:rPr>
        <w:t>i</w:t>
      </w:r>
      <w:r w:rsidR="00732BDB">
        <w:rPr>
          <w:rFonts w:ascii="Times New Roman" w:hAnsi="Times New Roman" w:cs="Times New Roman"/>
        </w:rPr>
        <w:t xml:space="preserve">, </w:t>
      </w:r>
      <w:r w:rsidR="00987FF7" w:rsidRPr="002A66FE">
        <w:rPr>
          <w:rFonts w:ascii="Times New Roman" w:hAnsi="Times New Roman" w:cs="Times New Roman"/>
          <w:i/>
        </w:rPr>
        <w:t>i</w:t>
      </w:r>
      <w:r w:rsidR="00987FF7">
        <w:rPr>
          <w:rFonts w:ascii="Times New Roman" w:hAnsi="Times New Roman" w:cs="Times New Roman"/>
        </w:rPr>
        <w:t>=0,…,</w:t>
      </w:r>
      <w:r w:rsidR="002A66FE">
        <w:rPr>
          <w:rFonts w:ascii="Times New Roman" w:hAnsi="Times New Roman" w:cs="Times New Roman"/>
        </w:rPr>
        <w:t xml:space="preserve"> </w:t>
      </w:r>
      <w:r w:rsidR="00AF1F90">
        <w:rPr>
          <w:rFonts w:ascii="Times New Roman" w:hAnsi="Times New Roman" w:cs="Times New Roman"/>
        </w:rPr>
        <w:t>3</w:t>
      </w:r>
      <w:r w:rsidR="00987FF7">
        <w:rPr>
          <w:rFonts w:ascii="Times New Roman" w:hAnsi="Times New Roman" w:cs="Times New Roman"/>
        </w:rPr>
        <w:t xml:space="preserve"> </w:t>
      </w:r>
      <w:r w:rsidR="0009250D" w:rsidRPr="0009250D">
        <w:rPr>
          <w:rFonts w:ascii="Times New Roman" w:hAnsi="Times New Roman" w:cs="Times New Roman"/>
        </w:rPr>
        <w:t>(</w:t>
      </w:r>
      <w:r w:rsidR="00390E88">
        <w:fldChar w:fldCharType="begin"/>
      </w:r>
      <w:r w:rsidR="00390E88">
        <w:instrText xml:space="preserve"> REF _Ref355281380 \h  \* MERGEFORMAT </w:instrText>
      </w:r>
      <w:r w:rsidR="00390E88">
        <w:fldChar w:fldCharType="separate"/>
      </w:r>
      <w:r w:rsidR="008E791D" w:rsidRPr="00D11712">
        <w:rPr>
          <w:rFonts w:ascii="Times New Roman" w:hAnsi="Times New Roman" w:cs="Times New Roman"/>
        </w:rPr>
        <w:t>Fig. 4</w:t>
      </w:r>
      <w:r w:rsidR="00390E88">
        <w:fldChar w:fldCharType="end"/>
      </w:r>
      <w:r w:rsidR="0009250D" w:rsidRPr="0009250D">
        <w:rPr>
          <w:rFonts w:ascii="Times New Roman" w:hAnsi="Times New Roman" w:cs="Times New Roman"/>
        </w:rPr>
        <w:t xml:space="preserve">). </w:t>
      </w:r>
      <w:r w:rsidR="003C47F5">
        <w:rPr>
          <w:rFonts w:ascii="Times New Roman" w:hAnsi="Times New Roman" w:cs="Times New Roman"/>
        </w:rPr>
        <w:t>T</w:t>
      </w:r>
      <w:r w:rsidR="0063656E">
        <w:rPr>
          <w:rFonts w:ascii="Times New Roman" w:hAnsi="Times New Roman" w:cs="Times New Roman"/>
        </w:rPr>
        <w:t>he stochastic transition time</w:t>
      </w:r>
      <w:r w:rsidR="0009250D" w:rsidRPr="0009250D">
        <w:rPr>
          <w:rFonts w:ascii="Times New Roman" w:hAnsi="Times New Roman" w:cs="Times New Roman"/>
        </w:rPr>
        <w:t xml:space="preserve"> </w:t>
      </w:r>
      <w:r w:rsidR="0009250D" w:rsidRPr="0009250D">
        <w:rPr>
          <w:rFonts w:ascii="Times New Roman" w:hAnsi="Times New Roman" w:cs="Times New Roman"/>
          <w:i/>
        </w:rPr>
        <w:t>T</w:t>
      </w:r>
      <w:r w:rsidR="00F17174">
        <w:rPr>
          <w:rFonts w:ascii="Times New Roman" w:hAnsi="Times New Roman" w:cs="Times New Roman"/>
          <w:i/>
          <w:vertAlign w:val="subscript"/>
        </w:rPr>
        <w:t>i</w:t>
      </w:r>
      <w:r w:rsidR="0009250D" w:rsidRPr="0009250D">
        <w:rPr>
          <w:rFonts w:ascii="Times New Roman" w:hAnsi="Times New Roman" w:cs="Times New Roman"/>
        </w:rPr>
        <w:t xml:space="preserve"> from </w:t>
      </w:r>
      <w:r w:rsidR="006C0B9C" w:rsidRPr="006C0B9C">
        <w:rPr>
          <w:rFonts w:ascii="Times New Roman" w:hAnsi="Times New Roman" w:cs="Times New Roman"/>
          <w:i/>
        </w:rPr>
        <w:t>d</w:t>
      </w:r>
      <w:r w:rsidR="00F17174" w:rsidRPr="00F17174">
        <w:rPr>
          <w:rFonts w:ascii="Times New Roman" w:hAnsi="Times New Roman" w:cs="Times New Roman"/>
          <w:i/>
          <w:vertAlign w:val="subscript"/>
        </w:rPr>
        <w:t>i</w:t>
      </w:r>
      <w:r w:rsidR="00F17174">
        <w:rPr>
          <w:rFonts w:ascii="Times New Roman" w:hAnsi="Times New Roman" w:cs="Times New Roman"/>
          <w:vertAlign w:val="subscript"/>
        </w:rPr>
        <w:t>-1</w:t>
      </w:r>
      <w:r w:rsidR="0009250D" w:rsidRPr="0009250D">
        <w:rPr>
          <w:rFonts w:ascii="Times New Roman" w:hAnsi="Times New Roman" w:cs="Times New Roman"/>
        </w:rPr>
        <w:t xml:space="preserve"> to </w:t>
      </w:r>
      <w:r w:rsidR="006C0B9C" w:rsidRPr="006C0B9C">
        <w:rPr>
          <w:rFonts w:ascii="Times New Roman" w:hAnsi="Times New Roman" w:cs="Times New Roman"/>
          <w:i/>
        </w:rPr>
        <w:t>d</w:t>
      </w:r>
      <w:r w:rsidR="00F17174" w:rsidRPr="00F17174">
        <w:rPr>
          <w:rFonts w:ascii="Times New Roman" w:hAnsi="Times New Roman" w:cs="Times New Roman"/>
          <w:i/>
          <w:vertAlign w:val="subscript"/>
        </w:rPr>
        <w:t>i</w:t>
      </w:r>
      <w:r w:rsidR="0009250D" w:rsidRPr="0009250D">
        <w:rPr>
          <w:rFonts w:ascii="Times New Roman" w:hAnsi="Times New Roman" w:cs="Times New Roman"/>
        </w:rPr>
        <w:t xml:space="preserve">, </w:t>
      </w:r>
      <w:r w:rsidR="0063656E">
        <w:rPr>
          <w:rFonts w:ascii="Times New Roman" w:hAnsi="Times New Roman" w:cs="Times New Roman"/>
        </w:rPr>
        <w:t>is</w:t>
      </w:r>
      <w:r w:rsidR="0009250D" w:rsidRPr="0009250D">
        <w:rPr>
          <w:rFonts w:ascii="Times New Roman" w:hAnsi="Times New Roman" w:cs="Times New Roman"/>
        </w:rPr>
        <w:t xml:space="preserve"> </w:t>
      </w:r>
      <w:r w:rsidR="003C47F5">
        <w:rPr>
          <w:rFonts w:ascii="Times New Roman" w:hAnsi="Times New Roman" w:cs="Times New Roman"/>
        </w:rPr>
        <w:t>exponential</w:t>
      </w:r>
      <w:r w:rsidR="00B73E39">
        <w:rPr>
          <w:rFonts w:ascii="Times New Roman" w:hAnsi="Times New Roman" w:cs="Times New Roman"/>
        </w:rPr>
        <w:t>ly</w:t>
      </w:r>
      <w:r w:rsidR="0009250D" w:rsidRPr="0009250D">
        <w:rPr>
          <w:rFonts w:ascii="Times New Roman" w:hAnsi="Times New Roman" w:cs="Times New Roman"/>
        </w:rPr>
        <w:t xml:space="preserve"> distribut</w:t>
      </w:r>
      <w:r w:rsidR="00B73E39">
        <w:rPr>
          <w:rFonts w:ascii="Times New Roman" w:hAnsi="Times New Roman" w:cs="Times New Roman"/>
        </w:rPr>
        <w:t>ed</w:t>
      </w:r>
      <w:r w:rsidR="0009250D" w:rsidRPr="0009250D">
        <w:rPr>
          <w:rFonts w:ascii="Times New Roman" w:hAnsi="Times New Roman" w:cs="Times New Roman"/>
        </w:rPr>
        <w:t xml:space="preserve">, with </w:t>
      </w:r>
      <w:r w:rsidR="0091736C">
        <w:rPr>
          <w:rFonts w:ascii="Times New Roman" w:hAnsi="Times New Roman" w:cs="Times New Roman"/>
        </w:rPr>
        <w:t>mean</w:t>
      </w:r>
      <w:r w:rsidR="0009250D" w:rsidRPr="0009250D">
        <w:rPr>
          <w:rFonts w:ascii="Times New Roman" w:hAnsi="Times New Roman" w:cs="Times New Roman"/>
        </w:rPr>
        <w:t xml:space="preserve"> </w:t>
      </w:r>
      <w:r w:rsidR="0060219A" w:rsidRPr="0060219A">
        <w:rPr>
          <w:rFonts w:ascii="Times New Roman" w:hAnsi="Times New Roman" w:cs="Times New Roman"/>
          <w:position w:val="-10"/>
        </w:rPr>
        <w:object w:dxaOrig="220" w:dyaOrig="340" w14:anchorId="1F52F0FA">
          <v:shape id="_x0000_i1238" type="#_x0000_t75" style="width:11.4pt;height:16.8pt" o:ole="">
            <v:imagedata r:id="rId439" o:title=""/>
          </v:shape>
          <o:OLEObject Type="Embed" ProgID="Equation.DSMT4" ShapeID="_x0000_i1238" DrawAspect="Content" ObjectID="_1523286020" r:id="rId440"/>
        </w:object>
      </w:r>
      <w:r w:rsidR="0009250D">
        <w:rPr>
          <w:rFonts w:ascii="Times New Roman" w:hAnsi="Times New Roman" w:cs="Times New Roman"/>
        </w:rPr>
        <w:t xml:space="preserve">, </w:t>
      </w:r>
      <w:r w:rsidR="0063656E">
        <w:rPr>
          <w:rFonts w:ascii="Times New Roman" w:hAnsi="Times New Roman" w:cs="Times New Roman"/>
        </w:rPr>
        <w:t xml:space="preserve">for any </w:t>
      </w:r>
      <w:r w:rsidR="0009250D" w:rsidRPr="003C47F5">
        <w:rPr>
          <w:rFonts w:ascii="Times New Roman" w:hAnsi="Times New Roman" w:cs="Times New Roman"/>
          <w:i/>
        </w:rPr>
        <w:t>i</w:t>
      </w:r>
      <w:r w:rsidR="0009250D">
        <w:rPr>
          <w:rFonts w:ascii="Times New Roman" w:hAnsi="Times New Roman" w:cs="Times New Roman"/>
        </w:rPr>
        <w:t>= 1, 2, 3.</w:t>
      </w:r>
      <w:r w:rsidR="0009250D" w:rsidRPr="0009250D">
        <w:rPr>
          <w:rFonts w:ascii="Times New Roman" w:hAnsi="Times New Roman" w:cs="Times New Roman"/>
        </w:rPr>
        <w:t xml:space="preserve"> That is</w:t>
      </w:r>
      <w:r w:rsidR="0023553E">
        <w:rPr>
          <w:rFonts w:ascii="Times New Roman" w:hAnsi="Times New Roman" w:cs="Times New Roman"/>
        </w:rPr>
        <w:t xml:space="preserve">, </w:t>
      </w:r>
      <w:r w:rsidR="004D7A58">
        <w:rPr>
          <w:rFonts w:ascii="Times New Roman" w:hAnsi="Times New Roman" w:cs="Times New Roman"/>
        </w:rPr>
        <w:t xml:space="preserve"> </w:t>
      </w:r>
    </w:p>
    <w:p w14:paraId="70D18121" w14:textId="77777777" w:rsidR="00F17174" w:rsidRDefault="0060219A" w:rsidP="00F0185A">
      <w:pPr>
        <w:spacing w:line="240" w:lineRule="auto"/>
        <w:jc w:val="both"/>
        <w:rPr>
          <w:rFonts w:ascii="Times New Roman" w:hAnsi="Times New Roman" w:cs="Times New Roman"/>
        </w:rPr>
      </w:pPr>
      <w:r w:rsidRPr="0060219A">
        <w:rPr>
          <w:rFonts w:ascii="Times New Roman" w:hAnsi="Times New Roman" w:cs="Times New Roman"/>
          <w:position w:val="-14"/>
        </w:rPr>
        <w:object w:dxaOrig="1380" w:dyaOrig="560" w14:anchorId="4BF37C50">
          <v:shape id="_x0000_i1239" type="#_x0000_t75" style="width:68.4pt;height:27.6pt" o:ole="">
            <v:imagedata r:id="rId441" o:title=""/>
          </v:shape>
          <o:OLEObject Type="Embed" ProgID="Equation.DSMT4" ShapeID="_x0000_i1239" DrawAspect="Content" ObjectID="_1523286021" r:id="rId442"/>
        </w:object>
      </w:r>
      <w:r w:rsidR="0009250D">
        <w:rPr>
          <w:rFonts w:ascii="Times New Roman" w:hAnsi="Times New Roman" w:cs="Times New Roman"/>
        </w:rPr>
        <w:t xml:space="preserve"> </w:t>
      </w:r>
      <w:r w:rsidR="0009250D" w:rsidRPr="0009250D">
        <w:rPr>
          <w:rFonts w:ascii="Times New Roman" w:hAnsi="Times New Roman" w:cs="Times New Roman"/>
          <w:i/>
        </w:rPr>
        <w:t>i</w:t>
      </w:r>
      <w:r w:rsidR="0009250D">
        <w:rPr>
          <w:rFonts w:ascii="Times New Roman" w:hAnsi="Times New Roman" w:cs="Times New Roman"/>
        </w:rPr>
        <w:t>=1,</w:t>
      </w:r>
      <w:r w:rsidR="002B1FD8">
        <w:rPr>
          <w:rFonts w:ascii="Times New Roman" w:hAnsi="Times New Roman" w:cs="Times New Roman"/>
        </w:rPr>
        <w:t xml:space="preserve"> </w:t>
      </w:r>
      <w:r w:rsidR="0009250D">
        <w:rPr>
          <w:rFonts w:ascii="Times New Roman" w:hAnsi="Times New Roman" w:cs="Times New Roman"/>
        </w:rPr>
        <w:t>2,</w:t>
      </w:r>
      <w:r w:rsidR="002B1FD8">
        <w:rPr>
          <w:rFonts w:ascii="Times New Roman" w:hAnsi="Times New Roman" w:cs="Times New Roman"/>
        </w:rPr>
        <w:t xml:space="preserve"> </w:t>
      </w:r>
      <w:r w:rsidR="0009250D">
        <w:rPr>
          <w:rFonts w:ascii="Times New Roman" w:hAnsi="Times New Roman" w:cs="Times New Roman"/>
        </w:rPr>
        <w:t>3</w:t>
      </w:r>
      <w:r w:rsidR="002B1FD8">
        <w:rPr>
          <w:rFonts w:ascii="Times New Roman" w:hAnsi="Times New Roman" w:cs="Times New Roman"/>
        </w:rPr>
        <w:t>.</w:t>
      </w:r>
    </w:p>
    <w:p w14:paraId="3053B2CB" w14:textId="77777777" w:rsidR="00F17174" w:rsidRDefault="00F17174" w:rsidP="00F0185A">
      <w:pPr>
        <w:spacing w:line="240" w:lineRule="auto"/>
        <w:jc w:val="both"/>
        <w:rPr>
          <w:rFonts w:ascii="Times New Roman" w:hAnsi="Times New Roman" w:cs="Times New Roman"/>
        </w:rPr>
      </w:pPr>
    </w:p>
    <w:p w14:paraId="15FEED7D" w14:textId="711ED6F4" w:rsidR="003C47F5" w:rsidRDefault="005F31C5" w:rsidP="00F0185A">
      <w:pPr>
        <w:spacing w:line="240" w:lineRule="auto"/>
        <w:jc w:val="both"/>
        <w:rPr>
          <w:rFonts w:ascii="Times New Roman" w:hAnsi="Times New Roman" w:cs="Times New Roman"/>
        </w:rPr>
      </w:pPr>
      <w:r>
        <w:rPr>
          <w:noProof/>
          <w:lang w:val="it-IT" w:eastAsia="it-IT"/>
        </w:rPr>
        <mc:AlternateContent>
          <mc:Choice Requires="wps">
            <w:drawing>
              <wp:anchor distT="0" distB="0" distL="114300" distR="114300" simplePos="0" relativeHeight="251660288" behindDoc="0" locked="0" layoutInCell="1" allowOverlap="1" wp14:anchorId="56F4EC91" wp14:editId="6AEE08B1">
                <wp:simplePos x="0" y="0"/>
                <wp:positionH relativeFrom="column">
                  <wp:posOffset>0</wp:posOffset>
                </wp:positionH>
                <wp:positionV relativeFrom="paragraph">
                  <wp:posOffset>1183640</wp:posOffset>
                </wp:positionV>
                <wp:extent cx="5913755" cy="266700"/>
                <wp:effectExtent l="0" t="0" r="0" b="0"/>
                <wp:wrapTopAndBottom/>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375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60129C" w14:textId="77777777" w:rsidR="00734BFA" w:rsidRPr="00BE170B" w:rsidRDefault="00734BFA" w:rsidP="009D4CA5">
                            <w:pPr>
                              <w:pStyle w:val="Didascalia"/>
                              <w:jc w:val="center"/>
                              <w:rPr>
                                <w:rFonts w:ascii="Times New Roman" w:hAnsi="Times New Roman" w:cs="Times New Roman"/>
                                <w:noProof/>
                                <w:color w:val="FF0000"/>
                              </w:rPr>
                            </w:pPr>
                            <w:bookmarkStart w:id="10" w:name="_Ref355281380"/>
                            <w:r>
                              <w:t xml:space="preserve">Fig. </w:t>
                            </w:r>
                            <w:r w:rsidR="00C54573">
                              <w:fldChar w:fldCharType="begin"/>
                            </w:r>
                            <w:r w:rsidR="004B258B">
                              <w:instrText xml:space="preserve"> SEQ Figure \* ARABIC </w:instrText>
                            </w:r>
                            <w:r w:rsidR="00C54573">
                              <w:fldChar w:fldCharType="separate"/>
                            </w:r>
                            <w:r w:rsidR="008E791D">
                              <w:rPr>
                                <w:noProof/>
                              </w:rPr>
                              <w:t>4</w:t>
                            </w:r>
                            <w:r w:rsidR="00C54573">
                              <w:fldChar w:fldCharType="end"/>
                            </w:r>
                            <w:bookmarkEnd w:id="10"/>
                            <w:r>
                              <w:t>. four-states degradation process.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6F4EC91" id="_x0000_t202" coordsize="21600,21600" o:spt="202" path="m,l,21600r21600,l21600,xe">
                <v:stroke joinstyle="miter"/>
                <v:path gradientshapeok="t" o:connecttype="rect"/>
              </v:shapetype>
              <v:shape id="Text Box 29" o:spid="_x0000_s1026" type="#_x0000_t202" style="position:absolute;left:0;text-align:left;margin-left:0;margin-top:93.2pt;width:465.6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" stroked="f">
                <v:textbox style="mso-fit-shape-to-text:t" inset="0,0,0,0">
                  <w:txbxContent>
                    <w:p w14:paraId="5B60129C" w14:textId="77777777" w:rsidR="00734BFA" w:rsidRPr="00BE170B" w:rsidRDefault="00734BFA" w:rsidP="009D4CA5">
                      <w:pPr>
                        <w:pStyle w:val="Didascalia"/>
                        <w:jc w:val="center"/>
                        <w:rPr>
                          <w:rFonts w:ascii="Times New Roman" w:hAnsi="Times New Roman" w:cs="Times New Roman"/>
                          <w:noProof/>
                          <w:color w:val="FF0000"/>
                        </w:rPr>
                      </w:pPr>
                      <w:bookmarkStart w:id="398" w:name="_Ref355281380"/>
                      <w:r>
                        <w:t xml:space="preserve">Fig. </w:t>
                      </w:r>
                      <w:r w:rsidR="00C54573">
                        <w:fldChar w:fldCharType="begin"/>
                      </w:r>
                      <w:r w:rsidR="004B258B">
                        <w:instrText xml:space="preserve"> SEQ Figure \* ARABIC </w:instrText>
                      </w:r>
                      <w:r w:rsidR="00C54573">
                        <w:fldChar w:fldCharType="separate"/>
                      </w:r>
                      <w:r w:rsidR="008E791D">
                        <w:rPr>
                          <w:noProof/>
                        </w:rPr>
                        <w:t>4</w:t>
                      </w:r>
                      <w:r w:rsidR="00C54573">
                        <w:fldChar w:fldCharType="end"/>
                      </w:r>
                      <w:bookmarkEnd w:id="398"/>
                      <w:r>
                        <w:t>. four-states degradation process.</w:t>
                      </w:r>
                    </w:p>
                  </w:txbxContent>
                </v:textbox>
                <w10:wrap type="topAndBottom"/>
              </v:shape>
            </w:pict>
          </mc:Fallback>
        </mc:AlternateContent>
      </w:r>
      <w:r>
        <w:rPr>
          <w:rFonts w:ascii="Times New Roman" w:hAnsi="Times New Roman" w:cs="Times New Roman"/>
          <w:noProof/>
          <w:color w:val="FF0000"/>
          <w:lang w:val="it-IT" w:eastAsia="it-IT"/>
        </w:rPr>
        <mc:AlternateContent>
          <mc:Choice Requires="wpc">
            <w:drawing>
              <wp:anchor distT="0" distB="0" distL="114300" distR="114300" simplePos="0" relativeHeight="251661312" behindDoc="0" locked="0" layoutInCell="1" allowOverlap="1" wp14:anchorId="0D2458E9" wp14:editId="300F22DF">
                <wp:simplePos x="0" y="0"/>
                <wp:positionH relativeFrom="column">
                  <wp:posOffset>0</wp:posOffset>
                </wp:positionH>
                <wp:positionV relativeFrom="paragraph">
                  <wp:posOffset>-26670</wp:posOffset>
                </wp:positionV>
                <wp:extent cx="5913755" cy="1210310"/>
                <wp:effectExtent l="0" t="0" r="0" b="0"/>
                <wp:wrapTopAndBottom/>
                <wp:docPr id="28" name="Canvas 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 name="Oval 4"/>
                        <wps:cNvSpPr>
                          <a:spLocks noChangeArrowheads="1"/>
                        </wps:cNvSpPr>
                        <wps:spPr bwMode="auto">
                          <a:xfrm>
                            <a:off x="1821180" y="335280"/>
                            <a:ext cx="647700" cy="64770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3AE8F77" w14:textId="77777777" w:rsidR="00734BFA" w:rsidRPr="00F07538" w:rsidRDefault="00734BFA" w:rsidP="002A1633">
                              <w:pPr>
                                <w:jc w:val="center"/>
                                <w:rPr>
                                  <w:sz w:val="18"/>
                                  <w:szCs w:val="18"/>
                                  <w:lang w:val="it-IT"/>
                                </w:rPr>
                              </w:pPr>
                              <w:r>
                                <w:rPr>
                                  <w:sz w:val="18"/>
                                  <w:szCs w:val="18"/>
                                  <w:lang w:val="it-IT"/>
                                </w:rPr>
                                <w:t>d</w:t>
                              </w:r>
                              <w:r w:rsidRPr="00F17174">
                                <w:rPr>
                                  <w:sz w:val="18"/>
                                  <w:szCs w:val="18"/>
                                  <w:vertAlign w:val="subscript"/>
                                  <w:lang w:val="it-IT"/>
                                </w:rPr>
                                <w:t>1</w:t>
                              </w:r>
                            </w:p>
                          </w:txbxContent>
                        </wps:txbx>
                        <wps:bodyPr rot="0" vert="horz" wrap="square" lIns="18000" tIns="10800" rIns="18000" bIns="10800" anchor="ctr" anchorCtr="0" upright="1">
                          <a:noAutofit/>
                        </wps:bodyPr>
                      </wps:wsp>
                      <wps:wsp>
                        <wps:cNvPr id="5" name="Oval 7"/>
                        <wps:cNvSpPr>
                          <a:spLocks noChangeArrowheads="1"/>
                        </wps:cNvSpPr>
                        <wps:spPr bwMode="auto">
                          <a:xfrm>
                            <a:off x="3451225" y="335280"/>
                            <a:ext cx="647700" cy="64770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9180F8A" w14:textId="77777777" w:rsidR="00734BFA" w:rsidRPr="00F07538" w:rsidRDefault="00734BFA" w:rsidP="002A1633">
                              <w:pPr>
                                <w:jc w:val="center"/>
                                <w:rPr>
                                  <w:sz w:val="18"/>
                                  <w:szCs w:val="18"/>
                                  <w:lang w:val="it-IT"/>
                                </w:rPr>
                              </w:pPr>
                              <w:r>
                                <w:rPr>
                                  <w:sz w:val="18"/>
                                  <w:szCs w:val="18"/>
                                  <w:lang w:val="it-IT"/>
                                </w:rPr>
                                <w:t>d</w:t>
                              </w:r>
                              <w:r w:rsidRPr="00F17174">
                                <w:rPr>
                                  <w:sz w:val="18"/>
                                  <w:szCs w:val="18"/>
                                  <w:vertAlign w:val="subscript"/>
                                  <w:lang w:val="it-IT"/>
                                </w:rPr>
                                <w:t>2</w:t>
                              </w:r>
                            </w:p>
                          </w:txbxContent>
                        </wps:txbx>
                        <wps:bodyPr rot="0" vert="horz" wrap="square" lIns="18000" tIns="10800" rIns="18000" bIns="10800" anchor="ctr" anchorCtr="0" upright="1">
                          <a:noAutofit/>
                        </wps:bodyPr>
                      </wps:wsp>
                      <wps:wsp>
                        <wps:cNvPr id="9" name="Oval 8"/>
                        <wps:cNvSpPr>
                          <a:spLocks noChangeArrowheads="1"/>
                        </wps:cNvSpPr>
                        <wps:spPr bwMode="auto">
                          <a:xfrm>
                            <a:off x="5081270" y="335280"/>
                            <a:ext cx="647700" cy="64770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B096F5" w14:textId="77777777" w:rsidR="00734BFA" w:rsidRPr="00F17174" w:rsidRDefault="00734BFA" w:rsidP="00F17174">
                              <w:pPr>
                                <w:jc w:val="center"/>
                                <w:rPr>
                                  <w:sz w:val="18"/>
                                  <w:szCs w:val="18"/>
                                  <w:lang w:val="it-IT"/>
                                </w:rPr>
                              </w:pPr>
                              <w:r>
                                <w:rPr>
                                  <w:sz w:val="18"/>
                                  <w:szCs w:val="18"/>
                                  <w:lang w:val="it-IT"/>
                                </w:rPr>
                                <w:t>d</w:t>
                              </w:r>
                              <w:r>
                                <w:rPr>
                                  <w:sz w:val="18"/>
                                  <w:szCs w:val="18"/>
                                  <w:vertAlign w:val="subscript"/>
                                  <w:lang w:val="it-IT"/>
                                </w:rPr>
                                <w:t>3</w:t>
                              </w:r>
                            </w:p>
                          </w:txbxContent>
                        </wps:txbx>
                        <wps:bodyPr rot="0" vert="horz" wrap="square" lIns="18000" tIns="10800" rIns="18000" bIns="10800" anchor="ctr" anchorCtr="0" upright="1">
                          <a:noAutofit/>
                        </wps:bodyPr>
                      </wps:wsp>
                      <wps:wsp>
                        <wps:cNvPr id="11" name="Rectangle 11"/>
                        <wps:cNvSpPr>
                          <a:spLocks noChangeArrowheads="1"/>
                        </wps:cNvSpPr>
                        <wps:spPr bwMode="auto">
                          <a:xfrm>
                            <a:off x="2914650" y="406400"/>
                            <a:ext cx="90805" cy="504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 name="Rectangle 13"/>
                        <wps:cNvSpPr>
                          <a:spLocks noChangeArrowheads="1"/>
                        </wps:cNvSpPr>
                        <wps:spPr bwMode="auto">
                          <a:xfrm>
                            <a:off x="4544695" y="406400"/>
                            <a:ext cx="90805" cy="504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Oval 4"/>
                        <wps:cNvSpPr>
                          <a:spLocks noChangeArrowheads="1"/>
                        </wps:cNvSpPr>
                        <wps:spPr bwMode="auto">
                          <a:xfrm>
                            <a:off x="191135" y="334645"/>
                            <a:ext cx="647700" cy="64770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0F7DA86" w14:textId="77777777" w:rsidR="00734BFA" w:rsidRPr="00F07538" w:rsidRDefault="00734BFA" w:rsidP="002A1633">
                              <w:pPr>
                                <w:jc w:val="center"/>
                                <w:rPr>
                                  <w:sz w:val="18"/>
                                  <w:szCs w:val="18"/>
                                  <w:lang w:val="it-IT"/>
                                </w:rPr>
                              </w:pPr>
                              <w:r>
                                <w:rPr>
                                  <w:sz w:val="18"/>
                                  <w:szCs w:val="18"/>
                                  <w:lang w:val="it-IT"/>
                                </w:rPr>
                                <w:t>d</w:t>
                              </w:r>
                              <w:r w:rsidRPr="00F17174">
                                <w:rPr>
                                  <w:sz w:val="18"/>
                                  <w:szCs w:val="18"/>
                                  <w:vertAlign w:val="subscript"/>
                                  <w:lang w:val="it-IT"/>
                                </w:rPr>
                                <w:t>0</w:t>
                              </w:r>
                            </w:p>
                          </w:txbxContent>
                        </wps:txbx>
                        <wps:bodyPr rot="0" vert="horz" wrap="square" lIns="18000" tIns="10800" rIns="18000" bIns="10800" anchor="ctr" anchorCtr="0" upright="1">
                          <a:noAutofit/>
                        </wps:bodyPr>
                      </wps:wsp>
                      <wps:wsp>
                        <wps:cNvPr id="14" name="Rectangle 11"/>
                        <wps:cNvSpPr>
                          <a:spLocks noChangeArrowheads="1"/>
                        </wps:cNvSpPr>
                        <wps:spPr bwMode="auto">
                          <a:xfrm>
                            <a:off x="1284605" y="406400"/>
                            <a:ext cx="90805" cy="504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 name="AutoShape 16"/>
                        <wps:cNvCnPr>
                          <a:cxnSpLocks noChangeShapeType="1"/>
                        </wps:cNvCnPr>
                        <wps:spPr bwMode="auto">
                          <a:xfrm>
                            <a:off x="2484755"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7"/>
                        <wps:cNvCnPr>
                          <a:cxnSpLocks noChangeShapeType="1"/>
                        </wps:cNvCnPr>
                        <wps:spPr bwMode="auto">
                          <a:xfrm>
                            <a:off x="3005455" y="659130"/>
                            <a:ext cx="429895" cy="635"/>
                          </a:xfrm>
                          <a:prstGeom prst="bentConnector3">
                            <a:avLst>
                              <a:gd name="adj1" fmla="val 4992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7" name="AutoShape 18"/>
                        <wps:cNvCnPr>
                          <a:cxnSpLocks noChangeShapeType="1"/>
                        </wps:cNvCnPr>
                        <wps:spPr bwMode="auto">
                          <a:xfrm>
                            <a:off x="2484755"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9"/>
                        <wps:cNvCnPr>
                          <a:cxnSpLocks noChangeShapeType="1"/>
                        </wps:cNvCnPr>
                        <wps:spPr bwMode="auto">
                          <a:xfrm>
                            <a:off x="3005455"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20"/>
                        <wps:cNvCnPr>
                          <a:cxnSpLocks noChangeShapeType="1"/>
                        </wps:cNvCnPr>
                        <wps:spPr bwMode="auto">
                          <a:xfrm>
                            <a:off x="4114800"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21"/>
                        <wps:cNvCnPr>
                          <a:cxnSpLocks noChangeShapeType="1"/>
                        </wps:cNvCnPr>
                        <wps:spPr bwMode="auto">
                          <a:xfrm>
                            <a:off x="4635500"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Text Box 24"/>
                        <wps:cNvSpPr txBox="1">
                          <a:spLocks noChangeArrowheads="1"/>
                        </wps:cNvSpPr>
                        <wps:spPr bwMode="auto">
                          <a:xfrm>
                            <a:off x="1261110" y="120650"/>
                            <a:ext cx="245745" cy="2393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879C0C" w14:textId="77777777" w:rsidR="00734BFA" w:rsidRPr="009D4CA5" w:rsidRDefault="00734BFA">
                              <w:pPr>
                                <w:rPr>
                                  <w:i/>
                                  <w:lang w:val="it-IT"/>
                                </w:rPr>
                              </w:pPr>
                              <w:r w:rsidRPr="009D4CA5">
                                <w:rPr>
                                  <w:i/>
                                  <w:lang w:val="it-IT"/>
                                </w:rPr>
                                <w:t>T</w:t>
                              </w:r>
                              <w:r w:rsidRPr="009D4CA5">
                                <w:rPr>
                                  <w:i/>
                                  <w:vertAlign w:val="subscript"/>
                                  <w:lang w:val="it-IT"/>
                                </w:rPr>
                                <w:t>1</w:t>
                              </w:r>
                            </w:p>
                          </w:txbxContent>
                        </wps:txbx>
                        <wps:bodyPr rot="0" vert="horz" wrap="square" lIns="0" tIns="0" rIns="0" bIns="0" anchor="ctr" anchorCtr="0" upright="1">
                          <a:noAutofit/>
                        </wps:bodyPr>
                      </wps:wsp>
                      <wps:wsp>
                        <wps:cNvPr id="22" name="AutoShape 25"/>
                        <wps:cNvCnPr>
                          <a:cxnSpLocks noChangeShapeType="1"/>
                        </wps:cNvCnPr>
                        <wps:spPr bwMode="auto">
                          <a:xfrm>
                            <a:off x="2484755"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Text Box 27"/>
                        <wps:cNvSpPr txBox="1">
                          <a:spLocks noChangeArrowheads="1"/>
                        </wps:cNvSpPr>
                        <wps:spPr bwMode="auto">
                          <a:xfrm>
                            <a:off x="2806065" y="120650"/>
                            <a:ext cx="245745" cy="2393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2AAA25" w14:textId="77777777" w:rsidR="00734BFA" w:rsidRPr="009D4CA5" w:rsidRDefault="00734BFA">
                              <w:pPr>
                                <w:rPr>
                                  <w:i/>
                                  <w:lang w:val="it-IT"/>
                                </w:rPr>
                              </w:pPr>
                              <w:r w:rsidRPr="009D4CA5">
                                <w:rPr>
                                  <w:i/>
                                  <w:lang w:val="it-IT"/>
                                </w:rPr>
                                <w:t>T</w:t>
                              </w:r>
                              <w:r>
                                <w:rPr>
                                  <w:i/>
                                  <w:vertAlign w:val="subscript"/>
                                  <w:lang w:val="it-IT"/>
                                </w:rPr>
                                <w:t>2</w:t>
                              </w:r>
                            </w:p>
                          </w:txbxContent>
                        </wps:txbx>
                        <wps:bodyPr rot="0" vert="horz" wrap="square" lIns="0" tIns="0" rIns="0" bIns="0" anchor="ctr" anchorCtr="0" upright="1">
                          <a:noAutofit/>
                        </wps:bodyPr>
                      </wps:wsp>
                      <wps:wsp>
                        <wps:cNvPr id="24" name="Text Box 28"/>
                        <wps:cNvSpPr txBox="1">
                          <a:spLocks noChangeArrowheads="1"/>
                        </wps:cNvSpPr>
                        <wps:spPr bwMode="auto">
                          <a:xfrm>
                            <a:off x="4503420" y="114935"/>
                            <a:ext cx="245745" cy="2393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A0BF88" w14:textId="77777777" w:rsidR="00734BFA" w:rsidRPr="009D4CA5" w:rsidRDefault="00734BFA">
                              <w:pPr>
                                <w:rPr>
                                  <w:i/>
                                  <w:lang w:val="it-IT"/>
                                </w:rPr>
                              </w:pPr>
                              <w:r w:rsidRPr="009D4CA5">
                                <w:rPr>
                                  <w:i/>
                                  <w:lang w:val="it-IT"/>
                                </w:rPr>
                                <w:t>T</w:t>
                              </w:r>
                              <w:r>
                                <w:rPr>
                                  <w:i/>
                                  <w:vertAlign w:val="subscript"/>
                                  <w:lang w:val="it-IT"/>
                                </w:rPr>
                                <w:t>3</w:t>
                              </w:r>
                            </w:p>
                          </w:txbxContent>
                        </wps:txbx>
                        <wps:bodyPr rot="0" vert="horz" wrap="square" lIns="0" tIns="0" rIns="0" bIns="0" anchor="ctr" anchorCtr="0" upright="1">
                          <a:noAutofit/>
                        </wps:bodyPr>
                      </wps:wsp>
                      <wps:wsp>
                        <wps:cNvPr id="25" name="AutoShape 36"/>
                        <wps:cNvCnPr>
                          <a:cxnSpLocks noChangeShapeType="1"/>
                        </wps:cNvCnPr>
                        <wps:spPr bwMode="auto">
                          <a:xfrm>
                            <a:off x="2484755"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159"/>
                        <wps:cNvCnPr>
                          <a:cxnSpLocks noChangeShapeType="1"/>
                        </wps:cNvCnPr>
                        <wps:spPr bwMode="auto">
                          <a:xfrm>
                            <a:off x="1375410" y="659130"/>
                            <a:ext cx="4298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160"/>
                        <wps:cNvCnPr>
                          <a:cxnSpLocks noChangeShapeType="1"/>
                        </wps:cNvCnPr>
                        <wps:spPr bwMode="auto">
                          <a:xfrm>
                            <a:off x="854710" y="658495"/>
                            <a:ext cx="429895" cy="635"/>
                          </a:xfrm>
                          <a:prstGeom prst="bentConnector3">
                            <a:avLst>
                              <a:gd name="adj1" fmla="val 4815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0D2458E9" id="Canvas 3" o:spid="_x0000_s1027" editas="canvas" style="position:absolute;left:0;text-align:left;margin-left:0;margin-top:-2.1pt;width:465.65pt;height:95.3pt;z-index:251661312" coordsize="59137,12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">
                <v:shape id="_x0000_s1028" type="#_x0000_t75" style="position:absolute;width:59137;height:12103;visibility:visible;mso-wrap-style:square">
                  <v:fill o:detectmouseclick="t"/>
                  <v:path o:connecttype="none"/>
                </v:shape>
                <v:oval id="Oval 4" o:spid="_x0000_s1029" style="position:absolute;left:18211;top:3352;width:6477;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VKIsIA&#10;AADaAAAADwAAAGRycy9kb3ducmV2LnhtbESPQWsCMRSE70L/Q3iFXqRmW0Fka5S2UKroRa3g8bF5&#10;3Q1NXpYkXdd/bwTB4zAz3zCzRe+s6ChE41nBy6gAQVx5bbhW8LP/ep6CiAlZo/VMCs4UYTF/GMyw&#10;1P7EW+p2qRYZwrFEBU1KbSllrBpyGEe+Jc7erw8OU5ahljrgKcOdla9FMZEODeeFBlv6bKj62/07&#10;BdaY8HEOq+N6aDd08EMz7b6NUk+P/fsbiER9uodv7aVWMIbrlXwD5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9UoiwgAAANoAAAAPAAAAAAAAAAAAAAAAAJgCAABkcnMvZG93&#10;bnJldi54bWxQSwUGAAAAAAQABAD1AAAAhwMAAAAA&#10;" fillcolor="white [3201]" strokecolor="black [3200]" strokeweight="2.5pt">
                  <v:shadow color="#868686"/>
                  <v:textbox inset=".5mm,.3mm,.5mm,.3mm">
                    <w:txbxContent>
                      <w:p w14:paraId="73AE8F77" w14:textId="77777777" w:rsidR="00734BFA" w:rsidRPr="00F07538" w:rsidRDefault="00734BFA" w:rsidP="002A1633">
                        <w:pPr>
                          <w:jc w:val="center"/>
                          <w:rPr>
                            <w:sz w:val="18"/>
                            <w:szCs w:val="18"/>
                            <w:lang w:val="it-IT"/>
                          </w:rPr>
                        </w:pPr>
                        <w:r>
                          <w:rPr>
                            <w:sz w:val="18"/>
                            <w:szCs w:val="18"/>
                            <w:lang w:val="it-IT"/>
                          </w:rPr>
                          <w:t>d</w:t>
                        </w:r>
                        <w:r w:rsidRPr="00F17174">
                          <w:rPr>
                            <w:sz w:val="18"/>
                            <w:szCs w:val="18"/>
                            <w:vertAlign w:val="subscript"/>
                            <w:lang w:val="it-IT"/>
                          </w:rPr>
                          <w:t>1</w:t>
                        </w:r>
                      </w:p>
                    </w:txbxContent>
                  </v:textbox>
                </v:oval>
                <v:oval id="Oval 7" o:spid="_x0000_s1030" style="position:absolute;left:34512;top:3352;width:6477;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B3zcIA&#10;AADaAAAADwAAAGRycy9kb3ducmV2LnhtbESPQWsCMRSE70L/Q3iFXqRmW1Bka5S2UKroRa3g8bF5&#10;3Q1NXpYkXdd/bwTB4zAz3zCzRe+s6ChE41nBy6gAQVx5bbhW8LP/ep6CiAlZo/VMCs4UYTF/GMyw&#10;1P7EW+p2qRYZwrFEBU1KbSllrBpyGEe+Jc7erw8OU5ahljrgKcOdla9FMZEODeeFBlv6bKj62/07&#10;BdaY8HEOq+N6aDd08EMz7b6NUk+P/fsbiER9uodv7aVWMIbrlXwD5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UHfNwgAAANoAAAAPAAAAAAAAAAAAAAAAAJgCAABkcnMvZG93&#10;bnJldi54bWxQSwUGAAAAAAQABAD1AAAAhwMAAAAA&#10;" fillcolor="white [3201]" strokecolor="black [3200]" strokeweight="2.5pt">
                  <v:shadow color="#868686"/>
                  <v:textbox inset=".5mm,.3mm,.5mm,.3mm">
                    <w:txbxContent>
                      <w:p w14:paraId="69180F8A" w14:textId="77777777" w:rsidR="00734BFA" w:rsidRPr="00F07538" w:rsidRDefault="00734BFA" w:rsidP="002A1633">
                        <w:pPr>
                          <w:jc w:val="center"/>
                          <w:rPr>
                            <w:sz w:val="18"/>
                            <w:szCs w:val="18"/>
                            <w:lang w:val="it-IT"/>
                          </w:rPr>
                        </w:pPr>
                        <w:r>
                          <w:rPr>
                            <w:sz w:val="18"/>
                            <w:szCs w:val="18"/>
                            <w:lang w:val="it-IT"/>
                          </w:rPr>
                          <w:t>d</w:t>
                        </w:r>
                        <w:r w:rsidRPr="00F17174">
                          <w:rPr>
                            <w:sz w:val="18"/>
                            <w:szCs w:val="18"/>
                            <w:vertAlign w:val="subscript"/>
                            <w:lang w:val="it-IT"/>
                          </w:rPr>
                          <w:t>2</w:t>
                        </w:r>
                      </w:p>
                    </w:txbxContent>
                  </v:textbox>
                </v:oval>
                <v:oval id="Oval 8" o:spid="_x0000_s1031" style="position:absolute;left:50812;top:3352;width:6477;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19yMMA&#10;AADaAAAADwAAAGRycy9kb3ducmV2LnhtbESPT2sCMRTE74V+h/AKvYhm7aHoapQqSFvqxX/g8bF5&#10;7oYmL0uSruu3bwpCj8PM/IaZL3tnRUchGs8KxqMCBHHlteFawfGwGU5AxISs0XomBTeKsFw8Psyx&#10;1P7KO+r2qRYZwrFEBU1KbSllrBpyGEe+Jc7exQeHKctQSx3wmuHOypeieJUODeeFBltaN1R973+c&#10;AmtMWN3C5/lrYLd08gMz6d6NUs9P/dsMRKI+/Yfv7Q+tYAp/V/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19yMMAAADaAAAADwAAAAAAAAAAAAAAAACYAgAAZHJzL2Rv&#10;d25yZXYueG1sUEsFBgAAAAAEAAQA9QAAAIgDAAAAAA==&#10;" fillcolor="white [3201]" strokecolor="black [3200]" strokeweight="2.5pt">
                  <v:shadow color="#868686"/>
                  <v:textbox inset=".5mm,.3mm,.5mm,.3mm">
                    <w:txbxContent>
                      <w:p w14:paraId="6DB096F5" w14:textId="77777777" w:rsidR="00734BFA" w:rsidRPr="00F17174" w:rsidRDefault="00734BFA" w:rsidP="00F17174">
                        <w:pPr>
                          <w:jc w:val="center"/>
                          <w:rPr>
                            <w:sz w:val="18"/>
                            <w:szCs w:val="18"/>
                            <w:lang w:val="it-IT"/>
                          </w:rPr>
                        </w:pPr>
                        <w:r>
                          <w:rPr>
                            <w:sz w:val="18"/>
                            <w:szCs w:val="18"/>
                            <w:lang w:val="it-IT"/>
                          </w:rPr>
                          <w:t>d</w:t>
                        </w:r>
                        <w:r>
                          <w:rPr>
                            <w:sz w:val="18"/>
                            <w:szCs w:val="18"/>
                            <w:vertAlign w:val="subscript"/>
                            <w:lang w:val="it-IT"/>
                          </w:rPr>
                          <w:t>3</w:t>
                        </w:r>
                      </w:p>
                    </w:txbxContent>
                  </v:textbox>
                </v:oval>
                <v:rect id="Rectangle 11" o:spid="_x0000_s1032" style="position:absolute;left:29146;top:4064;width:908;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rect id="Rectangle 13" o:spid="_x0000_s1033" style="position:absolute;left:45446;top:4064;width:90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oval id="Oval 4" o:spid="_x0000_s1034" style="position:absolute;left:1911;top:3346;width:6477;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hvu8EA&#10;AADbAAAADwAAAGRycy9kb3ducmV2LnhtbERPS2sCMRC+C/0PYQpeRLNaEFmN0hakLe3FF3gcNuNu&#10;aDJZknRd/31TKHibj+85q03vrOgoRONZwXRSgCCuvDZcKzgetuMFiJiQNVrPpOBGETbrh8EKS+2v&#10;vKNun2qRQziWqKBJqS2ljFVDDuPEt8SZu/jgMGUYaqkDXnO4s3JWFHPp0HBuaLCl14aq7/2PU2CN&#10;CS+38HH+HNkvOvmRWXRvRqnhY/+8BJGoT3fxv/td5/lP8PdLPk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y4b7vBAAAA2wAAAA8AAAAAAAAAAAAAAAAAmAIAAGRycy9kb3du&#10;cmV2LnhtbFBLBQYAAAAABAAEAPUAAACGAwAAAAA=&#10;" fillcolor="white [3201]" strokecolor="black [3200]" strokeweight="2.5pt">
                  <v:shadow color="#868686"/>
                  <v:textbox inset=".5mm,.3mm,.5mm,.3mm">
                    <w:txbxContent>
                      <w:p w14:paraId="40F7DA86" w14:textId="77777777" w:rsidR="00734BFA" w:rsidRPr="00F07538" w:rsidRDefault="00734BFA" w:rsidP="002A1633">
                        <w:pPr>
                          <w:jc w:val="center"/>
                          <w:rPr>
                            <w:sz w:val="18"/>
                            <w:szCs w:val="18"/>
                            <w:lang w:val="it-IT"/>
                          </w:rPr>
                        </w:pPr>
                        <w:r>
                          <w:rPr>
                            <w:sz w:val="18"/>
                            <w:szCs w:val="18"/>
                            <w:lang w:val="it-IT"/>
                          </w:rPr>
                          <w:t>d</w:t>
                        </w:r>
                        <w:r w:rsidRPr="00F17174">
                          <w:rPr>
                            <w:sz w:val="18"/>
                            <w:szCs w:val="18"/>
                            <w:vertAlign w:val="subscript"/>
                            <w:lang w:val="it-IT"/>
                          </w:rPr>
                          <w:t>0</w:t>
                        </w:r>
                      </w:p>
                    </w:txbxContent>
                  </v:textbox>
                </v:oval>
                <v:rect id="Rectangle 11" o:spid="_x0000_s1035" style="position:absolute;left:12846;top:4064;width:908;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shapetype id="_x0000_t32" coordsize="21600,21600" o:spt="32" o:oned="t" path="m,l21600,21600e" filled="f">
                  <v:path arrowok="t" fillok="f" o:connecttype="none"/>
                  <o:lock v:ext="edit" shapetype="t"/>
                </v:shapetype>
                <v:shape id="AutoShape 16" o:spid="_x0000_s1036" type="#_x0000_t32" style="position:absolute;left:24847;top:6591;width:4299;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7" o:spid="_x0000_s1037" type="#_x0000_t34" style="position:absolute;left:30054;top:6591;width:4299;height:6;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frusEAAADbAAAADwAAAGRycy9kb3ducmV2LnhtbERPzWrCQBC+F/oOyxS8FN3Eg0h0FS0I&#10;IqVQ2wcYs+Mmmp0N2ammPr1bKHibj+935sveN+pCXawDG8hHGSjiMtianYHvr81wCioKssUmMBn4&#10;pQjLxfPTHAsbrvxJl704lUI4FmigEmkLrWNZkcc4Ci1x4o6h8ygJdk7bDq8p3Dd6nGUT7bHm1FBh&#10;S28Vlef9jzew2Y7z3LlMTuuPHR/eX53cojNm8NKvZqCEenmI/91bm+ZP4O+XdIBe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V+u6wQAAANsAAAAPAAAAAAAAAAAAAAAA&#10;AKECAABkcnMvZG93bnJldi54bWxQSwUGAAAAAAQABAD5AAAAjwMAAAAA&#10;" adj="10784">
                  <v:stroke endarrow="block"/>
                </v:shape>
                <v:shape id="AutoShape 18" o:spid="_x0000_s1038" type="#_x0000_t32" style="position:absolute;left:24847;top:6591;width:4299;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shape id="AutoShape 19" o:spid="_x0000_s1039" type="#_x0000_t32" style="position:absolute;left:30054;top:6591;width:4299;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20" o:spid="_x0000_s1040" type="#_x0000_t32" style="position:absolute;left:41148;top:6591;width:4298;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AutoShape 21" o:spid="_x0000_s1041" type="#_x0000_t32" style="position:absolute;left:46355;top:6591;width:4298;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shape id="Text Box 24" o:spid="_x0000_s1042" type="#_x0000_t202" style="position:absolute;left:12611;top:1206;width:2457;height:2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r72sQA&#10;AADbAAAADwAAAGRycy9kb3ducmV2LnhtbESPQWvCQBSE74X+h+UVvNVNAoaauooUlJ6EaBCPr9ln&#10;Esy+TbNbs/333UKhx2FmvmFWm2B6cafRdZYVpPMEBHFtdceNguq0e34B4Tyyxt4yKfgmB5v148MK&#10;C20nLul+9I2IEHYFKmi9HwopXd2SQTe3A3H0rnY06KMcG6lHnCLc9DJLklwa7DgutDjQW0v17fhl&#10;FITF+SOXp2V5rRafh0tZmXAu90rNnsL2FYSn4P/Df+13rSBL4fdL/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6+9rEAAAA2wAAAA8AAAAAAAAAAAAAAAAAmAIAAGRycy9k&#10;b3ducmV2LnhtbFBLBQYAAAAABAAEAPUAAACJAwAAAAA=&#10;" stroked="f">
                  <v:fill opacity="0"/>
                  <v:textbox inset="0,0,0,0">
                    <w:txbxContent>
                      <w:p w14:paraId="7B879C0C" w14:textId="77777777" w:rsidR="00734BFA" w:rsidRPr="009D4CA5" w:rsidRDefault="00734BFA">
                        <w:pPr>
                          <w:rPr>
                            <w:i/>
                            <w:lang w:val="it-IT"/>
                          </w:rPr>
                        </w:pPr>
                        <w:r w:rsidRPr="009D4CA5">
                          <w:rPr>
                            <w:i/>
                            <w:lang w:val="it-IT"/>
                          </w:rPr>
                          <w:t>T</w:t>
                        </w:r>
                        <w:r w:rsidRPr="009D4CA5">
                          <w:rPr>
                            <w:i/>
                            <w:vertAlign w:val="subscript"/>
                            <w:lang w:val="it-IT"/>
                          </w:rPr>
                          <w:t>1</w:t>
                        </w:r>
                      </w:p>
                    </w:txbxContent>
                  </v:textbox>
                </v:shape>
                <v:shape id="AutoShape 25" o:spid="_x0000_s1043" type="#_x0000_t32" style="position:absolute;left:24847;top:6591;width:4299;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Text Box 27" o:spid="_x0000_s1044" type="#_x0000_t202" style="position:absolute;left:28060;top:1206;width:2458;height:2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TANsQA&#10;AADbAAAADwAAAGRycy9kb3ducmV2LnhtbESPQWvCQBSE7wX/w/KE3uqmFkVTVxFB8VSIhuDxNftM&#10;QrNvY3bV9d93CwWPw8x8wyxWwbTiRr1rLCt4HyUgiEurG64U5Mft2wyE88gaW8uk4EEOVsvBywJT&#10;be+c0e3gKxEh7FJUUHvfpVK6siaDbmQ74uidbW/QR9lXUvd4j3DTynGSTKXBhuNCjR1taip/Dlej&#10;IEyK76k8zrNzPrl8nbLchCLbKfU6DOtPEJ6Cf4b/23utYPwBf1/iD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kwDbEAAAA2wAAAA8AAAAAAAAAAAAAAAAAmAIAAGRycy9k&#10;b3ducmV2LnhtbFBLBQYAAAAABAAEAPUAAACJAwAAAAA=&#10;" stroked="f">
                  <v:fill opacity="0"/>
                  <v:textbox inset="0,0,0,0">
                    <w:txbxContent>
                      <w:p w14:paraId="232AAA25" w14:textId="77777777" w:rsidR="00734BFA" w:rsidRPr="009D4CA5" w:rsidRDefault="00734BFA">
                        <w:pPr>
                          <w:rPr>
                            <w:i/>
                            <w:lang w:val="it-IT"/>
                          </w:rPr>
                        </w:pPr>
                        <w:r w:rsidRPr="009D4CA5">
                          <w:rPr>
                            <w:i/>
                            <w:lang w:val="it-IT"/>
                          </w:rPr>
                          <w:t>T</w:t>
                        </w:r>
                        <w:r>
                          <w:rPr>
                            <w:i/>
                            <w:vertAlign w:val="subscript"/>
                            <w:lang w:val="it-IT"/>
                          </w:rPr>
                          <w:t>2</w:t>
                        </w:r>
                      </w:p>
                    </w:txbxContent>
                  </v:textbox>
                </v:shape>
                <v:shape id="Text Box 28" o:spid="_x0000_s1045" type="#_x0000_t202" style="position:absolute;left:45034;top:1149;width:2457;height:2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1YQsQA&#10;AADbAAAADwAAAGRycy9kb3ducmV2LnhtbESPQWvCQBSE7wX/w/KE3uqmUkVTVxFB8VSIhuDxNftM&#10;QrNvY3bV9d93CwWPw8x8wyxWwbTiRr1rLCt4HyUgiEurG64U5Mft2wyE88gaW8uk4EEOVsvBywJT&#10;be+c0e3gKxEh7FJUUHvfpVK6siaDbmQ74uidbW/QR9lXUvd4j3DTynGSTKXBhuNCjR1taip/Dlej&#10;IEyK76k8zrNzPrl8nbLchCLbKfU6DOtPEJ6Cf4b/23utYPwBf1/iD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NWELEAAAA2wAAAA8AAAAAAAAAAAAAAAAAmAIAAGRycy9k&#10;b3ducmV2LnhtbFBLBQYAAAAABAAEAPUAAACJAwAAAAA=&#10;" stroked="f">
                  <v:fill opacity="0"/>
                  <v:textbox inset="0,0,0,0">
                    <w:txbxContent>
                      <w:p w14:paraId="1BA0BF88" w14:textId="77777777" w:rsidR="00734BFA" w:rsidRPr="009D4CA5" w:rsidRDefault="00734BFA">
                        <w:pPr>
                          <w:rPr>
                            <w:i/>
                            <w:lang w:val="it-IT"/>
                          </w:rPr>
                        </w:pPr>
                        <w:r w:rsidRPr="009D4CA5">
                          <w:rPr>
                            <w:i/>
                            <w:lang w:val="it-IT"/>
                          </w:rPr>
                          <w:t>T</w:t>
                        </w:r>
                        <w:r>
                          <w:rPr>
                            <w:i/>
                            <w:vertAlign w:val="subscript"/>
                            <w:lang w:val="it-IT"/>
                          </w:rPr>
                          <w:t>3</w:t>
                        </w:r>
                      </w:p>
                    </w:txbxContent>
                  </v:textbox>
                </v:shape>
                <v:shape id="AutoShape 36" o:spid="_x0000_s1046" type="#_x0000_t32" style="position:absolute;left:24847;top:6591;width:4299;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shape id="AutoShape 159" o:spid="_x0000_s1047" type="#_x0000_t32" style="position:absolute;left:13754;top:6591;width:4299;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160" o:spid="_x0000_s1048" type="#_x0000_t34" style="position:absolute;left:8547;top:6584;width:4299;height: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bOf8EAAADbAAAADwAAAGRycy9kb3ducmV2LnhtbESPzarCMBSE9xd8h3AEN6Lp7cKr1Sgi&#10;XHTrz8bdoTm2xeakJNFWn94IgsthZr5hFqvO1OJOzleWFfyOExDEudUVFwpOx//RFIQPyBpry6Tg&#10;QR5Wy97PAjNtW97T/RAKESHsM1RQhtBkUvq8JIN+bBvi6F2sMxiidIXUDtsIN7VMk2QiDVYcF0ps&#10;aFNSfj3cjIJKzrZtPjw7I4cmPG/73Tq9WKUG/W49BxGoC9/wp73TCtI/eH+JP0A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ds5/wQAAANsAAAAPAAAAAAAAAAAAAAAA&#10;AKECAABkcnMvZG93bnJldi54bWxQSwUGAAAAAAQABAD5AAAAjwMAAAAA&#10;" adj="10401">
                  <v:stroke endarrow="block"/>
                </v:shape>
                <w10:wrap type="topAndBottom"/>
              </v:group>
            </w:pict>
          </mc:Fallback>
        </mc:AlternateContent>
      </w:r>
      <w:r w:rsidR="006333FE">
        <w:rPr>
          <w:rFonts w:ascii="Times New Roman" w:hAnsi="Times New Roman" w:cs="Times New Roman"/>
        </w:rPr>
        <w:t xml:space="preserve">The values of the </w:t>
      </w:r>
      <w:r w:rsidR="0091736C">
        <w:rPr>
          <w:rFonts w:ascii="Times New Roman" w:hAnsi="Times New Roman" w:cs="Times New Roman"/>
        </w:rPr>
        <w:t xml:space="preserve">mean transition times </w:t>
      </w:r>
      <w:r w:rsidR="0060219A" w:rsidRPr="0060219A">
        <w:rPr>
          <w:rFonts w:ascii="Times New Roman" w:hAnsi="Times New Roman" w:cs="Times New Roman"/>
          <w:position w:val="-10"/>
        </w:rPr>
        <w:object w:dxaOrig="220" w:dyaOrig="340" w14:anchorId="46739B24">
          <v:shape id="_x0000_i1240" type="#_x0000_t75" style="width:11.4pt;height:16.8pt" o:ole="">
            <v:imagedata r:id="rId443" o:title=""/>
          </v:shape>
          <o:OLEObject Type="Embed" ProgID="Equation.DSMT4" ShapeID="_x0000_i1240" DrawAspect="Content" ObjectID="_1523286022" r:id="rId444"/>
        </w:object>
      </w:r>
      <w:r w:rsidR="006333FE">
        <w:rPr>
          <w:rFonts w:ascii="Times New Roman" w:hAnsi="Times New Roman" w:cs="Times New Roman"/>
        </w:rPr>
        <w:t xml:space="preserve"> are </w:t>
      </w:r>
      <w:r w:rsidR="00734BFA">
        <w:rPr>
          <w:rFonts w:ascii="Times New Roman" w:hAnsi="Times New Roman" w:cs="Times New Roman"/>
        </w:rPr>
        <w:t xml:space="preserve">not precisely </w:t>
      </w:r>
      <w:r w:rsidR="006333FE">
        <w:rPr>
          <w:rFonts w:ascii="Times New Roman" w:hAnsi="Times New Roman" w:cs="Times New Roman"/>
        </w:rPr>
        <w:t xml:space="preserve">known, and only </w:t>
      </w:r>
      <w:r w:rsidR="00EA3D9D">
        <w:rPr>
          <w:rFonts w:ascii="Times New Roman" w:hAnsi="Times New Roman" w:cs="Times New Roman"/>
        </w:rPr>
        <w:t xml:space="preserve">understood </w:t>
      </w:r>
      <w:r w:rsidR="006333FE">
        <w:rPr>
          <w:rFonts w:ascii="Times New Roman" w:hAnsi="Times New Roman" w:cs="Times New Roman"/>
        </w:rPr>
        <w:t xml:space="preserve">via expert judgment. </w:t>
      </w:r>
      <w:r w:rsidR="0087697D">
        <w:rPr>
          <w:rFonts w:ascii="Times New Roman" w:hAnsi="Times New Roman" w:cs="Times New Roman"/>
        </w:rPr>
        <w:t>W</w:t>
      </w:r>
      <w:r w:rsidR="006333FE">
        <w:rPr>
          <w:rFonts w:ascii="Times New Roman" w:hAnsi="Times New Roman" w:cs="Times New Roman"/>
        </w:rPr>
        <w:t>e assume that th</w:t>
      </w:r>
      <w:r w:rsidR="002B0171">
        <w:rPr>
          <w:rFonts w:ascii="Times New Roman" w:hAnsi="Times New Roman" w:cs="Times New Roman"/>
        </w:rPr>
        <w:t>ere are two experts who provide estimations of</w:t>
      </w:r>
      <w:r w:rsidR="00FA5F33">
        <w:rPr>
          <w:rFonts w:ascii="Times New Roman" w:hAnsi="Times New Roman" w:cs="Times New Roman"/>
        </w:rPr>
        <w:t xml:space="preserve"> </w:t>
      </w:r>
      <w:r w:rsidR="0060219A" w:rsidRPr="0060219A">
        <w:rPr>
          <w:rFonts w:ascii="Times New Roman" w:hAnsi="Times New Roman" w:cs="Times New Roman"/>
          <w:position w:val="-10"/>
        </w:rPr>
        <w:object w:dxaOrig="220" w:dyaOrig="340" w14:anchorId="5C138C44">
          <v:shape id="_x0000_i1241" type="#_x0000_t75" style="width:11.4pt;height:16.8pt" o:ole="">
            <v:imagedata r:id="rId445" o:title=""/>
          </v:shape>
          <o:OLEObject Type="Embed" ProgID="Equation.DSMT4" ShapeID="_x0000_i1241" DrawAspect="Content" ObjectID="_1523286023" r:id="rId446"/>
        </w:object>
      </w:r>
      <w:r w:rsidR="00FA5F33">
        <w:rPr>
          <w:rFonts w:ascii="Times New Roman" w:hAnsi="Times New Roman" w:cs="Times New Roman"/>
        </w:rPr>
        <w:t xml:space="preserve"> </w:t>
      </w:r>
      <w:r w:rsidR="00FA5F33" w:rsidRPr="00FA5F33">
        <w:rPr>
          <w:rFonts w:ascii="Times New Roman" w:hAnsi="Times New Roman" w:cs="Times New Roman"/>
          <w:i/>
        </w:rPr>
        <w:t>i</w:t>
      </w:r>
      <w:r w:rsidR="00FA5F33">
        <w:rPr>
          <w:rFonts w:ascii="Times New Roman" w:hAnsi="Times New Roman" w:cs="Times New Roman"/>
        </w:rPr>
        <w:t xml:space="preserve">=1, 2, 3 </w:t>
      </w:r>
      <w:r w:rsidR="002B0171">
        <w:rPr>
          <w:rFonts w:ascii="Times New Roman" w:hAnsi="Times New Roman" w:cs="Times New Roman"/>
        </w:rPr>
        <w:t>on the basis of their experience. According to the approach discussed in</w:t>
      </w:r>
      <w:r w:rsidR="00F339B6">
        <w:rPr>
          <w:rFonts w:ascii="Times New Roman" w:hAnsi="Times New Roman" w:cs="Times New Roman"/>
        </w:rPr>
        <w:t xml:space="preserve"> </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rPr>
        <w:t>[22]</w:t>
      </w:r>
      <w:r w:rsidR="00390E88">
        <w:fldChar w:fldCharType="end"/>
      </w:r>
      <w:r w:rsidR="002B0171">
        <w:rPr>
          <w:rFonts w:ascii="Times New Roman" w:hAnsi="Times New Roman" w:cs="Times New Roman"/>
        </w:rPr>
        <w:t>, e</w:t>
      </w:r>
      <w:r w:rsidR="002E6DD6">
        <w:rPr>
          <w:rFonts w:ascii="Times New Roman" w:hAnsi="Times New Roman" w:cs="Times New Roman"/>
        </w:rPr>
        <w:t>ach</w:t>
      </w:r>
      <w:r w:rsidR="00FA5F33">
        <w:rPr>
          <w:rFonts w:ascii="Times New Roman" w:hAnsi="Times New Roman" w:cs="Times New Roman"/>
        </w:rPr>
        <w:t xml:space="preserve"> expert gives the triplet </w:t>
      </w:r>
      <w:r w:rsidR="002B0171">
        <w:rPr>
          <w:rFonts w:ascii="Times New Roman" w:hAnsi="Times New Roman" w:cs="Times New Roman"/>
        </w:rPr>
        <w:t>of intervals which he</w:t>
      </w:r>
      <w:r w:rsidR="0023553E">
        <w:rPr>
          <w:rFonts w:ascii="Times New Roman" w:hAnsi="Times New Roman" w:cs="Times New Roman"/>
        </w:rPr>
        <w:t xml:space="preserve"> or </w:t>
      </w:r>
      <w:r w:rsidR="002B0171">
        <w:rPr>
          <w:rFonts w:ascii="Times New Roman" w:hAnsi="Times New Roman" w:cs="Times New Roman"/>
        </w:rPr>
        <w:t xml:space="preserve">she believes </w:t>
      </w:r>
      <w:r w:rsidR="003365E2">
        <w:rPr>
          <w:rFonts w:ascii="Times New Roman" w:hAnsi="Times New Roman" w:cs="Times New Roman"/>
        </w:rPr>
        <w:t>contain</w:t>
      </w:r>
      <w:r w:rsidR="002E6DD6">
        <w:rPr>
          <w:rFonts w:ascii="Times New Roman" w:hAnsi="Times New Roman" w:cs="Times New Roman"/>
        </w:rPr>
        <w:t xml:space="preserve"> </w:t>
      </w:r>
      <w:r w:rsidR="002B0171">
        <w:rPr>
          <w:rFonts w:ascii="Times New Roman" w:hAnsi="Times New Roman" w:cs="Times New Roman"/>
        </w:rPr>
        <w:t xml:space="preserve">the </w:t>
      </w:r>
      <w:r w:rsidR="003365E2">
        <w:rPr>
          <w:rFonts w:ascii="Times New Roman" w:hAnsi="Times New Roman" w:cs="Times New Roman"/>
        </w:rPr>
        <w:t xml:space="preserve">three </w:t>
      </w:r>
      <w:r w:rsidR="002B0171">
        <w:rPr>
          <w:rFonts w:ascii="Times New Roman" w:hAnsi="Times New Roman" w:cs="Times New Roman"/>
        </w:rPr>
        <w:t xml:space="preserve">unknown </w:t>
      </w:r>
      <w:r w:rsidR="00E66981">
        <w:rPr>
          <w:rFonts w:ascii="Times New Roman" w:hAnsi="Times New Roman" w:cs="Times New Roman"/>
        </w:rPr>
        <w:t>valu</w:t>
      </w:r>
      <w:r w:rsidR="003C47F5">
        <w:rPr>
          <w:rFonts w:ascii="Times New Roman" w:hAnsi="Times New Roman" w:cs="Times New Roman"/>
        </w:rPr>
        <w:t>e</w:t>
      </w:r>
      <w:r w:rsidR="002B0171">
        <w:rPr>
          <w:rFonts w:ascii="Times New Roman" w:hAnsi="Times New Roman" w:cs="Times New Roman"/>
        </w:rPr>
        <w:t>s</w:t>
      </w:r>
      <w:r w:rsidR="00E66981">
        <w:rPr>
          <w:rFonts w:ascii="Times New Roman" w:hAnsi="Times New Roman" w:cs="Times New Roman"/>
        </w:rPr>
        <w:t xml:space="preserve"> </w:t>
      </w:r>
      <w:r w:rsidR="0060219A" w:rsidRPr="0060219A">
        <w:rPr>
          <w:rFonts w:ascii="Times New Roman" w:hAnsi="Times New Roman" w:cs="Times New Roman"/>
          <w:position w:val="-10"/>
        </w:rPr>
        <w:object w:dxaOrig="220" w:dyaOrig="340" w14:anchorId="74F904E3">
          <v:shape id="_x0000_i1242" type="#_x0000_t75" style="width:11.4pt;height:16.8pt" o:ole="">
            <v:imagedata r:id="rId447" o:title=""/>
          </v:shape>
          <o:OLEObject Type="Embed" ProgID="Equation.DSMT4" ShapeID="_x0000_i1242" DrawAspect="Content" ObjectID="_1523286024" r:id="rId448"/>
        </w:object>
      </w:r>
      <w:r w:rsidR="003365E2">
        <w:rPr>
          <w:rFonts w:ascii="Times New Roman" w:hAnsi="Times New Roman" w:cs="Times New Roman"/>
        </w:rPr>
        <w:t xml:space="preserve">, </w:t>
      </w:r>
      <w:r w:rsidR="003365E2" w:rsidRPr="00FA5F33">
        <w:rPr>
          <w:rFonts w:ascii="Times New Roman" w:hAnsi="Times New Roman" w:cs="Times New Roman"/>
          <w:i/>
        </w:rPr>
        <w:t>i</w:t>
      </w:r>
      <w:r w:rsidR="003365E2">
        <w:rPr>
          <w:rFonts w:ascii="Times New Roman" w:hAnsi="Times New Roman" w:cs="Times New Roman"/>
        </w:rPr>
        <w:t>=1, 2, 3.</w:t>
      </w:r>
    </w:p>
    <w:p w14:paraId="6FE9A2C8" w14:textId="77777777" w:rsidR="007B1DC3" w:rsidRDefault="007B1DC3" w:rsidP="00F0185A">
      <w:pPr>
        <w:spacing w:line="240" w:lineRule="auto"/>
        <w:jc w:val="both"/>
        <w:rPr>
          <w:rFonts w:ascii="Times New Roman" w:hAnsi="Times New Roman" w:cs="Times New Roman"/>
        </w:rPr>
      </w:pPr>
      <w:r w:rsidRPr="007B1DC3">
        <w:rPr>
          <w:rFonts w:ascii="Times New Roman" w:hAnsi="Times New Roman" w:cs="Times New Roman"/>
        </w:rPr>
        <w:t>In relation to this</w:t>
      </w:r>
      <w:r w:rsidR="003B24AD">
        <w:rPr>
          <w:rFonts w:ascii="Times New Roman" w:hAnsi="Times New Roman" w:cs="Times New Roman"/>
        </w:rPr>
        <w:t xml:space="preserve"> process</w:t>
      </w:r>
      <w:r w:rsidRPr="007B1DC3">
        <w:rPr>
          <w:rFonts w:ascii="Times New Roman" w:hAnsi="Times New Roman" w:cs="Times New Roman"/>
        </w:rPr>
        <w:t xml:space="preserve">, recall that the </w:t>
      </w:r>
      <w:r>
        <w:rPr>
          <w:rFonts w:ascii="Times New Roman" w:hAnsi="Times New Roman" w:cs="Times New Roman"/>
        </w:rPr>
        <w:t>rate of the exponential</w:t>
      </w:r>
      <w:r w:rsidRPr="007B1DC3">
        <w:rPr>
          <w:rFonts w:ascii="Times New Roman" w:hAnsi="Times New Roman" w:cs="Times New Roman"/>
        </w:rPr>
        <w:t xml:space="preserve"> distribution is by definition</w:t>
      </w:r>
      <w:r>
        <w:rPr>
          <w:rFonts w:ascii="Times New Roman" w:hAnsi="Times New Roman" w:cs="Times New Roman"/>
        </w:rPr>
        <w:t xml:space="preserve"> the inverse of</w:t>
      </w:r>
      <w:r w:rsidRPr="007B1DC3">
        <w:rPr>
          <w:rFonts w:ascii="Times New Roman" w:hAnsi="Times New Roman" w:cs="Times New Roman"/>
        </w:rPr>
        <w:t xml:space="preserve"> the </w:t>
      </w:r>
      <w:r>
        <w:rPr>
          <w:rFonts w:ascii="Times New Roman" w:hAnsi="Times New Roman" w:cs="Times New Roman"/>
        </w:rPr>
        <w:t xml:space="preserve">mean transition time, </w:t>
      </w:r>
      <w:r w:rsidRPr="007B1DC3">
        <w:rPr>
          <w:rFonts w:ascii="Times New Roman" w:hAnsi="Times New Roman" w:cs="Times New Roman"/>
        </w:rPr>
        <w:t>before which almost 65% (i.e., 63.2%) of the components of a homogeneous population have experienced a transition. The</w:t>
      </w:r>
      <w:r>
        <w:rPr>
          <w:rFonts w:ascii="Times New Roman" w:hAnsi="Times New Roman" w:cs="Times New Roman"/>
        </w:rPr>
        <w:t>n,</w:t>
      </w:r>
      <w:r w:rsidRPr="007B1DC3">
        <w:rPr>
          <w:rFonts w:ascii="Times New Roman" w:hAnsi="Times New Roman" w:cs="Times New Roman"/>
        </w:rPr>
        <w:t xml:space="preserve"> the expert </w:t>
      </w:r>
      <w:r>
        <w:rPr>
          <w:rFonts w:ascii="Times New Roman" w:hAnsi="Times New Roman" w:cs="Times New Roman"/>
        </w:rPr>
        <w:t xml:space="preserve">is expected to have knowledge </w:t>
      </w:r>
      <w:r w:rsidR="003B24AD">
        <w:rPr>
          <w:rFonts w:ascii="Times New Roman" w:hAnsi="Times New Roman" w:cs="Times New Roman"/>
        </w:rPr>
        <w:t xml:space="preserve">about </w:t>
      </w:r>
      <w:r w:rsidR="0032756A">
        <w:rPr>
          <w:rFonts w:ascii="Times New Roman" w:hAnsi="Times New Roman" w:cs="Times New Roman"/>
        </w:rPr>
        <w:t>the mean transition time.</w:t>
      </w:r>
    </w:p>
    <w:p w14:paraId="7116D2B5" w14:textId="162A2D26" w:rsidR="00F82CCC" w:rsidRDefault="00390E88" w:rsidP="00F0185A">
      <w:pPr>
        <w:spacing w:line="240" w:lineRule="auto"/>
        <w:jc w:val="both"/>
        <w:rPr>
          <w:rFonts w:ascii="Times New Roman" w:hAnsi="Times New Roman" w:cs="Times New Roman"/>
        </w:rPr>
      </w:pPr>
      <w:r>
        <w:fldChar w:fldCharType="begin"/>
      </w:r>
      <w:r>
        <w:instrText xml:space="preserve"> REF _Ref355188147 \h  \* MERGEFORMAT </w:instrText>
      </w:r>
      <w:r>
        <w:fldChar w:fldCharType="separate"/>
      </w:r>
      <w:r w:rsidR="008E791D" w:rsidRPr="00D11712">
        <w:rPr>
          <w:rFonts w:ascii="Times New Roman" w:hAnsi="Times New Roman" w:cs="Times New Roman"/>
        </w:rPr>
        <w:t xml:space="preserve">Table </w:t>
      </w:r>
      <w:r>
        <w:fldChar w:fldCharType="end"/>
      </w:r>
      <w:r w:rsidR="009816AA">
        <w:rPr>
          <w:rFonts w:ascii="Times New Roman" w:hAnsi="Times New Roman" w:cs="Times New Roman"/>
        </w:rPr>
        <w:t xml:space="preserve"> </w:t>
      </w:r>
      <w:r w:rsidR="00F82CCC">
        <w:rPr>
          <w:rFonts w:ascii="Times New Roman" w:hAnsi="Times New Roman" w:cs="Times New Roman"/>
        </w:rPr>
        <w:t>reports the estimations provi</w:t>
      </w:r>
      <w:r w:rsidR="00E235E2">
        <w:rPr>
          <w:rFonts w:ascii="Times New Roman" w:hAnsi="Times New Roman" w:cs="Times New Roman"/>
        </w:rPr>
        <w:t>ded by the experts. For example</w:t>
      </w:r>
      <w:r w:rsidR="00F82CCC">
        <w:rPr>
          <w:rFonts w:ascii="Times New Roman" w:hAnsi="Times New Roman" w:cs="Times New Roman"/>
        </w:rPr>
        <w:t>, expert 1 believes that the mean time to have a transition f</w:t>
      </w:r>
      <w:r w:rsidR="00E235E2">
        <w:rPr>
          <w:rFonts w:ascii="Times New Roman" w:hAnsi="Times New Roman" w:cs="Times New Roman"/>
        </w:rPr>
        <w:t xml:space="preserve">rom </w:t>
      </w:r>
      <w:r w:rsidR="006C0B9C" w:rsidRPr="006C0B9C">
        <w:rPr>
          <w:rFonts w:ascii="Times New Roman" w:hAnsi="Times New Roman" w:cs="Times New Roman"/>
          <w:i/>
        </w:rPr>
        <w:t>d</w:t>
      </w:r>
      <w:r w:rsidR="00E235E2" w:rsidRPr="00F17174">
        <w:rPr>
          <w:rFonts w:ascii="Times New Roman" w:hAnsi="Times New Roman" w:cs="Times New Roman"/>
          <w:vertAlign w:val="subscript"/>
        </w:rPr>
        <w:t>0</w:t>
      </w:r>
      <w:r w:rsidR="00E235E2">
        <w:rPr>
          <w:rFonts w:ascii="Times New Roman" w:hAnsi="Times New Roman" w:cs="Times New Roman"/>
        </w:rPr>
        <w:t xml:space="preserve"> to </w:t>
      </w:r>
      <w:r w:rsidR="006C0B9C" w:rsidRPr="006C0B9C">
        <w:rPr>
          <w:rFonts w:ascii="Times New Roman" w:hAnsi="Times New Roman" w:cs="Times New Roman"/>
          <w:i/>
        </w:rPr>
        <w:t>d</w:t>
      </w:r>
      <w:r w:rsidR="00E235E2" w:rsidRPr="00F17174">
        <w:rPr>
          <w:rFonts w:ascii="Times New Roman" w:hAnsi="Times New Roman" w:cs="Times New Roman"/>
          <w:vertAlign w:val="subscript"/>
        </w:rPr>
        <w:t>1</w:t>
      </w:r>
      <w:r w:rsidR="00E235E2">
        <w:rPr>
          <w:rFonts w:ascii="Times New Roman" w:hAnsi="Times New Roman" w:cs="Times New Roman"/>
        </w:rPr>
        <w:t xml:space="preserve"> is between 10 and 11</w:t>
      </w:r>
      <w:r w:rsidR="00F82CCC">
        <w:rPr>
          <w:rFonts w:ascii="Times New Roman" w:hAnsi="Times New Roman" w:cs="Times New Roman"/>
        </w:rPr>
        <w:t xml:space="preserve"> years. Expert 2 is more optimistic</w:t>
      </w:r>
      <w:r w:rsidR="00E235E2">
        <w:rPr>
          <w:rFonts w:ascii="Times New Roman" w:hAnsi="Times New Roman" w:cs="Times New Roman"/>
        </w:rPr>
        <w:t xml:space="preserve"> and precise</w:t>
      </w:r>
      <w:r w:rsidR="003365E2">
        <w:rPr>
          <w:rFonts w:ascii="Times New Roman" w:hAnsi="Times New Roman" w:cs="Times New Roman"/>
        </w:rPr>
        <w:t>,</w:t>
      </w:r>
      <w:r w:rsidR="00F82CCC">
        <w:rPr>
          <w:rFonts w:ascii="Times New Roman" w:hAnsi="Times New Roman" w:cs="Times New Roman"/>
        </w:rPr>
        <w:t xml:space="preserve"> believ</w:t>
      </w:r>
      <w:r w:rsidR="003365E2">
        <w:rPr>
          <w:rFonts w:ascii="Times New Roman" w:hAnsi="Times New Roman" w:cs="Times New Roman"/>
        </w:rPr>
        <w:t>ing</w:t>
      </w:r>
      <w:r w:rsidR="00F82CCC">
        <w:rPr>
          <w:rFonts w:ascii="Times New Roman" w:hAnsi="Times New Roman" w:cs="Times New Roman"/>
        </w:rPr>
        <w:t xml:space="preserve"> that this transition does not occur before 10.8 years</w:t>
      </w:r>
      <w:r w:rsidR="00803D3D">
        <w:rPr>
          <w:rFonts w:ascii="Times New Roman" w:hAnsi="Times New Roman" w:cs="Times New Roman"/>
        </w:rPr>
        <w:t>,</w:t>
      </w:r>
      <w:r w:rsidR="00F82CCC">
        <w:rPr>
          <w:rFonts w:ascii="Times New Roman" w:hAnsi="Times New Roman" w:cs="Times New Roman"/>
        </w:rPr>
        <w:t xml:space="preserve"> </w:t>
      </w:r>
      <w:r w:rsidR="00E235E2">
        <w:rPr>
          <w:rFonts w:ascii="Times New Roman" w:hAnsi="Times New Roman" w:cs="Times New Roman"/>
        </w:rPr>
        <w:t>and can</w:t>
      </w:r>
      <w:r w:rsidR="00F82CCC">
        <w:rPr>
          <w:rFonts w:ascii="Times New Roman" w:hAnsi="Times New Roman" w:cs="Times New Roman"/>
        </w:rPr>
        <w:t xml:space="preserve">not </w:t>
      </w:r>
      <w:r w:rsidR="00E235E2">
        <w:rPr>
          <w:rFonts w:ascii="Times New Roman" w:hAnsi="Times New Roman" w:cs="Times New Roman"/>
        </w:rPr>
        <w:t xml:space="preserve">occur </w:t>
      </w:r>
      <w:r w:rsidR="00F82CCC">
        <w:rPr>
          <w:rFonts w:ascii="Times New Roman" w:hAnsi="Times New Roman" w:cs="Times New Roman"/>
        </w:rPr>
        <w:t>after more than 11.2 years.</w:t>
      </w:r>
    </w:p>
    <w:p w14:paraId="139E53EE" w14:textId="77777777" w:rsidR="00C5102E" w:rsidRDefault="003C47F5">
      <w:pPr>
        <w:pStyle w:val="Didascalia"/>
        <w:keepNext/>
        <w:jc w:val="center"/>
      </w:pPr>
      <w:bookmarkStart w:id="11" w:name="_Ref355188147"/>
      <w:r>
        <w:t xml:space="preserve">Table </w:t>
      </w:r>
      <w:bookmarkEnd w:id="11"/>
      <w:r w:rsidR="00803D3D">
        <w:t>I</w:t>
      </w:r>
    </w:p>
    <w:p w14:paraId="3C0693C6" w14:textId="77777777" w:rsidR="00C5102E" w:rsidRDefault="00803D3D">
      <w:pPr>
        <w:pStyle w:val="Didascalia"/>
        <w:keepNext/>
        <w:jc w:val="center"/>
      </w:pPr>
      <w:r>
        <w:t>V</w:t>
      </w:r>
      <w:r w:rsidR="003C47F5">
        <w:t>alues provided by experts</w:t>
      </w:r>
    </w:p>
    <w:tbl>
      <w:tblPr>
        <w:tblStyle w:val="Sfondomedio2-Colore6"/>
        <w:tblW w:w="0" w:type="auto"/>
        <w:tblLook w:val="04A0" w:firstRow="1" w:lastRow="0" w:firstColumn="1" w:lastColumn="0" w:noHBand="0" w:noVBand="1"/>
      </w:tblPr>
      <w:tblGrid>
        <w:gridCol w:w="3314"/>
        <w:gridCol w:w="3324"/>
        <w:gridCol w:w="3334"/>
      </w:tblGrid>
      <w:tr w:rsidR="003C47F5" w:rsidRPr="003C47F5" w14:paraId="7789F9D8" w14:textId="77777777" w:rsidTr="004817C9">
        <w:trPr>
          <w:cnfStyle w:val="100000000000" w:firstRow="1" w:lastRow="0" w:firstColumn="0" w:lastColumn="0" w:oddVBand="0" w:evenVBand="0" w:oddHBand="0" w:evenHBand="0" w:firstRowFirstColumn="0" w:firstRowLastColumn="0" w:lastRowFirstColumn="0" w:lastRowLastColumn="0"/>
          <w:trHeight w:val="280"/>
        </w:trPr>
        <w:tc>
          <w:tcPr>
            <w:cnfStyle w:val="001000000100" w:firstRow="0" w:lastRow="0" w:firstColumn="1" w:lastColumn="0" w:oddVBand="0" w:evenVBand="0" w:oddHBand="0" w:evenHBand="0" w:firstRowFirstColumn="1" w:firstRowLastColumn="0" w:lastRowFirstColumn="0" w:lastRowLastColumn="0"/>
            <w:tcW w:w="3396" w:type="dxa"/>
            <w:shd w:val="clear" w:color="auto" w:fill="auto"/>
            <w:vAlign w:val="center"/>
          </w:tcPr>
          <w:p w14:paraId="635FE340" w14:textId="77777777" w:rsidR="003C47F5" w:rsidRPr="003C47F5" w:rsidRDefault="003C47F5" w:rsidP="00F0185A">
            <w:pPr>
              <w:jc w:val="both"/>
            </w:pPr>
          </w:p>
        </w:tc>
        <w:tc>
          <w:tcPr>
            <w:tcW w:w="3396" w:type="dxa"/>
            <w:shd w:val="clear" w:color="auto" w:fill="auto"/>
            <w:vAlign w:val="center"/>
          </w:tcPr>
          <w:p w14:paraId="709E03A9" w14:textId="77777777" w:rsidR="003C47F5" w:rsidRPr="003C47F5" w:rsidRDefault="003C47F5" w:rsidP="00F0185A">
            <w:pPr>
              <w:jc w:val="both"/>
              <w:cnfStyle w:val="100000000000" w:firstRow="1" w:lastRow="0" w:firstColumn="0" w:lastColumn="0" w:oddVBand="0" w:evenVBand="0" w:oddHBand="0" w:evenHBand="0" w:firstRowFirstColumn="0" w:firstRowLastColumn="0" w:lastRowFirstColumn="0" w:lastRowLastColumn="0"/>
            </w:pPr>
            <w:r w:rsidRPr="003C47F5">
              <w:t>Expert 1</w:t>
            </w:r>
          </w:p>
        </w:tc>
        <w:tc>
          <w:tcPr>
            <w:tcW w:w="3396" w:type="dxa"/>
            <w:shd w:val="clear" w:color="auto" w:fill="auto"/>
            <w:vAlign w:val="center"/>
          </w:tcPr>
          <w:p w14:paraId="78FF5C6F" w14:textId="77777777" w:rsidR="003C47F5" w:rsidRPr="003C47F5" w:rsidRDefault="003C47F5" w:rsidP="00F0185A">
            <w:pPr>
              <w:jc w:val="both"/>
              <w:cnfStyle w:val="100000000000" w:firstRow="1" w:lastRow="0" w:firstColumn="0" w:lastColumn="0" w:oddVBand="0" w:evenVBand="0" w:oddHBand="0" w:evenHBand="0" w:firstRowFirstColumn="0" w:firstRowLastColumn="0" w:lastRowFirstColumn="0" w:lastRowLastColumn="0"/>
            </w:pPr>
            <w:r w:rsidRPr="003C47F5">
              <w:t>Expert 2</w:t>
            </w:r>
          </w:p>
        </w:tc>
      </w:tr>
      <w:tr w:rsidR="00FA5F33" w:rsidRPr="003C47F5" w14:paraId="4C6D1B2A" w14:textId="77777777" w:rsidTr="004817C9">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396" w:type="dxa"/>
            <w:shd w:val="clear" w:color="auto" w:fill="auto"/>
            <w:vAlign w:val="center"/>
          </w:tcPr>
          <w:p w14:paraId="0342C67D" w14:textId="77777777" w:rsidR="00FA5F33" w:rsidRPr="00FA5F33" w:rsidRDefault="00E67A85" w:rsidP="00F0185A">
            <w:pPr>
              <w:jc w:val="both"/>
              <w:rPr>
                <w:i/>
              </w:rPr>
            </w:pPr>
            <w:r w:rsidRPr="00E67A85">
              <w:rPr>
                <w:rFonts w:ascii="Times New Roman" w:hAnsi="Times New Roman" w:cs="Times New Roman"/>
                <w:b w:val="0"/>
                <w:bCs w:val="0"/>
                <w:color w:val="auto"/>
                <w:position w:val="-10"/>
              </w:rPr>
              <w:object w:dxaOrig="220" w:dyaOrig="340" w14:anchorId="103D5FCB">
                <v:shape id="_x0000_i1243" type="#_x0000_t75" style="width:11.4pt;height:17.4pt" o:ole="">
                  <v:imagedata r:id="rId449" o:title=""/>
                </v:shape>
                <o:OLEObject Type="Embed" ProgID="Equation.DSMT4" ShapeID="_x0000_i1243" DrawAspect="Content" ObjectID="_1523286025" r:id="rId450"/>
              </w:object>
            </w:r>
            <w:r w:rsidR="00FA5F33" w:rsidRPr="00FA5F33">
              <w:rPr>
                <w:rFonts w:ascii="Times New Roman" w:hAnsi="Times New Roman" w:cs="Times New Roman"/>
              </w:rPr>
              <w:t xml:space="preserve"> [</w:t>
            </w:r>
            <w:r w:rsidR="00FA5F33">
              <w:rPr>
                <w:rFonts w:ascii="Times New Roman" w:hAnsi="Times New Roman" w:cs="Times New Roman"/>
              </w:rPr>
              <w:t>y</w:t>
            </w:r>
            <w:r w:rsidR="00FA5F33" w:rsidRPr="00FA5F33">
              <w:rPr>
                <w:rFonts w:ascii="Times New Roman" w:hAnsi="Times New Roman" w:cs="Times New Roman"/>
              </w:rPr>
              <w:t>]</w:t>
            </w:r>
          </w:p>
        </w:tc>
        <w:tc>
          <w:tcPr>
            <w:tcW w:w="3396" w:type="dxa"/>
            <w:shd w:val="clear" w:color="auto" w:fill="auto"/>
            <w:vAlign w:val="center"/>
          </w:tcPr>
          <w:p w14:paraId="33C555FE" w14:textId="77777777" w:rsidR="00FA5F33" w:rsidRPr="003C47F5" w:rsidRDefault="00FA5F33" w:rsidP="00F0185A">
            <w:pPr>
              <w:jc w:val="both"/>
              <w:cnfStyle w:val="000000100000" w:firstRow="0" w:lastRow="0" w:firstColumn="0" w:lastColumn="0" w:oddVBand="0" w:evenVBand="0" w:oddHBand="1" w:evenHBand="0" w:firstRowFirstColumn="0" w:firstRowLastColumn="0" w:lastRowFirstColumn="0" w:lastRowLastColumn="0"/>
            </w:pPr>
            <w:r>
              <w:t>[10,</w:t>
            </w:r>
            <w:r w:rsidR="00E1532B">
              <w:t>11</w:t>
            </w:r>
            <w:r>
              <w:t>]</w:t>
            </w:r>
          </w:p>
        </w:tc>
        <w:tc>
          <w:tcPr>
            <w:tcW w:w="3396" w:type="dxa"/>
            <w:shd w:val="clear" w:color="auto" w:fill="auto"/>
            <w:vAlign w:val="center"/>
          </w:tcPr>
          <w:p w14:paraId="3480CE0A" w14:textId="77777777" w:rsidR="00FA5F33" w:rsidRPr="003C47F5" w:rsidRDefault="00FA5F33" w:rsidP="00F0185A">
            <w:pPr>
              <w:jc w:val="both"/>
              <w:cnfStyle w:val="000000100000" w:firstRow="0" w:lastRow="0" w:firstColumn="0" w:lastColumn="0" w:oddVBand="0" w:evenVBand="0" w:oddHBand="1" w:evenHBand="0" w:firstRowFirstColumn="0" w:firstRowLastColumn="0" w:lastRowFirstColumn="0" w:lastRowLastColumn="0"/>
            </w:pPr>
            <w:r>
              <w:t>[10.8,11.2]</w:t>
            </w:r>
          </w:p>
        </w:tc>
      </w:tr>
      <w:tr w:rsidR="00FA5F33" w:rsidRPr="003C47F5" w14:paraId="72EDC28F" w14:textId="77777777" w:rsidTr="004817C9">
        <w:trPr>
          <w:trHeight w:val="280"/>
        </w:trPr>
        <w:tc>
          <w:tcPr>
            <w:cnfStyle w:val="001000000000" w:firstRow="0" w:lastRow="0" w:firstColumn="1" w:lastColumn="0" w:oddVBand="0" w:evenVBand="0" w:oddHBand="0" w:evenHBand="0" w:firstRowFirstColumn="0" w:firstRowLastColumn="0" w:lastRowFirstColumn="0" w:lastRowLastColumn="0"/>
            <w:tcW w:w="3396" w:type="dxa"/>
            <w:shd w:val="clear" w:color="auto" w:fill="auto"/>
            <w:vAlign w:val="center"/>
          </w:tcPr>
          <w:p w14:paraId="10B809AE" w14:textId="77777777" w:rsidR="00FA5F33" w:rsidRPr="00FA5F33" w:rsidRDefault="00E67A85" w:rsidP="00F0185A">
            <w:pPr>
              <w:jc w:val="both"/>
            </w:pPr>
            <w:r w:rsidRPr="00E67A85">
              <w:rPr>
                <w:rFonts w:ascii="Times New Roman" w:hAnsi="Times New Roman" w:cs="Times New Roman"/>
                <w:b w:val="0"/>
                <w:bCs w:val="0"/>
                <w:color w:val="auto"/>
                <w:position w:val="-10"/>
              </w:rPr>
              <w:object w:dxaOrig="240" w:dyaOrig="340" w14:anchorId="1D90B4CE">
                <v:shape id="_x0000_i1244" type="#_x0000_t75" style="width:12.6pt;height:17.4pt" o:ole="">
                  <v:imagedata r:id="rId451" o:title=""/>
                </v:shape>
                <o:OLEObject Type="Embed" ProgID="Equation.DSMT4" ShapeID="_x0000_i1244" DrawAspect="Content" ObjectID="_1523286026" r:id="rId452"/>
              </w:object>
            </w:r>
            <w:r w:rsidR="00FA5F33">
              <w:rPr>
                <w:rFonts w:ascii="Times New Roman" w:hAnsi="Times New Roman" w:cs="Times New Roman"/>
              </w:rPr>
              <w:t xml:space="preserve"> </w:t>
            </w:r>
            <w:r w:rsidR="00FA5F33" w:rsidRPr="00FA5F33">
              <w:rPr>
                <w:rFonts w:ascii="Times New Roman" w:hAnsi="Times New Roman" w:cs="Times New Roman"/>
              </w:rPr>
              <w:t>[</w:t>
            </w:r>
            <w:r w:rsidR="00FA5F33">
              <w:rPr>
                <w:rFonts w:ascii="Times New Roman" w:hAnsi="Times New Roman" w:cs="Times New Roman"/>
              </w:rPr>
              <w:t>y</w:t>
            </w:r>
            <w:r w:rsidR="00FA5F33" w:rsidRPr="00FA5F33">
              <w:rPr>
                <w:rFonts w:ascii="Times New Roman" w:hAnsi="Times New Roman" w:cs="Times New Roman"/>
              </w:rPr>
              <w:t>]</w:t>
            </w:r>
          </w:p>
        </w:tc>
        <w:tc>
          <w:tcPr>
            <w:tcW w:w="3396" w:type="dxa"/>
            <w:shd w:val="clear" w:color="auto" w:fill="auto"/>
            <w:vAlign w:val="center"/>
          </w:tcPr>
          <w:p w14:paraId="7F580F81" w14:textId="77777777" w:rsidR="00FA5F33" w:rsidRPr="003C47F5" w:rsidRDefault="00FA5F33" w:rsidP="00F0185A">
            <w:pPr>
              <w:jc w:val="both"/>
              <w:cnfStyle w:val="000000000000" w:firstRow="0" w:lastRow="0" w:firstColumn="0" w:lastColumn="0" w:oddVBand="0" w:evenVBand="0" w:oddHBand="0" w:evenHBand="0" w:firstRowFirstColumn="0" w:firstRowLastColumn="0" w:lastRowFirstColumn="0" w:lastRowLastColumn="0"/>
            </w:pPr>
            <w:r>
              <w:t>[3,3.</w:t>
            </w:r>
            <w:r w:rsidR="00E1532B">
              <w:t>5</w:t>
            </w:r>
            <w:r>
              <w:t>]</w:t>
            </w:r>
          </w:p>
        </w:tc>
        <w:tc>
          <w:tcPr>
            <w:tcW w:w="3396" w:type="dxa"/>
            <w:shd w:val="clear" w:color="auto" w:fill="auto"/>
            <w:vAlign w:val="center"/>
          </w:tcPr>
          <w:p w14:paraId="7057CA03" w14:textId="77777777" w:rsidR="00FA5F33" w:rsidRPr="003C47F5" w:rsidRDefault="00FA5F33" w:rsidP="00F0185A">
            <w:pPr>
              <w:jc w:val="both"/>
              <w:cnfStyle w:val="000000000000" w:firstRow="0" w:lastRow="0" w:firstColumn="0" w:lastColumn="0" w:oddVBand="0" w:evenVBand="0" w:oddHBand="0" w:evenHBand="0" w:firstRowFirstColumn="0" w:firstRowLastColumn="0" w:lastRowFirstColumn="0" w:lastRowLastColumn="0"/>
            </w:pPr>
            <w:r>
              <w:t>[2.9,3.1]</w:t>
            </w:r>
          </w:p>
        </w:tc>
      </w:tr>
      <w:tr w:rsidR="00FA5F33" w:rsidRPr="003C47F5" w14:paraId="74B105C5" w14:textId="77777777" w:rsidTr="004817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3396" w:type="dxa"/>
            <w:shd w:val="clear" w:color="auto" w:fill="auto"/>
            <w:vAlign w:val="center"/>
          </w:tcPr>
          <w:p w14:paraId="264DD054" w14:textId="77777777" w:rsidR="00FA5F33" w:rsidRPr="00FA5F33" w:rsidRDefault="00E67A85" w:rsidP="00F0185A">
            <w:pPr>
              <w:jc w:val="both"/>
            </w:pPr>
            <w:r w:rsidRPr="00E67A85">
              <w:rPr>
                <w:rFonts w:ascii="Times New Roman" w:hAnsi="Times New Roman" w:cs="Times New Roman"/>
                <w:b w:val="0"/>
                <w:bCs w:val="0"/>
                <w:color w:val="auto"/>
                <w:position w:val="-10"/>
              </w:rPr>
              <w:object w:dxaOrig="220" w:dyaOrig="340" w14:anchorId="5375164E">
                <v:shape id="_x0000_i1245" type="#_x0000_t75" style="width:11.4pt;height:17.4pt" o:ole="">
                  <v:imagedata r:id="rId453" o:title=""/>
                </v:shape>
                <o:OLEObject Type="Embed" ProgID="Equation.DSMT4" ShapeID="_x0000_i1245" DrawAspect="Content" ObjectID="_1523286027" r:id="rId454"/>
              </w:object>
            </w:r>
            <w:r w:rsidR="00FA5F33">
              <w:rPr>
                <w:rFonts w:ascii="Times New Roman" w:hAnsi="Times New Roman" w:cs="Times New Roman"/>
              </w:rPr>
              <w:t xml:space="preserve"> </w:t>
            </w:r>
            <w:r w:rsidR="00FA5F33" w:rsidRPr="00FA5F33">
              <w:rPr>
                <w:rFonts w:ascii="Times New Roman" w:hAnsi="Times New Roman" w:cs="Times New Roman"/>
              </w:rPr>
              <w:t>[</w:t>
            </w:r>
            <w:r w:rsidR="00FA5F33">
              <w:rPr>
                <w:rFonts w:ascii="Times New Roman" w:hAnsi="Times New Roman" w:cs="Times New Roman"/>
              </w:rPr>
              <w:t>y</w:t>
            </w:r>
            <w:r w:rsidR="00FA5F33" w:rsidRPr="00FA5F33">
              <w:rPr>
                <w:rFonts w:ascii="Times New Roman" w:hAnsi="Times New Roman" w:cs="Times New Roman"/>
              </w:rPr>
              <w:t>]</w:t>
            </w:r>
          </w:p>
        </w:tc>
        <w:tc>
          <w:tcPr>
            <w:tcW w:w="3396" w:type="dxa"/>
            <w:shd w:val="clear" w:color="auto" w:fill="auto"/>
            <w:vAlign w:val="center"/>
          </w:tcPr>
          <w:p w14:paraId="123DDB0B" w14:textId="77777777" w:rsidR="00FA5F33" w:rsidRPr="003C47F5" w:rsidRDefault="00FA5F33" w:rsidP="00F0185A">
            <w:pPr>
              <w:jc w:val="both"/>
              <w:cnfStyle w:val="000000100000" w:firstRow="0" w:lastRow="0" w:firstColumn="0" w:lastColumn="0" w:oddVBand="0" w:evenVBand="0" w:oddHBand="1" w:evenHBand="0" w:firstRowFirstColumn="0" w:firstRowLastColumn="0" w:lastRowFirstColumn="0" w:lastRowLastColumn="0"/>
            </w:pPr>
            <w:r>
              <w:t>[</w:t>
            </w:r>
            <w:r w:rsidR="000D10CE">
              <w:t>1.5</w:t>
            </w:r>
            <w:r>
              <w:t>,2]</w:t>
            </w:r>
          </w:p>
        </w:tc>
        <w:tc>
          <w:tcPr>
            <w:tcW w:w="3396" w:type="dxa"/>
            <w:shd w:val="clear" w:color="auto" w:fill="auto"/>
            <w:vAlign w:val="center"/>
          </w:tcPr>
          <w:p w14:paraId="6A08F522" w14:textId="77777777" w:rsidR="00FA5F33" w:rsidRPr="003C47F5" w:rsidRDefault="00FA5F33" w:rsidP="00F0185A">
            <w:pPr>
              <w:jc w:val="both"/>
              <w:cnfStyle w:val="000000100000" w:firstRow="0" w:lastRow="0" w:firstColumn="0" w:lastColumn="0" w:oddVBand="0" w:evenVBand="0" w:oddHBand="1" w:evenHBand="0" w:firstRowFirstColumn="0" w:firstRowLastColumn="0" w:lastRowFirstColumn="0" w:lastRowLastColumn="0"/>
            </w:pPr>
            <w:r>
              <w:t>[</w:t>
            </w:r>
            <w:r w:rsidR="000D10CE">
              <w:t>1.9</w:t>
            </w:r>
            <w:r>
              <w:t>,2.1]</w:t>
            </w:r>
          </w:p>
        </w:tc>
      </w:tr>
    </w:tbl>
    <w:p w14:paraId="46375066" w14:textId="77777777" w:rsidR="0063656E" w:rsidRDefault="0063656E" w:rsidP="00F0185A">
      <w:pPr>
        <w:spacing w:before="240" w:line="240" w:lineRule="auto"/>
        <w:jc w:val="both"/>
        <w:rPr>
          <w:rFonts w:ascii="Times New Roman" w:hAnsi="Times New Roman" w:cs="Times New Roman"/>
        </w:rPr>
      </w:pPr>
      <w:r>
        <w:rPr>
          <w:rFonts w:ascii="Times New Roman" w:hAnsi="Times New Roman" w:cs="Times New Roman"/>
        </w:rPr>
        <w:t xml:space="preserve">A Condition-Based Maintenance (CBM) approach is applied </w:t>
      </w:r>
      <w:r w:rsidR="00A130FE">
        <w:rPr>
          <w:rFonts w:ascii="Times New Roman" w:hAnsi="Times New Roman" w:cs="Times New Roman"/>
        </w:rPr>
        <w:t>to</w:t>
      </w:r>
      <w:r>
        <w:rPr>
          <w:rFonts w:ascii="Times New Roman" w:hAnsi="Times New Roman" w:cs="Times New Roman"/>
        </w:rPr>
        <w:t xml:space="preserve"> the nozzle system under study. </w:t>
      </w:r>
      <w:r w:rsidR="00E3294B">
        <w:rPr>
          <w:rFonts w:ascii="Times New Roman" w:hAnsi="Times New Roman" w:cs="Times New Roman"/>
        </w:rPr>
        <w:t>T</w:t>
      </w:r>
      <w:r>
        <w:rPr>
          <w:rFonts w:ascii="Times New Roman" w:hAnsi="Times New Roman" w:cs="Times New Roman"/>
        </w:rPr>
        <w:t>urbine efficiency is continuously monitored</w:t>
      </w:r>
      <w:r w:rsidR="005E3FCB">
        <w:rPr>
          <w:rFonts w:ascii="Times New Roman" w:hAnsi="Times New Roman" w:cs="Times New Roman"/>
        </w:rPr>
        <w:t xml:space="preserve"> by </w:t>
      </w:r>
      <w:r w:rsidR="00A130FE">
        <w:rPr>
          <w:rFonts w:ascii="Times New Roman" w:hAnsi="Times New Roman" w:cs="Times New Roman"/>
        </w:rPr>
        <w:t>processing the information provided by sensors</w:t>
      </w:r>
      <w:r w:rsidR="005E3FCB">
        <w:rPr>
          <w:rFonts w:ascii="Times New Roman" w:hAnsi="Times New Roman" w:cs="Times New Roman"/>
        </w:rPr>
        <w:t xml:space="preserve"> which trace physical variables such as pressure, temperature, etc.</w:t>
      </w:r>
      <w:r>
        <w:rPr>
          <w:rFonts w:ascii="Times New Roman" w:hAnsi="Times New Roman" w:cs="Times New Roman"/>
        </w:rPr>
        <w:t xml:space="preserve"> </w:t>
      </w:r>
      <w:r w:rsidR="005E3FCB">
        <w:rPr>
          <w:rFonts w:ascii="Times New Roman" w:hAnsi="Times New Roman" w:cs="Times New Roman"/>
        </w:rPr>
        <w:t>W</w:t>
      </w:r>
      <w:r>
        <w:rPr>
          <w:rFonts w:ascii="Times New Roman" w:hAnsi="Times New Roman" w:cs="Times New Roman"/>
        </w:rPr>
        <w:t xml:space="preserve">hen </w:t>
      </w:r>
      <w:r w:rsidR="005E3FCB">
        <w:rPr>
          <w:rFonts w:ascii="Times New Roman" w:hAnsi="Times New Roman" w:cs="Times New Roman"/>
        </w:rPr>
        <w:t>the efficiency</w:t>
      </w:r>
      <w:r>
        <w:rPr>
          <w:rFonts w:ascii="Times New Roman" w:hAnsi="Times New Roman" w:cs="Times New Roman"/>
        </w:rPr>
        <w:t xml:space="preserve"> value </w:t>
      </w:r>
      <w:r w:rsidR="00A130FE">
        <w:rPr>
          <w:rFonts w:ascii="Times New Roman" w:hAnsi="Times New Roman" w:cs="Times New Roman"/>
        </w:rPr>
        <w:t>drops below</w:t>
      </w:r>
      <w:r>
        <w:rPr>
          <w:rFonts w:ascii="Times New Roman" w:hAnsi="Times New Roman" w:cs="Times New Roman"/>
        </w:rPr>
        <w:t xml:space="preserve"> a given threshold </w:t>
      </w:r>
      <w:r w:rsidRPr="00E96019">
        <w:rPr>
          <w:rFonts w:ascii="Times New Roman" w:hAnsi="Times New Roman" w:cs="Times New Roman"/>
          <w:i/>
        </w:rPr>
        <w:t>T</w:t>
      </w:r>
      <w:r w:rsidRPr="00E96019">
        <w:rPr>
          <w:rFonts w:ascii="Times New Roman" w:hAnsi="Times New Roman" w:cs="Times New Roman"/>
          <w:i/>
          <w:vertAlign w:val="subscript"/>
        </w:rPr>
        <w:t>E</w:t>
      </w:r>
      <w:r>
        <w:rPr>
          <w:rFonts w:ascii="Times New Roman" w:hAnsi="Times New Roman" w:cs="Times New Roman"/>
        </w:rPr>
        <w:t xml:space="preserve">, then the nozzle system is replaced. Replacement makes the system unavailable for </w:t>
      </w:r>
      <w:r w:rsidR="00F15313" w:rsidRPr="00F15313">
        <w:rPr>
          <w:rFonts w:ascii="Times New Roman" w:hAnsi="Times New Roman" w:cs="Times New Roman"/>
          <w:i/>
        </w:rPr>
        <w:t>U</w:t>
      </w:r>
      <w:r w:rsidR="00F15313" w:rsidRPr="00F15313">
        <w:rPr>
          <w:rFonts w:ascii="Times New Roman" w:hAnsi="Times New Roman" w:cs="Times New Roman"/>
          <w:i/>
          <w:vertAlign w:val="subscript"/>
        </w:rPr>
        <w:t>R</w:t>
      </w:r>
      <w:r w:rsidR="00F15313">
        <w:rPr>
          <w:rFonts w:ascii="Times New Roman" w:hAnsi="Times New Roman" w:cs="Times New Roman"/>
        </w:rPr>
        <w:t>=4</w:t>
      </w:r>
      <w:r>
        <w:rPr>
          <w:rFonts w:ascii="Times New Roman" w:hAnsi="Times New Roman" w:cs="Times New Roman"/>
        </w:rPr>
        <w:t xml:space="preserve"> days. The cost of the consequent business interruption is given by the product of the duration of the unavailability period </w:t>
      </w:r>
      <w:r w:rsidR="00A130FE">
        <w:rPr>
          <w:rFonts w:ascii="Times New Roman" w:hAnsi="Times New Roman" w:cs="Times New Roman"/>
        </w:rPr>
        <w:t>times</w:t>
      </w:r>
      <w:r>
        <w:rPr>
          <w:rFonts w:ascii="Times New Roman" w:hAnsi="Times New Roman" w:cs="Times New Roman"/>
        </w:rPr>
        <w:t xml:space="preserve"> the annual income </w:t>
      </w:r>
      <w:r w:rsidRPr="00B73E39">
        <w:rPr>
          <w:rFonts w:ascii="Times New Roman" w:hAnsi="Times New Roman" w:cs="Times New Roman"/>
          <w:i/>
        </w:rPr>
        <w:t>I</w:t>
      </w:r>
      <w:r>
        <w:rPr>
          <w:rFonts w:ascii="Times New Roman" w:hAnsi="Times New Roman" w:cs="Times New Roman"/>
        </w:rPr>
        <w:t xml:space="preserve">, which is defined as the income corresponding to </w:t>
      </w:r>
      <w:r w:rsidR="00E3294B">
        <w:rPr>
          <w:rFonts w:ascii="Times New Roman" w:hAnsi="Times New Roman" w:cs="Times New Roman"/>
        </w:rPr>
        <w:t>one</w:t>
      </w:r>
      <w:r>
        <w:rPr>
          <w:rFonts w:ascii="Times New Roman" w:hAnsi="Times New Roman" w:cs="Times New Roman"/>
        </w:rPr>
        <w:t xml:space="preserve"> </w:t>
      </w:r>
      <w:r w:rsidR="005E3FCB">
        <w:rPr>
          <w:rFonts w:ascii="Times New Roman" w:hAnsi="Times New Roman" w:cs="Times New Roman"/>
        </w:rPr>
        <w:t xml:space="preserve">turbine </w:t>
      </w:r>
      <w:r w:rsidR="00E3294B">
        <w:rPr>
          <w:rFonts w:ascii="Times New Roman" w:hAnsi="Times New Roman" w:cs="Times New Roman"/>
        </w:rPr>
        <w:t>working continuously at</w:t>
      </w:r>
      <w:r>
        <w:rPr>
          <w:rFonts w:ascii="Times New Roman" w:hAnsi="Times New Roman" w:cs="Times New Roman"/>
        </w:rPr>
        <w:t xml:space="preserve"> full </w:t>
      </w:r>
      <w:r w:rsidR="003365E2">
        <w:rPr>
          <w:rFonts w:ascii="Times New Roman" w:hAnsi="Times New Roman" w:cs="Times New Roman"/>
        </w:rPr>
        <w:t>capacity</w:t>
      </w:r>
      <w:r w:rsidR="00E3294B">
        <w:rPr>
          <w:rFonts w:ascii="Times New Roman" w:hAnsi="Times New Roman" w:cs="Times New Roman"/>
        </w:rPr>
        <w:t xml:space="preserve"> for one year</w:t>
      </w:r>
      <w:r>
        <w:rPr>
          <w:rFonts w:ascii="Times New Roman" w:hAnsi="Times New Roman" w:cs="Times New Roman"/>
        </w:rPr>
        <w:t xml:space="preserve">. In this </w:t>
      </w:r>
      <w:r w:rsidR="005E3FCB">
        <w:rPr>
          <w:rFonts w:ascii="Times New Roman" w:hAnsi="Times New Roman" w:cs="Times New Roman"/>
        </w:rPr>
        <w:t>paper</w:t>
      </w:r>
      <w:r w:rsidR="00E66981">
        <w:rPr>
          <w:rFonts w:ascii="Times New Roman" w:hAnsi="Times New Roman" w:cs="Times New Roman"/>
        </w:rPr>
        <w:t>,</w:t>
      </w:r>
      <w:r>
        <w:rPr>
          <w:rFonts w:ascii="Times New Roman" w:hAnsi="Times New Roman" w:cs="Times New Roman"/>
        </w:rPr>
        <w:t xml:space="preserve"> </w:t>
      </w:r>
      <w:r w:rsidRPr="00B73E39">
        <w:rPr>
          <w:rFonts w:ascii="Times New Roman" w:hAnsi="Times New Roman" w:cs="Times New Roman"/>
          <w:i/>
        </w:rPr>
        <w:t>I</w:t>
      </w:r>
      <w:r>
        <w:rPr>
          <w:rFonts w:ascii="Times New Roman" w:hAnsi="Times New Roman" w:cs="Times New Roman"/>
        </w:rPr>
        <w:t>= 500K€</w:t>
      </w:r>
      <w:r w:rsidR="0032756A">
        <w:rPr>
          <w:rFonts w:ascii="Times New Roman" w:hAnsi="Times New Roman" w:cs="Times New Roman"/>
        </w:rPr>
        <w:t xml:space="preserve"> (i.e., thousand euro)</w:t>
      </w:r>
      <w:r>
        <w:rPr>
          <w:rFonts w:ascii="Times New Roman" w:hAnsi="Times New Roman" w:cs="Times New Roman"/>
        </w:rPr>
        <w:t xml:space="preserve">. Thus, the total cost </w:t>
      </w:r>
      <w:r w:rsidR="00262582" w:rsidRPr="00262582">
        <w:rPr>
          <w:rFonts w:ascii="Times New Roman" w:hAnsi="Times New Roman" w:cs="Times New Roman"/>
          <w:i/>
        </w:rPr>
        <w:t>C</w:t>
      </w:r>
      <w:r w:rsidR="00262582" w:rsidRPr="00262582">
        <w:rPr>
          <w:rFonts w:ascii="Times New Roman" w:hAnsi="Times New Roman" w:cs="Times New Roman"/>
          <w:i/>
          <w:vertAlign w:val="subscript"/>
        </w:rPr>
        <w:t>R</w:t>
      </w:r>
      <w:r w:rsidR="00262582">
        <w:rPr>
          <w:rFonts w:ascii="Times New Roman" w:hAnsi="Times New Roman" w:cs="Times New Roman"/>
        </w:rPr>
        <w:t xml:space="preserve"> </w:t>
      </w:r>
      <w:r>
        <w:rPr>
          <w:rFonts w:ascii="Times New Roman" w:hAnsi="Times New Roman" w:cs="Times New Roman"/>
        </w:rPr>
        <w:t xml:space="preserve">associated to a replacement action upon the achievement of </w:t>
      </w:r>
      <w:r w:rsidRPr="00E96019">
        <w:rPr>
          <w:rFonts w:ascii="Times New Roman" w:hAnsi="Times New Roman" w:cs="Times New Roman"/>
          <w:i/>
        </w:rPr>
        <w:t>T</w:t>
      </w:r>
      <w:r w:rsidRPr="00E96019">
        <w:rPr>
          <w:rFonts w:ascii="Times New Roman" w:hAnsi="Times New Roman" w:cs="Times New Roman"/>
          <w:i/>
          <w:vertAlign w:val="subscript"/>
        </w:rPr>
        <w:t>E</w:t>
      </w:r>
      <w:r>
        <w:rPr>
          <w:rFonts w:ascii="Times New Roman" w:hAnsi="Times New Roman" w:cs="Times New Roman"/>
          <w:i/>
        </w:rPr>
        <w:t xml:space="preserve"> </w:t>
      </w:r>
      <w:r>
        <w:rPr>
          <w:rFonts w:ascii="Times New Roman" w:hAnsi="Times New Roman" w:cs="Times New Roman"/>
        </w:rPr>
        <w:t>is the sum of the business interruption cost due to system unavailability</w:t>
      </w:r>
      <w:r w:rsidR="00415CC7">
        <w:rPr>
          <w:rFonts w:ascii="Times New Roman" w:hAnsi="Times New Roman" w:cs="Times New Roman"/>
        </w:rPr>
        <w:t>,</w:t>
      </w:r>
      <w:r>
        <w:rPr>
          <w:rFonts w:ascii="Times New Roman" w:hAnsi="Times New Roman" w:cs="Times New Roman"/>
        </w:rPr>
        <w:t xml:space="preserve"> and the cost </w:t>
      </w:r>
      <w:r w:rsidR="00913AC5" w:rsidRPr="00D0763B">
        <w:rPr>
          <w:rFonts w:ascii="Times New Roman" w:hAnsi="Times New Roman" w:cs="Times New Roman"/>
          <w:i/>
        </w:rPr>
        <w:t>C</w:t>
      </w:r>
      <w:r w:rsidR="00913AC5">
        <w:rPr>
          <w:rFonts w:ascii="Times New Roman" w:hAnsi="Times New Roman" w:cs="Times New Roman"/>
          <w:i/>
          <w:vertAlign w:val="subscript"/>
        </w:rPr>
        <w:t>S</w:t>
      </w:r>
      <w:r w:rsidR="00262582">
        <w:rPr>
          <w:rFonts w:ascii="Times New Roman" w:hAnsi="Times New Roman" w:cs="Times New Roman"/>
        </w:rPr>
        <w:t>=25K€</w:t>
      </w:r>
      <w:r w:rsidR="00913AC5">
        <w:rPr>
          <w:rFonts w:ascii="Times New Roman" w:hAnsi="Times New Roman" w:cs="Times New Roman"/>
        </w:rPr>
        <w:t xml:space="preserve"> </w:t>
      </w:r>
      <w:r>
        <w:rPr>
          <w:rFonts w:ascii="Times New Roman" w:hAnsi="Times New Roman" w:cs="Times New Roman"/>
        </w:rPr>
        <w:t>of replacing the nozzle system.</w:t>
      </w:r>
    </w:p>
    <w:p w14:paraId="53144061" w14:textId="77777777" w:rsidR="005E3FCB" w:rsidRPr="00456495" w:rsidRDefault="005E3FCB" w:rsidP="00F0185A">
      <w:pPr>
        <w:spacing w:line="240" w:lineRule="auto"/>
        <w:jc w:val="both"/>
        <w:rPr>
          <w:rFonts w:ascii="Times New Roman" w:hAnsi="Times New Roman" w:cs="Times New Roman"/>
        </w:rPr>
      </w:pPr>
      <w:r>
        <w:rPr>
          <w:rFonts w:ascii="Times New Roman" w:hAnsi="Times New Roman" w:cs="Times New Roman"/>
        </w:rPr>
        <w:t xml:space="preserve">Notice that the choice of replacing the nozzle system in </w:t>
      </w:r>
      <w:r w:rsidR="00584B20">
        <w:rPr>
          <w:rFonts w:ascii="Times New Roman" w:hAnsi="Times New Roman" w:cs="Times New Roman"/>
        </w:rPr>
        <w:t xml:space="preserve">the </w:t>
      </w:r>
      <w:r>
        <w:rPr>
          <w:rFonts w:ascii="Times New Roman" w:hAnsi="Times New Roman" w:cs="Times New Roman"/>
        </w:rPr>
        <w:t xml:space="preserve">case of threshold </w:t>
      </w:r>
      <w:r w:rsidRPr="005E3FCB">
        <w:rPr>
          <w:rFonts w:ascii="Times New Roman" w:hAnsi="Times New Roman" w:cs="Times New Roman"/>
          <w:i/>
        </w:rPr>
        <w:t>T</w:t>
      </w:r>
      <w:r w:rsidRPr="005E3FCB">
        <w:rPr>
          <w:rFonts w:ascii="Times New Roman" w:hAnsi="Times New Roman" w:cs="Times New Roman"/>
          <w:i/>
          <w:vertAlign w:val="subscript"/>
        </w:rPr>
        <w:t>E</w:t>
      </w:r>
      <w:r>
        <w:rPr>
          <w:rFonts w:ascii="Times New Roman" w:hAnsi="Times New Roman" w:cs="Times New Roman"/>
        </w:rPr>
        <w:t xml:space="preserve"> achievement is justified by the maintenance operators’ lack of knowledge about the degradation state of the nozzles, and thus about the time required to fix it. Thus, on the basis of their experience, they assume that it is convenient to replace the nozzle system when efficiency </w:t>
      </w:r>
      <w:r w:rsidR="00A130FE">
        <w:rPr>
          <w:rFonts w:ascii="Times New Roman" w:hAnsi="Times New Roman" w:cs="Times New Roman"/>
        </w:rPr>
        <w:t>loss</w:t>
      </w:r>
      <w:r>
        <w:rPr>
          <w:rFonts w:ascii="Times New Roman" w:hAnsi="Times New Roman" w:cs="Times New Roman"/>
        </w:rPr>
        <w:t xml:space="preserve"> </w:t>
      </w:r>
      <w:r w:rsidR="00A130FE">
        <w:rPr>
          <w:rFonts w:ascii="Times New Roman" w:hAnsi="Times New Roman" w:cs="Times New Roman"/>
        </w:rPr>
        <w:t>reaches</w:t>
      </w:r>
      <w:r w:rsidRPr="00D755B3">
        <w:rPr>
          <w:rFonts w:ascii="Times New Roman" w:hAnsi="Times New Roman" w:cs="Times New Roman"/>
          <w:i/>
        </w:rPr>
        <w:t xml:space="preserve"> </w:t>
      </w:r>
      <w:r w:rsidRPr="00E96019">
        <w:rPr>
          <w:rFonts w:ascii="Times New Roman" w:hAnsi="Times New Roman" w:cs="Times New Roman"/>
          <w:i/>
        </w:rPr>
        <w:t>T</w:t>
      </w:r>
      <w:r w:rsidRPr="00E96019">
        <w:rPr>
          <w:rFonts w:ascii="Times New Roman" w:hAnsi="Times New Roman" w:cs="Times New Roman"/>
          <w:i/>
          <w:vertAlign w:val="subscript"/>
        </w:rPr>
        <w:t>E</w:t>
      </w:r>
      <w:r>
        <w:rPr>
          <w:rFonts w:ascii="Times New Roman" w:hAnsi="Times New Roman" w:cs="Times New Roman"/>
        </w:rPr>
        <w:t>.</w:t>
      </w:r>
    </w:p>
    <w:p w14:paraId="4AF6B596" w14:textId="77777777" w:rsidR="00E900E9" w:rsidRDefault="0063656E" w:rsidP="00F0185A">
      <w:pPr>
        <w:spacing w:line="240" w:lineRule="auto"/>
        <w:jc w:val="both"/>
        <w:rPr>
          <w:rFonts w:ascii="Times New Roman" w:hAnsi="Times New Roman" w:cs="Times New Roman"/>
        </w:rPr>
      </w:pPr>
      <w:r>
        <w:rPr>
          <w:rFonts w:ascii="Times New Roman" w:hAnsi="Times New Roman" w:cs="Times New Roman"/>
        </w:rPr>
        <w:t xml:space="preserve">The nozzle system is also periodically inspected, with period </w:t>
      </w:r>
      <w:r w:rsidRPr="00877F79">
        <w:rPr>
          <w:rFonts w:ascii="Times New Roman" w:hAnsi="Times New Roman" w:cs="Times New Roman"/>
          <w:i/>
        </w:rPr>
        <w:t>II</w:t>
      </w:r>
      <w:r>
        <w:rPr>
          <w:rFonts w:ascii="Times New Roman" w:hAnsi="Times New Roman" w:cs="Times New Roman"/>
        </w:rPr>
        <w:t xml:space="preserve">. Every inspection is performed by one maintenance operator, who takes </w:t>
      </w:r>
      <w:r w:rsidR="00053116" w:rsidRPr="00053116">
        <w:rPr>
          <w:rFonts w:ascii="Times New Roman" w:hAnsi="Times New Roman" w:cs="Times New Roman"/>
          <w:i/>
        </w:rPr>
        <w:t>T</w:t>
      </w:r>
      <w:r w:rsidR="00053116" w:rsidRPr="00053116">
        <w:rPr>
          <w:rFonts w:ascii="Times New Roman" w:hAnsi="Times New Roman" w:cs="Times New Roman"/>
          <w:i/>
          <w:vertAlign w:val="subscript"/>
        </w:rPr>
        <w:t>insp</w:t>
      </w:r>
      <w:r w:rsidR="00053116">
        <w:rPr>
          <w:rFonts w:ascii="Times New Roman" w:hAnsi="Times New Roman" w:cs="Times New Roman"/>
        </w:rPr>
        <w:t>=</w:t>
      </w:r>
      <w:r>
        <w:rPr>
          <w:rFonts w:ascii="Times New Roman" w:hAnsi="Times New Roman" w:cs="Times New Roman"/>
        </w:rPr>
        <w:t xml:space="preserve">1.5 days for </w:t>
      </w:r>
      <w:r w:rsidR="00E66981">
        <w:rPr>
          <w:rFonts w:ascii="Times New Roman" w:hAnsi="Times New Roman" w:cs="Times New Roman"/>
        </w:rPr>
        <w:t xml:space="preserve">carrying out the machine </w:t>
      </w:r>
      <w:r>
        <w:rPr>
          <w:rFonts w:ascii="Times New Roman" w:hAnsi="Times New Roman" w:cs="Times New Roman"/>
        </w:rPr>
        <w:t>disassembling</w:t>
      </w:r>
      <w:r w:rsidR="00E66981">
        <w:rPr>
          <w:rFonts w:ascii="Times New Roman" w:hAnsi="Times New Roman" w:cs="Times New Roman"/>
        </w:rPr>
        <w:t xml:space="preserve"> and re-assembling operations</w:t>
      </w:r>
      <w:r w:rsidR="005D384C">
        <w:rPr>
          <w:rFonts w:ascii="Times New Roman" w:hAnsi="Times New Roman" w:cs="Times New Roman"/>
        </w:rPr>
        <w:t xml:space="preserve"> necessary to check the health state of the nozzles</w:t>
      </w:r>
      <w:r>
        <w:rPr>
          <w:rFonts w:ascii="Times New Roman" w:hAnsi="Times New Roman" w:cs="Times New Roman"/>
        </w:rPr>
        <w:t xml:space="preserve">. </w:t>
      </w:r>
      <w:r w:rsidR="00E900E9">
        <w:rPr>
          <w:rFonts w:ascii="Times New Roman" w:hAnsi="Times New Roman" w:cs="Times New Roman"/>
        </w:rPr>
        <w:t xml:space="preserve">Obviously, larger values of </w:t>
      </w:r>
      <w:r w:rsidR="00E900E9" w:rsidRPr="00E900E9">
        <w:rPr>
          <w:rFonts w:ascii="Times New Roman" w:hAnsi="Times New Roman" w:cs="Times New Roman"/>
          <w:i/>
        </w:rPr>
        <w:t>II</w:t>
      </w:r>
      <w:r w:rsidR="00E900E9">
        <w:rPr>
          <w:rFonts w:ascii="Times New Roman" w:hAnsi="Times New Roman" w:cs="Times New Roman"/>
        </w:rPr>
        <w:t xml:space="preserve"> steer the policy towards a full exploitation of the components</w:t>
      </w:r>
      <w:r w:rsidR="00750B7C">
        <w:rPr>
          <w:rFonts w:ascii="Times New Roman" w:hAnsi="Times New Roman" w:cs="Times New Roman"/>
        </w:rPr>
        <w:t>,</w:t>
      </w:r>
      <w:r w:rsidR="00E900E9">
        <w:rPr>
          <w:rFonts w:ascii="Times New Roman" w:hAnsi="Times New Roman" w:cs="Times New Roman"/>
        </w:rPr>
        <w:t xml:space="preserve"> and avoid ineffective </w:t>
      </w:r>
      <w:r w:rsidR="008831AB">
        <w:rPr>
          <w:rFonts w:ascii="Times New Roman" w:hAnsi="Times New Roman" w:cs="Times New Roman"/>
        </w:rPr>
        <w:t>machine stops</w:t>
      </w:r>
      <w:r w:rsidR="00E900E9">
        <w:rPr>
          <w:rFonts w:ascii="Times New Roman" w:hAnsi="Times New Roman" w:cs="Times New Roman"/>
        </w:rPr>
        <w:t xml:space="preserve">. </w:t>
      </w:r>
      <w:r w:rsidR="008831AB">
        <w:rPr>
          <w:rFonts w:ascii="Times New Roman" w:hAnsi="Times New Roman" w:cs="Times New Roman"/>
        </w:rPr>
        <w:t xml:space="preserve">On the contrary, smaller values of </w:t>
      </w:r>
      <w:r w:rsidR="008831AB" w:rsidRPr="008831AB">
        <w:rPr>
          <w:rFonts w:ascii="Times New Roman" w:hAnsi="Times New Roman" w:cs="Times New Roman"/>
          <w:i/>
        </w:rPr>
        <w:t>II</w:t>
      </w:r>
      <w:r w:rsidR="008831AB">
        <w:rPr>
          <w:rFonts w:ascii="Times New Roman" w:hAnsi="Times New Roman" w:cs="Times New Roman"/>
        </w:rPr>
        <w:t xml:space="preserve"> </w:t>
      </w:r>
      <w:r w:rsidR="00F81A15">
        <w:rPr>
          <w:rFonts w:ascii="Times New Roman" w:hAnsi="Times New Roman" w:cs="Times New Roman"/>
        </w:rPr>
        <w:t>y</w:t>
      </w:r>
      <w:r w:rsidR="00ED37D3">
        <w:rPr>
          <w:rFonts w:ascii="Times New Roman" w:hAnsi="Times New Roman" w:cs="Times New Roman"/>
        </w:rPr>
        <w:t>i</w:t>
      </w:r>
      <w:r w:rsidR="00F81A15">
        <w:rPr>
          <w:rFonts w:ascii="Times New Roman" w:hAnsi="Times New Roman" w:cs="Times New Roman"/>
        </w:rPr>
        <w:t>eld</w:t>
      </w:r>
      <w:r w:rsidR="008831AB">
        <w:rPr>
          <w:rFonts w:ascii="Times New Roman" w:hAnsi="Times New Roman" w:cs="Times New Roman"/>
        </w:rPr>
        <w:t xml:space="preserve"> the machine working in better health conditions with larger efficiency values. </w:t>
      </w:r>
      <w:r w:rsidR="00E900E9">
        <w:rPr>
          <w:rFonts w:ascii="Times New Roman" w:hAnsi="Times New Roman" w:cs="Times New Roman"/>
        </w:rPr>
        <w:t>For this</w:t>
      </w:r>
      <w:r w:rsidR="00F81A15">
        <w:rPr>
          <w:rFonts w:ascii="Times New Roman" w:hAnsi="Times New Roman" w:cs="Times New Roman"/>
        </w:rPr>
        <w:t xml:space="preserve"> reason</w:t>
      </w:r>
      <w:r w:rsidR="00E900E9">
        <w:rPr>
          <w:rFonts w:ascii="Times New Roman" w:hAnsi="Times New Roman" w:cs="Times New Roman"/>
        </w:rPr>
        <w:t xml:space="preserve">, </w:t>
      </w:r>
      <w:r w:rsidR="00E900E9" w:rsidRPr="00E900E9">
        <w:rPr>
          <w:rFonts w:ascii="Times New Roman" w:hAnsi="Times New Roman" w:cs="Times New Roman"/>
          <w:i/>
        </w:rPr>
        <w:t>II</w:t>
      </w:r>
      <w:r w:rsidR="00E900E9">
        <w:rPr>
          <w:rFonts w:ascii="Times New Roman" w:hAnsi="Times New Roman" w:cs="Times New Roman"/>
        </w:rPr>
        <w:t xml:space="preserve"> is an important decision variable </w:t>
      </w:r>
      <w:r w:rsidR="0078493C">
        <w:rPr>
          <w:rFonts w:ascii="Times New Roman" w:hAnsi="Times New Roman" w:cs="Times New Roman"/>
        </w:rPr>
        <w:t>for</w:t>
      </w:r>
      <w:r w:rsidR="00E900E9">
        <w:rPr>
          <w:rFonts w:ascii="Times New Roman" w:hAnsi="Times New Roman" w:cs="Times New Roman"/>
        </w:rPr>
        <w:t xml:space="preserve"> optimiz</w:t>
      </w:r>
      <w:r w:rsidR="0078493C">
        <w:rPr>
          <w:rFonts w:ascii="Times New Roman" w:hAnsi="Times New Roman" w:cs="Times New Roman"/>
        </w:rPr>
        <w:t>ing</w:t>
      </w:r>
      <w:r w:rsidR="00E900E9">
        <w:rPr>
          <w:rFonts w:ascii="Times New Roman" w:hAnsi="Times New Roman" w:cs="Times New Roman"/>
        </w:rPr>
        <w:t xml:space="preserve"> the maintenance policy.</w:t>
      </w:r>
    </w:p>
    <w:p w14:paraId="75A107FE" w14:textId="77777777" w:rsidR="007B53FB" w:rsidRDefault="007B53FB" w:rsidP="00F0185A">
      <w:pPr>
        <w:spacing w:line="240" w:lineRule="auto"/>
        <w:jc w:val="both"/>
        <w:rPr>
          <w:rFonts w:ascii="Times New Roman" w:hAnsi="Times New Roman" w:cs="Times New Roman"/>
        </w:rPr>
      </w:pPr>
      <w:r>
        <w:rPr>
          <w:rFonts w:ascii="Times New Roman" w:hAnsi="Times New Roman" w:cs="Times New Roman"/>
        </w:rPr>
        <w:t xml:space="preserve">The duration </w:t>
      </w:r>
      <w:r w:rsidR="0060219A" w:rsidRPr="0060219A">
        <w:rPr>
          <w:rFonts w:ascii="Times New Roman" w:hAnsi="Times New Roman" w:cs="Times New Roman"/>
          <w:position w:val="-10"/>
        </w:rPr>
        <w:object w:dxaOrig="560" w:dyaOrig="340" w14:anchorId="4DE59583">
          <v:shape id="_x0000_i1246" type="#_x0000_t75" style="width:27.6pt;height:16.8pt" o:ole="">
            <v:imagedata r:id="rId455" o:title=""/>
          </v:shape>
          <o:OLEObject Type="Embed" ProgID="Equation.DSMT4" ShapeID="_x0000_i1246" DrawAspect="Content" ObjectID="_1523286028" r:id="rId456"/>
        </w:object>
      </w:r>
      <w:r>
        <w:rPr>
          <w:rFonts w:ascii="Times New Roman" w:hAnsi="Times New Roman" w:cs="Times New Roman"/>
        </w:rPr>
        <w:t xml:space="preserve"> of the </w:t>
      </w:r>
      <w:r w:rsidR="0063656E">
        <w:rPr>
          <w:rFonts w:ascii="Times New Roman" w:hAnsi="Times New Roman" w:cs="Times New Roman"/>
        </w:rPr>
        <w:t xml:space="preserve">preventive </w:t>
      </w:r>
      <w:r>
        <w:rPr>
          <w:rFonts w:ascii="Times New Roman" w:hAnsi="Times New Roman" w:cs="Times New Roman"/>
        </w:rPr>
        <w:t>maintenance action</w:t>
      </w:r>
      <w:r w:rsidRPr="007B53FB">
        <w:rPr>
          <w:rFonts w:ascii="Times New Roman" w:hAnsi="Times New Roman" w:cs="Times New Roman"/>
        </w:rPr>
        <w:t xml:space="preserve"> </w:t>
      </w:r>
      <w:r w:rsidR="00FF762C">
        <w:rPr>
          <w:rFonts w:ascii="Times New Roman" w:hAnsi="Times New Roman" w:cs="Times New Roman"/>
        </w:rPr>
        <w:t xml:space="preserve">performed on </w:t>
      </w:r>
      <w:r>
        <w:rPr>
          <w:rFonts w:ascii="Times New Roman" w:hAnsi="Times New Roman" w:cs="Times New Roman"/>
        </w:rPr>
        <w:t xml:space="preserve">component </w:t>
      </w:r>
      <w:r w:rsidR="00817CA2">
        <w:rPr>
          <w:rFonts w:ascii="Times New Roman" w:hAnsi="Times New Roman" w:cs="Times New Roman"/>
          <w:i/>
        </w:rPr>
        <w:t>γ</w:t>
      </w:r>
      <w:r w:rsidR="00FF762C">
        <w:rPr>
          <w:rFonts w:ascii="Times New Roman" w:hAnsi="Times New Roman" w:cs="Times New Roman"/>
        </w:rPr>
        <w:t xml:space="preserve"> </w:t>
      </w:r>
      <w:r w:rsidR="00852B79">
        <w:rPr>
          <w:rFonts w:ascii="Times New Roman" w:hAnsi="Times New Roman" w:cs="Times New Roman"/>
        </w:rPr>
        <w:t>depend</w:t>
      </w:r>
      <w:r w:rsidR="005D384C">
        <w:rPr>
          <w:rFonts w:ascii="Times New Roman" w:hAnsi="Times New Roman" w:cs="Times New Roman"/>
        </w:rPr>
        <w:t>s</w:t>
      </w:r>
      <w:r w:rsidR="00852B79">
        <w:rPr>
          <w:rFonts w:ascii="Times New Roman" w:hAnsi="Times New Roman" w:cs="Times New Roman"/>
        </w:rPr>
        <w:t xml:space="preserve"> on the degradation state </w:t>
      </w:r>
      <w:r w:rsidR="0060219A" w:rsidRPr="0060219A">
        <w:rPr>
          <w:rFonts w:ascii="Times New Roman" w:hAnsi="Times New Roman" w:cs="Times New Roman"/>
          <w:position w:val="-4"/>
        </w:rPr>
        <w:object w:dxaOrig="320" w:dyaOrig="279" w14:anchorId="7BA5A0FF">
          <v:shape id="_x0000_i1247" type="#_x0000_t75" style="width:16.2pt;height:14.4pt" o:ole="">
            <v:imagedata r:id="rId457" o:title=""/>
          </v:shape>
          <o:OLEObject Type="Embed" ProgID="Equation.DSMT4" ShapeID="_x0000_i1247" DrawAspect="Content" ObjectID="_1523286029" r:id="rId458"/>
        </w:object>
      </w:r>
      <w:r>
        <w:rPr>
          <w:rFonts w:ascii="Times New Roman" w:hAnsi="Times New Roman" w:cs="Times New Roman"/>
        </w:rPr>
        <w:t xml:space="preserve"> </w:t>
      </w:r>
      <w:r w:rsidR="00852B79">
        <w:rPr>
          <w:rFonts w:ascii="Times New Roman" w:hAnsi="Times New Roman" w:cs="Times New Roman"/>
        </w:rPr>
        <w:t xml:space="preserve">in which </w:t>
      </w:r>
      <w:r>
        <w:rPr>
          <w:rFonts w:ascii="Times New Roman" w:hAnsi="Times New Roman" w:cs="Times New Roman"/>
        </w:rPr>
        <w:t>it is</w:t>
      </w:r>
      <w:r w:rsidR="00852B79">
        <w:rPr>
          <w:rFonts w:ascii="Times New Roman" w:hAnsi="Times New Roman" w:cs="Times New Roman"/>
        </w:rPr>
        <w:t xml:space="preserve"> found</w:t>
      </w:r>
      <w:r>
        <w:rPr>
          <w:rFonts w:ascii="Times New Roman" w:hAnsi="Times New Roman" w:cs="Times New Roman"/>
        </w:rPr>
        <w:t>.</w:t>
      </w:r>
      <w:r w:rsidR="00852B79">
        <w:rPr>
          <w:rFonts w:ascii="Times New Roman" w:hAnsi="Times New Roman" w:cs="Times New Roman"/>
        </w:rPr>
        <w:t xml:space="preserve"> </w:t>
      </w:r>
      <w:r w:rsidR="0063656E">
        <w:rPr>
          <w:rFonts w:ascii="Times New Roman" w:hAnsi="Times New Roman" w:cs="Times New Roman"/>
        </w:rPr>
        <w:t xml:space="preserve">More precisely, fixing nozzles in degradation state </w:t>
      </w:r>
      <w:r w:rsidR="0062527D" w:rsidRPr="0062527D">
        <w:rPr>
          <w:rFonts w:ascii="Times New Roman" w:hAnsi="Times New Roman" w:cs="Times New Roman"/>
          <w:i/>
        </w:rPr>
        <w:t>d</w:t>
      </w:r>
      <w:r w:rsidR="0063656E" w:rsidRPr="00E66981">
        <w:rPr>
          <w:rFonts w:ascii="Times New Roman" w:hAnsi="Times New Roman" w:cs="Times New Roman"/>
          <w:vertAlign w:val="subscript"/>
        </w:rPr>
        <w:t>1</w:t>
      </w:r>
      <w:r w:rsidR="0063656E">
        <w:rPr>
          <w:rFonts w:ascii="Times New Roman" w:hAnsi="Times New Roman" w:cs="Times New Roman"/>
        </w:rPr>
        <w:t xml:space="preserve"> requires one operator </w:t>
      </w:r>
      <w:r w:rsidR="00E66981">
        <w:rPr>
          <w:rFonts w:ascii="Times New Roman" w:hAnsi="Times New Roman" w:cs="Times New Roman"/>
        </w:rPr>
        <w:t xml:space="preserve">working </w:t>
      </w:r>
      <w:r w:rsidR="0063656E">
        <w:rPr>
          <w:rFonts w:ascii="Times New Roman" w:hAnsi="Times New Roman" w:cs="Times New Roman"/>
        </w:rPr>
        <w:t xml:space="preserve">for 0.5 day; 1 day is needed </w:t>
      </w:r>
      <w:r w:rsidR="00B10F8E">
        <w:rPr>
          <w:rFonts w:ascii="Times New Roman" w:hAnsi="Times New Roman" w:cs="Times New Roman"/>
        </w:rPr>
        <w:t>for</w:t>
      </w:r>
      <w:r w:rsidR="0063656E">
        <w:rPr>
          <w:rFonts w:ascii="Times New Roman" w:hAnsi="Times New Roman" w:cs="Times New Roman"/>
        </w:rPr>
        <w:t xml:space="preserve"> a maintenance operator to repair nozzles in degradation state </w:t>
      </w:r>
      <w:r w:rsidR="0062527D" w:rsidRPr="0062527D">
        <w:rPr>
          <w:rFonts w:ascii="Times New Roman" w:hAnsi="Times New Roman" w:cs="Times New Roman"/>
          <w:i/>
        </w:rPr>
        <w:t>d</w:t>
      </w:r>
      <w:r w:rsidR="0063656E" w:rsidRPr="00E66981">
        <w:rPr>
          <w:rFonts w:ascii="Times New Roman" w:hAnsi="Times New Roman" w:cs="Times New Roman"/>
          <w:vertAlign w:val="subscript"/>
        </w:rPr>
        <w:t>2</w:t>
      </w:r>
      <w:r w:rsidR="0063656E">
        <w:rPr>
          <w:rFonts w:ascii="Times New Roman" w:hAnsi="Times New Roman" w:cs="Times New Roman"/>
        </w:rPr>
        <w:t xml:space="preserve">. Finally, if a nozzle is heavily degraded (in degradation state </w:t>
      </w:r>
      <w:r w:rsidR="0062527D" w:rsidRPr="0062527D">
        <w:rPr>
          <w:rFonts w:ascii="Times New Roman" w:hAnsi="Times New Roman" w:cs="Times New Roman"/>
          <w:i/>
        </w:rPr>
        <w:t>d</w:t>
      </w:r>
      <w:r w:rsidR="0063656E" w:rsidRPr="00E66981">
        <w:rPr>
          <w:rFonts w:ascii="Times New Roman" w:hAnsi="Times New Roman" w:cs="Times New Roman"/>
          <w:vertAlign w:val="subscript"/>
        </w:rPr>
        <w:t>3</w:t>
      </w:r>
      <w:r w:rsidR="0063656E">
        <w:rPr>
          <w:rFonts w:ascii="Times New Roman" w:hAnsi="Times New Roman" w:cs="Times New Roman"/>
        </w:rPr>
        <w:t>), then a maintenance operator takes 4 days to repair it</w:t>
      </w:r>
      <w:r>
        <w:rPr>
          <w:rFonts w:ascii="Times New Roman" w:hAnsi="Times New Roman" w:cs="Times New Roman"/>
        </w:rPr>
        <w:t xml:space="preserve">. </w:t>
      </w:r>
    </w:p>
    <w:p w14:paraId="3DBC8692" w14:textId="77777777" w:rsidR="0063656E" w:rsidRDefault="005D384C" w:rsidP="00F0185A">
      <w:pPr>
        <w:spacing w:line="240" w:lineRule="auto"/>
        <w:jc w:val="both"/>
        <w:rPr>
          <w:rFonts w:ascii="Times New Roman" w:hAnsi="Times New Roman" w:cs="Times New Roman"/>
        </w:rPr>
      </w:pPr>
      <w:r>
        <w:rPr>
          <w:rFonts w:ascii="Times New Roman" w:hAnsi="Times New Roman" w:cs="Times New Roman"/>
        </w:rPr>
        <w:t xml:space="preserve">From </w:t>
      </w:r>
      <w:r w:rsidR="00F81A15">
        <w:rPr>
          <w:rFonts w:ascii="Times New Roman" w:hAnsi="Times New Roman" w:cs="Times New Roman"/>
        </w:rPr>
        <w:t>these considerations</w:t>
      </w:r>
      <w:r w:rsidR="007B53FB">
        <w:rPr>
          <w:rFonts w:ascii="Times New Roman" w:hAnsi="Times New Roman" w:cs="Times New Roman"/>
        </w:rPr>
        <w:t xml:space="preserve">, it appears that </w:t>
      </w:r>
      <w:r w:rsidR="0063656E">
        <w:rPr>
          <w:rFonts w:ascii="Times New Roman" w:hAnsi="Times New Roman" w:cs="Times New Roman"/>
        </w:rPr>
        <w:t>the</w:t>
      </w:r>
      <w:r w:rsidR="0032470D">
        <w:rPr>
          <w:rFonts w:ascii="Times New Roman" w:hAnsi="Times New Roman" w:cs="Times New Roman"/>
        </w:rPr>
        <w:t xml:space="preserve"> preventive maintenance </w:t>
      </w:r>
      <w:r w:rsidR="0063656E">
        <w:rPr>
          <w:rFonts w:ascii="Times New Roman" w:hAnsi="Times New Roman" w:cs="Times New Roman"/>
        </w:rPr>
        <w:t xml:space="preserve">time </w:t>
      </w:r>
      <w:r w:rsidR="0032470D" w:rsidRPr="0032470D">
        <w:rPr>
          <w:rFonts w:ascii="Times New Roman" w:hAnsi="Times New Roman" w:cs="Times New Roman"/>
          <w:i/>
        </w:rPr>
        <w:t>T</w:t>
      </w:r>
      <w:r w:rsidR="0032470D" w:rsidRPr="0032470D">
        <w:rPr>
          <w:rFonts w:ascii="Times New Roman" w:hAnsi="Times New Roman" w:cs="Times New Roman"/>
          <w:i/>
          <w:vertAlign w:val="subscript"/>
        </w:rPr>
        <w:t>M</w:t>
      </w:r>
      <w:r w:rsidR="0032470D">
        <w:rPr>
          <w:rFonts w:ascii="Times New Roman" w:hAnsi="Times New Roman" w:cs="Times New Roman"/>
        </w:rPr>
        <w:t xml:space="preserve"> </w:t>
      </w:r>
      <w:r w:rsidR="0063656E">
        <w:rPr>
          <w:rFonts w:ascii="Times New Roman" w:hAnsi="Times New Roman" w:cs="Times New Roman"/>
        </w:rPr>
        <w:t xml:space="preserve">required for repairing all the </w:t>
      </w:r>
      <w:r w:rsidR="0063656E" w:rsidRPr="007A6CB1">
        <w:rPr>
          <w:rFonts w:ascii="Times New Roman" w:hAnsi="Times New Roman" w:cs="Times New Roman"/>
          <w:i/>
        </w:rPr>
        <w:t>N</w:t>
      </w:r>
      <w:r w:rsidR="0063656E">
        <w:rPr>
          <w:rFonts w:ascii="Times New Roman" w:hAnsi="Times New Roman" w:cs="Times New Roman"/>
        </w:rPr>
        <w:t xml:space="preserve"> nozzles </w:t>
      </w:r>
      <w:r w:rsidR="007B53FB">
        <w:rPr>
          <w:rFonts w:ascii="Times New Roman" w:hAnsi="Times New Roman" w:cs="Times New Roman"/>
        </w:rPr>
        <w:t xml:space="preserve">is given by </w:t>
      </w:r>
      <w:r w:rsidR="0060219A" w:rsidRPr="0060219A">
        <w:rPr>
          <w:rFonts w:ascii="Times New Roman" w:hAnsi="Times New Roman" w:cs="Times New Roman"/>
          <w:position w:val="-28"/>
        </w:rPr>
        <w:object w:dxaOrig="1840" w:dyaOrig="660" w14:anchorId="1C1E51BF">
          <v:shape id="_x0000_i1248" type="#_x0000_t75" style="width:92.4pt;height:33pt" o:ole="">
            <v:imagedata r:id="rId459" o:title=""/>
          </v:shape>
          <o:OLEObject Type="Embed" ProgID="Equation.DSMT4" ShapeID="_x0000_i1248" DrawAspect="Content" ObjectID="_1523286030" r:id="rId460"/>
        </w:object>
      </w:r>
      <w:r w:rsidR="007B53FB">
        <w:rPr>
          <w:rFonts w:ascii="Times New Roman" w:hAnsi="Times New Roman" w:cs="Times New Roman"/>
        </w:rPr>
        <w:t xml:space="preserve">. </w:t>
      </w:r>
    </w:p>
    <w:p w14:paraId="04836D14" w14:textId="495CBEDA" w:rsidR="0032470D" w:rsidRPr="00B10F8E" w:rsidRDefault="00390E88" w:rsidP="00F0185A">
      <w:pPr>
        <w:spacing w:line="240" w:lineRule="auto"/>
        <w:jc w:val="both"/>
        <w:rPr>
          <w:rFonts w:ascii="Times New Roman" w:hAnsi="Times New Roman" w:cs="Times New Roman"/>
        </w:rPr>
      </w:pPr>
      <w:r>
        <w:fldChar w:fldCharType="begin"/>
      </w:r>
      <w:r>
        <w:instrText xml:space="preserve"> REF _Ref355363274 \h  \* MERGEFORMAT </w:instrText>
      </w:r>
      <w:r>
        <w:fldChar w:fldCharType="separate"/>
      </w:r>
      <w:r w:rsidR="008E791D" w:rsidRPr="00D11712">
        <w:rPr>
          <w:rFonts w:ascii="Times New Roman" w:hAnsi="Times New Roman" w:cs="Times New Roman"/>
        </w:rPr>
        <w:t xml:space="preserve">Table </w:t>
      </w:r>
      <w:r>
        <w:fldChar w:fldCharType="end"/>
      </w:r>
      <w:r w:rsidR="009816AA">
        <w:rPr>
          <w:rFonts w:ascii="Times New Roman" w:hAnsi="Times New Roman" w:cs="Times New Roman"/>
        </w:rPr>
        <w:t xml:space="preserve"> </w:t>
      </w:r>
      <w:r w:rsidR="00736BC7">
        <w:rPr>
          <w:rFonts w:ascii="Times New Roman" w:hAnsi="Times New Roman" w:cs="Times New Roman"/>
        </w:rPr>
        <w:t>summarizes the values of the durations of the maintenance actions corresponding to the different degradation state</w:t>
      </w:r>
      <w:r w:rsidR="005D384C">
        <w:rPr>
          <w:rFonts w:ascii="Times New Roman" w:hAnsi="Times New Roman" w:cs="Times New Roman"/>
        </w:rPr>
        <w:t>s</w:t>
      </w:r>
      <w:r w:rsidR="00736BC7">
        <w:rPr>
          <w:rFonts w:ascii="Times New Roman" w:hAnsi="Times New Roman" w:cs="Times New Roman"/>
        </w:rPr>
        <w:t>.</w:t>
      </w:r>
      <w:r w:rsidR="007B53FB">
        <w:rPr>
          <w:rFonts w:ascii="Times New Roman" w:hAnsi="Times New Roman" w:cs="Times New Roman"/>
        </w:rPr>
        <w:t xml:space="preserve"> For the sake of brevity, we indicate by </w:t>
      </w:r>
      <w:r w:rsidR="0060219A" w:rsidRPr="0060219A">
        <w:rPr>
          <w:rFonts w:ascii="Times New Roman" w:hAnsi="Times New Roman" w:cs="Times New Roman"/>
          <w:position w:val="-10"/>
        </w:rPr>
        <w:object w:dxaOrig="960" w:dyaOrig="340" w14:anchorId="5232D0A5">
          <v:shape id="_x0000_i1249" type="#_x0000_t75" style="width:48pt;height:16.8pt" o:ole="">
            <v:imagedata r:id="rId461" o:title=""/>
          </v:shape>
          <o:OLEObject Type="Embed" ProgID="Equation.DSMT4" ShapeID="_x0000_i1249" DrawAspect="Content" ObjectID="_1523286031" r:id="rId462"/>
        </w:object>
      </w:r>
      <w:r w:rsidR="007B53FB">
        <w:rPr>
          <w:rFonts w:ascii="Times New Roman" w:hAnsi="Times New Roman" w:cs="Times New Roman"/>
        </w:rPr>
        <w:t xml:space="preserve"> the time required to fix the </w:t>
      </w:r>
      <w:r w:rsidR="00817CA2">
        <w:rPr>
          <w:rFonts w:ascii="Times New Roman" w:hAnsi="Times New Roman" w:cs="Times New Roman"/>
          <w:i/>
        </w:rPr>
        <w:t>γ</w:t>
      </w:r>
      <w:r w:rsidR="007B53FB">
        <w:rPr>
          <w:rFonts w:ascii="Times New Roman" w:hAnsi="Times New Roman" w:cs="Times New Roman"/>
        </w:rPr>
        <w:t xml:space="preserve">-th nozzle when it is found in degradation state </w:t>
      </w:r>
      <w:r w:rsidR="007B53FB" w:rsidRPr="0062527D">
        <w:rPr>
          <w:rFonts w:ascii="Times New Roman" w:hAnsi="Times New Roman" w:cs="Times New Roman"/>
          <w:i/>
        </w:rPr>
        <w:t>d</w:t>
      </w:r>
      <w:r w:rsidR="007B53FB" w:rsidRPr="0062527D">
        <w:rPr>
          <w:rFonts w:ascii="Times New Roman" w:hAnsi="Times New Roman" w:cs="Times New Roman"/>
          <w:i/>
          <w:vertAlign w:val="subscript"/>
        </w:rPr>
        <w:t>i</w:t>
      </w:r>
      <w:r w:rsidR="00B10F8E" w:rsidRPr="00B10F8E">
        <w:rPr>
          <w:rFonts w:ascii="Times New Roman" w:hAnsi="Times New Roman" w:cs="Times New Roman"/>
        </w:rPr>
        <w:t>.</w:t>
      </w:r>
    </w:p>
    <w:p w14:paraId="40FC4A2B" w14:textId="77777777" w:rsidR="00C5102E" w:rsidRDefault="00736BC7">
      <w:pPr>
        <w:pStyle w:val="Didascalia"/>
        <w:keepNext/>
        <w:jc w:val="center"/>
      </w:pPr>
      <w:bookmarkStart w:id="12" w:name="_Ref355363274"/>
      <w:bookmarkStart w:id="13" w:name="_Ref360296088"/>
      <w:r>
        <w:t xml:space="preserve">Table </w:t>
      </w:r>
      <w:bookmarkEnd w:id="12"/>
      <w:r w:rsidR="009816AA">
        <w:t>II</w:t>
      </w:r>
    </w:p>
    <w:p w14:paraId="29B62C6A" w14:textId="77777777" w:rsidR="00C5102E" w:rsidRDefault="009816AA">
      <w:pPr>
        <w:pStyle w:val="Didascalia"/>
        <w:keepNext/>
        <w:jc w:val="center"/>
      </w:pPr>
      <w:r>
        <w:t>V</w:t>
      </w:r>
      <w:r w:rsidR="00736BC7">
        <w:t>alues of the duration of the maintenance actions</w:t>
      </w:r>
      <w:r>
        <w:t>,</w:t>
      </w:r>
      <w:r w:rsidR="00736BC7">
        <w:t xml:space="preserve"> and of the loss of efficiency</w:t>
      </w:r>
      <w:bookmarkEnd w:id="13"/>
    </w:p>
    <w:tbl>
      <w:tblPr>
        <w:tblStyle w:val="Elencomedio21"/>
        <w:tblW w:w="0" w:type="auto"/>
        <w:jc w:val="center"/>
        <w:tblLook w:val="04A0" w:firstRow="1" w:lastRow="0" w:firstColumn="1" w:lastColumn="0" w:noHBand="0" w:noVBand="1"/>
      </w:tblPr>
      <w:tblGrid>
        <w:gridCol w:w="965"/>
        <w:gridCol w:w="2099"/>
        <w:gridCol w:w="1276"/>
      </w:tblGrid>
      <w:tr w:rsidR="0032470D" w14:paraId="174E1EDF" w14:textId="77777777" w:rsidTr="009816AA">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959" w:type="dxa"/>
            <w:shd w:val="clear" w:color="auto" w:fill="auto"/>
          </w:tcPr>
          <w:p w14:paraId="4CD29B59" w14:textId="77777777" w:rsidR="0032470D" w:rsidRDefault="0032470D" w:rsidP="00F0185A">
            <w:pPr>
              <w:jc w:val="both"/>
              <w:rPr>
                <w:rFonts w:ascii="Times New Roman" w:hAnsi="Times New Roman" w:cs="Times New Roman"/>
              </w:rPr>
            </w:pPr>
          </w:p>
        </w:tc>
        <w:tc>
          <w:tcPr>
            <w:tcW w:w="2099" w:type="dxa"/>
            <w:shd w:val="clear" w:color="auto" w:fill="auto"/>
          </w:tcPr>
          <w:p w14:paraId="469E920E" w14:textId="77777777" w:rsidR="0032470D" w:rsidRDefault="0060219A" w:rsidP="00F0185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219A">
              <w:rPr>
                <w:rFonts w:ascii="Times New Roman" w:eastAsiaTheme="minorHAnsi" w:hAnsi="Times New Roman" w:cs="Times New Roman"/>
                <w:color w:val="auto"/>
                <w:position w:val="-10"/>
                <w:sz w:val="22"/>
                <w:szCs w:val="22"/>
              </w:rPr>
              <w:object w:dxaOrig="560" w:dyaOrig="340" w14:anchorId="027B35FE">
                <v:shape id="_x0000_i1250" type="#_x0000_t75" style="width:27.6pt;height:16.8pt" o:ole="">
                  <v:imagedata r:id="rId463" o:title=""/>
                </v:shape>
                <o:OLEObject Type="Embed" ProgID="Equation.DSMT4" ShapeID="_x0000_i1250" DrawAspect="Content" ObjectID="_1523286032" r:id="rId464"/>
              </w:object>
            </w:r>
            <w:r w:rsidR="0032470D">
              <w:rPr>
                <w:rFonts w:ascii="Times New Roman" w:hAnsi="Times New Roman" w:cs="Times New Roman"/>
              </w:rPr>
              <w:t>[days]</w:t>
            </w:r>
          </w:p>
        </w:tc>
        <w:tc>
          <w:tcPr>
            <w:tcW w:w="1276" w:type="dxa"/>
            <w:shd w:val="clear" w:color="auto" w:fill="auto"/>
          </w:tcPr>
          <w:p w14:paraId="4C55EC11" w14:textId="77777777" w:rsidR="0032470D" w:rsidRDefault="0060219A" w:rsidP="00F0185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219A">
              <w:rPr>
                <w:rFonts w:ascii="Times New Roman" w:eastAsiaTheme="minorHAnsi" w:hAnsi="Times New Roman" w:cs="Times New Roman"/>
                <w:color w:val="auto"/>
                <w:position w:val="-10"/>
                <w:sz w:val="22"/>
                <w:szCs w:val="22"/>
              </w:rPr>
              <w:object w:dxaOrig="660" w:dyaOrig="340" w14:anchorId="4BD301E7">
                <v:shape id="_x0000_i1251" type="#_x0000_t75" style="width:33pt;height:16.8pt" o:ole="">
                  <v:imagedata r:id="rId465" o:title=""/>
                </v:shape>
                <o:OLEObject Type="Embed" ProgID="Equation.DSMT4" ShapeID="_x0000_i1251" DrawAspect="Content" ObjectID="_1523286033" r:id="rId466"/>
              </w:object>
            </w:r>
          </w:p>
        </w:tc>
      </w:tr>
      <w:tr w:rsidR="0032470D" w14:paraId="22EA5A78" w14:textId="77777777" w:rsidTr="009816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2B030A8F" w14:textId="77777777" w:rsidR="0032470D" w:rsidRDefault="0060219A" w:rsidP="00F0185A">
            <w:pPr>
              <w:jc w:val="both"/>
              <w:rPr>
                <w:rFonts w:ascii="Times New Roman" w:hAnsi="Times New Roman" w:cs="Times New Roman"/>
              </w:rPr>
            </w:pPr>
            <w:r w:rsidRPr="0060219A">
              <w:rPr>
                <w:rFonts w:ascii="Times New Roman" w:eastAsiaTheme="minorHAnsi" w:hAnsi="Times New Roman" w:cs="Times New Roman"/>
                <w:i/>
                <w:color w:val="auto"/>
                <w:position w:val="-10"/>
              </w:rPr>
              <w:object w:dxaOrig="720" w:dyaOrig="340" w14:anchorId="78FCD056">
                <v:shape id="_x0000_i1252" type="#_x0000_t75" style="width:36pt;height:16.8pt" o:ole="">
                  <v:imagedata r:id="rId467" o:title=""/>
                </v:shape>
                <o:OLEObject Type="Embed" ProgID="Equation.DSMT4" ShapeID="_x0000_i1252" DrawAspect="Content" ObjectID="_1523286034" r:id="rId468"/>
              </w:object>
            </w:r>
          </w:p>
        </w:tc>
        <w:tc>
          <w:tcPr>
            <w:tcW w:w="2099" w:type="dxa"/>
            <w:shd w:val="clear" w:color="auto" w:fill="auto"/>
          </w:tcPr>
          <w:p w14:paraId="2EB8D69C" w14:textId="77777777" w:rsidR="0032470D" w:rsidRDefault="0032470D" w:rsidP="00F0185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0.5</w:t>
            </w:r>
          </w:p>
        </w:tc>
        <w:tc>
          <w:tcPr>
            <w:tcW w:w="1276" w:type="dxa"/>
            <w:shd w:val="clear" w:color="auto" w:fill="auto"/>
          </w:tcPr>
          <w:p w14:paraId="040DDD2B" w14:textId="77777777" w:rsidR="0032470D" w:rsidRDefault="0032470D" w:rsidP="00F0185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0.5%</w:t>
            </w:r>
          </w:p>
        </w:tc>
      </w:tr>
      <w:tr w:rsidR="0032470D" w14:paraId="5307D56E" w14:textId="77777777" w:rsidTr="009816AA">
        <w:trPr>
          <w:jc w:val="center"/>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139D68A4" w14:textId="77777777" w:rsidR="0032470D" w:rsidRDefault="0060219A" w:rsidP="00F0185A">
            <w:pPr>
              <w:jc w:val="both"/>
              <w:rPr>
                <w:rFonts w:ascii="Times New Roman" w:hAnsi="Times New Roman" w:cs="Times New Roman"/>
              </w:rPr>
            </w:pPr>
            <w:r w:rsidRPr="0060219A">
              <w:rPr>
                <w:rFonts w:ascii="Times New Roman" w:eastAsiaTheme="minorHAnsi" w:hAnsi="Times New Roman" w:cs="Times New Roman"/>
                <w:i/>
                <w:color w:val="auto"/>
                <w:position w:val="-10"/>
              </w:rPr>
              <w:object w:dxaOrig="740" w:dyaOrig="340" w14:anchorId="15D166C9">
                <v:shape id="_x0000_i1253" type="#_x0000_t75" style="width:37.2pt;height:16.8pt" o:ole="">
                  <v:imagedata r:id="rId469" o:title=""/>
                </v:shape>
                <o:OLEObject Type="Embed" ProgID="Equation.DSMT4" ShapeID="_x0000_i1253" DrawAspect="Content" ObjectID="_1523286035" r:id="rId470"/>
              </w:object>
            </w:r>
          </w:p>
        </w:tc>
        <w:tc>
          <w:tcPr>
            <w:tcW w:w="2099" w:type="dxa"/>
            <w:shd w:val="clear" w:color="auto" w:fill="auto"/>
          </w:tcPr>
          <w:p w14:paraId="18C41427" w14:textId="77777777" w:rsidR="0032470D" w:rsidRDefault="0032470D" w:rsidP="00F0185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1276" w:type="dxa"/>
            <w:shd w:val="clear" w:color="auto" w:fill="auto"/>
          </w:tcPr>
          <w:p w14:paraId="3545D4F7" w14:textId="77777777" w:rsidR="0032470D" w:rsidRDefault="0032470D" w:rsidP="00F0185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0.5%</w:t>
            </w:r>
          </w:p>
        </w:tc>
      </w:tr>
      <w:tr w:rsidR="0032470D" w14:paraId="0EFFCAFD" w14:textId="77777777" w:rsidTr="009816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shd w:val="clear" w:color="auto" w:fill="auto"/>
          </w:tcPr>
          <w:p w14:paraId="6E93C4A9" w14:textId="77777777" w:rsidR="0032470D" w:rsidRDefault="0060219A" w:rsidP="00F0185A">
            <w:pPr>
              <w:jc w:val="both"/>
              <w:rPr>
                <w:rFonts w:ascii="Times New Roman" w:hAnsi="Times New Roman" w:cs="Times New Roman"/>
              </w:rPr>
            </w:pPr>
            <w:r w:rsidRPr="0060219A">
              <w:rPr>
                <w:rFonts w:ascii="Times New Roman" w:eastAsiaTheme="minorHAnsi" w:hAnsi="Times New Roman" w:cs="Times New Roman"/>
                <w:i/>
                <w:color w:val="auto"/>
                <w:position w:val="-10"/>
              </w:rPr>
              <w:object w:dxaOrig="740" w:dyaOrig="340" w14:anchorId="1D60E418">
                <v:shape id="_x0000_i1254" type="#_x0000_t75" style="width:37.2pt;height:16.8pt" o:ole="">
                  <v:imagedata r:id="rId471" o:title=""/>
                </v:shape>
                <o:OLEObject Type="Embed" ProgID="Equation.DSMT4" ShapeID="_x0000_i1254" DrawAspect="Content" ObjectID="_1523286036" r:id="rId472"/>
              </w:object>
            </w:r>
          </w:p>
        </w:tc>
        <w:tc>
          <w:tcPr>
            <w:tcW w:w="2099" w:type="dxa"/>
            <w:shd w:val="clear" w:color="auto" w:fill="auto"/>
          </w:tcPr>
          <w:p w14:paraId="35EC7038" w14:textId="77777777" w:rsidR="0032470D" w:rsidRDefault="0032470D" w:rsidP="00F0185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1276" w:type="dxa"/>
            <w:shd w:val="clear" w:color="auto" w:fill="auto"/>
          </w:tcPr>
          <w:p w14:paraId="4A99F2AE" w14:textId="77777777" w:rsidR="0032470D" w:rsidRDefault="0032470D" w:rsidP="00F0185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w:t>
            </w:r>
          </w:p>
        </w:tc>
      </w:tr>
    </w:tbl>
    <w:p w14:paraId="061B1438" w14:textId="77777777" w:rsidR="0032470D" w:rsidRDefault="0032470D" w:rsidP="00F0185A">
      <w:pPr>
        <w:spacing w:line="240" w:lineRule="auto"/>
        <w:jc w:val="both"/>
        <w:rPr>
          <w:rFonts w:ascii="Times New Roman" w:hAnsi="Times New Roman" w:cs="Times New Roman"/>
        </w:rPr>
      </w:pPr>
    </w:p>
    <w:p w14:paraId="57E366AF" w14:textId="77777777" w:rsidR="00736BC7" w:rsidRDefault="00736BC7" w:rsidP="00F0185A">
      <w:pPr>
        <w:spacing w:line="240" w:lineRule="auto"/>
        <w:jc w:val="both"/>
        <w:rPr>
          <w:rFonts w:ascii="Times New Roman" w:hAnsi="Times New Roman" w:cs="Times New Roman"/>
        </w:rPr>
      </w:pPr>
      <w:r>
        <w:rPr>
          <w:rFonts w:ascii="Times New Roman" w:hAnsi="Times New Roman" w:cs="Times New Roman"/>
        </w:rPr>
        <w:t>Obviously, the system is unavailable</w:t>
      </w:r>
      <w:r w:rsidRPr="0063656E">
        <w:rPr>
          <w:rFonts w:ascii="Times New Roman" w:hAnsi="Times New Roman" w:cs="Times New Roman"/>
        </w:rPr>
        <w:t xml:space="preserve"> </w:t>
      </w:r>
      <w:r>
        <w:rPr>
          <w:rFonts w:ascii="Times New Roman" w:hAnsi="Times New Roman" w:cs="Times New Roman"/>
        </w:rPr>
        <w:t>during inspections</w:t>
      </w:r>
      <w:r w:rsidR="00053116">
        <w:rPr>
          <w:rFonts w:ascii="Times New Roman" w:hAnsi="Times New Roman" w:cs="Times New Roman"/>
        </w:rPr>
        <w:t xml:space="preserve"> and repairs</w:t>
      </w:r>
      <w:r>
        <w:rPr>
          <w:rFonts w:ascii="Times New Roman" w:hAnsi="Times New Roman" w:cs="Times New Roman"/>
        </w:rPr>
        <w:t>. Th</w:t>
      </w:r>
      <w:r w:rsidR="00713BF0">
        <w:rPr>
          <w:rFonts w:ascii="Times New Roman" w:hAnsi="Times New Roman" w:cs="Times New Roman"/>
        </w:rPr>
        <w:t>i</w:t>
      </w:r>
      <w:r>
        <w:rPr>
          <w:rFonts w:ascii="Times New Roman" w:hAnsi="Times New Roman" w:cs="Times New Roman"/>
        </w:rPr>
        <w:t xml:space="preserve">s </w:t>
      </w:r>
      <w:r w:rsidR="002306D2">
        <w:rPr>
          <w:rFonts w:ascii="Times New Roman" w:hAnsi="Times New Roman" w:cs="Times New Roman"/>
        </w:rPr>
        <w:t xml:space="preserve">unavailability </w:t>
      </w:r>
      <w:r>
        <w:rPr>
          <w:rFonts w:ascii="Times New Roman" w:hAnsi="Times New Roman" w:cs="Times New Roman"/>
        </w:rPr>
        <w:t>cause</w:t>
      </w:r>
      <w:r w:rsidR="00713BF0">
        <w:rPr>
          <w:rFonts w:ascii="Times New Roman" w:hAnsi="Times New Roman" w:cs="Times New Roman"/>
        </w:rPr>
        <w:t>s</w:t>
      </w:r>
      <w:r w:rsidR="00053116">
        <w:rPr>
          <w:rFonts w:ascii="Times New Roman" w:hAnsi="Times New Roman" w:cs="Times New Roman"/>
        </w:rPr>
        <w:t xml:space="preserve"> a business interruption whose</w:t>
      </w:r>
      <w:r>
        <w:rPr>
          <w:rFonts w:ascii="Times New Roman" w:hAnsi="Times New Roman" w:cs="Times New Roman"/>
        </w:rPr>
        <w:t xml:space="preserve"> cost</w:t>
      </w:r>
      <w:r w:rsidR="00053116">
        <w:rPr>
          <w:rFonts w:ascii="Times New Roman" w:hAnsi="Times New Roman" w:cs="Times New Roman"/>
        </w:rPr>
        <w:t xml:space="preserve"> is given by the part</w:t>
      </w:r>
      <w:r>
        <w:rPr>
          <w:rFonts w:ascii="Times New Roman" w:hAnsi="Times New Roman" w:cs="Times New Roman"/>
        </w:rPr>
        <w:t xml:space="preserve"> of the annual income </w:t>
      </w:r>
      <w:r w:rsidRPr="0063656E">
        <w:rPr>
          <w:rFonts w:ascii="Times New Roman" w:hAnsi="Times New Roman" w:cs="Times New Roman"/>
          <w:i/>
        </w:rPr>
        <w:t>I</w:t>
      </w:r>
      <w:r>
        <w:rPr>
          <w:rFonts w:ascii="Times New Roman" w:hAnsi="Times New Roman" w:cs="Times New Roman"/>
        </w:rPr>
        <w:t xml:space="preserve"> </w:t>
      </w:r>
      <w:r w:rsidR="00053116">
        <w:rPr>
          <w:rFonts w:ascii="Times New Roman" w:hAnsi="Times New Roman" w:cs="Times New Roman"/>
        </w:rPr>
        <w:t xml:space="preserve">that the maintenance actions prevent from </w:t>
      </w:r>
      <w:r w:rsidR="00713BF0">
        <w:rPr>
          <w:rFonts w:ascii="Times New Roman" w:hAnsi="Times New Roman" w:cs="Times New Roman"/>
        </w:rPr>
        <w:t xml:space="preserve">being </w:t>
      </w:r>
      <w:r w:rsidR="00053116">
        <w:rPr>
          <w:rFonts w:ascii="Times New Roman" w:hAnsi="Times New Roman" w:cs="Times New Roman"/>
        </w:rPr>
        <w:t>gain</w:t>
      </w:r>
      <w:r w:rsidR="00713BF0">
        <w:rPr>
          <w:rFonts w:ascii="Times New Roman" w:hAnsi="Times New Roman" w:cs="Times New Roman"/>
        </w:rPr>
        <w:t>ed</w:t>
      </w:r>
      <w:r w:rsidR="00053116">
        <w:rPr>
          <w:rFonts w:ascii="Times New Roman" w:hAnsi="Times New Roman" w:cs="Times New Roman"/>
        </w:rPr>
        <w:t>. Thus, reducing t</w:t>
      </w:r>
      <w:r>
        <w:rPr>
          <w:rFonts w:ascii="Times New Roman" w:hAnsi="Times New Roman" w:cs="Times New Roman"/>
        </w:rPr>
        <w:t xml:space="preserve">he amount of time spent in repairing the nozzle system </w:t>
      </w:r>
      <w:r w:rsidR="00FB47DF">
        <w:rPr>
          <w:rFonts w:ascii="Times New Roman" w:hAnsi="Times New Roman" w:cs="Times New Roman"/>
        </w:rPr>
        <w:t xml:space="preserve">has a beneficial effect on the maintenance costs. </w:t>
      </w:r>
      <w:r w:rsidR="003D2565">
        <w:rPr>
          <w:rFonts w:ascii="Times New Roman" w:hAnsi="Times New Roman" w:cs="Times New Roman"/>
        </w:rPr>
        <w:t>In</w:t>
      </w:r>
      <w:r w:rsidR="00713BF0">
        <w:rPr>
          <w:rFonts w:ascii="Times New Roman" w:hAnsi="Times New Roman" w:cs="Times New Roman"/>
        </w:rPr>
        <w:t xml:space="preserve"> this</w:t>
      </w:r>
      <w:r w:rsidR="003D2565">
        <w:rPr>
          <w:rFonts w:ascii="Times New Roman" w:hAnsi="Times New Roman" w:cs="Times New Roman"/>
        </w:rPr>
        <w:t xml:space="preserve"> respect</w:t>
      </w:r>
      <w:r w:rsidR="00713BF0">
        <w:rPr>
          <w:rFonts w:ascii="Times New Roman" w:hAnsi="Times New Roman" w:cs="Times New Roman"/>
        </w:rPr>
        <w:t xml:space="preserve">, </w:t>
      </w:r>
      <w:r>
        <w:rPr>
          <w:rFonts w:ascii="Times New Roman" w:hAnsi="Times New Roman" w:cs="Times New Roman"/>
        </w:rPr>
        <w:t xml:space="preserve">a larger number of maintenance operators </w:t>
      </w:r>
      <w:r w:rsidRPr="0032470D">
        <w:rPr>
          <w:rFonts w:ascii="Times New Roman" w:hAnsi="Times New Roman" w:cs="Times New Roman"/>
          <w:i/>
        </w:rPr>
        <w:t>N</w:t>
      </w:r>
      <w:r w:rsidRPr="0032470D">
        <w:rPr>
          <w:rFonts w:ascii="Times New Roman" w:hAnsi="Times New Roman" w:cs="Times New Roman"/>
          <w:i/>
          <w:vertAlign w:val="subscript"/>
        </w:rPr>
        <w:t>mo</w:t>
      </w:r>
      <w:r w:rsidR="00713BF0">
        <w:rPr>
          <w:rFonts w:ascii="Times New Roman" w:hAnsi="Times New Roman" w:cs="Times New Roman"/>
        </w:rPr>
        <w:t xml:space="preserve"> can be involved in repairing actions. The effect on the time reduction is given by</w:t>
      </w:r>
      <w:r w:rsidR="00572631">
        <w:rPr>
          <w:rFonts w:ascii="Times New Roman" w:hAnsi="Times New Roman" w:cs="Times New Roman"/>
        </w:rPr>
        <w:t xml:space="preserve"> </w:t>
      </w:r>
      <w:r>
        <w:rPr>
          <w:rFonts w:ascii="Times New Roman" w:hAnsi="Times New Roman" w:cs="Times New Roman"/>
        </w:rPr>
        <w:t xml:space="preserve"> </w:t>
      </w:r>
    </w:p>
    <w:p w14:paraId="49E72635" w14:textId="77777777" w:rsidR="00736BC7" w:rsidRDefault="0060219A" w:rsidP="00F0185A">
      <w:pPr>
        <w:spacing w:line="240" w:lineRule="auto"/>
        <w:jc w:val="both"/>
        <w:rPr>
          <w:rFonts w:ascii="Times New Roman" w:hAnsi="Times New Roman" w:cs="Times New Roman"/>
        </w:rPr>
      </w:pPr>
      <w:r w:rsidRPr="0060219A">
        <w:rPr>
          <w:rFonts w:ascii="Times New Roman" w:hAnsi="Times New Roman" w:cs="Times New Roman"/>
          <w:position w:val="-28"/>
        </w:rPr>
        <w:object w:dxaOrig="1880" w:dyaOrig="980" w14:anchorId="291B339A">
          <v:shape id="_x0000_i1255" type="#_x0000_t75" style="width:94.2pt;height:49.2pt" o:ole="">
            <v:imagedata r:id="rId473" o:title=""/>
          </v:shape>
          <o:OLEObject Type="Embed" ProgID="Equation.DSMT4" ShapeID="_x0000_i1255" DrawAspect="Content" ObjectID="_1523286037" r:id="rId474"/>
        </w:object>
      </w:r>
      <w:r w:rsidR="00572631">
        <w:rPr>
          <w:rFonts w:ascii="Times New Roman" w:hAnsi="Times New Roman" w:cs="Times New Roman"/>
        </w:rPr>
        <w:t>.</w:t>
      </w:r>
    </w:p>
    <w:p w14:paraId="43B1A8E7" w14:textId="77777777" w:rsidR="00FB47DF" w:rsidRDefault="00FB47DF" w:rsidP="00F0185A">
      <w:pPr>
        <w:spacing w:line="240" w:lineRule="auto"/>
        <w:jc w:val="both"/>
        <w:rPr>
          <w:rFonts w:ascii="Times New Roman" w:hAnsi="Times New Roman" w:cs="Times New Roman"/>
        </w:rPr>
      </w:pPr>
      <w:r>
        <w:rPr>
          <w:rFonts w:ascii="Times New Roman" w:hAnsi="Times New Roman" w:cs="Times New Roman"/>
        </w:rPr>
        <w:t xml:space="preserve">On the other side, </w:t>
      </w:r>
      <w:r w:rsidR="004B6B2E">
        <w:rPr>
          <w:rFonts w:ascii="Times New Roman" w:hAnsi="Times New Roman" w:cs="Times New Roman"/>
        </w:rPr>
        <w:t xml:space="preserve">reducing maintenance time has its own cost, as </w:t>
      </w:r>
      <w:r>
        <w:rPr>
          <w:rFonts w:ascii="Times New Roman" w:hAnsi="Times New Roman" w:cs="Times New Roman"/>
        </w:rPr>
        <w:t>maintenance operator</w:t>
      </w:r>
      <w:r w:rsidR="00B10F8E">
        <w:rPr>
          <w:rFonts w:ascii="Times New Roman" w:hAnsi="Times New Roman" w:cs="Times New Roman"/>
        </w:rPr>
        <w:t>s</w:t>
      </w:r>
      <w:r>
        <w:rPr>
          <w:rFonts w:ascii="Times New Roman" w:hAnsi="Times New Roman" w:cs="Times New Roman"/>
        </w:rPr>
        <w:t xml:space="preserve"> must be paid</w:t>
      </w:r>
      <w:r w:rsidR="00E900E9">
        <w:rPr>
          <w:rFonts w:ascii="Times New Roman" w:hAnsi="Times New Roman" w:cs="Times New Roman"/>
        </w:rPr>
        <w:t xml:space="preserve"> for their work</w:t>
      </w:r>
      <w:r>
        <w:rPr>
          <w:rFonts w:ascii="Times New Roman" w:hAnsi="Times New Roman" w:cs="Times New Roman"/>
        </w:rPr>
        <w:t xml:space="preserve">. We assume that their daily cost is </w:t>
      </w:r>
      <w:r w:rsidR="00D0763B" w:rsidRPr="00D0763B">
        <w:rPr>
          <w:rFonts w:ascii="Times New Roman" w:hAnsi="Times New Roman" w:cs="Times New Roman"/>
          <w:i/>
        </w:rPr>
        <w:t>C</w:t>
      </w:r>
      <w:r w:rsidR="00D0763B" w:rsidRPr="00D0763B">
        <w:rPr>
          <w:rFonts w:ascii="Times New Roman" w:hAnsi="Times New Roman" w:cs="Times New Roman"/>
          <w:i/>
          <w:vertAlign w:val="subscript"/>
        </w:rPr>
        <w:t>O</w:t>
      </w:r>
      <w:r w:rsidR="00D0763B">
        <w:rPr>
          <w:rFonts w:ascii="Times New Roman" w:hAnsi="Times New Roman" w:cs="Times New Roman"/>
        </w:rPr>
        <w:t>=</w:t>
      </w:r>
      <w:r>
        <w:rPr>
          <w:rFonts w:ascii="Times New Roman" w:hAnsi="Times New Roman" w:cs="Times New Roman"/>
        </w:rPr>
        <w:t>500€/</w:t>
      </w:r>
      <w:r w:rsidR="00FB0A5B">
        <w:rPr>
          <w:rFonts w:ascii="Times New Roman" w:hAnsi="Times New Roman" w:cs="Times New Roman"/>
        </w:rPr>
        <w:t>perso</w:t>
      </w:r>
      <w:r>
        <w:rPr>
          <w:rFonts w:ascii="Times New Roman" w:hAnsi="Times New Roman" w:cs="Times New Roman"/>
        </w:rPr>
        <w:t xml:space="preserve">n. </w:t>
      </w:r>
      <w:r w:rsidR="00B10F8E">
        <w:rPr>
          <w:rFonts w:ascii="Times New Roman" w:hAnsi="Times New Roman" w:cs="Times New Roman"/>
        </w:rPr>
        <w:t>Then</w:t>
      </w:r>
      <w:r w:rsidR="00713BF0">
        <w:rPr>
          <w:rFonts w:ascii="Times New Roman" w:hAnsi="Times New Roman" w:cs="Times New Roman"/>
        </w:rPr>
        <w:t xml:space="preserve">, </w:t>
      </w:r>
      <w:r w:rsidR="00713BF0" w:rsidRPr="00713BF0">
        <w:rPr>
          <w:rFonts w:ascii="Times New Roman" w:hAnsi="Times New Roman" w:cs="Times New Roman"/>
          <w:i/>
        </w:rPr>
        <w:t>N</w:t>
      </w:r>
      <w:r w:rsidR="00713BF0" w:rsidRPr="00713BF0">
        <w:rPr>
          <w:rFonts w:ascii="Times New Roman" w:hAnsi="Times New Roman" w:cs="Times New Roman"/>
          <w:i/>
          <w:vertAlign w:val="subscript"/>
        </w:rPr>
        <w:t>mo</w:t>
      </w:r>
      <w:r w:rsidR="00713BF0">
        <w:rPr>
          <w:rFonts w:ascii="Times New Roman" w:hAnsi="Times New Roman" w:cs="Times New Roman"/>
        </w:rPr>
        <w:t xml:space="preserve"> is </w:t>
      </w:r>
      <w:r w:rsidR="00B10F8E">
        <w:rPr>
          <w:rFonts w:ascii="Times New Roman" w:hAnsi="Times New Roman" w:cs="Times New Roman"/>
        </w:rPr>
        <w:t xml:space="preserve">another decision </w:t>
      </w:r>
      <w:r w:rsidR="00713BF0">
        <w:rPr>
          <w:rFonts w:ascii="Times New Roman" w:hAnsi="Times New Roman" w:cs="Times New Roman"/>
        </w:rPr>
        <w:t xml:space="preserve">variable that </w:t>
      </w:r>
      <w:r w:rsidR="00B10F8E">
        <w:rPr>
          <w:rFonts w:ascii="Times New Roman" w:hAnsi="Times New Roman" w:cs="Times New Roman"/>
        </w:rPr>
        <w:t>enters</w:t>
      </w:r>
      <w:r w:rsidR="00713BF0">
        <w:rPr>
          <w:rFonts w:ascii="Times New Roman" w:hAnsi="Times New Roman" w:cs="Times New Roman"/>
        </w:rPr>
        <w:t xml:space="preserve"> </w:t>
      </w:r>
      <w:r w:rsidR="00B10F8E">
        <w:rPr>
          <w:rFonts w:ascii="Times New Roman" w:hAnsi="Times New Roman" w:cs="Times New Roman"/>
        </w:rPr>
        <w:t>the optimization</w:t>
      </w:r>
      <w:r w:rsidR="00713BF0">
        <w:rPr>
          <w:rFonts w:ascii="Times New Roman" w:hAnsi="Times New Roman" w:cs="Times New Roman"/>
        </w:rPr>
        <w:t xml:space="preserve"> </w:t>
      </w:r>
      <w:r w:rsidR="00B10F8E">
        <w:rPr>
          <w:rFonts w:ascii="Times New Roman" w:hAnsi="Times New Roman" w:cs="Times New Roman"/>
        </w:rPr>
        <w:t xml:space="preserve">of </w:t>
      </w:r>
      <w:r w:rsidR="00713BF0">
        <w:rPr>
          <w:rFonts w:ascii="Times New Roman" w:hAnsi="Times New Roman" w:cs="Times New Roman"/>
        </w:rPr>
        <w:t>the CBM policy.</w:t>
      </w:r>
    </w:p>
    <w:p w14:paraId="11A9841B" w14:textId="1369478B" w:rsidR="00BA656E" w:rsidRDefault="006333FE" w:rsidP="00F0185A">
      <w:pPr>
        <w:spacing w:line="240" w:lineRule="auto"/>
        <w:jc w:val="both"/>
        <w:rPr>
          <w:rFonts w:ascii="Times New Roman" w:hAnsi="Times New Roman" w:cs="Times New Roman"/>
        </w:rPr>
      </w:pPr>
      <w:r>
        <w:rPr>
          <w:rFonts w:ascii="Times New Roman" w:hAnsi="Times New Roman" w:cs="Times New Roman"/>
        </w:rPr>
        <w:t>Generally speaking, n</w:t>
      </w:r>
      <w:r w:rsidR="00420C05">
        <w:rPr>
          <w:rFonts w:ascii="Times New Roman" w:hAnsi="Times New Roman" w:cs="Times New Roman"/>
        </w:rPr>
        <w:t xml:space="preserve">ozzle degradation entails </w:t>
      </w:r>
      <w:r w:rsidR="00FB0A5B">
        <w:rPr>
          <w:rFonts w:ascii="Times New Roman" w:hAnsi="Times New Roman" w:cs="Times New Roman"/>
        </w:rPr>
        <w:t xml:space="preserve">a </w:t>
      </w:r>
      <w:r w:rsidR="002B1FD8">
        <w:rPr>
          <w:rFonts w:ascii="Times New Roman" w:hAnsi="Times New Roman" w:cs="Times New Roman"/>
        </w:rPr>
        <w:t>loss</w:t>
      </w:r>
      <w:r w:rsidR="00732BDB">
        <w:rPr>
          <w:rFonts w:ascii="Times New Roman" w:hAnsi="Times New Roman" w:cs="Times New Roman"/>
        </w:rPr>
        <w:t xml:space="preserve"> in turbine efficiency</w:t>
      </w:r>
      <w:r w:rsidR="006D3841">
        <w:rPr>
          <w:rFonts w:ascii="Times New Roman" w:hAnsi="Times New Roman" w:cs="Times New Roman"/>
        </w:rPr>
        <w:t>,</w:t>
      </w:r>
      <w:r w:rsidR="00897EB3">
        <w:rPr>
          <w:rFonts w:ascii="Times New Roman" w:hAnsi="Times New Roman" w:cs="Times New Roman"/>
        </w:rPr>
        <w:t xml:space="preserve"> </w:t>
      </w:r>
      <w:r w:rsidR="0030083A">
        <w:rPr>
          <w:rFonts w:ascii="Times New Roman" w:hAnsi="Times New Roman" w:cs="Times New Roman"/>
        </w:rPr>
        <w:t>whose magnitude</w:t>
      </w:r>
      <w:r w:rsidR="00732BDB">
        <w:rPr>
          <w:rFonts w:ascii="Times New Roman" w:hAnsi="Times New Roman" w:cs="Times New Roman"/>
        </w:rPr>
        <w:t xml:space="preserve"> depend</w:t>
      </w:r>
      <w:r w:rsidR="0030083A">
        <w:rPr>
          <w:rFonts w:ascii="Times New Roman" w:hAnsi="Times New Roman" w:cs="Times New Roman"/>
        </w:rPr>
        <w:t>s</w:t>
      </w:r>
      <w:r w:rsidR="00732BDB">
        <w:rPr>
          <w:rFonts w:ascii="Times New Roman" w:hAnsi="Times New Roman" w:cs="Times New Roman"/>
        </w:rPr>
        <w:t xml:space="preserve"> on the degradation state</w:t>
      </w:r>
      <w:r w:rsidR="00BA656E">
        <w:rPr>
          <w:rFonts w:ascii="Times New Roman" w:hAnsi="Times New Roman" w:cs="Times New Roman"/>
        </w:rPr>
        <w:t>. In this work, we assume that</w:t>
      </w:r>
      <w:r w:rsidR="00A264C1">
        <w:rPr>
          <w:rFonts w:ascii="Times New Roman" w:hAnsi="Times New Roman" w:cs="Times New Roman"/>
        </w:rPr>
        <w:t>,</w:t>
      </w:r>
      <w:r w:rsidR="00BA656E">
        <w:rPr>
          <w:rFonts w:ascii="Times New Roman" w:hAnsi="Times New Roman" w:cs="Times New Roman"/>
        </w:rPr>
        <w:t xml:space="preserve"> when the generic </w:t>
      </w:r>
      <w:r w:rsidR="00E235E2">
        <w:rPr>
          <w:rFonts w:ascii="Times New Roman" w:hAnsi="Times New Roman" w:cs="Times New Roman"/>
        </w:rPr>
        <w:t xml:space="preserve">nozzle </w:t>
      </w:r>
      <w:r w:rsidR="00817CA2">
        <w:rPr>
          <w:rFonts w:ascii="Times New Roman" w:hAnsi="Times New Roman" w:cs="Times New Roman"/>
          <w:i/>
        </w:rPr>
        <w:t>γ</w:t>
      </w:r>
      <w:r w:rsidR="00BA656E">
        <w:rPr>
          <w:rFonts w:ascii="Times New Roman" w:hAnsi="Times New Roman" w:cs="Times New Roman"/>
        </w:rPr>
        <w:t xml:space="preserve"> enters </w:t>
      </w:r>
      <w:r w:rsidR="00E235E2">
        <w:rPr>
          <w:rFonts w:ascii="Times New Roman" w:hAnsi="Times New Roman" w:cs="Times New Roman"/>
        </w:rPr>
        <w:t xml:space="preserve">degradation state </w:t>
      </w:r>
      <w:r w:rsidR="00800FE5" w:rsidRPr="00800FE5">
        <w:rPr>
          <w:rFonts w:ascii="Times New Roman" w:hAnsi="Times New Roman" w:cs="Times New Roman"/>
          <w:i/>
        </w:rPr>
        <w:t>d</w:t>
      </w:r>
      <w:r w:rsidR="00E235E2" w:rsidRPr="00F17174">
        <w:rPr>
          <w:rFonts w:ascii="Times New Roman" w:hAnsi="Times New Roman" w:cs="Times New Roman"/>
          <w:vertAlign w:val="subscript"/>
        </w:rPr>
        <w:t>1</w:t>
      </w:r>
      <w:r w:rsidR="00BA656E">
        <w:rPr>
          <w:rFonts w:ascii="Times New Roman" w:hAnsi="Times New Roman" w:cs="Times New Roman"/>
        </w:rPr>
        <w:t xml:space="preserve">, it </w:t>
      </w:r>
      <w:r w:rsidR="00572E1D">
        <w:rPr>
          <w:rFonts w:ascii="Times New Roman" w:hAnsi="Times New Roman" w:cs="Times New Roman"/>
        </w:rPr>
        <w:t>cause</w:t>
      </w:r>
      <w:r w:rsidR="00A947FF">
        <w:rPr>
          <w:rFonts w:ascii="Times New Roman" w:hAnsi="Times New Roman" w:cs="Times New Roman"/>
        </w:rPr>
        <w:t>s</w:t>
      </w:r>
      <w:r w:rsidR="00572E1D">
        <w:rPr>
          <w:rFonts w:ascii="Times New Roman" w:hAnsi="Times New Roman" w:cs="Times New Roman"/>
        </w:rPr>
        <w:t xml:space="preserve"> </w:t>
      </w:r>
      <w:r>
        <w:rPr>
          <w:rFonts w:ascii="Times New Roman" w:hAnsi="Times New Roman" w:cs="Times New Roman"/>
        </w:rPr>
        <w:t xml:space="preserve">a loss </w:t>
      </w:r>
      <w:r w:rsidR="0060219A" w:rsidRPr="0060219A">
        <w:rPr>
          <w:rFonts w:ascii="Times New Roman" w:hAnsi="Times New Roman" w:cs="Times New Roman"/>
          <w:position w:val="-10"/>
        </w:rPr>
        <w:object w:dxaOrig="1740" w:dyaOrig="340" w14:anchorId="13976E58">
          <v:shape id="_x0000_i1256" type="#_x0000_t75" style="width:87pt;height:16.8pt" o:ole="">
            <v:imagedata r:id="rId475" o:title=""/>
          </v:shape>
          <o:OLEObject Type="Embed" ProgID="Equation.DSMT4" ShapeID="_x0000_i1256" DrawAspect="Content" ObjectID="_1523286038" r:id="rId476"/>
        </w:object>
      </w:r>
      <w:r w:rsidR="00BA656E">
        <w:rPr>
          <w:rFonts w:ascii="Times New Roman" w:hAnsi="Times New Roman" w:cs="Times New Roman"/>
        </w:rPr>
        <w:t xml:space="preserve"> </w:t>
      </w:r>
      <w:r>
        <w:rPr>
          <w:rFonts w:ascii="Times New Roman" w:hAnsi="Times New Roman" w:cs="Times New Roman"/>
        </w:rPr>
        <w:t>in turbine efficiency</w:t>
      </w:r>
      <w:r w:rsidR="00912889">
        <w:rPr>
          <w:rFonts w:ascii="Times New Roman" w:hAnsi="Times New Roman" w:cs="Times New Roman"/>
        </w:rPr>
        <w:t xml:space="preserve">. An additional </w:t>
      </w:r>
      <w:r w:rsidR="00A947FF">
        <w:rPr>
          <w:rFonts w:ascii="Times New Roman" w:hAnsi="Times New Roman" w:cs="Times New Roman"/>
        </w:rPr>
        <w:t>drop</w:t>
      </w:r>
      <w:r w:rsidR="00912889">
        <w:rPr>
          <w:rFonts w:ascii="Times New Roman" w:hAnsi="Times New Roman" w:cs="Times New Roman"/>
        </w:rPr>
        <w:t xml:space="preserve"> </w:t>
      </w:r>
      <w:r>
        <w:rPr>
          <w:rFonts w:ascii="Times New Roman" w:hAnsi="Times New Roman" w:cs="Times New Roman"/>
        </w:rPr>
        <w:t xml:space="preserve">of 0.5% is associated to </w:t>
      </w:r>
      <w:r w:rsidR="00A947FF">
        <w:rPr>
          <w:rFonts w:ascii="Times New Roman" w:hAnsi="Times New Roman" w:cs="Times New Roman"/>
        </w:rPr>
        <w:t xml:space="preserve">each </w:t>
      </w:r>
      <w:r w:rsidR="00572E1D">
        <w:rPr>
          <w:rFonts w:ascii="Times New Roman" w:hAnsi="Times New Roman" w:cs="Times New Roman"/>
        </w:rPr>
        <w:t xml:space="preserve">component in </w:t>
      </w:r>
      <w:r>
        <w:rPr>
          <w:rFonts w:ascii="Times New Roman" w:hAnsi="Times New Roman" w:cs="Times New Roman"/>
        </w:rPr>
        <w:t xml:space="preserve">degradation state </w:t>
      </w:r>
      <w:r w:rsidR="00800FE5" w:rsidRPr="00800FE5">
        <w:rPr>
          <w:rFonts w:ascii="Times New Roman" w:hAnsi="Times New Roman" w:cs="Times New Roman"/>
          <w:i/>
        </w:rPr>
        <w:t>d</w:t>
      </w:r>
      <w:r w:rsidRPr="00F17174">
        <w:rPr>
          <w:rFonts w:ascii="Times New Roman" w:hAnsi="Times New Roman" w:cs="Times New Roman"/>
          <w:vertAlign w:val="subscript"/>
        </w:rPr>
        <w:t>2</w:t>
      </w:r>
      <w:r w:rsidR="00BA656E">
        <w:rPr>
          <w:rFonts w:ascii="Times New Roman" w:hAnsi="Times New Roman" w:cs="Times New Roman"/>
        </w:rPr>
        <w:t xml:space="preserve"> (i.e., </w:t>
      </w:r>
      <w:r w:rsidR="0060219A" w:rsidRPr="0060219A">
        <w:rPr>
          <w:rFonts w:ascii="Times New Roman" w:hAnsi="Times New Roman" w:cs="Times New Roman"/>
          <w:position w:val="-10"/>
        </w:rPr>
        <w:object w:dxaOrig="1760" w:dyaOrig="340" w14:anchorId="3370DFD1">
          <v:shape id="_x0000_i1257" type="#_x0000_t75" style="width:88.2pt;height:16.8pt" o:ole="">
            <v:imagedata r:id="rId477" o:title=""/>
          </v:shape>
          <o:OLEObject Type="Embed" ProgID="Equation.DSMT4" ShapeID="_x0000_i1257" DrawAspect="Content" ObjectID="_1523286039" r:id="rId478"/>
        </w:object>
      </w:r>
      <w:r w:rsidR="00BA656E">
        <w:rPr>
          <w:rFonts w:ascii="Times New Roman" w:hAnsi="Times New Roman" w:cs="Times New Roman"/>
        </w:rPr>
        <w:t>),</w:t>
      </w:r>
      <w:r>
        <w:rPr>
          <w:rFonts w:ascii="Times New Roman" w:hAnsi="Times New Roman" w:cs="Times New Roman"/>
        </w:rPr>
        <w:t xml:space="preserve"> whereas </w:t>
      </w:r>
      <w:r w:rsidR="00A947FF">
        <w:rPr>
          <w:rFonts w:ascii="Times New Roman" w:hAnsi="Times New Roman" w:cs="Times New Roman"/>
        </w:rPr>
        <w:t xml:space="preserve">each </w:t>
      </w:r>
      <w:r w:rsidR="00572E1D">
        <w:rPr>
          <w:rFonts w:ascii="Times New Roman" w:hAnsi="Times New Roman" w:cs="Times New Roman"/>
        </w:rPr>
        <w:t xml:space="preserve">nozzle in </w:t>
      </w:r>
      <w:r w:rsidR="00912889">
        <w:rPr>
          <w:rFonts w:ascii="Times New Roman" w:hAnsi="Times New Roman" w:cs="Times New Roman"/>
        </w:rPr>
        <w:t xml:space="preserve">state </w:t>
      </w:r>
      <w:r w:rsidR="00800FE5" w:rsidRPr="00800FE5">
        <w:rPr>
          <w:rFonts w:ascii="Times New Roman" w:hAnsi="Times New Roman" w:cs="Times New Roman"/>
          <w:i/>
        </w:rPr>
        <w:t>d</w:t>
      </w:r>
      <w:r w:rsidR="00732BDB" w:rsidRPr="00F17174">
        <w:rPr>
          <w:rFonts w:ascii="Times New Roman" w:hAnsi="Times New Roman" w:cs="Times New Roman"/>
          <w:vertAlign w:val="subscript"/>
        </w:rPr>
        <w:t>3</w:t>
      </w:r>
      <w:r w:rsidR="00732BDB">
        <w:rPr>
          <w:rFonts w:ascii="Times New Roman" w:hAnsi="Times New Roman" w:cs="Times New Roman"/>
        </w:rPr>
        <w:t xml:space="preserve"> </w:t>
      </w:r>
      <w:r w:rsidR="00572E1D">
        <w:rPr>
          <w:rFonts w:ascii="Times New Roman" w:hAnsi="Times New Roman" w:cs="Times New Roman"/>
        </w:rPr>
        <w:t>bring</w:t>
      </w:r>
      <w:r w:rsidR="00A947FF">
        <w:rPr>
          <w:rFonts w:ascii="Times New Roman" w:hAnsi="Times New Roman" w:cs="Times New Roman"/>
        </w:rPr>
        <w:t>s about</w:t>
      </w:r>
      <w:r w:rsidR="00912889">
        <w:rPr>
          <w:rFonts w:ascii="Times New Roman" w:hAnsi="Times New Roman" w:cs="Times New Roman"/>
        </w:rPr>
        <w:t xml:space="preserve"> a further</w:t>
      </w:r>
      <w:r>
        <w:rPr>
          <w:rFonts w:ascii="Times New Roman" w:hAnsi="Times New Roman" w:cs="Times New Roman"/>
        </w:rPr>
        <w:t>, large loss of 1.2%</w:t>
      </w:r>
      <w:r w:rsidR="00BA656E">
        <w:rPr>
          <w:rFonts w:ascii="Times New Roman" w:hAnsi="Times New Roman" w:cs="Times New Roman"/>
        </w:rPr>
        <w:t xml:space="preserve"> (i.e., </w:t>
      </w:r>
      <w:r w:rsidR="0060219A" w:rsidRPr="0060219A">
        <w:rPr>
          <w:rFonts w:ascii="Times New Roman" w:hAnsi="Times New Roman" w:cs="Times New Roman"/>
          <w:position w:val="-10"/>
        </w:rPr>
        <w:object w:dxaOrig="1740" w:dyaOrig="340" w14:anchorId="0C471119">
          <v:shape id="_x0000_i1258" type="#_x0000_t75" style="width:87pt;height:16.8pt" o:ole="">
            <v:imagedata r:id="rId479" o:title=""/>
          </v:shape>
          <o:OLEObject Type="Embed" ProgID="Equation.DSMT4" ShapeID="_x0000_i1258" DrawAspect="Content" ObjectID="_1523286040" r:id="rId480"/>
        </w:object>
      </w:r>
      <w:r w:rsidR="00BA656E">
        <w:rPr>
          <w:rFonts w:ascii="Times New Roman" w:hAnsi="Times New Roman" w:cs="Times New Roman"/>
        </w:rPr>
        <w:t>)</w:t>
      </w:r>
      <w:r>
        <w:rPr>
          <w:rFonts w:ascii="Times New Roman" w:hAnsi="Times New Roman" w:cs="Times New Roman"/>
        </w:rPr>
        <w:t>.</w:t>
      </w:r>
      <w:r w:rsidR="002B1FD8">
        <w:rPr>
          <w:rFonts w:ascii="Times New Roman" w:hAnsi="Times New Roman" w:cs="Times New Roman"/>
        </w:rPr>
        <w:t xml:space="preserve"> </w:t>
      </w:r>
      <w:r w:rsidR="00800FE5">
        <w:rPr>
          <w:rFonts w:ascii="Times New Roman" w:hAnsi="Times New Roman" w:cs="Times New Roman"/>
        </w:rPr>
        <w:t xml:space="preserve">These data are summarized in </w:t>
      </w:r>
      <w:r w:rsidR="00390E88">
        <w:fldChar w:fldCharType="begin"/>
      </w:r>
      <w:r w:rsidR="00390E88">
        <w:instrText xml:space="preserve"> REF _Ref355363274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800FE5">
        <w:rPr>
          <w:rFonts w:ascii="Times New Roman" w:hAnsi="Times New Roman" w:cs="Times New Roman"/>
        </w:rPr>
        <w:t xml:space="preserve">. </w:t>
      </w:r>
      <w:r w:rsidR="00BA656E">
        <w:rPr>
          <w:rFonts w:ascii="Times New Roman" w:hAnsi="Times New Roman" w:cs="Times New Roman"/>
        </w:rPr>
        <w:t>Th</w:t>
      </w:r>
      <w:r w:rsidR="004B6B2E">
        <w:rPr>
          <w:rFonts w:ascii="Times New Roman" w:hAnsi="Times New Roman" w:cs="Times New Roman"/>
        </w:rPr>
        <w:t>us</w:t>
      </w:r>
      <w:r w:rsidR="00BA656E">
        <w:rPr>
          <w:rFonts w:ascii="Times New Roman" w:hAnsi="Times New Roman" w:cs="Times New Roman"/>
        </w:rPr>
        <w:t xml:space="preserve">, the loss </w:t>
      </w:r>
      <w:r w:rsidR="00BA656E" w:rsidRPr="00BA656E">
        <w:rPr>
          <w:rFonts w:ascii="Times New Roman" w:hAnsi="Times New Roman" w:cs="Times New Roman"/>
          <w:i/>
        </w:rPr>
        <w:t>L</w:t>
      </w:r>
      <w:r w:rsidR="00BA656E" w:rsidRPr="00BA656E">
        <w:rPr>
          <w:rFonts w:ascii="Times New Roman" w:hAnsi="Times New Roman" w:cs="Times New Roman"/>
          <w:i/>
          <w:vertAlign w:val="subscript"/>
        </w:rPr>
        <w:t>E</w:t>
      </w:r>
      <w:r w:rsidR="00BA656E">
        <w:rPr>
          <w:rFonts w:ascii="Times New Roman" w:hAnsi="Times New Roman" w:cs="Times New Roman"/>
        </w:rPr>
        <w:t xml:space="preserve"> in turbine efficiency in a cycle </w:t>
      </w:r>
      <w:r w:rsidR="00800FE5">
        <w:rPr>
          <w:rFonts w:ascii="Times New Roman" w:hAnsi="Times New Roman" w:cs="Times New Roman"/>
        </w:rPr>
        <w:t xml:space="preserve">(i.e., the time between two maintenance actions) </w:t>
      </w:r>
      <w:r w:rsidR="00BA656E">
        <w:rPr>
          <w:rFonts w:ascii="Times New Roman" w:hAnsi="Times New Roman" w:cs="Times New Roman"/>
        </w:rPr>
        <w:t>is given by</w:t>
      </w:r>
      <w:r w:rsidR="00A264C1">
        <w:rPr>
          <w:rFonts w:ascii="Times New Roman" w:hAnsi="Times New Roman" w:cs="Times New Roman"/>
        </w:rPr>
        <w:t xml:space="preserve"> </w:t>
      </w:r>
    </w:p>
    <w:p w14:paraId="2F3DBFA6" w14:textId="77777777" w:rsidR="00BA656E" w:rsidRDefault="0060219A" w:rsidP="00F0185A">
      <w:pPr>
        <w:spacing w:line="240" w:lineRule="auto"/>
        <w:jc w:val="both"/>
        <w:rPr>
          <w:rFonts w:ascii="Times New Roman" w:hAnsi="Times New Roman" w:cs="Times New Roman"/>
        </w:rPr>
      </w:pPr>
      <w:r w:rsidRPr="0060219A">
        <w:rPr>
          <w:rFonts w:ascii="Times New Roman" w:hAnsi="Times New Roman" w:cs="Times New Roman"/>
          <w:position w:val="-28"/>
        </w:rPr>
        <w:object w:dxaOrig="3100" w:dyaOrig="660" w14:anchorId="1D679A17">
          <v:shape id="_x0000_i1259" type="#_x0000_t75" style="width:155.4pt;height:33pt" o:ole="">
            <v:imagedata r:id="rId481" o:title=""/>
          </v:shape>
          <o:OLEObject Type="Embed" ProgID="Equation.DSMT4" ShapeID="_x0000_i1259" DrawAspect="Content" ObjectID="_1523286041" r:id="rId482"/>
        </w:object>
      </w:r>
    </w:p>
    <w:p w14:paraId="6EEE13DA" w14:textId="77777777" w:rsidR="0009250D" w:rsidRDefault="0030083A" w:rsidP="00F0185A">
      <w:pPr>
        <w:spacing w:line="240" w:lineRule="auto"/>
        <w:jc w:val="both"/>
        <w:rPr>
          <w:rFonts w:ascii="Times New Roman" w:hAnsi="Times New Roman" w:cs="Times New Roman"/>
        </w:rPr>
      </w:pPr>
      <w:r>
        <w:rPr>
          <w:rFonts w:ascii="Times New Roman" w:hAnsi="Times New Roman" w:cs="Times New Roman"/>
        </w:rPr>
        <w:t>w</w:t>
      </w:r>
      <w:r w:rsidR="00BA656E">
        <w:rPr>
          <w:rFonts w:ascii="Times New Roman" w:hAnsi="Times New Roman" w:cs="Times New Roman"/>
        </w:rPr>
        <w:t xml:space="preserve">here </w:t>
      </w:r>
      <w:r w:rsidR="0060219A" w:rsidRPr="0060219A">
        <w:rPr>
          <w:rFonts w:ascii="Times New Roman" w:hAnsi="Times New Roman" w:cs="Times New Roman"/>
          <w:position w:val="-14"/>
        </w:rPr>
        <w:object w:dxaOrig="380" w:dyaOrig="360" w14:anchorId="2A8F2C10">
          <v:shape id="_x0000_i1260" type="#_x0000_t75" style="width:19.2pt;height:18.6pt" o:ole="">
            <v:imagedata r:id="rId483" o:title=""/>
          </v:shape>
          <o:OLEObject Type="Embed" ProgID="Equation.DSMT4" ShapeID="_x0000_i1260" DrawAspect="Content" ObjectID="_1523286042" r:id="rId484"/>
        </w:object>
      </w:r>
      <w:r>
        <w:rPr>
          <w:rFonts w:ascii="Times New Roman" w:hAnsi="Times New Roman" w:cs="Times New Roman"/>
        </w:rPr>
        <w:t xml:space="preserve"> is the end </w:t>
      </w:r>
      <w:r w:rsidR="00F81A15">
        <w:rPr>
          <w:rFonts w:ascii="Times New Roman" w:hAnsi="Times New Roman" w:cs="Times New Roman"/>
        </w:rPr>
        <w:t xml:space="preserve">time </w:t>
      </w:r>
      <w:r>
        <w:rPr>
          <w:rFonts w:ascii="Times New Roman" w:hAnsi="Times New Roman" w:cs="Times New Roman"/>
        </w:rPr>
        <w:t xml:space="preserve">of the cycle (i.e., </w:t>
      </w:r>
      <w:r w:rsidR="00F81A15">
        <w:rPr>
          <w:rFonts w:ascii="Times New Roman" w:hAnsi="Times New Roman" w:cs="Times New Roman"/>
        </w:rPr>
        <w:t xml:space="preserve">either </w:t>
      </w:r>
      <w:r>
        <w:rPr>
          <w:rFonts w:ascii="Times New Roman" w:hAnsi="Times New Roman" w:cs="Times New Roman"/>
        </w:rPr>
        <w:t xml:space="preserve">the </w:t>
      </w:r>
      <w:r w:rsidR="0063656E">
        <w:rPr>
          <w:rFonts w:ascii="Times New Roman" w:hAnsi="Times New Roman" w:cs="Times New Roman"/>
        </w:rPr>
        <w:t xml:space="preserve">end of the </w:t>
      </w:r>
      <w:r>
        <w:rPr>
          <w:rFonts w:ascii="Times New Roman" w:hAnsi="Times New Roman" w:cs="Times New Roman"/>
        </w:rPr>
        <w:t>interval</w:t>
      </w:r>
      <w:r w:rsidR="0063656E">
        <w:rPr>
          <w:rFonts w:ascii="Times New Roman" w:hAnsi="Times New Roman" w:cs="Times New Roman"/>
        </w:rPr>
        <w:t xml:space="preserve"> </w:t>
      </w:r>
      <w:r w:rsidR="0063656E" w:rsidRPr="0063656E">
        <w:rPr>
          <w:rFonts w:ascii="Times New Roman" w:hAnsi="Times New Roman" w:cs="Times New Roman"/>
          <w:i/>
        </w:rPr>
        <w:t>II</w:t>
      </w:r>
      <w:r w:rsidR="00A264C1">
        <w:rPr>
          <w:rFonts w:ascii="Times New Roman" w:hAnsi="Times New Roman" w:cs="Times New Roman"/>
          <w:i/>
        </w:rPr>
        <w:t>,</w:t>
      </w:r>
      <w:r>
        <w:rPr>
          <w:rFonts w:ascii="Times New Roman" w:hAnsi="Times New Roman" w:cs="Times New Roman"/>
        </w:rPr>
        <w:t xml:space="preserve"> or the time </w:t>
      </w:r>
      <w:r w:rsidR="00F81A15">
        <w:rPr>
          <w:rFonts w:ascii="Times New Roman" w:hAnsi="Times New Roman" w:cs="Times New Roman"/>
        </w:rPr>
        <w:t xml:space="preserve">at </w:t>
      </w:r>
      <w:r>
        <w:rPr>
          <w:rFonts w:ascii="Times New Roman" w:hAnsi="Times New Roman" w:cs="Times New Roman"/>
        </w:rPr>
        <w:t xml:space="preserve">which </w:t>
      </w:r>
      <w:r w:rsidR="0063656E">
        <w:rPr>
          <w:rFonts w:ascii="Times New Roman" w:hAnsi="Times New Roman" w:cs="Times New Roman"/>
        </w:rPr>
        <w:t xml:space="preserve">the turbine efficiency reaches the threshold </w:t>
      </w:r>
      <w:r w:rsidR="0063656E" w:rsidRPr="00E96019">
        <w:rPr>
          <w:rFonts w:ascii="Times New Roman" w:hAnsi="Times New Roman" w:cs="Times New Roman"/>
          <w:i/>
        </w:rPr>
        <w:t>T</w:t>
      </w:r>
      <w:r w:rsidR="0063656E" w:rsidRPr="00E96019">
        <w:rPr>
          <w:rFonts w:ascii="Times New Roman" w:hAnsi="Times New Roman" w:cs="Times New Roman"/>
          <w:i/>
          <w:vertAlign w:val="subscript"/>
        </w:rPr>
        <w:t>E</w:t>
      </w:r>
      <w:r w:rsidR="0063656E">
        <w:rPr>
          <w:rFonts w:ascii="Times New Roman" w:hAnsi="Times New Roman" w:cs="Times New Roman"/>
        </w:rPr>
        <w:t xml:space="preserve">, whichever comes first), </w:t>
      </w:r>
      <w:r w:rsidR="00F81A15">
        <w:rPr>
          <w:rFonts w:ascii="Times New Roman" w:hAnsi="Times New Roman" w:cs="Times New Roman"/>
        </w:rPr>
        <w:t xml:space="preserve">whereas </w:t>
      </w:r>
      <w:r w:rsidR="0060219A" w:rsidRPr="0060219A">
        <w:rPr>
          <w:rFonts w:ascii="Times New Roman" w:hAnsi="Times New Roman" w:cs="Times New Roman"/>
          <w:position w:val="-10"/>
        </w:rPr>
        <w:object w:dxaOrig="279" w:dyaOrig="340" w14:anchorId="519A3522">
          <v:shape id="_x0000_i1261" type="#_x0000_t75" style="width:14.4pt;height:16.8pt" o:ole="">
            <v:imagedata r:id="rId485" o:title=""/>
          </v:shape>
          <o:OLEObject Type="Embed" ProgID="Equation.DSMT4" ShapeID="_x0000_i1261" DrawAspect="Content" ObjectID="_1523286043" r:id="rId486"/>
        </w:object>
      </w:r>
      <w:r w:rsidR="0063656E">
        <w:rPr>
          <w:rFonts w:ascii="Times New Roman" w:hAnsi="Times New Roman" w:cs="Times New Roman"/>
        </w:rPr>
        <w:t xml:space="preserve"> is the </w:t>
      </w:r>
      <w:r w:rsidR="00F15313">
        <w:rPr>
          <w:rFonts w:ascii="Times New Roman" w:hAnsi="Times New Roman" w:cs="Times New Roman"/>
        </w:rPr>
        <w:t xml:space="preserve">stochastic </w:t>
      </w:r>
      <w:r w:rsidR="0063656E">
        <w:rPr>
          <w:rFonts w:ascii="Times New Roman" w:hAnsi="Times New Roman" w:cs="Times New Roman"/>
        </w:rPr>
        <w:t xml:space="preserve">transition time </w:t>
      </w:r>
      <w:r w:rsidR="0060219A" w:rsidRPr="0060219A">
        <w:rPr>
          <w:rFonts w:ascii="Times New Roman" w:hAnsi="Times New Roman" w:cs="Times New Roman"/>
          <w:position w:val="-10"/>
        </w:rPr>
        <w:object w:dxaOrig="279" w:dyaOrig="340" w14:anchorId="23F53298">
          <v:shape id="_x0000_i1262" type="#_x0000_t75" style="width:14.4pt;height:16.8pt" o:ole="">
            <v:imagedata r:id="rId487" o:title=""/>
          </v:shape>
          <o:OLEObject Type="Embed" ProgID="Equation.DSMT4" ShapeID="_x0000_i1262" DrawAspect="Content" ObjectID="_1523286044" r:id="rId488"/>
        </w:object>
      </w:r>
      <w:r w:rsidR="0063656E">
        <w:rPr>
          <w:rFonts w:ascii="Times New Roman" w:hAnsi="Times New Roman" w:cs="Times New Roman"/>
        </w:rPr>
        <w:t xml:space="preserve"> of component </w:t>
      </w:r>
      <w:r w:rsidR="00817CA2">
        <w:rPr>
          <w:rFonts w:ascii="Times New Roman" w:hAnsi="Times New Roman" w:cs="Times New Roman"/>
          <w:i/>
        </w:rPr>
        <w:t>γ</w:t>
      </w:r>
      <w:r w:rsidR="0063656E">
        <w:rPr>
          <w:rFonts w:ascii="Times New Roman" w:hAnsi="Times New Roman" w:cs="Times New Roman"/>
        </w:rPr>
        <w:t xml:space="preserve">. Notice that </w:t>
      </w:r>
      <w:r w:rsidR="005D384C">
        <w:rPr>
          <w:rFonts w:ascii="Times New Roman" w:hAnsi="Times New Roman" w:cs="Times New Roman"/>
        </w:rPr>
        <w:t xml:space="preserve">the </w:t>
      </w:r>
      <w:r w:rsidR="006333FE">
        <w:rPr>
          <w:rFonts w:ascii="Times New Roman" w:hAnsi="Times New Roman" w:cs="Times New Roman"/>
        </w:rPr>
        <w:t xml:space="preserve">simplified scheme </w:t>
      </w:r>
      <w:r w:rsidR="0063656E">
        <w:rPr>
          <w:rFonts w:ascii="Times New Roman" w:hAnsi="Times New Roman" w:cs="Times New Roman"/>
        </w:rPr>
        <w:t xml:space="preserve">considered in this work </w:t>
      </w:r>
      <w:r w:rsidR="00912889">
        <w:rPr>
          <w:rFonts w:ascii="Times New Roman" w:hAnsi="Times New Roman" w:cs="Times New Roman"/>
        </w:rPr>
        <w:t>entail</w:t>
      </w:r>
      <w:r w:rsidR="003C47F5">
        <w:rPr>
          <w:rFonts w:ascii="Times New Roman" w:hAnsi="Times New Roman" w:cs="Times New Roman"/>
        </w:rPr>
        <w:t xml:space="preserve">s </w:t>
      </w:r>
      <w:r w:rsidR="00912889">
        <w:rPr>
          <w:rFonts w:ascii="Times New Roman" w:hAnsi="Times New Roman" w:cs="Times New Roman"/>
        </w:rPr>
        <w:t xml:space="preserve">that the </w:t>
      </w:r>
      <w:r w:rsidR="00732BDB">
        <w:rPr>
          <w:rFonts w:ascii="Times New Roman" w:hAnsi="Times New Roman" w:cs="Times New Roman"/>
        </w:rPr>
        <w:t>worst condition</w:t>
      </w:r>
      <w:r w:rsidR="00912889">
        <w:rPr>
          <w:rFonts w:ascii="Times New Roman" w:hAnsi="Times New Roman" w:cs="Times New Roman"/>
        </w:rPr>
        <w:t xml:space="preserve"> </w:t>
      </w:r>
      <w:r w:rsidR="00732BDB">
        <w:rPr>
          <w:rFonts w:ascii="Times New Roman" w:hAnsi="Times New Roman" w:cs="Times New Roman"/>
        </w:rPr>
        <w:t xml:space="preserve">(i.e., </w:t>
      </w:r>
      <w:r w:rsidR="00912889">
        <w:rPr>
          <w:rFonts w:ascii="Times New Roman" w:hAnsi="Times New Roman" w:cs="Times New Roman"/>
        </w:rPr>
        <w:t xml:space="preserve">the </w:t>
      </w:r>
      <w:r w:rsidR="00F17174" w:rsidRPr="00F17174">
        <w:rPr>
          <w:rFonts w:ascii="Times New Roman" w:hAnsi="Times New Roman" w:cs="Times New Roman"/>
          <w:i/>
        </w:rPr>
        <w:t>N</w:t>
      </w:r>
      <w:r w:rsidR="00F17174">
        <w:rPr>
          <w:rFonts w:ascii="Times New Roman" w:hAnsi="Times New Roman" w:cs="Times New Roman"/>
        </w:rPr>
        <w:t xml:space="preserve">=22 </w:t>
      </w:r>
      <w:r w:rsidR="00912889">
        <w:rPr>
          <w:rFonts w:ascii="Times New Roman" w:hAnsi="Times New Roman" w:cs="Times New Roman"/>
        </w:rPr>
        <w:t xml:space="preserve">nozzles </w:t>
      </w:r>
      <w:r w:rsidR="006D3841">
        <w:rPr>
          <w:rFonts w:ascii="Times New Roman" w:hAnsi="Times New Roman" w:cs="Times New Roman"/>
        </w:rPr>
        <w:t xml:space="preserve">are </w:t>
      </w:r>
      <w:r w:rsidR="00F17174">
        <w:rPr>
          <w:rFonts w:ascii="Times New Roman" w:hAnsi="Times New Roman" w:cs="Times New Roman"/>
        </w:rPr>
        <w:t xml:space="preserve">all </w:t>
      </w:r>
      <w:r w:rsidR="00732BDB">
        <w:rPr>
          <w:rFonts w:ascii="Times New Roman" w:hAnsi="Times New Roman" w:cs="Times New Roman"/>
        </w:rPr>
        <w:t xml:space="preserve">in degradation state </w:t>
      </w:r>
      <w:r w:rsidR="00800FE5" w:rsidRPr="00800FE5">
        <w:rPr>
          <w:rFonts w:ascii="Times New Roman" w:hAnsi="Times New Roman" w:cs="Times New Roman"/>
          <w:i/>
        </w:rPr>
        <w:t>d</w:t>
      </w:r>
      <w:r w:rsidR="00732BDB" w:rsidRPr="00F17174">
        <w:rPr>
          <w:rFonts w:ascii="Times New Roman" w:hAnsi="Times New Roman" w:cs="Times New Roman"/>
          <w:vertAlign w:val="subscript"/>
        </w:rPr>
        <w:t>3</w:t>
      </w:r>
      <w:r w:rsidR="00732BDB">
        <w:rPr>
          <w:rFonts w:ascii="Times New Roman" w:hAnsi="Times New Roman" w:cs="Times New Roman"/>
        </w:rPr>
        <w:t>)</w:t>
      </w:r>
      <w:r w:rsidR="00912889">
        <w:rPr>
          <w:rFonts w:ascii="Times New Roman" w:hAnsi="Times New Roman" w:cs="Times New Roman"/>
        </w:rPr>
        <w:t xml:space="preserve"> </w:t>
      </w:r>
      <w:r w:rsidR="00F17174">
        <w:rPr>
          <w:rFonts w:ascii="Times New Roman" w:hAnsi="Times New Roman" w:cs="Times New Roman"/>
        </w:rPr>
        <w:t>determin</w:t>
      </w:r>
      <w:r w:rsidR="00732BDB">
        <w:rPr>
          <w:rFonts w:ascii="Times New Roman" w:hAnsi="Times New Roman" w:cs="Times New Roman"/>
        </w:rPr>
        <w:t xml:space="preserve">es </w:t>
      </w:r>
      <w:r w:rsidR="00912889">
        <w:rPr>
          <w:rFonts w:ascii="Times New Roman" w:hAnsi="Times New Roman" w:cs="Times New Roman"/>
        </w:rPr>
        <w:t>a total loss in</w:t>
      </w:r>
      <w:r w:rsidR="00F82CCC">
        <w:rPr>
          <w:rFonts w:ascii="Times New Roman" w:hAnsi="Times New Roman" w:cs="Times New Roman"/>
        </w:rPr>
        <w:t xml:space="preserve"> turbine efficiency</w:t>
      </w:r>
      <w:r w:rsidR="00420C05">
        <w:rPr>
          <w:rFonts w:ascii="Times New Roman" w:hAnsi="Times New Roman" w:cs="Times New Roman"/>
        </w:rPr>
        <w:t xml:space="preserve"> of </w:t>
      </w:r>
      <w:r w:rsidR="00732BDB">
        <w:rPr>
          <w:rFonts w:ascii="Times New Roman" w:hAnsi="Times New Roman" w:cs="Times New Roman"/>
        </w:rPr>
        <w:t xml:space="preserve">at most </w:t>
      </w:r>
      <w:r w:rsidR="00420C05">
        <w:rPr>
          <w:rFonts w:ascii="Times New Roman" w:hAnsi="Times New Roman" w:cs="Times New Roman"/>
        </w:rPr>
        <w:t>22*(1.2+0.5 +0.5)% = 48.4%</w:t>
      </w:r>
      <w:r w:rsidR="00F82CCC">
        <w:rPr>
          <w:rFonts w:ascii="Times New Roman" w:hAnsi="Times New Roman" w:cs="Times New Roman"/>
        </w:rPr>
        <w:t>.</w:t>
      </w:r>
    </w:p>
    <w:p w14:paraId="3E7C7626" w14:textId="77777777" w:rsidR="005D384C" w:rsidRDefault="00897EB3" w:rsidP="00F0185A">
      <w:pPr>
        <w:spacing w:line="240" w:lineRule="auto"/>
        <w:jc w:val="both"/>
        <w:rPr>
          <w:rFonts w:ascii="Times New Roman" w:hAnsi="Times New Roman" w:cs="Times New Roman"/>
        </w:rPr>
      </w:pPr>
      <w:r>
        <w:rPr>
          <w:rFonts w:ascii="Times New Roman" w:hAnsi="Times New Roman" w:cs="Times New Roman"/>
        </w:rPr>
        <w:t xml:space="preserve">Turbine inefficiency entails a cost, which is </w:t>
      </w:r>
      <w:r w:rsidR="006D3841">
        <w:rPr>
          <w:rFonts w:ascii="Times New Roman" w:hAnsi="Times New Roman" w:cs="Times New Roman"/>
        </w:rPr>
        <w:t xml:space="preserve">due to the </w:t>
      </w:r>
      <w:r w:rsidR="003D2565">
        <w:rPr>
          <w:rFonts w:ascii="Times New Roman" w:hAnsi="Times New Roman" w:cs="Times New Roman"/>
        </w:rPr>
        <w:t xml:space="preserve">production </w:t>
      </w:r>
      <w:r w:rsidR="006D3841">
        <w:rPr>
          <w:rFonts w:ascii="Times New Roman" w:hAnsi="Times New Roman" w:cs="Times New Roman"/>
        </w:rPr>
        <w:t xml:space="preserve">loss with respect to </w:t>
      </w:r>
      <w:r w:rsidR="00AA0AC1">
        <w:rPr>
          <w:rFonts w:ascii="Times New Roman" w:hAnsi="Times New Roman" w:cs="Times New Roman"/>
        </w:rPr>
        <w:t xml:space="preserve">the </w:t>
      </w:r>
      <w:r w:rsidR="006D3841">
        <w:rPr>
          <w:rFonts w:ascii="Times New Roman" w:hAnsi="Times New Roman" w:cs="Times New Roman"/>
        </w:rPr>
        <w:t xml:space="preserve">full </w:t>
      </w:r>
      <w:r w:rsidR="00B10F8E">
        <w:rPr>
          <w:rFonts w:ascii="Times New Roman" w:hAnsi="Times New Roman" w:cs="Times New Roman"/>
        </w:rPr>
        <w:t xml:space="preserve">capacity </w:t>
      </w:r>
      <w:r w:rsidR="005D384C">
        <w:rPr>
          <w:rFonts w:ascii="Times New Roman" w:hAnsi="Times New Roman" w:cs="Times New Roman"/>
        </w:rPr>
        <w:t xml:space="preserve">production conditions. This </w:t>
      </w:r>
      <w:r w:rsidR="00F81A15">
        <w:rPr>
          <w:rFonts w:ascii="Times New Roman" w:hAnsi="Times New Roman" w:cs="Times New Roman"/>
        </w:rPr>
        <w:t xml:space="preserve">loss </w:t>
      </w:r>
      <w:r w:rsidR="005D384C">
        <w:rPr>
          <w:rFonts w:ascii="Times New Roman" w:hAnsi="Times New Roman" w:cs="Times New Roman"/>
        </w:rPr>
        <w:t xml:space="preserve">is given by the part of the annual income that inefficiency prevents from being gained. That is, </w:t>
      </w:r>
      <w:r w:rsidR="007D4FDF" w:rsidRPr="007D4FDF">
        <w:rPr>
          <w:rFonts w:ascii="Times New Roman" w:hAnsi="Times New Roman" w:cs="Times New Roman"/>
          <w:i/>
        </w:rPr>
        <w:t>I</w:t>
      </w:r>
      <w:r w:rsidR="007D4FDF" w:rsidRPr="007D4FDF">
        <w:rPr>
          <w:rFonts w:ascii="Times New Roman" w:hAnsi="Times New Roman" w:cs="Times New Roman"/>
          <w:i/>
          <w:vertAlign w:val="subscript"/>
        </w:rPr>
        <w:t>C</w:t>
      </w:r>
      <w:r w:rsidR="007D4FDF">
        <w:rPr>
          <w:rFonts w:ascii="Times New Roman" w:hAnsi="Times New Roman" w:cs="Times New Roman"/>
        </w:rPr>
        <w:t>=</w:t>
      </w:r>
      <w:r w:rsidR="0060219A" w:rsidRPr="0060219A">
        <w:rPr>
          <w:rFonts w:ascii="Times New Roman" w:hAnsi="Times New Roman" w:cs="Times New Roman"/>
          <w:position w:val="-10"/>
        </w:rPr>
        <w:object w:dxaOrig="520" w:dyaOrig="320" w14:anchorId="10A2B183">
          <v:shape id="_x0000_i1263" type="#_x0000_t75" style="width:25.8pt;height:16.2pt" o:ole="">
            <v:imagedata r:id="rId489" o:title=""/>
          </v:shape>
          <o:OLEObject Type="Embed" ProgID="Equation.DSMT4" ShapeID="_x0000_i1263" DrawAspect="Content" ObjectID="_1523286045" r:id="rId490"/>
        </w:object>
      </w:r>
      <w:r w:rsidR="005D384C">
        <w:rPr>
          <w:rFonts w:ascii="Times New Roman" w:hAnsi="Times New Roman" w:cs="Times New Roman"/>
        </w:rPr>
        <w:t xml:space="preserve"> is the inefficiency cost in a cycle.</w:t>
      </w:r>
    </w:p>
    <w:p w14:paraId="47CD75A2" w14:textId="2C283833" w:rsidR="007D46E4" w:rsidRDefault="007D46E4" w:rsidP="00F0185A">
      <w:pPr>
        <w:spacing w:line="240" w:lineRule="auto"/>
        <w:jc w:val="both"/>
        <w:rPr>
          <w:rFonts w:ascii="Times New Roman" w:hAnsi="Times New Roman" w:cs="Times New Roman"/>
        </w:rPr>
      </w:pPr>
      <w:r>
        <w:rPr>
          <w:rFonts w:ascii="Times New Roman" w:hAnsi="Times New Roman" w:cs="Times New Roman"/>
        </w:rPr>
        <w:t xml:space="preserve">Finally, </w:t>
      </w:r>
      <w:r w:rsidR="00F15313">
        <w:rPr>
          <w:rFonts w:ascii="Times New Roman" w:hAnsi="Times New Roman" w:cs="Times New Roman"/>
        </w:rPr>
        <w:t>for clarity, all the parameters and variables of the case study, with relevant explanations, values</w:t>
      </w:r>
      <w:r w:rsidR="00780591">
        <w:rPr>
          <w:rFonts w:ascii="Times New Roman" w:hAnsi="Times New Roman" w:cs="Times New Roman"/>
        </w:rPr>
        <w:t>,</w:t>
      </w:r>
      <w:r w:rsidR="00F15313">
        <w:rPr>
          <w:rFonts w:ascii="Times New Roman" w:hAnsi="Times New Roman" w:cs="Times New Roman"/>
        </w:rPr>
        <w:t xml:space="preserve"> and formulas, are summarized in </w:t>
      </w:r>
      <w:r w:rsidR="00390E88">
        <w:fldChar w:fldCharType="begin"/>
      </w:r>
      <w:r w:rsidR="00390E88">
        <w:instrText xml:space="preserve"> REF _Ref360434131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F15313">
        <w:rPr>
          <w:rFonts w:ascii="Times New Roman" w:hAnsi="Times New Roman" w:cs="Times New Roman"/>
        </w:rPr>
        <w:t xml:space="preserve">. </w:t>
      </w:r>
    </w:p>
    <w:p w14:paraId="30269BEC" w14:textId="77777777" w:rsidR="00780591" w:rsidRDefault="00425781" w:rsidP="00F0185A">
      <w:pPr>
        <w:pStyle w:val="Didascalia"/>
        <w:jc w:val="center"/>
      </w:pPr>
      <w:bookmarkStart w:id="14" w:name="_Ref360434131"/>
      <w:bookmarkStart w:id="15" w:name="_Ref360434123"/>
      <w:r>
        <w:t xml:space="preserve">Table </w:t>
      </w:r>
      <w:bookmarkEnd w:id="14"/>
      <w:r w:rsidR="00780591">
        <w:t>III</w:t>
      </w:r>
    </w:p>
    <w:p w14:paraId="54387EEE" w14:textId="77777777" w:rsidR="00425781" w:rsidRPr="00425781" w:rsidRDefault="00425781" w:rsidP="00F0185A">
      <w:pPr>
        <w:pStyle w:val="Didascalia"/>
        <w:jc w:val="center"/>
      </w:pPr>
      <w:r>
        <w:t>Case study parameters and variables</w:t>
      </w:r>
      <w:bookmarkEnd w:id="15"/>
    </w:p>
    <w:tbl>
      <w:tblPr>
        <w:tblStyle w:val="Grigliatabella"/>
        <w:tblW w:w="0" w:type="auto"/>
        <w:tblLayout w:type="fixed"/>
        <w:tblLook w:val="0420" w:firstRow="1" w:lastRow="0" w:firstColumn="0" w:lastColumn="0" w:noHBand="0" w:noVBand="1"/>
      </w:tblPr>
      <w:tblGrid>
        <w:gridCol w:w="1242"/>
        <w:gridCol w:w="5954"/>
        <w:gridCol w:w="2992"/>
      </w:tblGrid>
      <w:tr w:rsidR="004D7A58" w:rsidRPr="00FF762C" w14:paraId="60698212" w14:textId="77777777" w:rsidTr="00425781">
        <w:tc>
          <w:tcPr>
            <w:tcW w:w="1242" w:type="dxa"/>
            <w:tcBorders>
              <w:top w:val="nil"/>
              <w:left w:val="nil"/>
              <w:bottom w:val="single" w:sz="12" w:space="0" w:color="auto"/>
              <w:right w:val="nil"/>
            </w:tcBorders>
          </w:tcPr>
          <w:p w14:paraId="166A5445" w14:textId="77777777" w:rsidR="004D7A58" w:rsidRPr="00FF762C" w:rsidRDefault="00F15313" w:rsidP="00F0185A">
            <w:pPr>
              <w:rPr>
                <w:rFonts w:ascii="Times New Roman" w:hAnsi="Times New Roman" w:cs="Times New Roman"/>
                <w:sz w:val="20"/>
                <w:szCs w:val="20"/>
              </w:rPr>
            </w:pPr>
            <w:r>
              <w:rPr>
                <w:rFonts w:ascii="Times New Roman" w:hAnsi="Times New Roman" w:cs="Times New Roman"/>
                <w:sz w:val="20"/>
                <w:szCs w:val="20"/>
              </w:rPr>
              <w:t>Name</w:t>
            </w:r>
          </w:p>
        </w:tc>
        <w:tc>
          <w:tcPr>
            <w:tcW w:w="5954" w:type="dxa"/>
            <w:tcBorders>
              <w:top w:val="nil"/>
              <w:left w:val="nil"/>
              <w:bottom w:val="single" w:sz="12" w:space="0" w:color="auto"/>
              <w:right w:val="nil"/>
            </w:tcBorders>
          </w:tcPr>
          <w:p w14:paraId="082F8C73" w14:textId="77777777" w:rsidR="004D7A58" w:rsidRPr="00FF762C" w:rsidRDefault="004D7A58" w:rsidP="00F0185A">
            <w:pPr>
              <w:rPr>
                <w:rFonts w:ascii="Times New Roman" w:hAnsi="Times New Roman" w:cs="Times New Roman"/>
                <w:i/>
                <w:sz w:val="20"/>
                <w:szCs w:val="20"/>
              </w:rPr>
            </w:pPr>
            <w:r w:rsidRPr="00FF762C">
              <w:rPr>
                <w:rFonts w:ascii="Times New Roman" w:hAnsi="Times New Roman" w:cs="Times New Roman"/>
                <w:sz w:val="20"/>
                <w:szCs w:val="20"/>
              </w:rPr>
              <w:t>Description</w:t>
            </w:r>
          </w:p>
        </w:tc>
        <w:tc>
          <w:tcPr>
            <w:tcW w:w="2992" w:type="dxa"/>
            <w:tcBorders>
              <w:top w:val="nil"/>
              <w:left w:val="nil"/>
              <w:bottom w:val="single" w:sz="12" w:space="0" w:color="auto"/>
              <w:right w:val="nil"/>
            </w:tcBorders>
          </w:tcPr>
          <w:p w14:paraId="232BBFCB" w14:textId="77777777" w:rsidR="004D7A58" w:rsidRPr="00FF762C" w:rsidRDefault="004D7A58" w:rsidP="00F0185A">
            <w:pPr>
              <w:rPr>
                <w:rFonts w:ascii="Times New Roman" w:hAnsi="Times New Roman" w:cs="Times New Roman"/>
                <w:i/>
                <w:sz w:val="20"/>
                <w:szCs w:val="20"/>
              </w:rPr>
            </w:pPr>
            <w:r w:rsidRPr="00FF762C">
              <w:rPr>
                <w:rFonts w:ascii="Times New Roman" w:hAnsi="Times New Roman" w:cs="Times New Roman"/>
                <w:sz w:val="20"/>
                <w:szCs w:val="20"/>
              </w:rPr>
              <w:t>Value</w:t>
            </w:r>
          </w:p>
        </w:tc>
      </w:tr>
      <w:tr w:rsidR="00D0763B" w:rsidRPr="00FF762C" w14:paraId="783ADF7E" w14:textId="77777777" w:rsidTr="00425781">
        <w:tc>
          <w:tcPr>
            <w:tcW w:w="1242" w:type="dxa"/>
            <w:tcBorders>
              <w:top w:val="single" w:sz="12" w:space="0" w:color="auto"/>
            </w:tcBorders>
          </w:tcPr>
          <w:p w14:paraId="4AAFD6A3" w14:textId="77777777" w:rsidR="00D0763B" w:rsidRPr="00FF762C" w:rsidRDefault="00D0763B" w:rsidP="00F0185A">
            <w:pPr>
              <w:rPr>
                <w:rFonts w:ascii="Times New Roman" w:hAnsi="Times New Roman" w:cs="Times New Roman"/>
                <w:i/>
                <w:sz w:val="20"/>
                <w:szCs w:val="20"/>
              </w:rPr>
            </w:pPr>
            <w:r w:rsidRPr="00FF762C">
              <w:rPr>
                <w:rFonts w:ascii="Times New Roman" w:hAnsi="Times New Roman" w:cs="Times New Roman"/>
                <w:i/>
                <w:sz w:val="20"/>
                <w:szCs w:val="20"/>
              </w:rPr>
              <w:t>C</w:t>
            </w:r>
            <w:r w:rsidRPr="00FF762C">
              <w:rPr>
                <w:rFonts w:ascii="Times New Roman" w:hAnsi="Times New Roman" w:cs="Times New Roman"/>
                <w:i/>
                <w:sz w:val="20"/>
                <w:szCs w:val="20"/>
                <w:vertAlign w:val="subscript"/>
              </w:rPr>
              <w:t>O</w:t>
            </w:r>
          </w:p>
        </w:tc>
        <w:tc>
          <w:tcPr>
            <w:tcW w:w="5954" w:type="dxa"/>
            <w:tcBorders>
              <w:top w:val="single" w:sz="12" w:space="0" w:color="auto"/>
            </w:tcBorders>
          </w:tcPr>
          <w:p w14:paraId="56CA0CD8" w14:textId="77777777" w:rsidR="00D0763B" w:rsidRPr="00FF762C" w:rsidRDefault="00425781" w:rsidP="00F0185A">
            <w:pPr>
              <w:rPr>
                <w:rFonts w:ascii="Times New Roman" w:hAnsi="Times New Roman" w:cs="Times New Roman"/>
                <w:sz w:val="20"/>
                <w:szCs w:val="20"/>
              </w:rPr>
            </w:pPr>
            <w:r>
              <w:rPr>
                <w:rFonts w:ascii="Times New Roman" w:hAnsi="Times New Roman" w:cs="Times New Roman"/>
                <w:sz w:val="20"/>
                <w:szCs w:val="20"/>
              </w:rPr>
              <w:t>Maintenance operator d</w:t>
            </w:r>
            <w:r w:rsidR="00D0763B" w:rsidRPr="00FF762C">
              <w:rPr>
                <w:rFonts w:ascii="Times New Roman" w:hAnsi="Times New Roman" w:cs="Times New Roman"/>
                <w:sz w:val="20"/>
                <w:szCs w:val="20"/>
              </w:rPr>
              <w:t>aily cost</w:t>
            </w:r>
          </w:p>
        </w:tc>
        <w:tc>
          <w:tcPr>
            <w:tcW w:w="2992" w:type="dxa"/>
            <w:tcBorders>
              <w:top w:val="single" w:sz="12" w:space="0" w:color="auto"/>
            </w:tcBorders>
          </w:tcPr>
          <w:p w14:paraId="205BAE4F" w14:textId="77777777" w:rsidR="00D0763B" w:rsidRPr="00FF762C" w:rsidRDefault="00D0763B" w:rsidP="00F0185A">
            <w:pPr>
              <w:rPr>
                <w:rFonts w:ascii="Times New Roman" w:hAnsi="Times New Roman" w:cs="Times New Roman"/>
                <w:sz w:val="20"/>
                <w:szCs w:val="20"/>
              </w:rPr>
            </w:pPr>
            <w:r w:rsidRPr="00FF762C">
              <w:rPr>
                <w:rFonts w:ascii="Times New Roman" w:hAnsi="Times New Roman" w:cs="Times New Roman"/>
                <w:sz w:val="20"/>
                <w:szCs w:val="20"/>
              </w:rPr>
              <w:t>500€</w:t>
            </w:r>
          </w:p>
        </w:tc>
      </w:tr>
      <w:tr w:rsidR="00D0763B" w:rsidRPr="00FF762C" w14:paraId="125CF6D4" w14:textId="77777777" w:rsidTr="00425781">
        <w:tc>
          <w:tcPr>
            <w:tcW w:w="1242" w:type="dxa"/>
          </w:tcPr>
          <w:p w14:paraId="059CD9F7" w14:textId="77777777" w:rsidR="00D0763B" w:rsidRPr="00FF762C" w:rsidRDefault="00D0763B" w:rsidP="00F0185A">
            <w:pPr>
              <w:rPr>
                <w:rFonts w:ascii="Times New Roman" w:hAnsi="Times New Roman" w:cs="Times New Roman"/>
                <w:i/>
                <w:sz w:val="20"/>
                <w:szCs w:val="20"/>
              </w:rPr>
            </w:pPr>
            <w:r w:rsidRPr="00FF762C">
              <w:rPr>
                <w:rFonts w:ascii="Times New Roman" w:hAnsi="Times New Roman" w:cs="Times New Roman"/>
                <w:i/>
                <w:sz w:val="20"/>
                <w:szCs w:val="20"/>
              </w:rPr>
              <w:t>C</w:t>
            </w:r>
            <w:r w:rsidR="00262582">
              <w:rPr>
                <w:rFonts w:ascii="Times New Roman" w:hAnsi="Times New Roman" w:cs="Times New Roman"/>
                <w:i/>
                <w:sz w:val="20"/>
                <w:szCs w:val="20"/>
                <w:vertAlign w:val="subscript"/>
              </w:rPr>
              <w:t>S</w:t>
            </w:r>
          </w:p>
        </w:tc>
        <w:tc>
          <w:tcPr>
            <w:tcW w:w="5954" w:type="dxa"/>
          </w:tcPr>
          <w:p w14:paraId="6D628F80" w14:textId="77777777" w:rsidR="00D0763B" w:rsidRPr="00FF762C" w:rsidRDefault="00D0763B" w:rsidP="00F0185A">
            <w:pPr>
              <w:rPr>
                <w:rFonts w:ascii="Times New Roman" w:hAnsi="Times New Roman" w:cs="Times New Roman"/>
                <w:sz w:val="20"/>
                <w:szCs w:val="20"/>
              </w:rPr>
            </w:pPr>
            <w:r w:rsidRPr="00FF762C">
              <w:rPr>
                <w:rFonts w:ascii="Times New Roman" w:hAnsi="Times New Roman" w:cs="Times New Roman"/>
                <w:sz w:val="20"/>
                <w:szCs w:val="20"/>
              </w:rPr>
              <w:t xml:space="preserve">Cost for replacing the nozzle system </w:t>
            </w:r>
          </w:p>
        </w:tc>
        <w:tc>
          <w:tcPr>
            <w:tcW w:w="2992" w:type="dxa"/>
          </w:tcPr>
          <w:p w14:paraId="7928193B" w14:textId="77777777" w:rsidR="00D0763B" w:rsidRPr="00FF762C" w:rsidRDefault="00D0763B" w:rsidP="00F0185A">
            <w:pPr>
              <w:rPr>
                <w:rFonts w:ascii="Times New Roman" w:hAnsi="Times New Roman" w:cs="Times New Roman"/>
                <w:sz w:val="20"/>
                <w:szCs w:val="20"/>
              </w:rPr>
            </w:pPr>
            <w:r w:rsidRPr="00FF762C">
              <w:rPr>
                <w:rFonts w:ascii="Times New Roman" w:hAnsi="Times New Roman" w:cs="Times New Roman"/>
                <w:sz w:val="20"/>
                <w:szCs w:val="20"/>
              </w:rPr>
              <w:t>25K€</w:t>
            </w:r>
          </w:p>
        </w:tc>
      </w:tr>
      <w:tr w:rsidR="00262582" w:rsidRPr="00FF762C" w14:paraId="3805CF29" w14:textId="77777777" w:rsidTr="00425781">
        <w:tc>
          <w:tcPr>
            <w:tcW w:w="1242" w:type="dxa"/>
          </w:tcPr>
          <w:p w14:paraId="1375E960" w14:textId="77777777" w:rsidR="00262582" w:rsidRPr="00FF762C" w:rsidRDefault="00262582" w:rsidP="00F0185A">
            <w:pPr>
              <w:rPr>
                <w:rFonts w:ascii="Times New Roman" w:hAnsi="Times New Roman" w:cs="Times New Roman"/>
                <w:i/>
                <w:sz w:val="20"/>
                <w:szCs w:val="20"/>
              </w:rPr>
            </w:pPr>
            <w:r w:rsidRPr="00FF762C">
              <w:rPr>
                <w:rFonts w:ascii="Times New Roman" w:hAnsi="Times New Roman" w:cs="Times New Roman"/>
                <w:i/>
                <w:sz w:val="20"/>
                <w:szCs w:val="20"/>
              </w:rPr>
              <w:t>C</w:t>
            </w:r>
            <w:r>
              <w:rPr>
                <w:rFonts w:ascii="Times New Roman" w:hAnsi="Times New Roman" w:cs="Times New Roman"/>
                <w:i/>
                <w:sz w:val="20"/>
                <w:szCs w:val="20"/>
                <w:vertAlign w:val="subscript"/>
              </w:rPr>
              <w:t>S</w:t>
            </w:r>
          </w:p>
        </w:tc>
        <w:tc>
          <w:tcPr>
            <w:tcW w:w="5954" w:type="dxa"/>
          </w:tcPr>
          <w:p w14:paraId="2D86D0DB" w14:textId="77777777" w:rsidR="00262582" w:rsidRPr="00FF762C" w:rsidRDefault="00262582" w:rsidP="00F0185A">
            <w:pPr>
              <w:rPr>
                <w:rFonts w:ascii="Times New Roman" w:hAnsi="Times New Roman" w:cs="Times New Roman"/>
                <w:sz w:val="20"/>
                <w:szCs w:val="20"/>
              </w:rPr>
            </w:pPr>
            <w:r>
              <w:rPr>
                <w:rFonts w:ascii="Times New Roman" w:hAnsi="Times New Roman" w:cs="Times New Roman"/>
                <w:sz w:val="20"/>
                <w:szCs w:val="20"/>
              </w:rPr>
              <w:t xml:space="preserve">Total Cost </w:t>
            </w:r>
            <w:r w:rsidRPr="00FF762C">
              <w:rPr>
                <w:rFonts w:ascii="Times New Roman" w:hAnsi="Times New Roman" w:cs="Times New Roman"/>
                <w:sz w:val="20"/>
                <w:szCs w:val="20"/>
              </w:rPr>
              <w:t xml:space="preserve">for replacing the nozzle system </w:t>
            </w:r>
          </w:p>
        </w:tc>
        <w:tc>
          <w:tcPr>
            <w:tcW w:w="2992" w:type="dxa"/>
          </w:tcPr>
          <w:p w14:paraId="28073841" w14:textId="77777777" w:rsidR="00262582" w:rsidRPr="00262582" w:rsidRDefault="0060219A" w:rsidP="00F0185A">
            <w:pPr>
              <w:rPr>
                <w:rFonts w:ascii="Times New Roman" w:hAnsi="Times New Roman" w:cs="Times New Roman"/>
                <w:sz w:val="20"/>
                <w:szCs w:val="20"/>
              </w:rPr>
            </w:pPr>
            <w:r w:rsidRPr="0060219A">
              <w:rPr>
                <w:rFonts w:ascii="Times New Roman" w:hAnsi="Times New Roman" w:cs="Times New Roman"/>
                <w:i/>
                <w:position w:val="-10"/>
                <w:sz w:val="20"/>
                <w:szCs w:val="20"/>
              </w:rPr>
              <w:object w:dxaOrig="999" w:dyaOrig="320" w14:anchorId="4C809C39">
                <v:shape id="_x0000_i1264" type="#_x0000_t75" style="width:49.8pt;height:16.2pt" o:ole="">
                  <v:imagedata r:id="rId491" o:title=""/>
                </v:shape>
                <o:OLEObject Type="Embed" ProgID="Equation.DSMT4" ShapeID="_x0000_i1264" DrawAspect="Content" ObjectID="_1523286046" r:id="rId492"/>
              </w:object>
            </w:r>
          </w:p>
        </w:tc>
      </w:tr>
      <w:tr w:rsidR="00FF762C" w:rsidRPr="00FF762C" w14:paraId="2039E071" w14:textId="77777777" w:rsidTr="00425781">
        <w:tc>
          <w:tcPr>
            <w:tcW w:w="1242" w:type="dxa"/>
          </w:tcPr>
          <w:p w14:paraId="51E91E8D" w14:textId="77777777" w:rsidR="00FF762C" w:rsidRPr="00FF762C" w:rsidRDefault="0060219A" w:rsidP="00F0185A">
            <w:pPr>
              <w:rPr>
                <w:rFonts w:ascii="Times New Roman" w:hAnsi="Times New Roman" w:cs="Times New Roman"/>
                <w:i/>
                <w:sz w:val="20"/>
                <w:szCs w:val="20"/>
              </w:rPr>
            </w:pPr>
            <w:r w:rsidRPr="0060219A">
              <w:rPr>
                <w:rFonts w:ascii="Times New Roman" w:hAnsi="Times New Roman" w:cs="Times New Roman"/>
                <w:position w:val="-10"/>
                <w:sz w:val="20"/>
                <w:szCs w:val="20"/>
              </w:rPr>
              <w:object w:dxaOrig="240" w:dyaOrig="320" w14:anchorId="7CF601EF">
                <v:shape id="_x0000_i1265" type="#_x0000_t75" style="width:11.4pt;height:16.2pt" o:ole="">
                  <v:imagedata r:id="rId493" o:title=""/>
                </v:shape>
                <o:OLEObject Type="Embed" ProgID="Equation.DSMT4" ShapeID="_x0000_i1265" DrawAspect="Content" ObjectID="_1523286047" r:id="rId494"/>
              </w:object>
            </w:r>
          </w:p>
        </w:tc>
        <w:tc>
          <w:tcPr>
            <w:tcW w:w="5954" w:type="dxa"/>
          </w:tcPr>
          <w:p w14:paraId="7745EC13" w14:textId="77777777" w:rsidR="00FF762C" w:rsidRPr="00FF762C" w:rsidRDefault="00FF762C" w:rsidP="00F0185A">
            <w:pPr>
              <w:rPr>
                <w:rFonts w:ascii="Times New Roman" w:hAnsi="Times New Roman" w:cs="Times New Roman"/>
                <w:sz w:val="20"/>
                <w:szCs w:val="20"/>
              </w:rPr>
            </w:pPr>
            <w:r w:rsidRPr="00FF762C">
              <w:rPr>
                <w:rFonts w:ascii="Times New Roman" w:hAnsi="Times New Roman" w:cs="Times New Roman"/>
                <w:i/>
                <w:sz w:val="20"/>
                <w:szCs w:val="20"/>
              </w:rPr>
              <w:t>i</w:t>
            </w:r>
            <w:r w:rsidRPr="00FF762C">
              <w:rPr>
                <w:rFonts w:ascii="Times New Roman" w:hAnsi="Times New Roman" w:cs="Times New Roman"/>
                <w:sz w:val="20"/>
                <w:szCs w:val="20"/>
              </w:rPr>
              <w:t>-th degradation state</w:t>
            </w:r>
          </w:p>
        </w:tc>
        <w:tc>
          <w:tcPr>
            <w:tcW w:w="2992" w:type="dxa"/>
          </w:tcPr>
          <w:p w14:paraId="507E8179" w14:textId="77777777" w:rsidR="00FF762C" w:rsidRPr="00FF762C" w:rsidRDefault="00FF762C" w:rsidP="00F0185A">
            <w:pPr>
              <w:rPr>
                <w:rFonts w:ascii="Times New Roman" w:hAnsi="Times New Roman" w:cs="Times New Roman"/>
                <w:i/>
                <w:sz w:val="20"/>
                <w:szCs w:val="20"/>
              </w:rPr>
            </w:pPr>
            <w:r w:rsidRPr="00FF762C">
              <w:rPr>
                <w:rFonts w:ascii="Times New Roman" w:hAnsi="Times New Roman" w:cs="Times New Roman"/>
                <w:i/>
                <w:sz w:val="20"/>
                <w:szCs w:val="20"/>
              </w:rPr>
              <w:t>i</w:t>
            </w:r>
            <w:r w:rsidRPr="00FF762C">
              <w:rPr>
                <w:rFonts w:ascii="Times New Roman" w:hAnsi="Times New Roman" w:cs="Times New Roman"/>
                <w:sz w:val="20"/>
                <w:szCs w:val="20"/>
              </w:rPr>
              <w:t>=1,…, 4</w:t>
            </w:r>
          </w:p>
        </w:tc>
      </w:tr>
      <w:tr w:rsidR="00FF762C" w:rsidRPr="00FF762C" w14:paraId="795E30E1" w14:textId="77777777" w:rsidTr="00425781">
        <w:tc>
          <w:tcPr>
            <w:tcW w:w="1242" w:type="dxa"/>
          </w:tcPr>
          <w:p w14:paraId="67640E97" w14:textId="77777777" w:rsidR="00FF762C" w:rsidRPr="00FF762C" w:rsidRDefault="00FF762C" w:rsidP="00F0185A">
            <w:pPr>
              <w:rPr>
                <w:rFonts w:ascii="Times New Roman" w:hAnsi="Times New Roman" w:cs="Times New Roman"/>
                <w:i/>
                <w:sz w:val="20"/>
                <w:szCs w:val="20"/>
              </w:rPr>
            </w:pPr>
            <w:r w:rsidRPr="00FF762C">
              <w:rPr>
                <w:rFonts w:ascii="Times New Roman" w:hAnsi="Times New Roman" w:cs="Times New Roman"/>
                <w:i/>
                <w:sz w:val="20"/>
                <w:szCs w:val="20"/>
              </w:rPr>
              <w:t>D</w:t>
            </w:r>
            <w:r w:rsidR="00817CA2" w:rsidRPr="00817CA2">
              <w:rPr>
                <w:rFonts w:ascii="Times New Roman" w:hAnsi="Times New Roman" w:cs="Times New Roman"/>
                <w:i/>
                <w:sz w:val="20"/>
                <w:szCs w:val="20"/>
                <w:vertAlign w:val="superscript"/>
              </w:rPr>
              <w:t>γ</w:t>
            </w:r>
          </w:p>
        </w:tc>
        <w:tc>
          <w:tcPr>
            <w:tcW w:w="5954" w:type="dxa"/>
          </w:tcPr>
          <w:p w14:paraId="049091E6" w14:textId="77777777" w:rsidR="00FF762C" w:rsidRPr="00FF762C" w:rsidRDefault="00FF762C" w:rsidP="00F0185A">
            <w:pPr>
              <w:rPr>
                <w:rFonts w:ascii="Times New Roman" w:hAnsi="Times New Roman" w:cs="Times New Roman"/>
                <w:i/>
                <w:sz w:val="20"/>
                <w:szCs w:val="20"/>
              </w:rPr>
            </w:pPr>
            <w:r w:rsidRPr="00FF762C">
              <w:rPr>
                <w:rFonts w:ascii="Times New Roman" w:hAnsi="Times New Roman" w:cs="Times New Roman"/>
                <w:sz w:val="20"/>
                <w:szCs w:val="20"/>
              </w:rPr>
              <w:t>Variable indicating the degradation state of component</w:t>
            </w:r>
            <w:r w:rsidRPr="00FF762C">
              <w:rPr>
                <w:rFonts w:ascii="Times New Roman" w:hAnsi="Times New Roman" w:cs="Times New Roman"/>
                <w:i/>
                <w:sz w:val="20"/>
                <w:szCs w:val="20"/>
              </w:rPr>
              <w:t xml:space="preserve"> </w:t>
            </w:r>
            <w:r w:rsidR="00425781">
              <w:rPr>
                <w:rFonts w:ascii="Times New Roman" w:hAnsi="Times New Roman" w:cs="Times New Roman"/>
                <w:i/>
                <w:sz w:val="20"/>
                <w:szCs w:val="20"/>
              </w:rPr>
              <w:t>γ</w:t>
            </w:r>
          </w:p>
        </w:tc>
        <w:tc>
          <w:tcPr>
            <w:tcW w:w="2992" w:type="dxa"/>
          </w:tcPr>
          <w:p w14:paraId="3939CC44" w14:textId="77777777" w:rsidR="00FF762C" w:rsidRPr="00FF762C" w:rsidRDefault="00817CA2" w:rsidP="00F0185A">
            <w:pPr>
              <w:rPr>
                <w:rFonts w:ascii="Times New Roman" w:hAnsi="Times New Roman" w:cs="Times New Roman"/>
                <w:i/>
                <w:sz w:val="20"/>
                <w:szCs w:val="20"/>
              </w:rPr>
            </w:pPr>
            <w:r>
              <w:rPr>
                <w:rFonts w:ascii="Times New Roman" w:hAnsi="Times New Roman" w:cs="Times New Roman"/>
                <w:i/>
                <w:sz w:val="20"/>
                <w:szCs w:val="20"/>
              </w:rPr>
              <w:t>γ</w:t>
            </w:r>
            <w:r w:rsidR="00FF762C" w:rsidRPr="00FF762C">
              <w:rPr>
                <w:rFonts w:ascii="Times New Roman" w:hAnsi="Times New Roman" w:cs="Times New Roman"/>
                <w:i/>
                <w:sz w:val="20"/>
                <w:szCs w:val="20"/>
              </w:rPr>
              <w:t>=</w:t>
            </w:r>
            <w:r w:rsidR="00FF762C" w:rsidRPr="00FF762C">
              <w:rPr>
                <w:rFonts w:ascii="Times New Roman" w:hAnsi="Times New Roman" w:cs="Times New Roman"/>
                <w:sz w:val="20"/>
                <w:szCs w:val="20"/>
              </w:rPr>
              <w:t xml:space="preserve">1,…, </w:t>
            </w:r>
            <w:r w:rsidR="00FF762C" w:rsidRPr="00FF762C">
              <w:rPr>
                <w:rFonts w:ascii="Times New Roman" w:hAnsi="Times New Roman" w:cs="Times New Roman"/>
                <w:i/>
                <w:sz w:val="20"/>
                <w:szCs w:val="20"/>
              </w:rPr>
              <w:t>N</w:t>
            </w:r>
          </w:p>
        </w:tc>
      </w:tr>
      <w:tr w:rsidR="007D4FDF" w:rsidRPr="00FF762C" w14:paraId="4947CC19" w14:textId="77777777" w:rsidTr="00425781">
        <w:tc>
          <w:tcPr>
            <w:tcW w:w="1242" w:type="dxa"/>
          </w:tcPr>
          <w:p w14:paraId="2D862253" w14:textId="77777777" w:rsidR="007D4FDF" w:rsidRPr="00FF762C" w:rsidRDefault="007D4FDF" w:rsidP="00F0185A">
            <w:pPr>
              <w:rPr>
                <w:rFonts w:ascii="Times New Roman" w:hAnsi="Times New Roman" w:cs="Times New Roman"/>
                <w:i/>
                <w:sz w:val="20"/>
                <w:szCs w:val="20"/>
              </w:rPr>
            </w:pPr>
            <w:r w:rsidRPr="00FF762C">
              <w:rPr>
                <w:rFonts w:ascii="Times New Roman" w:hAnsi="Times New Roman" w:cs="Times New Roman"/>
                <w:i/>
                <w:sz w:val="20"/>
                <w:szCs w:val="20"/>
              </w:rPr>
              <w:t>I</w:t>
            </w:r>
            <w:r w:rsidRPr="00FF762C">
              <w:rPr>
                <w:rFonts w:ascii="Times New Roman" w:hAnsi="Times New Roman" w:cs="Times New Roman"/>
                <w:i/>
                <w:sz w:val="20"/>
                <w:szCs w:val="20"/>
                <w:vertAlign w:val="subscript"/>
              </w:rPr>
              <w:t>C</w:t>
            </w:r>
          </w:p>
        </w:tc>
        <w:tc>
          <w:tcPr>
            <w:tcW w:w="5954" w:type="dxa"/>
          </w:tcPr>
          <w:p w14:paraId="0DDF83ED" w14:textId="77777777" w:rsidR="007D4FDF" w:rsidRPr="00FF762C" w:rsidRDefault="007D4FDF" w:rsidP="00F0185A">
            <w:pPr>
              <w:rPr>
                <w:rFonts w:ascii="Times New Roman" w:hAnsi="Times New Roman" w:cs="Times New Roman"/>
                <w:sz w:val="20"/>
                <w:szCs w:val="20"/>
              </w:rPr>
            </w:pPr>
            <w:r w:rsidRPr="00FF762C">
              <w:rPr>
                <w:rFonts w:ascii="Times New Roman" w:hAnsi="Times New Roman" w:cs="Times New Roman"/>
                <w:sz w:val="20"/>
                <w:szCs w:val="20"/>
              </w:rPr>
              <w:t>Inefficiency cost in a cycle</w:t>
            </w:r>
          </w:p>
        </w:tc>
        <w:tc>
          <w:tcPr>
            <w:tcW w:w="2992" w:type="dxa"/>
          </w:tcPr>
          <w:p w14:paraId="52D4D04C" w14:textId="77777777" w:rsidR="007D4FDF" w:rsidRPr="00FF762C" w:rsidRDefault="0060219A" w:rsidP="00F0185A">
            <w:pPr>
              <w:rPr>
                <w:rFonts w:ascii="Times New Roman" w:hAnsi="Times New Roman" w:cs="Times New Roman"/>
                <w:sz w:val="20"/>
                <w:szCs w:val="20"/>
              </w:rPr>
            </w:pPr>
            <w:r w:rsidRPr="0060219A">
              <w:rPr>
                <w:rFonts w:ascii="Times New Roman" w:hAnsi="Times New Roman" w:cs="Times New Roman"/>
                <w:position w:val="-10"/>
                <w:sz w:val="20"/>
                <w:szCs w:val="20"/>
              </w:rPr>
              <w:object w:dxaOrig="520" w:dyaOrig="320" w14:anchorId="04B515C1">
                <v:shape id="_x0000_i1266" type="#_x0000_t75" style="width:25.8pt;height:16.2pt" o:ole="">
                  <v:imagedata r:id="rId495" o:title=""/>
                </v:shape>
                <o:OLEObject Type="Embed" ProgID="Equation.DSMT4" ShapeID="_x0000_i1266" DrawAspect="Content" ObjectID="_1523286048" r:id="rId496"/>
              </w:object>
            </w:r>
          </w:p>
        </w:tc>
      </w:tr>
      <w:tr w:rsidR="004D7A58" w:rsidRPr="00FF762C" w14:paraId="102D29F2" w14:textId="77777777" w:rsidTr="00425781">
        <w:tc>
          <w:tcPr>
            <w:tcW w:w="1242" w:type="dxa"/>
          </w:tcPr>
          <w:p w14:paraId="626DC8C6"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i/>
                <w:sz w:val="20"/>
                <w:szCs w:val="20"/>
              </w:rPr>
              <w:t>I</w:t>
            </w:r>
          </w:p>
        </w:tc>
        <w:tc>
          <w:tcPr>
            <w:tcW w:w="5954" w:type="dxa"/>
          </w:tcPr>
          <w:p w14:paraId="28BC5123"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Annual Income</w:t>
            </w:r>
          </w:p>
        </w:tc>
        <w:tc>
          <w:tcPr>
            <w:tcW w:w="2992" w:type="dxa"/>
          </w:tcPr>
          <w:p w14:paraId="5B817332"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500K€</w:t>
            </w:r>
          </w:p>
        </w:tc>
      </w:tr>
      <w:tr w:rsidR="004D7A58" w:rsidRPr="00FF762C" w14:paraId="3CFED963" w14:textId="77777777" w:rsidTr="00425781">
        <w:tc>
          <w:tcPr>
            <w:tcW w:w="1242" w:type="dxa"/>
          </w:tcPr>
          <w:p w14:paraId="2FAEE828" w14:textId="77777777" w:rsidR="004D7A58" w:rsidRPr="00FF762C" w:rsidRDefault="004D7A58" w:rsidP="00F0185A">
            <w:pPr>
              <w:rPr>
                <w:rFonts w:ascii="Times New Roman" w:hAnsi="Times New Roman" w:cs="Times New Roman"/>
                <w:i/>
                <w:sz w:val="20"/>
                <w:szCs w:val="20"/>
              </w:rPr>
            </w:pPr>
            <w:r w:rsidRPr="00FF762C">
              <w:rPr>
                <w:rFonts w:ascii="Times New Roman" w:hAnsi="Times New Roman" w:cs="Times New Roman"/>
                <w:i/>
                <w:sz w:val="20"/>
                <w:szCs w:val="20"/>
              </w:rPr>
              <w:t>II</w:t>
            </w:r>
          </w:p>
        </w:tc>
        <w:tc>
          <w:tcPr>
            <w:tcW w:w="5954" w:type="dxa"/>
          </w:tcPr>
          <w:p w14:paraId="640D05B2"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Inspection Interval</w:t>
            </w:r>
          </w:p>
        </w:tc>
        <w:tc>
          <w:tcPr>
            <w:tcW w:w="2992" w:type="dxa"/>
          </w:tcPr>
          <w:p w14:paraId="62A05C39" w14:textId="77777777" w:rsidR="004D7A58" w:rsidRPr="00FF762C" w:rsidRDefault="004D7A58" w:rsidP="00F81A15">
            <w:pPr>
              <w:rPr>
                <w:rFonts w:ascii="Times New Roman" w:hAnsi="Times New Roman" w:cs="Times New Roman"/>
                <w:sz w:val="20"/>
                <w:szCs w:val="20"/>
              </w:rPr>
            </w:pPr>
            <w:r w:rsidRPr="00FF762C">
              <w:rPr>
                <w:rFonts w:ascii="Times New Roman" w:hAnsi="Times New Roman" w:cs="Times New Roman"/>
                <w:sz w:val="20"/>
                <w:szCs w:val="20"/>
              </w:rPr>
              <w:t>Decision variable (</w:t>
            </w:r>
            <w:r w:rsidR="001371DF" w:rsidRPr="001371DF">
              <w:rPr>
                <w:rFonts w:ascii="Times New Roman" w:hAnsi="Times New Roman" w:cs="Times New Roman"/>
                <w:sz w:val="20"/>
                <w:szCs w:val="20"/>
              </w:rPr>
              <w:t>Table IV</w:t>
            </w:r>
            <w:r w:rsidRPr="00FF762C">
              <w:rPr>
                <w:rFonts w:ascii="Times New Roman" w:hAnsi="Times New Roman" w:cs="Times New Roman"/>
                <w:sz w:val="20"/>
                <w:szCs w:val="20"/>
              </w:rPr>
              <w:t>)</w:t>
            </w:r>
          </w:p>
        </w:tc>
      </w:tr>
      <w:tr w:rsidR="007D4FDF" w:rsidRPr="00FF762C" w14:paraId="77E82A89" w14:textId="77777777" w:rsidTr="00425781">
        <w:tc>
          <w:tcPr>
            <w:tcW w:w="1242" w:type="dxa"/>
          </w:tcPr>
          <w:p w14:paraId="17E68D46" w14:textId="77777777" w:rsidR="007D4FDF" w:rsidRPr="00FF762C" w:rsidRDefault="0060219A" w:rsidP="00F0185A">
            <w:pPr>
              <w:rPr>
                <w:rFonts w:ascii="Times New Roman" w:hAnsi="Times New Roman" w:cs="Times New Roman"/>
                <w:i/>
                <w:sz w:val="20"/>
                <w:szCs w:val="20"/>
              </w:rPr>
            </w:pPr>
            <w:r w:rsidRPr="0060219A">
              <w:rPr>
                <w:rFonts w:ascii="Times New Roman" w:hAnsi="Times New Roman" w:cs="Times New Roman"/>
                <w:i/>
                <w:position w:val="-10"/>
                <w:sz w:val="20"/>
                <w:szCs w:val="20"/>
              </w:rPr>
              <w:object w:dxaOrig="1060" w:dyaOrig="340" w14:anchorId="32103E31">
                <v:shape id="_x0000_i1267" type="#_x0000_t75" style="width:52.8pt;height:16.8pt" o:ole="">
                  <v:imagedata r:id="rId497" o:title=""/>
                </v:shape>
                <o:OLEObject Type="Embed" ProgID="Equation.DSMT4" ShapeID="_x0000_i1267" DrawAspect="Content" ObjectID="_1523286049" r:id="rId498"/>
              </w:object>
            </w:r>
          </w:p>
        </w:tc>
        <w:tc>
          <w:tcPr>
            <w:tcW w:w="5954" w:type="dxa"/>
          </w:tcPr>
          <w:p w14:paraId="02C675E6" w14:textId="77777777" w:rsidR="007D4FDF" w:rsidRPr="00FF762C" w:rsidRDefault="00D0763B" w:rsidP="00F0185A">
            <w:pPr>
              <w:rPr>
                <w:rFonts w:ascii="Times New Roman" w:hAnsi="Times New Roman" w:cs="Times New Roman"/>
                <w:sz w:val="20"/>
                <w:szCs w:val="20"/>
              </w:rPr>
            </w:pPr>
            <w:r w:rsidRPr="00FF762C">
              <w:rPr>
                <w:rFonts w:ascii="Times New Roman" w:hAnsi="Times New Roman" w:cs="Times New Roman"/>
                <w:sz w:val="20"/>
                <w:szCs w:val="20"/>
              </w:rPr>
              <w:t>Loss in turbine efficiency</w:t>
            </w:r>
            <w:r w:rsidR="00FF762C" w:rsidRPr="00FF762C">
              <w:rPr>
                <w:rFonts w:ascii="Times New Roman" w:hAnsi="Times New Roman" w:cs="Times New Roman"/>
                <w:sz w:val="20"/>
                <w:szCs w:val="20"/>
              </w:rPr>
              <w:t xml:space="preserve"> when component </w:t>
            </w:r>
            <w:r w:rsidR="00425781">
              <w:rPr>
                <w:rFonts w:ascii="Times New Roman" w:hAnsi="Times New Roman" w:cs="Times New Roman"/>
                <w:i/>
                <w:sz w:val="20"/>
                <w:szCs w:val="20"/>
              </w:rPr>
              <w:t>γ</w:t>
            </w:r>
            <w:r w:rsidR="00FF762C" w:rsidRPr="00FF762C">
              <w:rPr>
                <w:rFonts w:ascii="Times New Roman" w:hAnsi="Times New Roman" w:cs="Times New Roman"/>
                <w:i/>
                <w:sz w:val="20"/>
                <w:szCs w:val="20"/>
              </w:rPr>
              <w:t xml:space="preserve"> </w:t>
            </w:r>
            <w:r w:rsidR="00FF762C" w:rsidRPr="00FF762C">
              <w:rPr>
                <w:rFonts w:ascii="Times New Roman" w:hAnsi="Times New Roman" w:cs="Times New Roman"/>
                <w:sz w:val="20"/>
                <w:szCs w:val="20"/>
              </w:rPr>
              <w:t xml:space="preserve">enters degradation state </w:t>
            </w:r>
            <w:r w:rsidR="0060219A" w:rsidRPr="0060219A">
              <w:rPr>
                <w:rFonts w:ascii="Times New Roman" w:hAnsi="Times New Roman" w:cs="Times New Roman"/>
                <w:position w:val="-10"/>
                <w:sz w:val="20"/>
                <w:szCs w:val="20"/>
              </w:rPr>
              <w:object w:dxaOrig="240" w:dyaOrig="320" w14:anchorId="342EB6AB">
                <v:shape id="_x0000_i1268" type="#_x0000_t75" style="width:11.4pt;height:16.2pt" o:ole="">
                  <v:imagedata r:id="rId499" o:title=""/>
                </v:shape>
                <o:OLEObject Type="Embed" ProgID="Equation.DSMT4" ShapeID="_x0000_i1268" DrawAspect="Content" ObjectID="_1523286050" r:id="rId500"/>
              </w:object>
            </w:r>
          </w:p>
        </w:tc>
        <w:tc>
          <w:tcPr>
            <w:tcW w:w="2992" w:type="dxa"/>
          </w:tcPr>
          <w:p w14:paraId="12A5A644" w14:textId="1E00CD74" w:rsidR="007D4FDF" w:rsidRPr="00FF762C" w:rsidRDefault="00D0763B" w:rsidP="00F0185A">
            <w:pPr>
              <w:rPr>
                <w:rFonts w:ascii="Times New Roman" w:hAnsi="Times New Roman" w:cs="Times New Roman"/>
                <w:sz w:val="20"/>
                <w:szCs w:val="20"/>
              </w:rPr>
            </w:pPr>
            <w:r w:rsidRPr="00FF762C">
              <w:rPr>
                <w:rFonts w:ascii="Times New Roman" w:hAnsi="Times New Roman" w:cs="Times New Roman"/>
                <w:sz w:val="20"/>
                <w:szCs w:val="20"/>
              </w:rPr>
              <w:t xml:space="preserve">See </w:t>
            </w:r>
            <w:r w:rsidR="00390E88">
              <w:fldChar w:fldCharType="begin"/>
            </w:r>
            <w:r w:rsidR="00390E88">
              <w:instrText xml:space="preserve"> REF _Ref355363274 \h  \* MERGEFORMAT </w:instrText>
            </w:r>
            <w:r w:rsidR="00390E88">
              <w:fldChar w:fldCharType="separate"/>
            </w:r>
            <w:r w:rsidR="008E791D" w:rsidRPr="00D11712">
              <w:rPr>
                <w:rFonts w:ascii="Times New Roman" w:hAnsi="Times New Roman" w:cs="Times New Roman"/>
                <w:sz w:val="20"/>
                <w:szCs w:val="20"/>
              </w:rPr>
              <w:t xml:space="preserve">Table </w:t>
            </w:r>
            <w:r w:rsidR="00390E88">
              <w:fldChar w:fldCharType="end"/>
            </w:r>
          </w:p>
        </w:tc>
      </w:tr>
      <w:tr w:rsidR="00FF762C" w:rsidRPr="00FF762C" w14:paraId="5C8A90C1" w14:textId="77777777" w:rsidTr="00425781">
        <w:tc>
          <w:tcPr>
            <w:tcW w:w="1242" w:type="dxa"/>
          </w:tcPr>
          <w:p w14:paraId="20B4C494" w14:textId="77777777" w:rsidR="00FF762C" w:rsidRPr="00FF762C" w:rsidRDefault="0060219A" w:rsidP="00F0185A">
            <w:pPr>
              <w:rPr>
                <w:rFonts w:ascii="Times New Roman" w:hAnsi="Times New Roman" w:cs="Times New Roman"/>
                <w:i/>
                <w:sz w:val="20"/>
                <w:szCs w:val="20"/>
              </w:rPr>
            </w:pPr>
            <w:r w:rsidRPr="0060219A">
              <w:rPr>
                <w:rFonts w:ascii="Times New Roman" w:hAnsi="Times New Roman" w:cs="Times New Roman"/>
                <w:i/>
                <w:position w:val="-10"/>
                <w:sz w:val="20"/>
                <w:szCs w:val="20"/>
              </w:rPr>
              <w:object w:dxaOrig="279" w:dyaOrig="320" w14:anchorId="7F2281ED">
                <v:shape id="_x0000_i1269" type="#_x0000_t75" style="width:14.4pt;height:16.2pt" o:ole="">
                  <v:imagedata r:id="rId501" o:title=""/>
                </v:shape>
                <o:OLEObject Type="Embed" ProgID="Equation.DSMT4" ShapeID="_x0000_i1269" DrawAspect="Content" ObjectID="_1523286051" r:id="rId502"/>
              </w:object>
            </w:r>
          </w:p>
        </w:tc>
        <w:tc>
          <w:tcPr>
            <w:tcW w:w="5954" w:type="dxa"/>
          </w:tcPr>
          <w:p w14:paraId="51E63084" w14:textId="77777777" w:rsidR="00FF762C" w:rsidRPr="00FF762C" w:rsidRDefault="00FF762C" w:rsidP="00F0185A">
            <w:pPr>
              <w:rPr>
                <w:rFonts w:ascii="Times New Roman" w:hAnsi="Times New Roman" w:cs="Times New Roman"/>
                <w:sz w:val="20"/>
                <w:szCs w:val="20"/>
              </w:rPr>
            </w:pPr>
            <w:r w:rsidRPr="00FF762C">
              <w:rPr>
                <w:rFonts w:ascii="Times New Roman" w:hAnsi="Times New Roman" w:cs="Times New Roman"/>
                <w:sz w:val="20"/>
                <w:szCs w:val="20"/>
              </w:rPr>
              <w:t>Loss in turbine efficiency in a cycle</w:t>
            </w:r>
          </w:p>
        </w:tc>
        <w:tc>
          <w:tcPr>
            <w:tcW w:w="2992" w:type="dxa"/>
          </w:tcPr>
          <w:p w14:paraId="06E00E20" w14:textId="77777777" w:rsidR="00FF762C" w:rsidRPr="00FF762C" w:rsidRDefault="0060219A" w:rsidP="00F0185A">
            <w:pPr>
              <w:rPr>
                <w:rFonts w:ascii="Times New Roman" w:hAnsi="Times New Roman" w:cs="Times New Roman"/>
                <w:sz w:val="20"/>
                <w:szCs w:val="20"/>
              </w:rPr>
            </w:pPr>
            <w:r w:rsidRPr="0060219A">
              <w:rPr>
                <w:rFonts w:ascii="Times New Roman" w:hAnsi="Times New Roman" w:cs="Times New Roman"/>
                <w:position w:val="-28"/>
              </w:rPr>
              <w:object w:dxaOrig="3100" w:dyaOrig="660" w14:anchorId="69DF700F">
                <v:shape id="_x0000_i1270" type="#_x0000_t75" style="width:155.4pt;height:33pt" o:ole="">
                  <v:imagedata r:id="rId503" o:title=""/>
                </v:shape>
                <o:OLEObject Type="Embed" ProgID="Equation.DSMT4" ShapeID="_x0000_i1270" DrawAspect="Content" ObjectID="_1523286052" r:id="rId504"/>
              </w:object>
            </w:r>
          </w:p>
        </w:tc>
      </w:tr>
      <w:tr w:rsidR="004D7A58" w:rsidRPr="00FF762C" w14:paraId="0F44B387" w14:textId="77777777" w:rsidTr="00425781">
        <w:tc>
          <w:tcPr>
            <w:tcW w:w="1242" w:type="dxa"/>
          </w:tcPr>
          <w:p w14:paraId="4AE01F9E" w14:textId="77777777" w:rsidR="004D7A58" w:rsidRPr="00FF762C" w:rsidRDefault="004D7A58" w:rsidP="00F0185A">
            <w:pPr>
              <w:rPr>
                <w:rFonts w:ascii="Times New Roman" w:hAnsi="Times New Roman" w:cs="Times New Roman"/>
                <w:i/>
                <w:sz w:val="20"/>
                <w:szCs w:val="20"/>
              </w:rPr>
            </w:pPr>
            <w:r w:rsidRPr="00FF762C">
              <w:rPr>
                <w:rFonts w:ascii="Times New Roman" w:hAnsi="Times New Roman" w:cs="Times New Roman"/>
                <w:i/>
                <w:sz w:val="20"/>
                <w:szCs w:val="20"/>
              </w:rPr>
              <w:t>N</w:t>
            </w:r>
          </w:p>
        </w:tc>
        <w:tc>
          <w:tcPr>
            <w:tcW w:w="5954" w:type="dxa"/>
          </w:tcPr>
          <w:p w14:paraId="1329D2A2"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Number of similar components in the system</w:t>
            </w:r>
          </w:p>
        </w:tc>
        <w:tc>
          <w:tcPr>
            <w:tcW w:w="2992" w:type="dxa"/>
          </w:tcPr>
          <w:p w14:paraId="46824959"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22</w:t>
            </w:r>
          </w:p>
        </w:tc>
      </w:tr>
      <w:tr w:rsidR="004D7A58" w:rsidRPr="00FF762C" w14:paraId="05FE6981" w14:textId="77777777" w:rsidTr="00425781">
        <w:tc>
          <w:tcPr>
            <w:tcW w:w="1242" w:type="dxa"/>
          </w:tcPr>
          <w:p w14:paraId="59A7ED80" w14:textId="77777777" w:rsidR="004D7A58" w:rsidRPr="00FF762C" w:rsidRDefault="004D7A58" w:rsidP="00F0185A">
            <w:pPr>
              <w:rPr>
                <w:rFonts w:ascii="Times New Roman" w:hAnsi="Times New Roman" w:cs="Times New Roman"/>
                <w:i/>
                <w:sz w:val="20"/>
                <w:szCs w:val="20"/>
              </w:rPr>
            </w:pPr>
            <w:r w:rsidRPr="00FF762C">
              <w:rPr>
                <w:rFonts w:ascii="Times New Roman" w:hAnsi="Times New Roman" w:cs="Times New Roman"/>
                <w:i/>
                <w:sz w:val="20"/>
                <w:szCs w:val="20"/>
              </w:rPr>
              <w:t>N</w:t>
            </w:r>
            <w:r w:rsidRPr="00FF762C">
              <w:rPr>
                <w:rFonts w:ascii="Times New Roman" w:hAnsi="Times New Roman" w:cs="Times New Roman"/>
                <w:i/>
                <w:sz w:val="20"/>
                <w:szCs w:val="20"/>
                <w:vertAlign w:val="subscript"/>
              </w:rPr>
              <w:t>mo</w:t>
            </w:r>
          </w:p>
        </w:tc>
        <w:tc>
          <w:tcPr>
            <w:tcW w:w="5954" w:type="dxa"/>
          </w:tcPr>
          <w:p w14:paraId="1A4F2ED4"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Number of maintenance operators involved in repairing actions</w:t>
            </w:r>
          </w:p>
        </w:tc>
        <w:tc>
          <w:tcPr>
            <w:tcW w:w="2992" w:type="dxa"/>
          </w:tcPr>
          <w:p w14:paraId="6AC440FF"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Decision variable (</w:t>
            </w:r>
            <w:r w:rsidR="00F81A15" w:rsidRPr="00194B10">
              <w:rPr>
                <w:rFonts w:ascii="Times New Roman" w:hAnsi="Times New Roman" w:cs="Times New Roman"/>
                <w:sz w:val="20"/>
                <w:szCs w:val="20"/>
              </w:rPr>
              <w:t>Table IV</w:t>
            </w:r>
            <w:r w:rsidRPr="00FF762C">
              <w:rPr>
                <w:rFonts w:ascii="Times New Roman" w:hAnsi="Times New Roman" w:cs="Times New Roman"/>
                <w:sz w:val="20"/>
                <w:szCs w:val="20"/>
              </w:rPr>
              <w:t>)</w:t>
            </w:r>
          </w:p>
        </w:tc>
      </w:tr>
      <w:tr w:rsidR="007D4FDF" w:rsidRPr="00FF762C" w14:paraId="3CBA65BF" w14:textId="77777777" w:rsidTr="00425781">
        <w:tc>
          <w:tcPr>
            <w:tcW w:w="1242" w:type="dxa"/>
          </w:tcPr>
          <w:p w14:paraId="0C223EE0" w14:textId="77777777" w:rsidR="007D4FDF" w:rsidRPr="00FF762C" w:rsidRDefault="0060219A" w:rsidP="00F0185A">
            <w:pPr>
              <w:rPr>
                <w:rFonts w:ascii="Times New Roman" w:hAnsi="Times New Roman" w:cs="Times New Roman"/>
                <w:i/>
                <w:sz w:val="20"/>
                <w:szCs w:val="20"/>
              </w:rPr>
            </w:pPr>
            <w:r w:rsidRPr="0060219A">
              <w:rPr>
                <w:rFonts w:ascii="Times New Roman" w:hAnsi="Times New Roman" w:cs="Times New Roman"/>
                <w:position w:val="-10"/>
                <w:sz w:val="20"/>
                <w:szCs w:val="20"/>
              </w:rPr>
              <w:object w:dxaOrig="960" w:dyaOrig="340" w14:anchorId="3BDADF2B">
                <v:shape id="_x0000_i1271" type="#_x0000_t75" style="width:48pt;height:16.8pt" o:ole="">
                  <v:imagedata r:id="rId505" o:title=""/>
                </v:shape>
                <o:OLEObject Type="Embed" ProgID="Equation.DSMT4" ShapeID="_x0000_i1271" DrawAspect="Content" ObjectID="_1523286053" r:id="rId506"/>
              </w:object>
            </w:r>
          </w:p>
        </w:tc>
        <w:tc>
          <w:tcPr>
            <w:tcW w:w="5954" w:type="dxa"/>
          </w:tcPr>
          <w:p w14:paraId="18D2D605" w14:textId="77777777" w:rsidR="007D4FDF" w:rsidRPr="00FF762C" w:rsidRDefault="007D4FDF" w:rsidP="00F0185A">
            <w:pPr>
              <w:rPr>
                <w:rFonts w:ascii="Times New Roman" w:hAnsi="Times New Roman" w:cs="Times New Roman"/>
                <w:sz w:val="20"/>
                <w:szCs w:val="20"/>
              </w:rPr>
            </w:pPr>
            <w:r w:rsidRPr="00FF762C">
              <w:rPr>
                <w:rFonts w:ascii="Times New Roman" w:hAnsi="Times New Roman" w:cs="Times New Roman"/>
                <w:sz w:val="20"/>
                <w:szCs w:val="20"/>
              </w:rPr>
              <w:t xml:space="preserve">Time to repair nozzle </w:t>
            </w:r>
            <w:r w:rsidR="00425781" w:rsidRPr="00425781">
              <w:rPr>
                <w:rFonts w:ascii="Times New Roman" w:hAnsi="Times New Roman" w:cs="Times New Roman"/>
                <w:i/>
                <w:sz w:val="20"/>
                <w:szCs w:val="20"/>
              </w:rPr>
              <w:t>γ</w:t>
            </w:r>
            <w:r w:rsidR="00425781">
              <w:rPr>
                <w:rFonts w:ascii="Times New Roman" w:hAnsi="Times New Roman" w:cs="Times New Roman"/>
                <w:sz w:val="20"/>
                <w:szCs w:val="20"/>
              </w:rPr>
              <w:t xml:space="preserve"> </w:t>
            </w:r>
            <w:r w:rsidRPr="00FF762C">
              <w:rPr>
                <w:rFonts w:ascii="Times New Roman" w:hAnsi="Times New Roman" w:cs="Times New Roman"/>
                <w:sz w:val="20"/>
                <w:szCs w:val="20"/>
              </w:rPr>
              <w:t xml:space="preserve">when it is found in state </w:t>
            </w:r>
            <w:r w:rsidRPr="00FF762C">
              <w:rPr>
                <w:rFonts w:ascii="Times New Roman" w:hAnsi="Times New Roman" w:cs="Times New Roman"/>
                <w:i/>
                <w:sz w:val="20"/>
                <w:szCs w:val="20"/>
              </w:rPr>
              <w:t>d</w:t>
            </w:r>
            <w:r w:rsidRPr="00FF762C">
              <w:rPr>
                <w:rFonts w:ascii="Times New Roman" w:hAnsi="Times New Roman" w:cs="Times New Roman"/>
                <w:i/>
                <w:sz w:val="20"/>
                <w:szCs w:val="20"/>
                <w:vertAlign w:val="subscript"/>
              </w:rPr>
              <w:t>i</w:t>
            </w:r>
            <w:r w:rsidRPr="00FF762C">
              <w:rPr>
                <w:rFonts w:ascii="Times New Roman" w:hAnsi="Times New Roman" w:cs="Times New Roman"/>
                <w:sz w:val="20"/>
                <w:szCs w:val="20"/>
              </w:rPr>
              <w:t xml:space="preserve"> </w:t>
            </w:r>
          </w:p>
        </w:tc>
        <w:tc>
          <w:tcPr>
            <w:tcW w:w="2992" w:type="dxa"/>
          </w:tcPr>
          <w:p w14:paraId="6B692B98" w14:textId="1FD69536" w:rsidR="007D4FDF" w:rsidRPr="00FF762C" w:rsidRDefault="007D4FDF" w:rsidP="00F0185A">
            <w:pPr>
              <w:rPr>
                <w:rFonts w:ascii="Times New Roman" w:hAnsi="Times New Roman" w:cs="Times New Roman"/>
                <w:sz w:val="20"/>
                <w:szCs w:val="20"/>
              </w:rPr>
            </w:pPr>
            <w:r w:rsidRPr="00FF762C">
              <w:rPr>
                <w:rFonts w:ascii="Times New Roman" w:hAnsi="Times New Roman" w:cs="Times New Roman"/>
                <w:sz w:val="20"/>
                <w:szCs w:val="20"/>
              </w:rPr>
              <w:t xml:space="preserve">See </w:t>
            </w:r>
            <w:r w:rsidR="00390E88">
              <w:fldChar w:fldCharType="begin"/>
            </w:r>
            <w:r w:rsidR="00390E88">
              <w:instrText xml:space="preserve"> REF _Ref355363274 \h  \* MERGEFORMAT </w:instrText>
            </w:r>
            <w:r w:rsidR="00390E88">
              <w:fldChar w:fldCharType="separate"/>
            </w:r>
            <w:r w:rsidR="008E791D" w:rsidRPr="00D11712">
              <w:rPr>
                <w:rFonts w:ascii="Times New Roman" w:hAnsi="Times New Roman" w:cs="Times New Roman"/>
                <w:sz w:val="20"/>
                <w:szCs w:val="20"/>
              </w:rPr>
              <w:t xml:space="preserve">Table </w:t>
            </w:r>
            <w:r w:rsidR="00390E88">
              <w:fldChar w:fldCharType="end"/>
            </w:r>
          </w:p>
        </w:tc>
      </w:tr>
      <w:tr w:rsidR="004D7A58" w:rsidRPr="00FF762C" w14:paraId="22286EF5" w14:textId="77777777" w:rsidTr="00425781">
        <w:tc>
          <w:tcPr>
            <w:tcW w:w="1242" w:type="dxa"/>
          </w:tcPr>
          <w:p w14:paraId="55DE3038" w14:textId="77777777" w:rsidR="004D7A58" w:rsidRPr="00FF762C" w:rsidRDefault="004D7A58" w:rsidP="00F0185A">
            <w:pPr>
              <w:rPr>
                <w:rFonts w:ascii="Times New Roman" w:hAnsi="Times New Roman" w:cs="Times New Roman"/>
                <w:i/>
                <w:sz w:val="20"/>
                <w:szCs w:val="20"/>
              </w:rPr>
            </w:pPr>
            <w:r w:rsidRPr="00FF762C">
              <w:rPr>
                <w:rFonts w:ascii="Times New Roman" w:hAnsi="Times New Roman" w:cs="Times New Roman"/>
                <w:i/>
                <w:sz w:val="20"/>
                <w:szCs w:val="20"/>
              </w:rPr>
              <w:t>T</w:t>
            </w:r>
            <w:r w:rsidRPr="00FF762C">
              <w:rPr>
                <w:rFonts w:ascii="Times New Roman" w:hAnsi="Times New Roman" w:cs="Times New Roman"/>
                <w:i/>
                <w:sz w:val="20"/>
                <w:szCs w:val="20"/>
                <w:vertAlign w:val="subscript"/>
              </w:rPr>
              <w:t>E</w:t>
            </w:r>
          </w:p>
        </w:tc>
        <w:tc>
          <w:tcPr>
            <w:tcW w:w="5954" w:type="dxa"/>
          </w:tcPr>
          <w:p w14:paraId="47ECBA65"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 xml:space="preserve">Efficiency Threshold </w:t>
            </w:r>
          </w:p>
        </w:tc>
        <w:tc>
          <w:tcPr>
            <w:tcW w:w="2992" w:type="dxa"/>
          </w:tcPr>
          <w:p w14:paraId="5FB79DAA"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Decision variable (</w:t>
            </w:r>
            <w:r w:rsidR="00F81A15" w:rsidRPr="00194B10">
              <w:rPr>
                <w:rFonts w:ascii="Times New Roman" w:hAnsi="Times New Roman" w:cs="Times New Roman"/>
                <w:sz w:val="20"/>
                <w:szCs w:val="20"/>
              </w:rPr>
              <w:t>Table IV</w:t>
            </w:r>
            <w:r w:rsidRPr="00FF762C">
              <w:rPr>
                <w:rFonts w:ascii="Times New Roman" w:hAnsi="Times New Roman" w:cs="Times New Roman"/>
                <w:sz w:val="20"/>
                <w:szCs w:val="20"/>
              </w:rPr>
              <w:t>)</w:t>
            </w:r>
          </w:p>
        </w:tc>
      </w:tr>
      <w:tr w:rsidR="004D7A58" w:rsidRPr="00FF762C" w14:paraId="50179403" w14:textId="77777777" w:rsidTr="00425781">
        <w:tc>
          <w:tcPr>
            <w:tcW w:w="1242" w:type="dxa"/>
          </w:tcPr>
          <w:p w14:paraId="04356B93" w14:textId="77777777" w:rsidR="004D7A58" w:rsidRPr="00FF762C" w:rsidRDefault="004D7A58" w:rsidP="00F0185A">
            <w:pPr>
              <w:rPr>
                <w:rFonts w:ascii="Times New Roman" w:hAnsi="Times New Roman" w:cs="Times New Roman"/>
                <w:i/>
                <w:sz w:val="20"/>
                <w:szCs w:val="20"/>
                <w:vertAlign w:val="subscript"/>
              </w:rPr>
            </w:pPr>
            <w:r w:rsidRPr="00FF762C">
              <w:rPr>
                <w:rFonts w:ascii="Times New Roman" w:hAnsi="Times New Roman" w:cs="Times New Roman"/>
                <w:i/>
                <w:sz w:val="20"/>
                <w:szCs w:val="20"/>
              </w:rPr>
              <w:t>T</w:t>
            </w:r>
            <w:r w:rsidRPr="00FF762C">
              <w:rPr>
                <w:rFonts w:ascii="Times New Roman" w:hAnsi="Times New Roman" w:cs="Times New Roman"/>
                <w:i/>
                <w:sz w:val="20"/>
                <w:szCs w:val="20"/>
                <w:vertAlign w:val="subscript"/>
              </w:rPr>
              <w:t>i</w:t>
            </w:r>
            <w:r w:rsidR="007D4FDF" w:rsidRPr="00FF762C">
              <w:rPr>
                <w:rFonts w:ascii="Times New Roman" w:hAnsi="Times New Roman" w:cs="Times New Roman"/>
                <w:i/>
                <w:sz w:val="20"/>
                <w:szCs w:val="20"/>
                <w:vertAlign w:val="subscript"/>
              </w:rPr>
              <w:t>nsp</w:t>
            </w:r>
          </w:p>
        </w:tc>
        <w:tc>
          <w:tcPr>
            <w:tcW w:w="5954" w:type="dxa"/>
          </w:tcPr>
          <w:p w14:paraId="106C8D38" w14:textId="77777777" w:rsidR="004D7A58" w:rsidRPr="00FF762C" w:rsidRDefault="00425781" w:rsidP="00F0185A">
            <w:pPr>
              <w:rPr>
                <w:rFonts w:ascii="Times New Roman" w:hAnsi="Times New Roman" w:cs="Times New Roman"/>
                <w:sz w:val="20"/>
                <w:szCs w:val="20"/>
              </w:rPr>
            </w:pPr>
            <w:r>
              <w:rPr>
                <w:rFonts w:ascii="Times New Roman" w:hAnsi="Times New Roman" w:cs="Times New Roman"/>
                <w:sz w:val="20"/>
                <w:szCs w:val="20"/>
              </w:rPr>
              <w:t>Duration of inspections</w:t>
            </w:r>
          </w:p>
        </w:tc>
        <w:tc>
          <w:tcPr>
            <w:tcW w:w="2992" w:type="dxa"/>
          </w:tcPr>
          <w:p w14:paraId="2F725444" w14:textId="77777777" w:rsidR="004D7A58" w:rsidRPr="00FF762C" w:rsidRDefault="007D4FDF" w:rsidP="00F0185A">
            <w:pPr>
              <w:rPr>
                <w:rFonts w:ascii="Times New Roman" w:hAnsi="Times New Roman" w:cs="Times New Roman"/>
                <w:sz w:val="20"/>
                <w:szCs w:val="20"/>
              </w:rPr>
            </w:pPr>
            <w:r w:rsidRPr="00FF762C">
              <w:rPr>
                <w:rFonts w:ascii="Times New Roman" w:hAnsi="Times New Roman" w:cs="Times New Roman"/>
                <w:sz w:val="20"/>
                <w:szCs w:val="20"/>
              </w:rPr>
              <w:t>1.5d</w:t>
            </w:r>
          </w:p>
        </w:tc>
      </w:tr>
      <w:tr w:rsidR="004D7A58" w:rsidRPr="00FF762C" w14:paraId="00A7051F" w14:textId="77777777" w:rsidTr="00425781">
        <w:tc>
          <w:tcPr>
            <w:tcW w:w="1242" w:type="dxa"/>
          </w:tcPr>
          <w:p w14:paraId="339612BA"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i/>
                <w:sz w:val="20"/>
                <w:szCs w:val="20"/>
              </w:rPr>
              <w:t>T</w:t>
            </w:r>
            <w:r w:rsidRPr="00FF762C">
              <w:rPr>
                <w:rFonts w:ascii="Times New Roman" w:hAnsi="Times New Roman" w:cs="Times New Roman"/>
                <w:i/>
                <w:sz w:val="20"/>
                <w:szCs w:val="20"/>
                <w:vertAlign w:val="subscript"/>
              </w:rPr>
              <w:t>M</w:t>
            </w:r>
          </w:p>
        </w:tc>
        <w:tc>
          <w:tcPr>
            <w:tcW w:w="5954" w:type="dxa"/>
          </w:tcPr>
          <w:p w14:paraId="1F594908"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Duration of preventive maintenance actions</w:t>
            </w:r>
          </w:p>
        </w:tc>
        <w:tc>
          <w:tcPr>
            <w:tcW w:w="2992" w:type="dxa"/>
          </w:tcPr>
          <w:p w14:paraId="3F537B1E" w14:textId="77777777" w:rsidR="004D7A58" w:rsidRPr="00FF762C" w:rsidRDefault="0060219A" w:rsidP="00F0185A">
            <w:pPr>
              <w:rPr>
                <w:rFonts w:ascii="Times New Roman" w:hAnsi="Times New Roman" w:cs="Times New Roman"/>
                <w:sz w:val="20"/>
                <w:szCs w:val="20"/>
              </w:rPr>
            </w:pPr>
            <w:r w:rsidRPr="0060219A">
              <w:rPr>
                <w:rFonts w:ascii="Times New Roman" w:hAnsi="Times New Roman" w:cs="Times New Roman"/>
                <w:position w:val="-28"/>
                <w:sz w:val="20"/>
                <w:szCs w:val="20"/>
              </w:rPr>
              <w:object w:dxaOrig="1880" w:dyaOrig="980" w14:anchorId="56B047CA">
                <v:shape id="_x0000_i1272" type="#_x0000_t75" style="width:94.2pt;height:49.2pt" o:ole="">
                  <v:imagedata r:id="rId507" o:title=""/>
                </v:shape>
                <o:OLEObject Type="Embed" ProgID="Equation.DSMT4" ShapeID="_x0000_i1272" DrawAspect="Content" ObjectID="_1523286054" r:id="rId508"/>
              </w:object>
            </w:r>
          </w:p>
        </w:tc>
      </w:tr>
      <w:tr w:rsidR="00FF762C" w:rsidRPr="00FF762C" w14:paraId="04AA753C" w14:textId="77777777" w:rsidTr="00425781">
        <w:tc>
          <w:tcPr>
            <w:tcW w:w="1242" w:type="dxa"/>
          </w:tcPr>
          <w:p w14:paraId="227C13DC" w14:textId="77777777" w:rsidR="00FF762C" w:rsidRPr="00FF762C" w:rsidRDefault="00FF762C" w:rsidP="00F0185A">
            <w:pPr>
              <w:rPr>
                <w:rFonts w:ascii="Times New Roman" w:hAnsi="Times New Roman" w:cs="Times New Roman"/>
                <w:i/>
                <w:sz w:val="20"/>
                <w:szCs w:val="20"/>
              </w:rPr>
            </w:pPr>
            <w:r>
              <w:rPr>
                <w:rFonts w:ascii="Times New Roman" w:hAnsi="Times New Roman" w:cs="Times New Roman"/>
                <w:i/>
                <w:sz w:val="20"/>
                <w:szCs w:val="20"/>
              </w:rPr>
              <w:t>T</w:t>
            </w:r>
            <w:r w:rsidRPr="00FF762C">
              <w:rPr>
                <w:rFonts w:ascii="Times New Roman" w:hAnsi="Times New Roman" w:cs="Times New Roman"/>
                <w:i/>
                <w:sz w:val="20"/>
                <w:szCs w:val="20"/>
                <w:vertAlign w:val="subscript"/>
              </w:rPr>
              <w:t>stop</w:t>
            </w:r>
          </w:p>
        </w:tc>
        <w:tc>
          <w:tcPr>
            <w:tcW w:w="5954" w:type="dxa"/>
          </w:tcPr>
          <w:p w14:paraId="0D12AF1A" w14:textId="77777777" w:rsidR="00FF762C" w:rsidRPr="00FF762C" w:rsidRDefault="00FF762C" w:rsidP="00F0185A">
            <w:pPr>
              <w:rPr>
                <w:rFonts w:ascii="Times New Roman" w:hAnsi="Times New Roman" w:cs="Times New Roman"/>
                <w:sz w:val="20"/>
                <w:szCs w:val="20"/>
              </w:rPr>
            </w:pPr>
            <w:r>
              <w:rPr>
                <w:rFonts w:ascii="Times New Roman" w:hAnsi="Times New Roman" w:cs="Times New Roman"/>
                <w:sz w:val="20"/>
                <w:szCs w:val="20"/>
              </w:rPr>
              <w:t>Time instants at which the cycle ends</w:t>
            </w:r>
          </w:p>
        </w:tc>
        <w:tc>
          <w:tcPr>
            <w:tcW w:w="2992" w:type="dxa"/>
          </w:tcPr>
          <w:p w14:paraId="20D41EB3" w14:textId="77777777" w:rsidR="00FF762C" w:rsidRPr="00FF762C" w:rsidRDefault="007D46E4" w:rsidP="00F0185A">
            <w:pPr>
              <w:jc w:val="both"/>
              <w:rPr>
                <w:rFonts w:ascii="Times New Roman" w:hAnsi="Times New Roman" w:cs="Times New Roman"/>
                <w:sz w:val="20"/>
                <w:szCs w:val="20"/>
              </w:rPr>
            </w:pPr>
            <w:r>
              <w:rPr>
                <w:rFonts w:ascii="Times New Roman" w:hAnsi="Times New Roman" w:cs="Times New Roman"/>
                <w:sz w:val="20"/>
                <w:szCs w:val="20"/>
              </w:rPr>
              <w:t>Either t</w:t>
            </w:r>
            <w:r w:rsidRPr="007D46E4">
              <w:rPr>
                <w:rFonts w:ascii="Times New Roman" w:hAnsi="Times New Roman" w:cs="Times New Roman"/>
                <w:sz w:val="20"/>
                <w:szCs w:val="20"/>
              </w:rPr>
              <w:t>he inspection time at the end of the interval II or the time in which the turbine efficiency reaches the threshold TE, whichever comes first</w:t>
            </w:r>
          </w:p>
        </w:tc>
      </w:tr>
      <w:tr w:rsidR="004D7A58" w:rsidRPr="00FF762C" w14:paraId="6DF0CD9D" w14:textId="77777777" w:rsidTr="00425781">
        <w:tc>
          <w:tcPr>
            <w:tcW w:w="1242" w:type="dxa"/>
          </w:tcPr>
          <w:p w14:paraId="1A604379" w14:textId="77777777" w:rsidR="004D7A58" w:rsidRPr="00FF762C" w:rsidRDefault="0060219A" w:rsidP="00F0185A">
            <w:pPr>
              <w:rPr>
                <w:rFonts w:ascii="Times New Roman" w:hAnsi="Times New Roman" w:cs="Times New Roman"/>
                <w:i/>
                <w:sz w:val="20"/>
                <w:szCs w:val="20"/>
              </w:rPr>
            </w:pPr>
            <w:r w:rsidRPr="0060219A">
              <w:rPr>
                <w:rFonts w:ascii="Times New Roman" w:hAnsi="Times New Roman" w:cs="Times New Roman"/>
                <w:position w:val="-10"/>
                <w:sz w:val="20"/>
                <w:szCs w:val="20"/>
              </w:rPr>
              <w:object w:dxaOrig="279" w:dyaOrig="340" w14:anchorId="43BF020D">
                <v:shape id="_x0000_i1273" type="#_x0000_t75" style="width:14.4pt;height:16.8pt" o:ole="">
                  <v:imagedata r:id="rId509" o:title=""/>
                </v:shape>
                <o:OLEObject Type="Embed" ProgID="Equation.DSMT4" ShapeID="_x0000_i1273" DrawAspect="Content" ObjectID="_1523286055" r:id="rId510"/>
              </w:object>
            </w:r>
          </w:p>
        </w:tc>
        <w:tc>
          <w:tcPr>
            <w:tcW w:w="5954" w:type="dxa"/>
          </w:tcPr>
          <w:p w14:paraId="7A092B6B"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 xml:space="preserve">Stochastic transition time </w:t>
            </w:r>
            <w:r w:rsidRPr="00FF762C">
              <w:rPr>
                <w:rFonts w:ascii="Times New Roman" w:hAnsi="Times New Roman" w:cs="Times New Roman"/>
                <w:i/>
                <w:sz w:val="20"/>
                <w:szCs w:val="20"/>
              </w:rPr>
              <w:t>T</w:t>
            </w:r>
            <w:r w:rsidRPr="00FF762C">
              <w:rPr>
                <w:rFonts w:ascii="Times New Roman" w:hAnsi="Times New Roman" w:cs="Times New Roman"/>
                <w:i/>
                <w:sz w:val="20"/>
                <w:szCs w:val="20"/>
                <w:vertAlign w:val="subscript"/>
              </w:rPr>
              <w:t>i</w:t>
            </w:r>
            <w:r w:rsidRPr="00FF762C">
              <w:rPr>
                <w:rFonts w:ascii="Times New Roman" w:hAnsi="Times New Roman" w:cs="Times New Roman"/>
                <w:sz w:val="20"/>
                <w:szCs w:val="20"/>
              </w:rPr>
              <w:t xml:space="preserve"> </w:t>
            </w:r>
            <w:r w:rsidR="00FF762C">
              <w:rPr>
                <w:rFonts w:ascii="Times New Roman" w:hAnsi="Times New Roman" w:cs="Times New Roman"/>
                <w:sz w:val="20"/>
                <w:szCs w:val="20"/>
              </w:rPr>
              <w:t xml:space="preserve">from </w:t>
            </w:r>
            <w:r w:rsidR="00FF762C" w:rsidRPr="00FF762C">
              <w:rPr>
                <w:rFonts w:ascii="Times New Roman" w:hAnsi="Times New Roman" w:cs="Times New Roman"/>
                <w:i/>
                <w:sz w:val="20"/>
                <w:szCs w:val="20"/>
              </w:rPr>
              <w:t>d</w:t>
            </w:r>
            <w:r w:rsidR="00FF762C" w:rsidRPr="00FF762C">
              <w:rPr>
                <w:rFonts w:ascii="Times New Roman" w:hAnsi="Times New Roman" w:cs="Times New Roman"/>
                <w:i/>
                <w:sz w:val="20"/>
                <w:szCs w:val="20"/>
                <w:vertAlign w:val="subscript"/>
              </w:rPr>
              <w:t>i</w:t>
            </w:r>
            <w:r w:rsidR="00FF762C">
              <w:rPr>
                <w:rFonts w:ascii="Times New Roman" w:hAnsi="Times New Roman" w:cs="Times New Roman"/>
                <w:sz w:val="20"/>
                <w:szCs w:val="20"/>
              </w:rPr>
              <w:t xml:space="preserve"> to </w:t>
            </w:r>
            <w:r w:rsidR="00FF762C" w:rsidRPr="00FF762C">
              <w:rPr>
                <w:rFonts w:ascii="Times New Roman" w:hAnsi="Times New Roman" w:cs="Times New Roman"/>
                <w:i/>
                <w:sz w:val="20"/>
                <w:szCs w:val="20"/>
              </w:rPr>
              <w:t>d</w:t>
            </w:r>
            <w:r w:rsidR="00FF762C" w:rsidRPr="00FF762C">
              <w:rPr>
                <w:rFonts w:ascii="Times New Roman" w:hAnsi="Times New Roman" w:cs="Times New Roman"/>
                <w:i/>
                <w:sz w:val="20"/>
                <w:szCs w:val="20"/>
                <w:vertAlign w:val="subscript"/>
              </w:rPr>
              <w:t>i+1</w:t>
            </w:r>
            <w:r w:rsidR="00FF762C">
              <w:rPr>
                <w:rFonts w:ascii="Times New Roman" w:hAnsi="Times New Roman" w:cs="Times New Roman"/>
                <w:sz w:val="20"/>
                <w:szCs w:val="20"/>
              </w:rPr>
              <w:t xml:space="preserve"> </w:t>
            </w:r>
            <w:r w:rsidRPr="00FF762C">
              <w:rPr>
                <w:rFonts w:ascii="Times New Roman" w:hAnsi="Times New Roman" w:cs="Times New Roman"/>
                <w:sz w:val="20"/>
                <w:szCs w:val="20"/>
              </w:rPr>
              <w:t>experienced by component</w:t>
            </w:r>
            <w:r w:rsidRPr="00FF762C">
              <w:rPr>
                <w:rFonts w:ascii="Times New Roman" w:hAnsi="Times New Roman" w:cs="Times New Roman"/>
                <w:i/>
                <w:sz w:val="20"/>
                <w:szCs w:val="20"/>
              </w:rPr>
              <w:t xml:space="preserve"> </w:t>
            </w:r>
            <w:r w:rsidR="00817CA2">
              <w:rPr>
                <w:rFonts w:ascii="Times New Roman" w:hAnsi="Times New Roman" w:cs="Times New Roman"/>
                <w:i/>
                <w:sz w:val="20"/>
                <w:szCs w:val="20"/>
              </w:rPr>
              <w:t>γ</w:t>
            </w:r>
          </w:p>
        </w:tc>
        <w:tc>
          <w:tcPr>
            <w:tcW w:w="2992" w:type="dxa"/>
          </w:tcPr>
          <w:p w14:paraId="4CD3A1BE" w14:textId="77777777" w:rsidR="004D7A58" w:rsidRPr="00FF762C" w:rsidRDefault="004D7A58" w:rsidP="00F0185A">
            <w:pPr>
              <w:rPr>
                <w:rFonts w:ascii="Times New Roman" w:hAnsi="Times New Roman" w:cs="Times New Roman"/>
                <w:sz w:val="20"/>
                <w:szCs w:val="20"/>
              </w:rPr>
            </w:pPr>
          </w:p>
        </w:tc>
      </w:tr>
      <w:tr w:rsidR="004D7A58" w:rsidRPr="00FF762C" w14:paraId="20D6B035" w14:textId="77777777" w:rsidTr="00425781">
        <w:tc>
          <w:tcPr>
            <w:tcW w:w="1242" w:type="dxa"/>
          </w:tcPr>
          <w:p w14:paraId="4A0CE6D6" w14:textId="77777777" w:rsidR="004D7A58" w:rsidRPr="00FF762C" w:rsidRDefault="0060219A" w:rsidP="00F0185A">
            <w:pPr>
              <w:rPr>
                <w:rFonts w:ascii="Times New Roman" w:hAnsi="Times New Roman" w:cs="Times New Roman"/>
                <w:i/>
                <w:sz w:val="20"/>
                <w:szCs w:val="20"/>
              </w:rPr>
            </w:pPr>
            <w:r w:rsidRPr="0060219A">
              <w:rPr>
                <w:rFonts w:ascii="Times New Roman" w:hAnsi="Times New Roman" w:cs="Times New Roman"/>
                <w:position w:val="-10"/>
                <w:sz w:val="20"/>
                <w:szCs w:val="20"/>
              </w:rPr>
              <w:object w:dxaOrig="220" w:dyaOrig="340" w14:anchorId="11BE7542">
                <v:shape id="_x0000_i1274" type="#_x0000_t75" style="width:11.4pt;height:16.8pt" o:ole="">
                  <v:imagedata r:id="rId511" o:title=""/>
                </v:shape>
                <o:OLEObject Type="Embed" ProgID="Equation.DSMT4" ShapeID="_x0000_i1274" DrawAspect="Content" ObjectID="_1523286056" r:id="rId512"/>
              </w:object>
            </w:r>
          </w:p>
        </w:tc>
        <w:tc>
          <w:tcPr>
            <w:tcW w:w="5954" w:type="dxa"/>
          </w:tcPr>
          <w:p w14:paraId="6C0081AC" w14:textId="77777777" w:rsidR="004D7A58" w:rsidRPr="00FF762C" w:rsidRDefault="004D7A58" w:rsidP="00F0185A">
            <w:pPr>
              <w:rPr>
                <w:rFonts w:ascii="Times New Roman" w:hAnsi="Times New Roman" w:cs="Times New Roman"/>
                <w:sz w:val="20"/>
                <w:szCs w:val="20"/>
              </w:rPr>
            </w:pPr>
            <w:r w:rsidRPr="00FF762C">
              <w:rPr>
                <w:rFonts w:ascii="Times New Roman" w:hAnsi="Times New Roman" w:cs="Times New Roman"/>
                <w:sz w:val="20"/>
                <w:szCs w:val="20"/>
              </w:rPr>
              <w:t xml:space="preserve">Mean transition time from state </w:t>
            </w:r>
            <w:r w:rsidR="00425781" w:rsidRPr="00425781">
              <w:rPr>
                <w:rFonts w:ascii="Times New Roman" w:hAnsi="Times New Roman" w:cs="Times New Roman"/>
                <w:i/>
                <w:sz w:val="20"/>
                <w:szCs w:val="20"/>
              </w:rPr>
              <w:t>d</w:t>
            </w:r>
            <w:r w:rsidRPr="00FF762C">
              <w:rPr>
                <w:rFonts w:ascii="Times New Roman" w:hAnsi="Times New Roman" w:cs="Times New Roman"/>
                <w:i/>
                <w:sz w:val="20"/>
                <w:szCs w:val="20"/>
                <w:vertAlign w:val="subscript"/>
              </w:rPr>
              <w:t>i-1</w:t>
            </w:r>
            <w:r w:rsidRPr="00FF762C">
              <w:rPr>
                <w:rFonts w:ascii="Times New Roman" w:hAnsi="Times New Roman" w:cs="Times New Roman"/>
                <w:sz w:val="20"/>
                <w:szCs w:val="20"/>
              </w:rPr>
              <w:t xml:space="preserve"> to state </w:t>
            </w:r>
            <w:r w:rsidR="00425781" w:rsidRPr="00425781">
              <w:rPr>
                <w:rFonts w:ascii="Times New Roman" w:hAnsi="Times New Roman" w:cs="Times New Roman"/>
                <w:i/>
                <w:sz w:val="20"/>
                <w:szCs w:val="20"/>
              </w:rPr>
              <w:t>d</w:t>
            </w:r>
            <w:r w:rsidRPr="00FF762C">
              <w:rPr>
                <w:rFonts w:ascii="Times New Roman" w:hAnsi="Times New Roman" w:cs="Times New Roman"/>
                <w:i/>
                <w:sz w:val="20"/>
                <w:szCs w:val="20"/>
                <w:vertAlign w:val="subscript"/>
              </w:rPr>
              <w:t>i</w:t>
            </w:r>
          </w:p>
        </w:tc>
        <w:tc>
          <w:tcPr>
            <w:tcW w:w="2992" w:type="dxa"/>
          </w:tcPr>
          <w:p w14:paraId="6A7B8CD5" w14:textId="77777777" w:rsidR="004D7A58" w:rsidRPr="00FF762C" w:rsidRDefault="007D4FDF" w:rsidP="00F81A15">
            <w:pPr>
              <w:rPr>
                <w:rFonts w:ascii="Times New Roman" w:hAnsi="Times New Roman" w:cs="Times New Roman"/>
                <w:sz w:val="20"/>
                <w:szCs w:val="20"/>
              </w:rPr>
            </w:pPr>
            <w:r w:rsidRPr="00FF762C">
              <w:rPr>
                <w:rFonts w:ascii="Times New Roman" w:hAnsi="Times New Roman" w:cs="Times New Roman"/>
                <w:sz w:val="20"/>
                <w:szCs w:val="20"/>
              </w:rPr>
              <w:t>Uncertain parameter (</w:t>
            </w:r>
            <w:r w:rsidR="00F81A15">
              <w:rPr>
                <w:rFonts w:ascii="Times New Roman" w:hAnsi="Times New Roman" w:cs="Times New Roman"/>
                <w:sz w:val="20"/>
                <w:szCs w:val="20"/>
              </w:rPr>
              <w:t>Table I</w:t>
            </w:r>
            <w:r w:rsidRPr="00FF762C">
              <w:rPr>
                <w:rFonts w:ascii="Times New Roman" w:hAnsi="Times New Roman" w:cs="Times New Roman"/>
                <w:sz w:val="20"/>
                <w:szCs w:val="20"/>
              </w:rPr>
              <w:t>)</w:t>
            </w:r>
          </w:p>
        </w:tc>
      </w:tr>
      <w:tr w:rsidR="00F15313" w:rsidRPr="00FF762C" w14:paraId="7B13B736" w14:textId="77777777" w:rsidTr="00425781">
        <w:tc>
          <w:tcPr>
            <w:tcW w:w="1242" w:type="dxa"/>
          </w:tcPr>
          <w:p w14:paraId="67329926" w14:textId="77777777" w:rsidR="00F15313" w:rsidRPr="00FF762C" w:rsidRDefault="00F15313" w:rsidP="00F0185A">
            <w:pPr>
              <w:rPr>
                <w:rFonts w:ascii="Times New Roman" w:hAnsi="Times New Roman" w:cs="Times New Roman"/>
                <w:sz w:val="20"/>
                <w:szCs w:val="20"/>
              </w:rPr>
            </w:pPr>
            <w:r w:rsidRPr="00F15313">
              <w:rPr>
                <w:rFonts w:ascii="Times New Roman" w:hAnsi="Times New Roman" w:cs="Times New Roman"/>
                <w:i/>
              </w:rPr>
              <w:t>U</w:t>
            </w:r>
            <w:r w:rsidRPr="00F15313">
              <w:rPr>
                <w:rFonts w:ascii="Times New Roman" w:hAnsi="Times New Roman" w:cs="Times New Roman"/>
                <w:i/>
                <w:vertAlign w:val="subscript"/>
              </w:rPr>
              <w:t>R</w:t>
            </w:r>
          </w:p>
        </w:tc>
        <w:tc>
          <w:tcPr>
            <w:tcW w:w="5954" w:type="dxa"/>
          </w:tcPr>
          <w:p w14:paraId="1B2A33FA" w14:textId="77777777" w:rsidR="00F15313" w:rsidRPr="00FF762C" w:rsidRDefault="00F15313" w:rsidP="00F0185A">
            <w:pPr>
              <w:rPr>
                <w:rFonts w:ascii="Times New Roman" w:hAnsi="Times New Roman" w:cs="Times New Roman"/>
                <w:sz w:val="20"/>
                <w:szCs w:val="20"/>
              </w:rPr>
            </w:pPr>
            <w:r>
              <w:rPr>
                <w:rFonts w:ascii="Times New Roman" w:hAnsi="Times New Roman" w:cs="Times New Roman"/>
                <w:sz w:val="20"/>
                <w:szCs w:val="20"/>
              </w:rPr>
              <w:t>System Unavailability owing to the replacement task</w:t>
            </w:r>
          </w:p>
        </w:tc>
        <w:tc>
          <w:tcPr>
            <w:tcW w:w="2992" w:type="dxa"/>
          </w:tcPr>
          <w:p w14:paraId="3D18CA3F" w14:textId="77777777" w:rsidR="00F15313" w:rsidRPr="00FF762C" w:rsidRDefault="00F15313" w:rsidP="00F0185A">
            <w:pPr>
              <w:keepNext/>
              <w:rPr>
                <w:rFonts w:ascii="Times New Roman" w:hAnsi="Times New Roman" w:cs="Times New Roman"/>
                <w:sz w:val="20"/>
                <w:szCs w:val="20"/>
              </w:rPr>
            </w:pPr>
            <w:r>
              <w:rPr>
                <w:rFonts w:ascii="Times New Roman" w:hAnsi="Times New Roman" w:cs="Times New Roman"/>
                <w:sz w:val="20"/>
                <w:szCs w:val="20"/>
              </w:rPr>
              <w:t>4d</w:t>
            </w:r>
          </w:p>
        </w:tc>
      </w:tr>
    </w:tbl>
    <w:p w14:paraId="3E689B23" w14:textId="77777777" w:rsidR="00425781" w:rsidRDefault="00425781" w:rsidP="00F0185A">
      <w:pPr>
        <w:spacing w:line="240" w:lineRule="auto"/>
      </w:pPr>
    </w:p>
    <w:p w14:paraId="4E1465C1" w14:textId="77777777" w:rsidR="00D74178" w:rsidRDefault="005F5B8B" w:rsidP="00F0185A">
      <w:pPr>
        <w:pStyle w:val="Titolo2"/>
        <w:spacing w:before="0" w:line="240" w:lineRule="auto"/>
      </w:pPr>
      <w:r>
        <w:t>R</w:t>
      </w:r>
      <w:r w:rsidR="00D74178">
        <w:t>esults</w:t>
      </w:r>
      <w:r w:rsidR="00644736">
        <w:t>: single objective optimization</w:t>
      </w:r>
    </w:p>
    <w:p w14:paraId="7F90875C" w14:textId="77777777" w:rsidR="005F5B8B" w:rsidRDefault="00644736" w:rsidP="00F0185A">
      <w:pPr>
        <w:spacing w:before="240" w:line="240" w:lineRule="auto"/>
        <w:jc w:val="both"/>
        <w:rPr>
          <w:rFonts w:ascii="Times New Roman" w:hAnsi="Times New Roman" w:cs="Times New Roman"/>
        </w:rPr>
      </w:pPr>
      <w:r>
        <w:rPr>
          <w:rFonts w:ascii="Times New Roman" w:hAnsi="Times New Roman" w:cs="Times New Roman"/>
        </w:rPr>
        <w:t xml:space="preserve">In this </w:t>
      </w:r>
      <w:r w:rsidR="00780591">
        <w:rPr>
          <w:rFonts w:ascii="Times New Roman" w:hAnsi="Times New Roman" w:cs="Times New Roman"/>
        </w:rPr>
        <w:t>s</w:t>
      </w:r>
      <w:r>
        <w:rPr>
          <w:rFonts w:ascii="Times New Roman" w:hAnsi="Times New Roman" w:cs="Times New Roman"/>
        </w:rPr>
        <w:t>ection, t</w:t>
      </w:r>
      <w:r w:rsidRPr="00644736">
        <w:rPr>
          <w:rFonts w:ascii="Times New Roman" w:hAnsi="Times New Roman" w:cs="Times New Roman"/>
        </w:rPr>
        <w:t xml:space="preserve">he </w:t>
      </w:r>
      <w:r w:rsidR="00B10F8E">
        <w:rPr>
          <w:rFonts w:ascii="Times New Roman" w:hAnsi="Times New Roman" w:cs="Times New Roman"/>
        </w:rPr>
        <w:t xml:space="preserve">extended </w:t>
      </w:r>
      <w:r w:rsidRPr="00644736">
        <w:rPr>
          <w:rFonts w:ascii="Times New Roman" w:hAnsi="Times New Roman" w:cs="Times New Roman"/>
        </w:rPr>
        <w:t xml:space="preserve">GA approach proposed in this work is applied to </w:t>
      </w:r>
      <w:r w:rsidR="00B10F8E">
        <w:rPr>
          <w:rFonts w:ascii="Times New Roman" w:hAnsi="Times New Roman" w:cs="Times New Roman"/>
        </w:rPr>
        <w:t>minimize</w:t>
      </w:r>
      <w:r w:rsidRPr="00644736">
        <w:rPr>
          <w:rFonts w:ascii="Times New Roman" w:hAnsi="Times New Roman" w:cs="Times New Roman"/>
        </w:rPr>
        <w:t xml:space="preserve"> the mean </w:t>
      </w:r>
      <w:r w:rsidR="00B10F8E">
        <w:rPr>
          <w:rFonts w:ascii="Times New Roman" w:hAnsi="Times New Roman" w:cs="Times New Roman"/>
        </w:rPr>
        <w:t xml:space="preserve">system </w:t>
      </w:r>
      <w:r w:rsidRPr="00644736">
        <w:rPr>
          <w:rFonts w:ascii="Times New Roman" w:hAnsi="Times New Roman" w:cs="Times New Roman"/>
        </w:rPr>
        <w:t>unavailability</w:t>
      </w:r>
      <w:r w:rsidR="00B10F8E">
        <w:rPr>
          <w:rFonts w:ascii="Times New Roman" w:hAnsi="Times New Roman" w:cs="Times New Roman"/>
        </w:rPr>
        <w:t>.</w:t>
      </w:r>
      <w:r w:rsidRPr="00644736">
        <w:rPr>
          <w:rFonts w:ascii="Times New Roman" w:hAnsi="Times New Roman" w:cs="Times New Roman"/>
        </w:rPr>
        <w:t xml:space="preserve"> </w:t>
      </w:r>
      <w:r w:rsidR="00B10F8E">
        <w:rPr>
          <w:rFonts w:ascii="Times New Roman" w:hAnsi="Times New Roman" w:cs="Times New Roman"/>
        </w:rPr>
        <w:t xml:space="preserve">In simple words, </w:t>
      </w:r>
      <w:r w:rsidRPr="00644736">
        <w:rPr>
          <w:rFonts w:ascii="Times New Roman" w:hAnsi="Times New Roman" w:cs="Times New Roman"/>
        </w:rPr>
        <w:t xml:space="preserve">we are </w:t>
      </w:r>
      <w:r w:rsidR="00B10F8E">
        <w:rPr>
          <w:rFonts w:ascii="Times New Roman" w:hAnsi="Times New Roman" w:cs="Times New Roman"/>
        </w:rPr>
        <w:t xml:space="preserve">searching for </w:t>
      </w:r>
      <w:r w:rsidRPr="00644736">
        <w:rPr>
          <w:rFonts w:ascii="Times New Roman" w:hAnsi="Times New Roman" w:cs="Times New Roman"/>
        </w:rPr>
        <w:t xml:space="preserve">the combination of the three variables </w:t>
      </w:r>
      <w:r w:rsidRPr="00644736">
        <w:rPr>
          <w:rFonts w:ascii="Times New Roman" w:hAnsi="Times New Roman" w:cs="Times New Roman"/>
          <w:i/>
        </w:rPr>
        <w:t>II</w:t>
      </w:r>
      <w:r>
        <w:rPr>
          <w:rFonts w:ascii="Times New Roman" w:hAnsi="Times New Roman" w:cs="Times New Roman"/>
        </w:rPr>
        <w:t xml:space="preserve">, </w:t>
      </w:r>
      <w:r w:rsidRPr="005E3FCB">
        <w:rPr>
          <w:rFonts w:ascii="Times New Roman" w:hAnsi="Times New Roman" w:cs="Times New Roman"/>
          <w:i/>
        </w:rPr>
        <w:t>T</w:t>
      </w:r>
      <w:r w:rsidRPr="005E3FCB">
        <w:rPr>
          <w:rFonts w:ascii="Times New Roman" w:hAnsi="Times New Roman" w:cs="Times New Roman"/>
          <w:i/>
          <w:vertAlign w:val="subscript"/>
        </w:rPr>
        <w:t>E</w:t>
      </w:r>
      <w:r>
        <w:rPr>
          <w:rFonts w:ascii="Times New Roman" w:hAnsi="Times New Roman" w:cs="Times New Roman"/>
        </w:rPr>
        <w:t xml:space="preserve">, and </w:t>
      </w:r>
      <w:r w:rsidRPr="00713BF0">
        <w:rPr>
          <w:rFonts w:ascii="Times New Roman" w:hAnsi="Times New Roman" w:cs="Times New Roman"/>
          <w:i/>
        </w:rPr>
        <w:t>N</w:t>
      </w:r>
      <w:r w:rsidRPr="00713BF0">
        <w:rPr>
          <w:rFonts w:ascii="Times New Roman" w:hAnsi="Times New Roman" w:cs="Times New Roman"/>
          <w:i/>
          <w:vertAlign w:val="subscript"/>
        </w:rPr>
        <w:t>mo</w:t>
      </w:r>
      <w:r>
        <w:rPr>
          <w:rFonts w:ascii="Times New Roman" w:hAnsi="Times New Roman" w:cs="Times New Roman"/>
        </w:rPr>
        <w:t xml:space="preserve"> </w:t>
      </w:r>
      <w:r w:rsidRPr="00644736">
        <w:rPr>
          <w:rFonts w:ascii="Times New Roman" w:hAnsi="Times New Roman" w:cs="Times New Roman"/>
        </w:rPr>
        <w:t>that minimize</w:t>
      </w:r>
      <w:r>
        <w:rPr>
          <w:rFonts w:ascii="Times New Roman" w:hAnsi="Times New Roman" w:cs="Times New Roman"/>
        </w:rPr>
        <w:t>s</w:t>
      </w:r>
      <w:r w:rsidRPr="00644736">
        <w:rPr>
          <w:rFonts w:ascii="Times New Roman" w:hAnsi="Times New Roman" w:cs="Times New Roman"/>
        </w:rPr>
        <w:t xml:space="preserve"> the mean </w:t>
      </w:r>
      <w:r w:rsidR="00750DFF">
        <w:rPr>
          <w:rFonts w:ascii="Times New Roman" w:hAnsi="Times New Roman" w:cs="Times New Roman"/>
        </w:rPr>
        <w:t xml:space="preserve">system </w:t>
      </w:r>
      <w:r w:rsidRPr="00644736">
        <w:rPr>
          <w:rFonts w:ascii="Times New Roman" w:hAnsi="Times New Roman" w:cs="Times New Roman"/>
        </w:rPr>
        <w:t>unavailability over a time horizon of 20 years.</w:t>
      </w:r>
    </w:p>
    <w:p w14:paraId="66A5C3FD" w14:textId="2BEA582A" w:rsidR="00644736" w:rsidRDefault="00390E88" w:rsidP="00F0185A">
      <w:pPr>
        <w:autoSpaceDE w:val="0"/>
        <w:autoSpaceDN w:val="0"/>
        <w:adjustRightInd w:val="0"/>
        <w:spacing w:after="0" w:line="240" w:lineRule="auto"/>
        <w:jc w:val="both"/>
        <w:rPr>
          <w:rFonts w:ascii="Times New Roman" w:hAnsi="Times New Roman" w:cs="Times New Roman"/>
        </w:rPr>
      </w:pPr>
      <w:r>
        <w:fldChar w:fldCharType="begin"/>
      </w:r>
      <w:r>
        <w:instrText xml:space="preserve"> REF _Ref358819467 \h  \* MERGEFORMAT </w:instrText>
      </w:r>
      <w:r>
        <w:fldChar w:fldCharType="separate"/>
      </w:r>
      <w:r w:rsidR="008E791D" w:rsidRPr="00D11712">
        <w:rPr>
          <w:rFonts w:ascii="Times New Roman" w:hAnsi="Times New Roman" w:cs="Times New Roman"/>
        </w:rPr>
        <w:t xml:space="preserve">Table </w:t>
      </w:r>
      <w:r>
        <w:fldChar w:fldCharType="end"/>
      </w:r>
      <w:r w:rsidR="00242F95">
        <w:rPr>
          <w:rFonts w:ascii="Times New Roman" w:hAnsi="Times New Roman" w:cs="Times New Roman"/>
        </w:rPr>
        <w:t xml:space="preserve"> </w:t>
      </w:r>
      <w:r w:rsidR="00F6321B">
        <w:rPr>
          <w:rFonts w:ascii="Times New Roman" w:hAnsi="Times New Roman" w:cs="Times New Roman"/>
        </w:rPr>
        <w:t xml:space="preserve">reports the characteristics of the search space in which </w:t>
      </w:r>
      <w:r w:rsidR="00A20763">
        <w:rPr>
          <w:rFonts w:ascii="Times New Roman" w:hAnsi="Times New Roman" w:cs="Times New Roman"/>
        </w:rPr>
        <w:t xml:space="preserve">the optimal solution </w:t>
      </w:r>
      <w:r w:rsidR="00750DFF">
        <w:rPr>
          <w:rFonts w:ascii="Times New Roman" w:hAnsi="Times New Roman" w:cs="Times New Roman"/>
        </w:rPr>
        <w:t>is searched</w:t>
      </w:r>
      <w:r w:rsidR="00F6321B">
        <w:rPr>
          <w:rFonts w:ascii="Times New Roman" w:hAnsi="Times New Roman" w:cs="Times New Roman"/>
        </w:rPr>
        <w:t>. No further constraints are considered</w:t>
      </w:r>
      <w:r w:rsidR="002207FC">
        <w:rPr>
          <w:rFonts w:ascii="Times New Roman" w:hAnsi="Times New Roman" w:cs="Times New Roman"/>
        </w:rPr>
        <w:t xml:space="preserve">. </w:t>
      </w:r>
      <w:r>
        <w:fldChar w:fldCharType="begin"/>
      </w:r>
      <w:r>
        <w:instrText xml:space="preserve"> REF _Ref358821189 \h  \* MERGEFORMAT </w:instrText>
      </w:r>
      <w:r>
        <w:fldChar w:fldCharType="separate"/>
      </w:r>
      <w:r w:rsidR="008E791D" w:rsidRPr="00D11712">
        <w:rPr>
          <w:rFonts w:ascii="Times New Roman" w:hAnsi="Times New Roman" w:cs="Times New Roman"/>
        </w:rPr>
        <w:t xml:space="preserve">Table </w:t>
      </w:r>
      <w:r>
        <w:fldChar w:fldCharType="end"/>
      </w:r>
      <w:r w:rsidR="00242F95">
        <w:rPr>
          <w:rFonts w:ascii="Times New Roman" w:hAnsi="Times New Roman" w:cs="Times New Roman"/>
        </w:rPr>
        <w:t xml:space="preserve"> </w:t>
      </w:r>
      <w:r w:rsidR="002207FC">
        <w:rPr>
          <w:rFonts w:ascii="Times New Roman" w:hAnsi="Times New Roman" w:cs="Times New Roman"/>
        </w:rPr>
        <w:t xml:space="preserve">explicitly describes the </w:t>
      </w:r>
      <w:r w:rsidR="003D2565">
        <w:rPr>
          <w:rFonts w:ascii="Times New Roman" w:hAnsi="Times New Roman" w:cs="Times New Roman"/>
        </w:rPr>
        <w:t>GA rules and</w:t>
      </w:r>
      <w:r w:rsidR="002207FC" w:rsidRPr="002207FC">
        <w:rPr>
          <w:rFonts w:ascii="Times New Roman" w:hAnsi="Times New Roman" w:cs="Times New Roman"/>
        </w:rPr>
        <w:t xml:space="preserve"> control parameters used</w:t>
      </w:r>
      <w:r w:rsidR="002207FC">
        <w:rPr>
          <w:rFonts w:ascii="Times New Roman" w:hAnsi="Times New Roman" w:cs="Times New Roman"/>
        </w:rPr>
        <w:t xml:space="preserve"> in this </w:t>
      </w:r>
      <w:r w:rsidR="003D2565">
        <w:rPr>
          <w:rFonts w:ascii="Times New Roman" w:hAnsi="Times New Roman" w:cs="Times New Roman"/>
        </w:rPr>
        <w:t>case study</w:t>
      </w:r>
      <w:r w:rsidR="00F31D1A">
        <w:rPr>
          <w:rFonts w:ascii="Times New Roman" w:hAnsi="Times New Roman" w:cs="Times New Roman"/>
        </w:rPr>
        <w:t xml:space="preserve">, as well as the setting of the </w:t>
      </w:r>
      <w:r w:rsidR="003D2565">
        <w:rPr>
          <w:rFonts w:ascii="Times New Roman" w:hAnsi="Times New Roman" w:cs="Times New Roman"/>
        </w:rPr>
        <w:t xml:space="preserve">parameters of the </w:t>
      </w:r>
      <w:r w:rsidR="00F31D1A">
        <w:rPr>
          <w:rFonts w:ascii="Times New Roman" w:hAnsi="Times New Roman" w:cs="Times New Roman"/>
        </w:rPr>
        <w:t xml:space="preserve">MC-DSTE method used to </w:t>
      </w:r>
      <w:r w:rsidR="003D2565">
        <w:rPr>
          <w:rFonts w:ascii="Times New Roman" w:hAnsi="Times New Roman" w:cs="Times New Roman"/>
        </w:rPr>
        <w:t xml:space="preserve">represent and </w:t>
      </w:r>
      <w:r w:rsidR="00F31D1A">
        <w:rPr>
          <w:rFonts w:ascii="Times New Roman" w:hAnsi="Times New Roman" w:cs="Times New Roman"/>
        </w:rPr>
        <w:t>propagate the uncertainty</w:t>
      </w:r>
      <w:r w:rsidR="002207FC">
        <w:rPr>
          <w:rFonts w:ascii="Times New Roman" w:hAnsi="Times New Roman" w:cs="Times New Roman"/>
        </w:rPr>
        <w:t>.</w:t>
      </w:r>
    </w:p>
    <w:p w14:paraId="005CAC96" w14:textId="77777777" w:rsidR="002207FC" w:rsidRDefault="002207FC" w:rsidP="00F0185A">
      <w:pPr>
        <w:autoSpaceDE w:val="0"/>
        <w:autoSpaceDN w:val="0"/>
        <w:adjustRightInd w:val="0"/>
        <w:spacing w:after="0" w:line="240" w:lineRule="auto"/>
        <w:rPr>
          <w:rFonts w:ascii="Times New Roman" w:hAnsi="Times New Roman" w:cs="Times New Roman"/>
        </w:rPr>
      </w:pPr>
    </w:p>
    <w:p w14:paraId="7E55AAA4" w14:textId="77777777" w:rsidR="00242F95" w:rsidRDefault="00644736" w:rsidP="00F0185A">
      <w:pPr>
        <w:pStyle w:val="Didascalia"/>
        <w:keepNext/>
        <w:jc w:val="center"/>
      </w:pPr>
      <w:bookmarkStart w:id="16" w:name="_Ref358819467"/>
      <w:bookmarkStart w:id="17" w:name="_Ref360295595"/>
      <w:r>
        <w:t xml:space="preserve">Table </w:t>
      </w:r>
      <w:bookmarkEnd w:id="16"/>
      <w:r w:rsidR="00242F95">
        <w:t>IV</w:t>
      </w:r>
    </w:p>
    <w:p w14:paraId="37803F9B" w14:textId="77777777" w:rsidR="00644736" w:rsidRDefault="00644736" w:rsidP="00F0185A">
      <w:pPr>
        <w:pStyle w:val="Didascalia"/>
        <w:keepNext/>
        <w:jc w:val="center"/>
      </w:pPr>
      <w:r>
        <w:t>GA settings</w:t>
      </w:r>
      <w:bookmarkEnd w:id="17"/>
    </w:p>
    <w:tbl>
      <w:tblPr>
        <w:tblStyle w:val="Elencomedio21"/>
        <w:tblW w:w="0" w:type="auto"/>
        <w:jc w:val="center"/>
        <w:tblLook w:val="06A0" w:firstRow="1" w:lastRow="0" w:firstColumn="1" w:lastColumn="0" w:noHBand="1" w:noVBand="1"/>
      </w:tblPr>
      <w:tblGrid>
        <w:gridCol w:w="644"/>
        <w:gridCol w:w="1255"/>
        <w:gridCol w:w="1427"/>
        <w:gridCol w:w="236"/>
      </w:tblGrid>
      <w:tr w:rsidR="00644736" w:rsidRPr="00F31D1A" w14:paraId="5D1F4112" w14:textId="77777777" w:rsidTr="002207FC">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0" w:type="auto"/>
          </w:tcPr>
          <w:p w14:paraId="4E14E012" w14:textId="77777777" w:rsidR="00644736" w:rsidRPr="00F31D1A" w:rsidRDefault="00644736" w:rsidP="00F0185A">
            <w:pPr>
              <w:jc w:val="both"/>
              <w:rPr>
                <w:rFonts w:ascii="Times New Roman" w:hAnsi="Times New Roman" w:cs="Times New Roman"/>
                <w:sz w:val="20"/>
                <w:szCs w:val="20"/>
              </w:rPr>
            </w:pPr>
          </w:p>
        </w:tc>
        <w:tc>
          <w:tcPr>
            <w:tcW w:w="0" w:type="auto"/>
          </w:tcPr>
          <w:p w14:paraId="11E4E650" w14:textId="77777777" w:rsidR="00644736" w:rsidRPr="00F31D1A" w:rsidRDefault="00644736" w:rsidP="00F018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Search space</w:t>
            </w:r>
          </w:p>
        </w:tc>
        <w:tc>
          <w:tcPr>
            <w:tcW w:w="0" w:type="auto"/>
          </w:tcPr>
          <w:p w14:paraId="15644163" w14:textId="77777777" w:rsidR="00644736" w:rsidRPr="00F31D1A" w:rsidRDefault="00644736" w:rsidP="00F018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Number of bits</w:t>
            </w:r>
          </w:p>
        </w:tc>
        <w:tc>
          <w:tcPr>
            <w:tcW w:w="236" w:type="dxa"/>
          </w:tcPr>
          <w:p w14:paraId="422D40E4" w14:textId="77777777" w:rsidR="00644736" w:rsidRPr="00F31D1A" w:rsidRDefault="00644736" w:rsidP="00F0185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644736" w:rsidRPr="00F31D1A" w14:paraId="0DC98FCF" w14:textId="77777777" w:rsidTr="002207FC">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3102C01" w14:textId="77777777" w:rsidR="00644736" w:rsidRPr="00F31D1A" w:rsidRDefault="00644736" w:rsidP="00F0185A">
            <w:pPr>
              <w:jc w:val="both"/>
              <w:rPr>
                <w:rFonts w:ascii="Times New Roman" w:hAnsi="Times New Roman" w:cs="Times New Roman"/>
                <w:sz w:val="20"/>
                <w:szCs w:val="20"/>
              </w:rPr>
            </w:pPr>
            <w:r w:rsidRPr="00F31D1A">
              <w:rPr>
                <w:rFonts w:ascii="Times New Roman" w:hAnsi="Times New Roman" w:cs="Times New Roman"/>
                <w:i/>
                <w:sz w:val="20"/>
                <w:szCs w:val="20"/>
              </w:rPr>
              <w:t>II [y]</w:t>
            </w:r>
          </w:p>
        </w:tc>
        <w:tc>
          <w:tcPr>
            <w:tcW w:w="0" w:type="auto"/>
          </w:tcPr>
          <w:p w14:paraId="6E74DB62" w14:textId="77777777" w:rsidR="00644736" w:rsidRPr="00F31D1A" w:rsidRDefault="00644736"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[0.5,8.5]</w:t>
            </w:r>
          </w:p>
        </w:tc>
        <w:tc>
          <w:tcPr>
            <w:tcW w:w="0" w:type="auto"/>
          </w:tcPr>
          <w:p w14:paraId="14112136" w14:textId="77777777" w:rsidR="00644736" w:rsidRPr="00F31D1A" w:rsidRDefault="00644736"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5</w:t>
            </w:r>
          </w:p>
        </w:tc>
        <w:tc>
          <w:tcPr>
            <w:tcW w:w="236" w:type="dxa"/>
          </w:tcPr>
          <w:p w14:paraId="7033C997" w14:textId="77777777" w:rsidR="00644736" w:rsidRPr="00F31D1A" w:rsidRDefault="00644736" w:rsidP="00F0185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644736" w:rsidRPr="00F31D1A" w14:paraId="72CDC46A" w14:textId="77777777" w:rsidTr="002207FC">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89EA5AF" w14:textId="77777777" w:rsidR="00644736" w:rsidRPr="00F31D1A" w:rsidRDefault="00644736" w:rsidP="00F0185A">
            <w:pPr>
              <w:jc w:val="both"/>
              <w:rPr>
                <w:rFonts w:ascii="Times New Roman" w:hAnsi="Times New Roman" w:cs="Times New Roman"/>
                <w:sz w:val="20"/>
                <w:szCs w:val="20"/>
              </w:rPr>
            </w:pPr>
            <w:r w:rsidRPr="00F31D1A">
              <w:rPr>
                <w:rFonts w:ascii="Times New Roman" w:hAnsi="Times New Roman" w:cs="Times New Roman"/>
                <w:i/>
                <w:sz w:val="20"/>
                <w:szCs w:val="20"/>
              </w:rPr>
              <w:t>T</w:t>
            </w:r>
            <w:r w:rsidRPr="00F31D1A">
              <w:rPr>
                <w:rFonts w:ascii="Times New Roman" w:hAnsi="Times New Roman" w:cs="Times New Roman"/>
                <w:i/>
                <w:sz w:val="20"/>
                <w:szCs w:val="20"/>
                <w:vertAlign w:val="subscript"/>
              </w:rPr>
              <w:t>E</w:t>
            </w:r>
          </w:p>
        </w:tc>
        <w:tc>
          <w:tcPr>
            <w:tcW w:w="0" w:type="auto"/>
          </w:tcPr>
          <w:p w14:paraId="4946E7DE" w14:textId="77777777" w:rsidR="00644736" w:rsidRPr="00F31D1A" w:rsidRDefault="00644736"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w:t>
            </w:r>
            <w:r w:rsidR="004817C9">
              <w:rPr>
                <w:rFonts w:ascii="Times New Roman" w:hAnsi="Times New Roman" w:cs="Times New Roman"/>
                <w:sz w:val="20"/>
                <w:szCs w:val="20"/>
              </w:rPr>
              <w:t>0</w:t>
            </w:r>
            <w:r w:rsidRPr="00F31D1A">
              <w:rPr>
                <w:rFonts w:ascii="Times New Roman" w:hAnsi="Times New Roman" w:cs="Times New Roman"/>
                <w:sz w:val="20"/>
                <w:szCs w:val="20"/>
              </w:rPr>
              <w:t>.05, 0.50]</w:t>
            </w:r>
          </w:p>
        </w:tc>
        <w:tc>
          <w:tcPr>
            <w:tcW w:w="0" w:type="auto"/>
          </w:tcPr>
          <w:p w14:paraId="4039F974" w14:textId="77777777" w:rsidR="00644736" w:rsidRPr="00F31D1A" w:rsidRDefault="00644736"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4</w:t>
            </w:r>
          </w:p>
        </w:tc>
        <w:tc>
          <w:tcPr>
            <w:tcW w:w="236" w:type="dxa"/>
          </w:tcPr>
          <w:p w14:paraId="0B23ADC3" w14:textId="77777777" w:rsidR="00644736" w:rsidRPr="00F31D1A" w:rsidRDefault="00644736" w:rsidP="00F0185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644736" w:rsidRPr="00F31D1A" w14:paraId="129E9A86" w14:textId="77777777" w:rsidTr="002207FC">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AF507A6" w14:textId="77777777" w:rsidR="00644736" w:rsidRPr="00F31D1A" w:rsidRDefault="00644736" w:rsidP="00F0185A">
            <w:pPr>
              <w:jc w:val="both"/>
              <w:rPr>
                <w:rFonts w:ascii="Times New Roman" w:hAnsi="Times New Roman" w:cs="Times New Roman"/>
                <w:sz w:val="20"/>
                <w:szCs w:val="20"/>
              </w:rPr>
            </w:pPr>
            <w:r w:rsidRPr="00F31D1A">
              <w:rPr>
                <w:rFonts w:ascii="Times New Roman" w:hAnsi="Times New Roman" w:cs="Times New Roman"/>
                <w:i/>
                <w:sz w:val="20"/>
                <w:szCs w:val="20"/>
              </w:rPr>
              <w:t>N</w:t>
            </w:r>
            <w:r w:rsidRPr="00F31D1A">
              <w:rPr>
                <w:rFonts w:ascii="Times New Roman" w:hAnsi="Times New Roman" w:cs="Times New Roman"/>
                <w:i/>
                <w:sz w:val="20"/>
                <w:szCs w:val="20"/>
                <w:vertAlign w:val="subscript"/>
              </w:rPr>
              <w:t>mo</w:t>
            </w:r>
          </w:p>
        </w:tc>
        <w:tc>
          <w:tcPr>
            <w:tcW w:w="0" w:type="auto"/>
          </w:tcPr>
          <w:p w14:paraId="05334FF0" w14:textId="77777777" w:rsidR="00644736" w:rsidRPr="00F31D1A" w:rsidRDefault="00644736"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{1,…,8}</w:t>
            </w:r>
          </w:p>
        </w:tc>
        <w:tc>
          <w:tcPr>
            <w:tcW w:w="0" w:type="auto"/>
          </w:tcPr>
          <w:p w14:paraId="1C8E5B7E" w14:textId="77777777" w:rsidR="00644736" w:rsidRPr="00F31D1A" w:rsidRDefault="00644736"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3</w:t>
            </w:r>
          </w:p>
        </w:tc>
        <w:tc>
          <w:tcPr>
            <w:tcW w:w="236" w:type="dxa"/>
          </w:tcPr>
          <w:p w14:paraId="1C58B82F" w14:textId="77777777" w:rsidR="00644736" w:rsidRPr="00F31D1A" w:rsidRDefault="00644736" w:rsidP="00F0185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bl>
    <w:p w14:paraId="699ACA0A" w14:textId="77777777" w:rsidR="00644736" w:rsidRDefault="00644736" w:rsidP="00F0185A">
      <w:pPr>
        <w:spacing w:line="240" w:lineRule="auto"/>
        <w:jc w:val="both"/>
        <w:rPr>
          <w:rFonts w:ascii="Times New Roman" w:hAnsi="Times New Roman" w:cs="Times New Roman"/>
        </w:rPr>
      </w:pPr>
    </w:p>
    <w:p w14:paraId="7245C6C9" w14:textId="77777777" w:rsidR="00242F95" w:rsidRDefault="002207FC" w:rsidP="00F0185A">
      <w:pPr>
        <w:pStyle w:val="Didascalia"/>
        <w:keepNext/>
        <w:jc w:val="center"/>
      </w:pPr>
      <w:bookmarkStart w:id="18" w:name="_Ref358821189"/>
      <w:r>
        <w:t xml:space="preserve">Table </w:t>
      </w:r>
      <w:bookmarkEnd w:id="18"/>
      <w:r w:rsidR="00242F95">
        <w:t>V</w:t>
      </w:r>
    </w:p>
    <w:p w14:paraId="79E7EF19" w14:textId="77777777" w:rsidR="002207FC" w:rsidRDefault="00242F95" w:rsidP="00F0185A">
      <w:pPr>
        <w:pStyle w:val="Didascalia"/>
        <w:keepNext/>
        <w:jc w:val="center"/>
      </w:pPr>
      <w:r>
        <w:t>P</w:t>
      </w:r>
      <w:r w:rsidR="002207FC">
        <w:t>arameters and rules</w:t>
      </w:r>
    </w:p>
    <w:tbl>
      <w:tblPr>
        <w:tblStyle w:val="Elencomedio21"/>
        <w:tblW w:w="8746" w:type="dxa"/>
        <w:jc w:val="center"/>
        <w:tblLook w:val="06A0" w:firstRow="1" w:lastRow="0" w:firstColumn="1" w:lastColumn="0" w:noHBand="1" w:noVBand="1"/>
      </w:tblPr>
      <w:tblGrid>
        <w:gridCol w:w="1794"/>
        <w:gridCol w:w="4838"/>
        <w:gridCol w:w="1878"/>
        <w:gridCol w:w="236"/>
      </w:tblGrid>
      <w:tr w:rsidR="00FF2222" w:rsidRPr="00F31D1A" w14:paraId="71FC25F4" w14:textId="77777777" w:rsidTr="00E36275">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1794" w:type="dxa"/>
          </w:tcPr>
          <w:p w14:paraId="51CC8971" w14:textId="77777777" w:rsidR="00FF2222" w:rsidRPr="00F31D1A" w:rsidRDefault="00FF2222" w:rsidP="00F0185A">
            <w:pPr>
              <w:jc w:val="center"/>
              <w:rPr>
                <w:rFonts w:ascii="Times New Roman" w:hAnsi="Times New Roman" w:cs="Times New Roman"/>
                <w:sz w:val="20"/>
                <w:szCs w:val="20"/>
              </w:rPr>
            </w:pPr>
          </w:p>
        </w:tc>
        <w:tc>
          <w:tcPr>
            <w:tcW w:w="4838" w:type="dxa"/>
            <w:vAlign w:val="center"/>
          </w:tcPr>
          <w:p w14:paraId="2EC19B87" w14:textId="77777777" w:rsidR="00FF2222" w:rsidRPr="00F31D1A" w:rsidRDefault="00FF2222" w:rsidP="00F018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878" w:type="dxa"/>
            <w:vAlign w:val="center"/>
          </w:tcPr>
          <w:p w14:paraId="54785DF6" w14:textId="77777777" w:rsidR="00FF2222" w:rsidRPr="00F31D1A" w:rsidRDefault="00FF2222" w:rsidP="00F018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Search space</w:t>
            </w:r>
          </w:p>
        </w:tc>
        <w:tc>
          <w:tcPr>
            <w:tcW w:w="236" w:type="dxa"/>
            <w:vAlign w:val="center"/>
          </w:tcPr>
          <w:p w14:paraId="28B990FE" w14:textId="77777777" w:rsidR="00FF2222" w:rsidRPr="00F31D1A" w:rsidRDefault="00FF2222" w:rsidP="00F0185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595F7A1D" w14:textId="77777777" w:rsidTr="00E36275">
        <w:trPr>
          <w:jc w:val="center"/>
        </w:trPr>
        <w:tc>
          <w:tcPr>
            <w:cnfStyle w:val="001000000000" w:firstRow="0" w:lastRow="0" w:firstColumn="1" w:lastColumn="0" w:oddVBand="0" w:evenVBand="0" w:oddHBand="0" w:evenHBand="0" w:firstRowFirstColumn="0" w:firstRowLastColumn="0" w:lastRowFirstColumn="0" w:lastRowLastColumn="0"/>
            <w:tcW w:w="1794" w:type="dxa"/>
            <w:vMerge w:val="restart"/>
            <w:tcBorders>
              <w:top w:val="single" w:sz="24" w:space="0" w:color="000000" w:themeColor="text1"/>
            </w:tcBorders>
            <w:textDirection w:val="btLr"/>
            <w:vAlign w:val="center"/>
          </w:tcPr>
          <w:p w14:paraId="7148FEFE" w14:textId="77777777" w:rsidR="00FF2222" w:rsidRPr="00F31D1A" w:rsidRDefault="00FF2222" w:rsidP="00F0185A">
            <w:pPr>
              <w:ind w:left="113" w:right="113"/>
              <w:jc w:val="center"/>
              <w:rPr>
                <w:rFonts w:ascii="Times New Roman" w:hAnsi="Times New Roman" w:cs="Times New Roman"/>
                <w:sz w:val="20"/>
                <w:szCs w:val="20"/>
              </w:rPr>
            </w:pPr>
            <w:r w:rsidRPr="00F31D1A">
              <w:rPr>
                <w:rFonts w:ascii="Times New Roman" w:hAnsi="Times New Roman" w:cs="Times New Roman"/>
                <w:sz w:val="20"/>
                <w:szCs w:val="20"/>
              </w:rPr>
              <w:t>GA parameters</w:t>
            </w:r>
          </w:p>
        </w:tc>
        <w:tc>
          <w:tcPr>
            <w:tcW w:w="4838" w:type="dxa"/>
            <w:tcBorders>
              <w:top w:val="single" w:sz="24" w:space="0" w:color="000000" w:themeColor="text1"/>
              <w:bottom w:val="nil"/>
            </w:tcBorders>
            <w:vAlign w:val="center"/>
          </w:tcPr>
          <w:p w14:paraId="186B5222"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 xml:space="preserve">Population size </w:t>
            </w:r>
            <w:r w:rsidRPr="00F31D1A">
              <w:rPr>
                <w:rFonts w:ascii="Times New Roman" w:hAnsi="Times New Roman" w:cs="Times New Roman"/>
                <w:i/>
                <w:sz w:val="20"/>
                <w:szCs w:val="20"/>
              </w:rPr>
              <w:t>H</w:t>
            </w:r>
          </w:p>
        </w:tc>
        <w:tc>
          <w:tcPr>
            <w:tcW w:w="1878" w:type="dxa"/>
            <w:tcBorders>
              <w:top w:val="single" w:sz="24" w:space="0" w:color="000000" w:themeColor="text1"/>
              <w:bottom w:val="nil"/>
            </w:tcBorders>
            <w:vAlign w:val="center"/>
          </w:tcPr>
          <w:p w14:paraId="683A9F91"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30</w:t>
            </w:r>
          </w:p>
        </w:tc>
        <w:tc>
          <w:tcPr>
            <w:tcW w:w="236" w:type="dxa"/>
            <w:tcBorders>
              <w:top w:val="single" w:sz="24" w:space="0" w:color="000000" w:themeColor="text1"/>
              <w:bottom w:val="nil"/>
            </w:tcBorders>
            <w:vAlign w:val="center"/>
          </w:tcPr>
          <w:p w14:paraId="2C0866E0"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0B2E9079" w14:textId="77777777" w:rsidTr="00E36275">
        <w:trPr>
          <w:jc w:val="center"/>
        </w:trPr>
        <w:tc>
          <w:tcPr>
            <w:cnfStyle w:val="001000000000" w:firstRow="0" w:lastRow="0" w:firstColumn="1" w:lastColumn="0" w:oddVBand="0" w:evenVBand="0" w:oddHBand="0" w:evenHBand="0" w:firstRowFirstColumn="0" w:firstRowLastColumn="0" w:lastRowFirstColumn="0" w:lastRowLastColumn="0"/>
            <w:tcW w:w="1794" w:type="dxa"/>
            <w:vMerge/>
          </w:tcPr>
          <w:p w14:paraId="3EDC831A" w14:textId="77777777" w:rsidR="00FF2222" w:rsidRPr="00F31D1A" w:rsidRDefault="00FF2222" w:rsidP="00F0185A">
            <w:pPr>
              <w:jc w:val="center"/>
              <w:rPr>
                <w:rFonts w:ascii="Times New Roman" w:hAnsi="Times New Roman" w:cs="Times New Roman"/>
                <w:sz w:val="20"/>
                <w:szCs w:val="20"/>
              </w:rPr>
            </w:pPr>
          </w:p>
        </w:tc>
        <w:tc>
          <w:tcPr>
            <w:tcW w:w="4838" w:type="dxa"/>
            <w:tcBorders>
              <w:top w:val="nil"/>
              <w:bottom w:val="nil"/>
            </w:tcBorders>
            <w:vAlign w:val="center"/>
          </w:tcPr>
          <w:p w14:paraId="2C9E4ABF"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Number of generations</w:t>
            </w:r>
          </w:p>
          <w:p w14:paraId="4FA6541B"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(termination criterion)</w:t>
            </w:r>
          </w:p>
        </w:tc>
        <w:tc>
          <w:tcPr>
            <w:tcW w:w="1878" w:type="dxa"/>
            <w:tcBorders>
              <w:top w:val="nil"/>
              <w:bottom w:val="nil"/>
            </w:tcBorders>
            <w:vAlign w:val="center"/>
          </w:tcPr>
          <w:p w14:paraId="3AF57E07"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50</w:t>
            </w:r>
          </w:p>
        </w:tc>
        <w:tc>
          <w:tcPr>
            <w:tcW w:w="236" w:type="dxa"/>
            <w:tcBorders>
              <w:top w:val="nil"/>
              <w:bottom w:val="nil"/>
            </w:tcBorders>
            <w:vAlign w:val="center"/>
          </w:tcPr>
          <w:p w14:paraId="76F0B3CC"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1BF4A4A1" w14:textId="77777777" w:rsidTr="00E36275">
        <w:trPr>
          <w:jc w:val="center"/>
        </w:trPr>
        <w:tc>
          <w:tcPr>
            <w:cnfStyle w:val="001000000000" w:firstRow="0" w:lastRow="0" w:firstColumn="1" w:lastColumn="0" w:oddVBand="0" w:evenVBand="0" w:oddHBand="0" w:evenHBand="0" w:firstRowFirstColumn="0" w:firstRowLastColumn="0" w:lastRowFirstColumn="0" w:lastRowLastColumn="0"/>
            <w:tcW w:w="1794" w:type="dxa"/>
            <w:vMerge/>
          </w:tcPr>
          <w:p w14:paraId="14693313" w14:textId="77777777" w:rsidR="00FF2222" w:rsidRPr="00F31D1A" w:rsidRDefault="00FF2222" w:rsidP="00F0185A">
            <w:pPr>
              <w:jc w:val="center"/>
              <w:rPr>
                <w:rFonts w:ascii="Times New Roman" w:hAnsi="Times New Roman" w:cs="Times New Roman"/>
                <w:sz w:val="20"/>
                <w:szCs w:val="20"/>
              </w:rPr>
            </w:pPr>
          </w:p>
        </w:tc>
        <w:tc>
          <w:tcPr>
            <w:tcW w:w="4838" w:type="dxa"/>
            <w:tcBorders>
              <w:top w:val="nil"/>
              <w:bottom w:val="nil"/>
            </w:tcBorders>
            <w:vAlign w:val="center"/>
          </w:tcPr>
          <w:p w14:paraId="22D90D76"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Selection</w:t>
            </w:r>
          </w:p>
        </w:tc>
        <w:tc>
          <w:tcPr>
            <w:tcW w:w="1878" w:type="dxa"/>
            <w:tcBorders>
              <w:top w:val="nil"/>
              <w:bottom w:val="nil"/>
            </w:tcBorders>
            <w:vAlign w:val="center"/>
          </w:tcPr>
          <w:p w14:paraId="7BE62C20" w14:textId="77777777" w:rsidR="00FF2222" w:rsidRPr="00F31D1A" w:rsidRDefault="00FF2222" w:rsidP="00F0185A">
            <w:pPr>
              <w:ind w:left="-336" w:firstLine="336"/>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Fit-Fit</w:t>
            </w:r>
          </w:p>
        </w:tc>
        <w:tc>
          <w:tcPr>
            <w:tcW w:w="236" w:type="dxa"/>
            <w:tcBorders>
              <w:top w:val="nil"/>
              <w:bottom w:val="nil"/>
            </w:tcBorders>
            <w:vAlign w:val="center"/>
          </w:tcPr>
          <w:p w14:paraId="4837B3AC"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08C46837" w14:textId="77777777" w:rsidTr="00E36275">
        <w:trPr>
          <w:jc w:val="center"/>
        </w:trPr>
        <w:tc>
          <w:tcPr>
            <w:cnfStyle w:val="001000000000" w:firstRow="0" w:lastRow="0" w:firstColumn="1" w:lastColumn="0" w:oddVBand="0" w:evenVBand="0" w:oddHBand="0" w:evenHBand="0" w:firstRowFirstColumn="0" w:firstRowLastColumn="0" w:lastRowFirstColumn="0" w:lastRowLastColumn="0"/>
            <w:tcW w:w="1794" w:type="dxa"/>
            <w:vMerge/>
          </w:tcPr>
          <w:p w14:paraId="135C717C" w14:textId="77777777" w:rsidR="00FF2222" w:rsidRPr="00F31D1A" w:rsidRDefault="00FF2222" w:rsidP="00F0185A">
            <w:pPr>
              <w:jc w:val="center"/>
              <w:rPr>
                <w:rFonts w:ascii="Times New Roman" w:hAnsi="Times New Roman" w:cs="Times New Roman"/>
                <w:sz w:val="20"/>
                <w:szCs w:val="20"/>
              </w:rPr>
            </w:pPr>
          </w:p>
        </w:tc>
        <w:tc>
          <w:tcPr>
            <w:tcW w:w="4838" w:type="dxa"/>
            <w:tcBorders>
              <w:top w:val="nil"/>
              <w:bottom w:val="nil"/>
            </w:tcBorders>
            <w:vAlign w:val="center"/>
          </w:tcPr>
          <w:p w14:paraId="5C7A4FFA"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Replacement</w:t>
            </w:r>
          </w:p>
        </w:tc>
        <w:tc>
          <w:tcPr>
            <w:tcW w:w="1878" w:type="dxa"/>
            <w:tcBorders>
              <w:top w:val="nil"/>
              <w:bottom w:val="nil"/>
            </w:tcBorders>
            <w:vAlign w:val="center"/>
          </w:tcPr>
          <w:p w14:paraId="5B5B10EC"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Children-Parents</w:t>
            </w:r>
          </w:p>
        </w:tc>
        <w:tc>
          <w:tcPr>
            <w:tcW w:w="236" w:type="dxa"/>
            <w:tcBorders>
              <w:top w:val="nil"/>
              <w:bottom w:val="nil"/>
            </w:tcBorders>
            <w:vAlign w:val="center"/>
          </w:tcPr>
          <w:p w14:paraId="4FA5052D"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39DF30A9" w14:textId="77777777" w:rsidTr="00E36275">
        <w:trPr>
          <w:jc w:val="center"/>
        </w:trPr>
        <w:tc>
          <w:tcPr>
            <w:cnfStyle w:val="001000000000" w:firstRow="0" w:lastRow="0" w:firstColumn="1" w:lastColumn="0" w:oddVBand="0" w:evenVBand="0" w:oddHBand="0" w:evenHBand="0" w:firstRowFirstColumn="0" w:firstRowLastColumn="0" w:lastRowFirstColumn="0" w:lastRowLastColumn="0"/>
            <w:tcW w:w="1794" w:type="dxa"/>
            <w:vMerge/>
          </w:tcPr>
          <w:p w14:paraId="71DEC9CA" w14:textId="77777777" w:rsidR="00FF2222" w:rsidRPr="00F31D1A" w:rsidRDefault="00FF2222" w:rsidP="00F0185A">
            <w:pPr>
              <w:jc w:val="center"/>
              <w:rPr>
                <w:rFonts w:ascii="Times New Roman" w:hAnsi="Times New Roman" w:cs="Times New Roman"/>
                <w:sz w:val="20"/>
                <w:szCs w:val="20"/>
              </w:rPr>
            </w:pPr>
          </w:p>
        </w:tc>
        <w:tc>
          <w:tcPr>
            <w:tcW w:w="4838" w:type="dxa"/>
            <w:tcBorders>
              <w:top w:val="nil"/>
              <w:bottom w:val="nil"/>
            </w:tcBorders>
            <w:vAlign w:val="center"/>
          </w:tcPr>
          <w:p w14:paraId="0AF032FC"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Mutation probability</w:t>
            </w:r>
          </w:p>
        </w:tc>
        <w:tc>
          <w:tcPr>
            <w:tcW w:w="1878" w:type="dxa"/>
            <w:tcBorders>
              <w:top w:val="nil"/>
              <w:bottom w:val="nil"/>
            </w:tcBorders>
            <w:vAlign w:val="center"/>
          </w:tcPr>
          <w:p w14:paraId="3BE0B6E7"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0.001</w:t>
            </w:r>
          </w:p>
        </w:tc>
        <w:tc>
          <w:tcPr>
            <w:tcW w:w="236" w:type="dxa"/>
            <w:tcBorders>
              <w:top w:val="nil"/>
              <w:bottom w:val="nil"/>
            </w:tcBorders>
            <w:vAlign w:val="center"/>
          </w:tcPr>
          <w:p w14:paraId="36D58F17"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2BEF7A72" w14:textId="77777777" w:rsidTr="00E36275">
        <w:trPr>
          <w:jc w:val="center"/>
        </w:trPr>
        <w:tc>
          <w:tcPr>
            <w:cnfStyle w:val="001000000000" w:firstRow="0" w:lastRow="0" w:firstColumn="1" w:lastColumn="0" w:oddVBand="0" w:evenVBand="0" w:oddHBand="0" w:evenHBand="0" w:firstRowFirstColumn="0" w:firstRowLastColumn="0" w:lastRowFirstColumn="0" w:lastRowLastColumn="0"/>
            <w:tcW w:w="1794" w:type="dxa"/>
            <w:vMerge/>
            <w:tcBorders>
              <w:bottom w:val="single" w:sz="4" w:space="0" w:color="auto"/>
            </w:tcBorders>
          </w:tcPr>
          <w:p w14:paraId="425A8BED" w14:textId="77777777" w:rsidR="00FF2222" w:rsidRPr="00F31D1A" w:rsidRDefault="00FF2222" w:rsidP="00F0185A">
            <w:pPr>
              <w:jc w:val="center"/>
              <w:rPr>
                <w:rFonts w:ascii="Times New Roman" w:hAnsi="Times New Roman" w:cs="Times New Roman"/>
                <w:sz w:val="20"/>
                <w:szCs w:val="20"/>
              </w:rPr>
            </w:pPr>
          </w:p>
        </w:tc>
        <w:tc>
          <w:tcPr>
            <w:tcW w:w="4838" w:type="dxa"/>
            <w:tcBorders>
              <w:top w:val="nil"/>
              <w:bottom w:val="single" w:sz="4" w:space="0" w:color="auto"/>
            </w:tcBorders>
            <w:vAlign w:val="center"/>
          </w:tcPr>
          <w:p w14:paraId="26B6D658"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Crossover probability</w:t>
            </w:r>
          </w:p>
        </w:tc>
        <w:tc>
          <w:tcPr>
            <w:tcW w:w="1878" w:type="dxa"/>
            <w:tcBorders>
              <w:top w:val="nil"/>
              <w:bottom w:val="single" w:sz="4" w:space="0" w:color="auto"/>
            </w:tcBorders>
            <w:vAlign w:val="center"/>
          </w:tcPr>
          <w:p w14:paraId="4F49C03D"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1</w:t>
            </w:r>
          </w:p>
        </w:tc>
        <w:tc>
          <w:tcPr>
            <w:tcW w:w="236" w:type="dxa"/>
            <w:tcBorders>
              <w:top w:val="nil"/>
              <w:bottom w:val="single" w:sz="4" w:space="0" w:color="auto"/>
            </w:tcBorders>
            <w:vAlign w:val="center"/>
          </w:tcPr>
          <w:p w14:paraId="5B60CEEE"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10F73928" w14:textId="77777777" w:rsidTr="00E36275">
        <w:trPr>
          <w:cantSplit/>
          <w:trHeight w:val="510"/>
          <w:jc w:val="center"/>
        </w:trPr>
        <w:tc>
          <w:tcPr>
            <w:cnfStyle w:val="001000000000" w:firstRow="0" w:lastRow="0" w:firstColumn="1" w:lastColumn="0" w:oddVBand="0" w:evenVBand="0" w:oddHBand="0" w:evenHBand="0" w:firstRowFirstColumn="0" w:firstRowLastColumn="0" w:lastRowFirstColumn="0" w:lastRowLastColumn="0"/>
            <w:tcW w:w="1794" w:type="dxa"/>
            <w:vMerge w:val="restart"/>
            <w:tcBorders>
              <w:top w:val="single" w:sz="4" w:space="0" w:color="auto"/>
            </w:tcBorders>
            <w:textDirection w:val="btLr"/>
            <w:vAlign w:val="center"/>
          </w:tcPr>
          <w:p w14:paraId="1D39362B" w14:textId="77777777" w:rsidR="00FF2222" w:rsidRPr="00F31D1A" w:rsidRDefault="00E36275" w:rsidP="00F0185A">
            <w:pPr>
              <w:ind w:left="113" w:right="113"/>
              <w:jc w:val="center"/>
              <w:rPr>
                <w:rFonts w:ascii="Times New Roman" w:hAnsi="Times New Roman" w:cs="Times New Roman"/>
                <w:sz w:val="20"/>
                <w:szCs w:val="20"/>
              </w:rPr>
            </w:pPr>
            <w:r w:rsidRPr="00F31D1A">
              <w:rPr>
                <w:rFonts w:ascii="Times New Roman" w:hAnsi="Times New Roman" w:cs="Times New Roman"/>
                <w:sz w:val="20"/>
                <w:szCs w:val="20"/>
              </w:rPr>
              <w:t>Hybrid MC-DSTE Merthod (see Appendix)</w:t>
            </w:r>
          </w:p>
        </w:tc>
        <w:tc>
          <w:tcPr>
            <w:tcW w:w="4838" w:type="dxa"/>
            <w:tcBorders>
              <w:top w:val="single" w:sz="4" w:space="0" w:color="auto"/>
            </w:tcBorders>
            <w:vAlign w:val="center"/>
          </w:tcPr>
          <w:p w14:paraId="36DFBF6D"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Number of MC simulation</w:t>
            </w:r>
            <w:r w:rsidRPr="00F31D1A">
              <w:rPr>
                <w:rFonts w:ascii="Times New Roman" w:hAnsi="Times New Roman" w:cs="Times New Roman"/>
                <w:i/>
                <w:sz w:val="20"/>
                <w:szCs w:val="20"/>
              </w:rPr>
              <w:t xml:space="preserve"> N</w:t>
            </w:r>
            <w:r w:rsidRPr="00F31D1A">
              <w:rPr>
                <w:rFonts w:ascii="Times New Roman" w:hAnsi="Times New Roman" w:cs="Times New Roman"/>
                <w:i/>
                <w:sz w:val="20"/>
                <w:szCs w:val="20"/>
                <w:vertAlign w:val="subscript"/>
              </w:rPr>
              <w:t>T</w:t>
            </w:r>
          </w:p>
        </w:tc>
        <w:tc>
          <w:tcPr>
            <w:tcW w:w="1878" w:type="dxa"/>
            <w:tcBorders>
              <w:top w:val="single" w:sz="4" w:space="0" w:color="auto"/>
            </w:tcBorders>
            <w:vAlign w:val="center"/>
          </w:tcPr>
          <w:p w14:paraId="40BF8E17" w14:textId="77777777" w:rsidR="00FF2222" w:rsidRPr="00F31D1A" w:rsidRDefault="00E36275"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200</w:t>
            </w:r>
          </w:p>
        </w:tc>
        <w:tc>
          <w:tcPr>
            <w:tcW w:w="236" w:type="dxa"/>
            <w:tcBorders>
              <w:top w:val="single" w:sz="4" w:space="0" w:color="auto"/>
            </w:tcBorders>
            <w:vAlign w:val="center"/>
          </w:tcPr>
          <w:p w14:paraId="0FBAEBDD"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5C90FCF1" w14:textId="77777777" w:rsidTr="00E36275">
        <w:trPr>
          <w:trHeight w:val="567"/>
          <w:jc w:val="center"/>
        </w:trPr>
        <w:tc>
          <w:tcPr>
            <w:cnfStyle w:val="001000000000" w:firstRow="0" w:lastRow="0" w:firstColumn="1" w:lastColumn="0" w:oddVBand="0" w:evenVBand="0" w:oddHBand="0" w:evenHBand="0" w:firstRowFirstColumn="0" w:firstRowLastColumn="0" w:lastRowFirstColumn="0" w:lastRowLastColumn="0"/>
            <w:tcW w:w="1794" w:type="dxa"/>
            <w:vMerge/>
          </w:tcPr>
          <w:p w14:paraId="77586C06" w14:textId="77777777" w:rsidR="00FF2222" w:rsidRPr="00F31D1A" w:rsidRDefault="00FF2222" w:rsidP="00F0185A">
            <w:pPr>
              <w:jc w:val="center"/>
              <w:rPr>
                <w:rFonts w:ascii="Times New Roman" w:hAnsi="Times New Roman" w:cs="Times New Roman"/>
                <w:sz w:val="20"/>
                <w:szCs w:val="20"/>
              </w:rPr>
            </w:pPr>
          </w:p>
        </w:tc>
        <w:tc>
          <w:tcPr>
            <w:tcW w:w="4838" w:type="dxa"/>
            <w:vAlign w:val="center"/>
          </w:tcPr>
          <w:p w14:paraId="163520BD"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Number of combinations of parameters</w:t>
            </w:r>
            <w:r w:rsidRPr="00F31D1A">
              <w:rPr>
                <w:rFonts w:ascii="Times New Roman" w:hAnsi="Times New Roman" w:cs="Times New Roman"/>
                <w:i/>
                <w:sz w:val="20"/>
                <w:szCs w:val="20"/>
              </w:rPr>
              <w:t xml:space="preserve"> N</w:t>
            </w:r>
            <w:r w:rsidRPr="00F31D1A">
              <w:rPr>
                <w:rFonts w:ascii="Times New Roman" w:hAnsi="Times New Roman" w:cs="Times New Roman"/>
                <w:i/>
                <w:sz w:val="20"/>
                <w:szCs w:val="20"/>
                <w:vertAlign w:val="subscript"/>
              </w:rPr>
              <w:t>S</w:t>
            </w:r>
          </w:p>
        </w:tc>
        <w:tc>
          <w:tcPr>
            <w:tcW w:w="1878" w:type="dxa"/>
            <w:vAlign w:val="center"/>
          </w:tcPr>
          <w:p w14:paraId="0F359E32" w14:textId="77777777" w:rsidR="00FF2222" w:rsidRPr="00F31D1A" w:rsidRDefault="00E36275"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40</w:t>
            </w:r>
          </w:p>
        </w:tc>
        <w:tc>
          <w:tcPr>
            <w:tcW w:w="236" w:type="dxa"/>
            <w:vAlign w:val="center"/>
          </w:tcPr>
          <w:p w14:paraId="1702AC19"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F2222" w:rsidRPr="00F31D1A" w14:paraId="2DD18930" w14:textId="77777777" w:rsidTr="00E36275">
        <w:trPr>
          <w:trHeight w:val="680"/>
          <w:jc w:val="center"/>
        </w:trPr>
        <w:tc>
          <w:tcPr>
            <w:cnfStyle w:val="001000000000" w:firstRow="0" w:lastRow="0" w:firstColumn="1" w:lastColumn="0" w:oddVBand="0" w:evenVBand="0" w:oddHBand="0" w:evenHBand="0" w:firstRowFirstColumn="0" w:firstRowLastColumn="0" w:lastRowFirstColumn="0" w:lastRowLastColumn="0"/>
            <w:tcW w:w="1794" w:type="dxa"/>
            <w:vMerge/>
          </w:tcPr>
          <w:p w14:paraId="41449CCA" w14:textId="77777777" w:rsidR="00FF2222" w:rsidRPr="00F31D1A" w:rsidRDefault="00FF2222" w:rsidP="00F0185A">
            <w:pPr>
              <w:jc w:val="center"/>
              <w:rPr>
                <w:rFonts w:ascii="Times New Roman" w:hAnsi="Times New Roman" w:cs="Times New Roman"/>
                <w:sz w:val="20"/>
                <w:szCs w:val="20"/>
              </w:rPr>
            </w:pPr>
          </w:p>
        </w:tc>
        <w:tc>
          <w:tcPr>
            <w:tcW w:w="4838" w:type="dxa"/>
            <w:vAlign w:val="center"/>
          </w:tcPr>
          <w:p w14:paraId="003FD92A"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 xml:space="preserve">Number of </w:t>
            </w:r>
            <w:r w:rsidR="00E36275" w:rsidRPr="00F31D1A">
              <w:rPr>
                <w:rFonts w:ascii="Times New Roman" w:hAnsi="Times New Roman" w:cs="Times New Roman"/>
                <w:sz w:val="20"/>
                <w:szCs w:val="20"/>
              </w:rPr>
              <w:t xml:space="preserve">focal sets </w:t>
            </w:r>
            <w:r w:rsidR="00E36275" w:rsidRPr="00F31D1A">
              <w:rPr>
                <w:rFonts w:ascii="Times New Roman" w:hAnsi="Times New Roman" w:cs="Times New Roman"/>
                <w:i/>
                <w:sz w:val="20"/>
                <w:szCs w:val="20"/>
              </w:rPr>
              <w:t>E</w:t>
            </w:r>
            <w:r w:rsidR="00E36275" w:rsidRPr="00F31D1A">
              <w:rPr>
                <w:rFonts w:ascii="Times New Roman" w:hAnsi="Times New Roman" w:cs="Times New Roman"/>
                <w:sz w:val="20"/>
                <w:szCs w:val="20"/>
              </w:rPr>
              <w:t xml:space="preserve"> in the evidence space </w:t>
            </w:r>
          </w:p>
          <w:p w14:paraId="2C7AC353" w14:textId="77777777" w:rsidR="00E36275" w:rsidRPr="00F31D1A" w:rsidRDefault="00E36275"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w:t>
            </w:r>
            <w:r w:rsidR="0060219A" w:rsidRPr="0060219A">
              <w:rPr>
                <w:rFonts w:ascii="Times New Roman" w:eastAsiaTheme="minorHAnsi" w:hAnsi="Times New Roman" w:cs="Times New Roman"/>
                <w:color w:val="auto"/>
                <w:position w:val="-14"/>
                <w:sz w:val="20"/>
                <w:szCs w:val="20"/>
              </w:rPr>
              <w:object w:dxaOrig="260" w:dyaOrig="360" w14:anchorId="52A511DC">
                <v:shape id="_x0000_i1275" type="#_x0000_t75" style="width:12.6pt;height:18.6pt" o:ole="">
                  <v:imagedata r:id="rId513" o:title=""/>
                </v:shape>
                <o:OLEObject Type="Embed" ProgID="Equation.DSMT4" ShapeID="_x0000_i1275" DrawAspect="Content" ObjectID="_1523286057" r:id="rId514"/>
              </w:object>
            </w:r>
            <w:r w:rsidRPr="00F31D1A">
              <w:rPr>
                <w:rFonts w:ascii="Times New Roman" w:hAnsi="Times New Roman" w:cs="Times New Roman"/>
                <w:i/>
                <w:sz w:val="20"/>
                <w:szCs w:val="20"/>
              </w:rPr>
              <w:t>, I, m</w:t>
            </w:r>
            <w:r w:rsidRPr="00F31D1A">
              <w:rPr>
                <w:rFonts w:ascii="Times New Roman" w:hAnsi="Times New Roman" w:cs="Times New Roman"/>
                <w:i/>
                <w:sz w:val="20"/>
                <w:szCs w:val="20"/>
                <w:vertAlign w:val="subscript"/>
              </w:rPr>
              <w:t>I</w:t>
            </w:r>
            <w:r w:rsidRPr="00F31D1A">
              <w:rPr>
                <w:rFonts w:ascii="Times New Roman" w:hAnsi="Times New Roman" w:cs="Times New Roman"/>
                <w:sz w:val="20"/>
                <w:szCs w:val="20"/>
              </w:rPr>
              <w:t>)</w:t>
            </w:r>
            <w:r w:rsidR="00AB75FF" w:rsidRPr="00F31D1A">
              <w:rPr>
                <w:rFonts w:ascii="Times New Roman" w:hAnsi="Times New Roman" w:cs="Times New Roman"/>
                <w:sz w:val="20"/>
                <w:szCs w:val="20"/>
              </w:rPr>
              <w:t>, B</w:t>
            </w:r>
          </w:p>
        </w:tc>
        <w:tc>
          <w:tcPr>
            <w:tcW w:w="1878" w:type="dxa"/>
            <w:vAlign w:val="center"/>
          </w:tcPr>
          <w:p w14:paraId="7CA4214A" w14:textId="77777777" w:rsidR="00FF2222" w:rsidRPr="00F31D1A" w:rsidRDefault="00E36275"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31D1A">
              <w:rPr>
                <w:rFonts w:ascii="Times New Roman" w:hAnsi="Times New Roman" w:cs="Times New Roman"/>
                <w:sz w:val="20"/>
                <w:szCs w:val="20"/>
              </w:rPr>
              <w:t>8</w:t>
            </w:r>
          </w:p>
        </w:tc>
        <w:tc>
          <w:tcPr>
            <w:tcW w:w="236" w:type="dxa"/>
            <w:vAlign w:val="center"/>
          </w:tcPr>
          <w:p w14:paraId="3F9E0FD1" w14:textId="77777777" w:rsidR="00FF2222" w:rsidRPr="00F31D1A" w:rsidRDefault="00FF2222" w:rsidP="00F0185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bl>
    <w:p w14:paraId="5A88BC1F" w14:textId="77777777" w:rsidR="002207FC" w:rsidRDefault="002207FC" w:rsidP="00F0185A">
      <w:pPr>
        <w:spacing w:line="240" w:lineRule="auto"/>
        <w:jc w:val="both"/>
        <w:rPr>
          <w:rFonts w:ascii="Times New Roman" w:hAnsi="Times New Roman" w:cs="Times New Roman"/>
        </w:rPr>
      </w:pPr>
    </w:p>
    <w:p w14:paraId="4AA5C841" w14:textId="132CC401" w:rsidR="007D5568" w:rsidRDefault="003D2565" w:rsidP="00F0185A">
      <w:pPr>
        <w:spacing w:line="240" w:lineRule="auto"/>
        <w:jc w:val="both"/>
        <w:rPr>
          <w:rFonts w:ascii="Times New Roman" w:hAnsi="Times New Roman" w:cs="Times New Roman"/>
        </w:rPr>
      </w:pPr>
      <w:r>
        <w:rPr>
          <w:rFonts w:ascii="Times New Roman" w:hAnsi="Times New Roman" w:cs="Times New Roman"/>
        </w:rPr>
        <w:t>The r</w:t>
      </w:r>
      <w:r w:rsidR="00F31D1A">
        <w:rPr>
          <w:rFonts w:ascii="Times New Roman" w:hAnsi="Times New Roman" w:cs="Times New Roman"/>
        </w:rPr>
        <w:t xml:space="preserve">esults </w:t>
      </w:r>
      <w:r w:rsidR="007D5568">
        <w:rPr>
          <w:rFonts w:ascii="Times New Roman" w:hAnsi="Times New Roman" w:cs="Times New Roman"/>
        </w:rPr>
        <w:t xml:space="preserve">of the proposed GA method </w:t>
      </w:r>
      <w:r w:rsidR="00F31D1A">
        <w:rPr>
          <w:rFonts w:ascii="Times New Roman" w:hAnsi="Times New Roman" w:cs="Times New Roman"/>
        </w:rPr>
        <w:t>are summarized in</w:t>
      </w:r>
      <w:r w:rsidR="007D5568">
        <w:rPr>
          <w:rFonts w:ascii="Times New Roman" w:hAnsi="Times New Roman" w:cs="Times New Roman"/>
        </w:rPr>
        <w:t xml:space="preserve"> </w:t>
      </w:r>
      <w:r w:rsidR="00390E88">
        <w:fldChar w:fldCharType="begin"/>
      </w:r>
      <w:r w:rsidR="00390E88">
        <w:instrText xml:space="preserve"> REF _Ref358897274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6778A3">
        <w:rPr>
          <w:rFonts w:ascii="Times New Roman" w:hAnsi="Times New Roman" w:cs="Times New Roman"/>
        </w:rPr>
        <w:t xml:space="preserve">, which reports the values of the decision variables corresponding to the optimal solutions of the </w:t>
      </w:r>
      <w:r w:rsidR="00802D70">
        <w:rPr>
          <w:rFonts w:ascii="Times New Roman" w:hAnsi="Times New Roman" w:cs="Times New Roman"/>
        </w:rPr>
        <w:t>first</w:t>
      </w:r>
      <w:r w:rsidR="006778A3">
        <w:rPr>
          <w:rFonts w:ascii="Times New Roman" w:hAnsi="Times New Roman" w:cs="Times New Roman"/>
        </w:rPr>
        <w:t xml:space="preserve"> rank order.</w:t>
      </w:r>
      <w:r w:rsidR="00802D70">
        <w:rPr>
          <w:rFonts w:ascii="Times New Roman" w:hAnsi="Times New Roman" w:cs="Times New Roman"/>
        </w:rPr>
        <w:t xml:space="preserve"> These </w:t>
      </w:r>
      <w:r w:rsidR="003C6EAA">
        <w:rPr>
          <w:rFonts w:ascii="Times New Roman" w:hAnsi="Times New Roman" w:cs="Times New Roman"/>
        </w:rPr>
        <w:t xml:space="preserve">results </w:t>
      </w:r>
      <w:r w:rsidR="00802D70">
        <w:rPr>
          <w:rFonts w:ascii="Times New Roman" w:hAnsi="Times New Roman" w:cs="Times New Roman"/>
        </w:rPr>
        <w:t xml:space="preserve">are all characterized by the large number </w:t>
      </w:r>
      <w:r w:rsidR="00802D70" w:rsidRPr="0032470D">
        <w:rPr>
          <w:rFonts w:ascii="Times New Roman" w:hAnsi="Times New Roman" w:cs="Times New Roman"/>
          <w:i/>
        </w:rPr>
        <w:t>N</w:t>
      </w:r>
      <w:r w:rsidR="00802D70" w:rsidRPr="0032470D">
        <w:rPr>
          <w:rFonts w:ascii="Times New Roman" w:hAnsi="Times New Roman" w:cs="Times New Roman"/>
          <w:i/>
          <w:vertAlign w:val="subscript"/>
        </w:rPr>
        <w:t>mo</w:t>
      </w:r>
      <w:r w:rsidR="00802D70">
        <w:rPr>
          <w:rFonts w:ascii="Times New Roman" w:hAnsi="Times New Roman" w:cs="Times New Roman"/>
        </w:rPr>
        <w:t xml:space="preserve"> of operators performing the maintenance actions. This </w:t>
      </w:r>
      <w:r w:rsidR="00F81A15">
        <w:rPr>
          <w:rFonts w:ascii="Times New Roman" w:hAnsi="Times New Roman" w:cs="Times New Roman"/>
        </w:rPr>
        <w:t xml:space="preserve">situation </w:t>
      </w:r>
      <w:r w:rsidR="00802D70">
        <w:rPr>
          <w:rFonts w:ascii="Times New Roman" w:hAnsi="Times New Roman" w:cs="Times New Roman"/>
        </w:rPr>
        <w:t xml:space="preserve">means that </w:t>
      </w:r>
      <w:r w:rsidR="007D418C">
        <w:rPr>
          <w:rFonts w:ascii="Times New Roman" w:hAnsi="Times New Roman" w:cs="Times New Roman"/>
        </w:rPr>
        <w:t xml:space="preserve">setting </w:t>
      </w:r>
      <w:r w:rsidR="00802D70">
        <w:rPr>
          <w:rFonts w:ascii="Times New Roman" w:hAnsi="Times New Roman" w:cs="Times New Roman"/>
        </w:rPr>
        <w:t>such decision variable</w:t>
      </w:r>
      <w:r w:rsidR="003C6EAA">
        <w:rPr>
          <w:rFonts w:ascii="Times New Roman" w:hAnsi="Times New Roman" w:cs="Times New Roman"/>
        </w:rPr>
        <w:t>s</w:t>
      </w:r>
      <w:r w:rsidR="007D418C">
        <w:rPr>
          <w:rFonts w:ascii="Times New Roman" w:hAnsi="Times New Roman" w:cs="Times New Roman"/>
        </w:rPr>
        <w:t xml:space="preserve"> to small values entails a significant worsening of the maintenance policy performance</w:t>
      </w:r>
      <w:r w:rsidR="00750DFF">
        <w:rPr>
          <w:rFonts w:ascii="Times New Roman" w:hAnsi="Times New Roman" w:cs="Times New Roman"/>
        </w:rPr>
        <w:t xml:space="preserve"> in terms of mean system unavailability</w:t>
      </w:r>
      <w:r w:rsidR="007D418C">
        <w:rPr>
          <w:rFonts w:ascii="Times New Roman" w:hAnsi="Times New Roman" w:cs="Times New Roman"/>
        </w:rPr>
        <w:t xml:space="preserve">. </w:t>
      </w:r>
      <w:r w:rsidR="00EC396A">
        <w:rPr>
          <w:rFonts w:ascii="Times New Roman" w:hAnsi="Times New Roman" w:cs="Times New Roman"/>
        </w:rPr>
        <w:t>F</w:t>
      </w:r>
      <w:r w:rsidR="007D418C">
        <w:rPr>
          <w:rFonts w:ascii="Times New Roman" w:hAnsi="Times New Roman" w:cs="Times New Roman"/>
        </w:rPr>
        <w:t xml:space="preserve">rom </w:t>
      </w:r>
      <w:r w:rsidR="00390E88">
        <w:fldChar w:fldCharType="begin"/>
      </w:r>
      <w:r w:rsidR="00390E88">
        <w:instrText xml:space="preserve"> REF _Ref358897274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750DFF">
        <w:t>,</w:t>
      </w:r>
      <w:r w:rsidR="007D418C">
        <w:rPr>
          <w:rFonts w:ascii="Times New Roman" w:hAnsi="Times New Roman" w:cs="Times New Roman"/>
        </w:rPr>
        <w:t xml:space="preserve"> it </w:t>
      </w:r>
      <w:r w:rsidR="00EC396A">
        <w:rPr>
          <w:rFonts w:ascii="Times New Roman" w:hAnsi="Times New Roman" w:cs="Times New Roman"/>
        </w:rPr>
        <w:t xml:space="preserve">also </w:t>
      </w:r>
      <w:r w:rsidR="007D418C">
        <w:rPr>
          <w:rFonts w:ascii="Times New Roman" w:hAnsi="Times New Roman" w:cs="Times New Roman"/>
        </w:rPr>
        <w:t xml:space="preserve">emerges that the minima are positioned around </w:t>
      </w:r>
      <w:r w:rsidR="007D418C" w:rsidRPr="007D418C">
        <w:rPr>
          <w:rFonts w:ascii="Times New Roman" w:hAnsi="Times New Roman" w:cs="Times New Roman"/>
          <w:i/>
        </w:rPr>
        <w:t>II</w:t>
      </w:r>
      <w:r w:rsidR="007D418C">
        <w:rPr>
          <w:rFonts w:ascii="Times New Roman" w:hAnsi="Times New Roman" w:cs="Times New Roman"/>
        </w:rPr>
        <w:t>=3</w:t>
      </w:r>
      <w:r w:rsidR="00EC396A">
        <w:rPr>
          <w:rFonts w:ascii="Times New Roman" w:hAnsi="Times New Roman" w:cs="Times New Roman"/>
        </w:rPr>
        <w:t>y</w:t>
      </w:r>
      <w:r w:rsidR="007D418C">
        <w:rPr>
          <w:rFonts w:ascii="Times New Roman" w:hAnsi="Times New Roman" w:cs="Times New Roman"/>
        </w:rPr>
        <w:t xml:space="preserve"> and 4</w:t>
      </w:r>
      <w:r w:rsidR="00EC396A">
        <w:rPr>
          <w:rFonts w:ascii="Times New Roman" w:hAnsi="Times New Roman" w:cs="Times New Roman"/>
        </w:rPr>
        <w:t>y</w:t>
      </w:r>
      <w:r w:rsidR="007D418C">
        <w:rPr>
          <w:rFonts w:ascii="Times New Roman" w:hAnsi="Times New Roman" w:cs="Times New Roman"/>
        </w:rPr>
        <w:t>, and their multiples</w:t>
      </w:r>
      <w:r w:rsidR="00EC396A">
        <w:rPr>
          <w:rFonts w:ascii="Times New Roman" w:hAnsi="Times New Roman" w:cs="Times New Roman"/>
        </w:rPr>
        <w:t xml:space="preserve"> (6 and 8, respectively)</w:t>
      </w:r>
      <w:r w:rsidR="007D418C">
        <w:rPr>
          <w:rFonts w:ascii="Times New Roman" w:hAnsi="Times New Roman" w:cs="Times New Roman"/>
        </w:rPr>
        <w:t>.</w:t>
      </w:r>
      <w:r w:rsidR="00EC396A">
        <w:rPr>
          <w:rFonts w:ascii="Times New Roman" w:hAnsi="Times New Roman" w:cs="Times New Roman"/>
        </w:rPr>
        <w:t xml:space="preserve"> </w:t>
      </w:r>
    </w:p>
    <w:p w14:paraId="55003B08" w14:textId="272F3E1C" w:rsidR="00A153EA" w:rsidRDefault="004A69EB" w:rsidP="00F0185A">
      <w:pPr>
        <w:spacing w:line="240" w:lineRule="auto"/>
        <w:jc w:val="both"/>
        <w:rPr>
          <w:rFonts w:ascii="Times New Roman" w:hAnsi="Times New Roman" w:cs="Times New Roman"/>
        </w:rPr>
      </w:pPr>
      <w:r>
        <w:rPr>
          <w:rFonts w:ascii="Times New Roman" w:hAnsi="Times New Roman" w:cs="Times New Roman"/>
        </w:rPr>
        <w:t>A</w:t>
      </w:r>
      <w:r w:rsidR="00750DFF">
        <w:rPr>
          <w:rFonts w:ascii="Times New Roman" w:hAnsi="Times New Roman" w:cs="Times New Roman"/>
        </w:rPr>
        <w:t>nother</w:t>
      </w:r>
      <w:r>
        <w:rPr>
          <w:rFonts w:ascii="Times New Roman" w:hAnsi="Times New Roman" w:cs="Times New Roman"/>
        </w:rPr>
        <w:t xml:space="preserve"> </w:t>
      </w:r>
      <w:r w:rsidR="00EC396A">
        <w:rPr>
          <w:rFonts w:ascii="Times New Roman" w:hAnsi="Times New Roman" w:cs="Times New Roman"/>
        </w:rPr>
        <w:t xml:space="preserve">interesting </w:t>
      </w:r>
      <w:r>
        <w:rPr>
          <w:rFonts w:ascii="Times New Roman" w:hAnsi="Times New Roman" w:cs="Times New Roman"/>
        </w:rPr>
        <w:t xml:space="preserve">piece of </w:t>
      </w:r>
      <w:r w:rsidR="00EC396A">
        <w:rPr>
          <w:rFonts w:ascii="Times New Roman" w:hAnsi="Times New Roman" w:cs="Times New Roman"/>
        </w:rPr>
        <w:t xml:space="preserve">information can be </w:t>
      </w:r>
      <w:r w:rsidR="003C6EAA">
        <w:rPr>
          <w:rFonts w:ascii="Times New Roman" w:hAnsi="Times New Roman" w:cs="Times New Roman"/>
        </w:rPr>
        <w:t>discovered.</w:t>
      </w:r>
      <w:r w:rsidR="00EC396A">
        <w:rPr>
          <w:rFonts w:ascii="Times New Roman" w:hAnsi="Times New Roman" w:cs="Times New Roman"/>
        </w:rPr>
        <w:t xml:space="preserve"> </w:t>
      </w:r>
      <w:r w:rsidR="00750DFF">
        <w:rPr>
          <w:rFonts w:ascii="Times New Roman" w:hAnsi="Times New Roman" w:cs="Times New Roman"/>
        </w:rPr>
        <w:t>C</w:t>
      </w:r>
      <w:r w:rsidR="007352C8">
        <w:rPr>
          <w:rFonts w:ascii="Times New Roman" w:hAnsi="Times New Roman" w:cs="Times New Roman"/>
        </w:rPr>
        <w:t xml:space="preserve">onsider </w:t>
      </w:r>
      <w:r w:rsidR="00EC396A">
        <w:rPr>
          <w:rFonts w:ascii="Times New Roman" w:hAnsi="Times New Roman" w:cs="Times New Roman"/>
        </w:rPr>
        <w:t xml:space="preserve">solutions </w:t>
      </w:r>
      <w:r w:rsidR="0060219A" w:rsidRPr="0060219A">
        <w:rPr>
          <w:rFonts w:ascii="Times New Roman" w:hAnsi="Times New Roman" w:cs="Times New Roman"/>
          <w:position w:val="-10"/>
        </w:rPr>
        <w:object w:dxaOrig="320" w:dyaOrig="320" w14:anchorId="21AAF732">
          <v:shape id="_x0000_i1276" type="#_x0000_t75" style="width:16.2pt;height:16.2pt" o:ole="">
            <v:imagedata r:id="rId515" o:title=""/>
          </v:shape>
          <o:OLEObject Type="Embed" ProgID="Equation.DSMT4" ShapeID="_x0000_i1276" DrawAspect="Content" ObjectID="_1523286058" r:id="rId516"/>
        </w:object>
      </w:r>
      <w:r w:rsidR="00EC396A">
        <w:rPr>
          <w:rFonts w:ascii="Times New Roman" w:hAnsi="Times New Roman" w:cs="Times New Roman"/>
        </w:rPr>
        <w:t xml:space="preserve"> and </w:t>
      </w:r>
      <w:r w:rsidR="0060219A" w:rsidRPr="0060219A">
        <w:rPr>
          <w:rFonts w:ascii="Times New Roman" w:hAnsi="Times New Roman" w:cs="Times New Roman"/>
          <w:position w:val="-10"/>
        </w:rPr>
        <w:object w:dxaOrig="320" w:dyaOrig="320" w14:anchorId="36D9FD93">
          <v:shape id="_x0000_i1277" type="#_x0000_t75" style="width:16.2pt;height:16.2pt" o:ole="">
            <v:imagedata r:id="rId517" o:title=""/>
          </v:shape>
          <o:OLEObject Type="Embed" ProgID="Equation.DSMT4" ShapeID="_x0000_i1277" DrawAspect="Content" ObjectID="_1523286059" r:id="rId518"/>
        </w:object>
      </w:r>
      <w:r w:rsidR="007352C8">
        <w:rPr>
          <w:rFonts w:ascii="Times New Roman" w:hAnsi="Times New Roman" w:cs="Times New Roman"/>
        </w:rPr>
        <w:t>; these</w:t>
      </w:r>
      <w:r w:rsidR="003C6EAA">
        <w:rPr>
          <w:rFonts w:ascii="Times New Roman" w:hAnsi="Times New Roman" w:cs="Times New Roman"/>
        </w:rPr>
        <w:t xml:space="preserve"> solutions</w:t>
      </w:r>
      <w:r w:rsidR="007352C8">
        <w:rPr>
          <w:rFonts w:ascii="Times New Roman" w:hAnsi="Times New Roman" w:cs="Times New Roman"/>
        </w:rPr>
        <w:t xml:space="preserve"> </w:t>
      </w:r>
      <w:r w:rsidR="00EC396A">
        <w:rPr>
          <w:rFonts w:ascii="Times New Roman" w:hAnsi="Times New Roman" w:cs="Times New Roman"/>
        </w:rPr>
        <w:t xml:space="preserve">have the same values of </w:t>
      </w:r>
      <w:r w:rsidR="00EC396A" w:rsidRPr="00EC396A">
        <w:rPr>
          <w:rFonts w:ascii="Times New Roman" w:hAnsi="Times New Roman" w:cs="Times New Roman"/>
          <w:i/>
        </w:rPr>
        <w:t>II</w:t>
      </w:r>
      <w:r w:rsidR="00EC396A">
        <w:rPr>
          <w:rFonts w:ascii="Times New Roman" w:hAnsi="Times New Roman" w:cs="Times New Roman"/>
        </w:rPr>
        <w:t xml:space="preserve"> and </w:t>
      </w:r>
      <w:r w:rsidR="00EC396A" w:rsidRPr="0032470D">
        <w:rPr>
          <w:rFonts w:ascii="Times New Roman" w:hAnsi="Times New Roman" w:cs="Times New Roman"/>
          <w:i/>
        </w:rPr>
        <w:t>N</w:t>
      </w:r>
      <w:r w:rsidR="00EC396A" w:rsidRPr="0032470D">
        <w:rPr>
          <w:rFonts w:ascii="Times New Roman" w:hAnsi="Times New Roman" w:cs="Times New Roman"/>
          <w:i/>
          <w:vertAlign w:val="subscript"/>
        </w:rPr>
        <w:t>mo</w:t>
      </w:r>
      <w:r w:rsidR="00EC396A" w:rsidRPr="00EC396A">
        <w:rPr>
          <w:rFonts w:ascii="Times New Roman" w:hAnsi="Times New Roman" w:cs="Times New Roman"/>
        </w:rPr>
        <w:t xml:space="preserve">, </w:t>
      </w:r>
      <w:r w:rsidR="00A15731">
        <w:rPr>
          <w:rFonts w:ascii="Times New Roman" w:hAnsi="Times New Roman" w:cs="Times New Roman"/>
        </w:rPr>
        <w:t>but</w:t>
      </w:r>
      <w:r w:rsidR="00EC396A">
        <w:rPr>
          <w:rFonts w:ascii="Times New Roman" w:hAnsi="Times New Roman" w:cs="Times New Roman"/>
        </w:rPr>
        <w:t xml:space="preserve"> different values of </w:t>
      </w:r>
      <w:r w:rsidR="00EC396A" w:rsidRPr="00F31D1A">
        <w:rPr>
          <w:rFonts w:ascii="Times New Roman" w:hAnsi="Times New Roman" w:cs="Times New Roman"/>
          <w:i/>
          <w:sz w:val="20"/>
          <w:szCs w:val="20"/>
        </w:rPr>
        <w:t>T</w:t>
      </w:r>
      <w:r w:rsidR="00EC396A" w:rsidRPr="00F31D1A">
        <w:rPr>
          <w:rFonts w:ascii="Times New Roman" w:hAnsi="Times New Roman" w:cs="Times New Roman"/>
          <w:i/>
          <w:sz w:val="20"/>
          <w:szCs w:val="20"/>
          <w:vertAlign w:val="subscript"/>
        </w:rPr>
        <w:t>E</w:t>
      </w:r>
      <w:r w:rsidR="00EC396A">
        <w:rPr>
          <w:rFonts w:ascii="Times New Roman" w:hAnsi="Times New Roman" w:cs="Times New Roman"/>
        </w:rPr>
        <w:t xml:space="preserve"> (</w:t>
      </w:r>
      <w:r w:rsidR="00EC396A" w:rsidRPr="00EC396A">
        <w:rPr>
          <w:rFonts w:ascii="Times New Roman" w:hAnsi="Times New Roman" w:cs="Times New Roman"/>
        </w:rPr>
        <w:t>41.56</w:t>
      </w:r>
      <w:r w:rsidR="00EC396A">
        <w:rPr>
          <w:rFonts w:ascii="Times New Roman" w:hAnsi="Times New Roman" w:cs="Times New Roman"/>
        </w:rPr>
        <w:t xml:space="preserve"> and </w:t>
      </w:r>
      <w:r w:rsidR="00EC396A" w:rsidRPr="00EC396A">
        <w:rPr>
          <w:rFonts w:ascii="Times New Roman" w:hAnsi="Times New Roman" w:cs="Times New Roman"/>
        </w:rPr>
        <w:t>35.94, respectively</w:t>
      </w:r>
      <w:r w:rsidR="00EC396A">
        <w:rPr>
          <w:rFonts w:ascii="Times New Roman" w:hAnsi="Times New Roman" w:cs="Times New Roman"/>
        </w:rPr>
        <w:t xml:space="preserve">). </w:t>
      </w:r>
      <w:r w:rsidR="007352C8">
        <w:rPr>
          <w:rFonts w:ascii="Times New Roman" w:hAnsi="Times New Roman" w:cs="Times New Roman"/>
        </w:rPr>
        <w:t>As significant change</w:t>
      </w:r>
      <w:r w:rsidR="001D0467">
        <w:rPr>
          <w:rFonts w:ascii="Times New Roman" w:hAnsi="Times New Roman" w:cs="Times New Roman"/>
        </w:rPr>
        <w:t>s</w:t>
      </w:r>
      <w:r w:rsidR="007352C8">
        <w:rPr>
          <w:rFonts w:ascii="Times New Roman" w:hAnsi="Times New Roman" w:cs="Times New Roman"/>
        </w:rPr>
        <w:t xml:space="preserve"> in the maintenance policy performance </w:t>
      </w:r>
      <w:r w:rsidR="001D0467">
        <w:rPr>
          <w:rFonts w:ascii="Times New Roman" w:hAnsi="Times New Roman" w:cs="Times New Roman"/>
        </w:rPr>
        <w:t xml:space="preserve">are not expected to be encountered </w:t>
      </w:r>
      <w:r w:rsidR="007352C8">
        <w:rPr>
          <w:rFonts w:ascii="Times New Roman" w:hAnsi="Times New Roman" w:cs="Times New Roman"/>
        </w:rPr>
        <w:t xml:space="preserve">when </w:t>
      </w:r>
      <w:r w:rsidR="007352C8" w:rsidRPr="00F31D1A">
        <w:rPr>
          <w:rFonts w:ascii="Times New Roman" w:hAnsi="Times New Roman" w:cs="Times New Roman"/>
          <w:i/>
          <w:sz w:val="20"/>
          <w:szCs w:val="20"/>
        </w:rPr>
        <w:t>T</w:t>
      </w:r>
      <w:r w:rsidR="007352C8" w:rsidRPr="00F31D1A">
        <w:rPr>
          <w:rFonts w:ascii="Times New Roman" w:hAnsi="Times New Roman" w:cs="Times New Roman"/>
          <w:i/>
          <w:sz w:val="20"/>
          <w:szCs w:val="20"/>
          <w:vertAlign w:val="subscript"/>
        </w:rPr>
        <w:t>E</w:t>
      </w:r>
      <w:r w:rsidR="007352C8">
        <w:rPr>
          <w:rFonts w:ascii="Times New Roman" w:hAnsi="Times New Roman" w:cs="Times New Roman"/>
        </w:rPr>
        <w:t xml:space="preserve"> varies in the interval [</w:t>
      </w:r>
      <w:r w:rsidR="007352C8" w:rsidRPr="00EC396A">
        <w:rPr>
          <w:rFonts w:ascii="Times New Roman" w:hAnsi="Times New Roman" w:cs="Times New Roman"/>
        </w:rPr>
        <w:t>35.94</w:t>
      </w:r>
      <w:r w:rsidR="007352C8">
        <w:rPr>
          <w:rFonts w:ascii="Times New Roman" w:hAnsi="Times New Roman" w:cs="Times New Roman"/>
        </w:rPr>
        <w:t xml:space="preserve">, </w:t>
      </w:r>
      <w:r w:rsidR="007352C8" w:rsidRPr="00EC396A">
        <w:rPr>
          <w:rFonts w:ascii="Times New Roman" w:hAnsi="Times New Roman" w:cs="Times New Roman"/>
        </w:rPr>
        <w:t>41.56</w:t>
      </w:r>
      <w:r w:rsidR="007352C8">
        <w:rPr>
          <w:rFonts w:ascii="Times New Roman" w:hAnsi="Times New Roman" w:cs="Times New Roman"/>
        </w:rPr>
        <w:t>]</w:t>
      </w:r>
      <w:r w:rsidR="001D0467">
        <w:rPr>
          <w:rFonts w:ascii="Times New Roman" w:hAnsi="Times New Roman" w:cs="Times New Roman"/>
        </w:rPr>
        <w:t>, i</w:t>
      </w:r>
      <w:r w:rsidR="00362FA5">
        <w:rPr>
          <w:rFonts w:ascii="Times New Roman" w:hAnsi="Times New Roman" w:cs="Times New Roman"/>
        </w:rPr>
        <w:t xml:space="preserve">t seems reasonable </w:t>
      </w:r>
      <w:r w:rsidR="00750DFF">
        <w:rPr>
          <w:rFonts w:ascii="Times New Roman" w:hAnsi="Times New Roman" w:cs="Times New Roman"/>
        </w:rPr>
        <w:t xml:space="preserve">to </w:t>
      </w:r>
      <w:r w:rsidR="00A153EA">
        <w:rPr>
          <w:rFonts w:ascii="Times New Roman" w:hAnsi="Times New Roman" w:cs="Times New Roman"/>
        </w:rPr>
        <w:t xml:space="preserve">say that </w:t>
      </w:r>
      <w:r w:rsidR="00362FA5">
        <w:rPr>
          <w:rFonts w:ascii="Times New Roman" w:hAnsi="Times New Roman" w:cs="Times New Roman"/>
        </w:rPr>
        <w:t xml:space="preserve">the unavailability values </w:t>
      </w:r>
      <w:r w:rsidR="00A15731">
        <w:rPr>
          <w:rFonts w:ascii="Times New Roman" w:hAnsi="Times New Roman" w:cs="Times New Roman"/>
        </w:rPr>
        <w:t xml:space="preserve">correspond to the same setting of </w:t>
      </w:r>
      <w:r w:rsidR="00A15731" w:rsidRPr="00EC396A">
        <w:rPr>
          <w:rFonts w:ascii="Times New Roman" w:hAnsi="Times New Roman" w:cs="Times New Roman"/>
          <w:i/>
        </w:rPr>
        <w:t>II</w:t>
      </w:r>
      <w:r w:rsidR="00A15731">
        <w:rPr>
          <w:rFonts w:ascii="Times New Roman" w:hAnsi="Times New Roman" w:cs="Times New Roman"/>
        </w:rPr>
        <w:t xml:space="preserve"> and </w:t>
      </w:r>
      <w:r w:rsidR="00A15731" w:rsidRPr="0032470D">
        <w:rPr>
          <w:rFonts w:ascii="Times New Roman" w:hAnsi="Times New Roman" w:cs="Times New Roman"/>
          <w:i/>
        </w:rPr>
        <w:t>N</w:t>
      </w:r>
      <w:r w:rsidR="00A15731" w:rsidRPr="0032470D">
        <w:rPr>
          <w:rFonts w:ascii="Times New Roman" w:hAnsi="Times New Roman" w:cs="Times New Roman"/>
          <w:i/>
          <w:vertAlign w:val="subscript"/>
        </w:rPr>
        <w:t>mo</w:t>
      </w:r>
      <w:r w:rsidR="00A15731">
        <w:rPr>
          <w:rFonts w:ascii="Times New Roman" w:hAnsi="Times New Roman" w:cs="Times New Roman"/>
        </w:rPr>
        <w:t xml:space="preserve">, and values of </w:t>
      </w:r>
      <w:r w:rsidR="00A15731" w:rsidRPr="00F31D1A">
        <w:rPr>
          <w:rFonts w:ascii="Times New Roman" w:hAnsi="Times New Roman" w:cs="Times New Roman"/>
          <w:i/>
          <w:sz w:val="20"/>
          <w:szCs w:val="20"/>
        </w:rPr>
        <w:t>T</w:t>
      </w:r>
      <w:r w:rsidR="00A15731" w:rsidRPr="00F31D1A">
        <w:rPr>
          <w:rFonts w:ascii="Times New Roman" w:hAnsi="Times New Roman" w:cs="Times New Roman"/>
          <w:i/>
          <w:sz w:val="20"/>
          <w:szCs w:val="20"/>
          <w:vertAlign w:val="subscript"/>
        </w:rPr>
        <w:t>E</w:t>
      </w:r>
      <w:r w:rsidR="001D0467">
        <w:rPr>
          <w:rFonts w:ascii="Times New Roman" w:hAnsi="Times New Roman" w:cs="Times New Roman"/>
        </w:rPr>
        <w:t xml:space="preserve"> in that </w:t>
      </w:r>
      <w:r w:rsidR="00D82CB7">
        <w:rPr>
          <w:rFonts w:ascii="Times New Roman" w:hAnsi="Times New Roman" w:cs="Times New Roman"/>
        </w:rPr>
        <w:t xml:space="preserve">the </w:t>
      </w:r>
      <w:r w:rsidR="001D0467">
        <w:rPr>
          <w:rFonts w:ascii="Times New Roman" w:hAnsi="Times New Roman" w:cs="Times New Roman"/>
        </w:rPr>
        <w:t>interval</w:t>
      </w:r>
      <w:r w:rsidR="00D82CB7">
        <w:rPr>
          <w:rFonts w:ascii="Times New Roman" w:hAnsi="Times New Roman" w:cs="Times New Roman"/>
        </w:rPr>
        <w:t>s</w:t>
      </w:r>
      <w:r w:rsidR="001D0467">
        <w:rPr>
          <w:rFonts w:ascii="Times New Roman" w:hAnsi="Times New Roman" w:cs="Times New Roman"/>
        </w:rPr>
        <w:t xml:space="preserve"> </w:t>
      </w:r>
      <w:r w:rsidR="00362FA5">
        <w:rPr>
          <w:rFonts w:ascii="Times New Roman" w:hAnsi="Times New Roman" w:cs="Times New Roman"/>
        </w:rPr>
        <w:t>are similar to each other.</w:t>
      </w:r>
      <w:r w:rsidR="00A153EA">
        <w:rPr>
          <w:rFonts w:ascii="Times New Roman" w:hAnsi="Times New Roman" w:cs="Times New Roman"/>
        </w:rPr>
        <w:t xml:space="preserve"> </w:t>
      </w:r>
      <w:r w:rsidR="00390E88">
        <w:fldChar w:fldCharType="begin"/>
      </w:r>
      <w:r w:rsidR="00390E88">
        <w:instrText xml:space="preserve"> REF _Ref358909813 \h  \* MERGEFORMAT </w:instrText>
      </w:r>
      <w:r w:rsidR="00390E88">
        <w:fldChar w:fldCharType="separate"/>
      </w:r>
      <w:r w:rsidR="008E791D" w:rsidRPr="00D11712">
        <w:rPr>
          <w:rFonts w:ascii="Times New Roman" w:hAnsi="Times New Roman" w:cs="Times New Roman"/>
        </w:rPr>
        <w:t>Fig. 5</w:t>
      </w:r>
      <w:r w:rsidR="00390E88">
        <w:fldChar w:fldCharType="end"/>
      </w:r>
      <w:r w:rsidR="002E5648">
        <w:rPr>
          <w:rFonts w:ascii="Times New Roman" w:hAnsi="Times New Roman" w:cs="Times New Roman"/>
        </w:rPr>
        <w:t xml:space="preserve"> </w:t>
      </w:r>
      <w:r w:rsidR="007352C8">
        <w:rPr>
          <w:rFonts w:ascii="Times New Roman" w:hAnsi="Times New Roman" w:cs="Times New Roman"/>
        </w:rPr>
        <w:t xml:space="preserve">shows the pairs </w:t>
      </w:r>
      <w:r w:rsidR="0060219A" w:rsidRPr="0060219A">
        <w:rPr>
          <w:rFonts w:ascii="Times New Roman" w:hAnsi="Times New Roman" w:cs="Times New Roman"/>
          <w:position w:val="-14"/>
        </w:rPr>
        <w:object w:dxaOrig="1780" w:dyaOrig="380" w14:anchorId="63E1C405">
          <v:shape id="_x0000_i1278" type="#_x0000_t75" style="width:88.8pt;height:19.2pt" o:ole="">
            <v:imagedata r:id="rId519" o:title=""/>
          </v:shape>
          <o:OLEObject Type="Embed" ProgID="Equation.DSMT4" ShapeID="_x0000_i1278" DrawAspect="Content" ObjectID="_1523286060" r:id="rId520"/>
        </w:object>
      </w:r>
      <w:r w:rsidR="007352C8">
        <w:rPr>
          <w:rFonts w:ascii="Times New Roman" w:hAnsi="Times New Roman" w:cs="Times New Roman"/>
        </w:rPr>
        <w:t xml:space="preserve"> corresponding to values of </w:t>
      </w:r>
      <w:r w:rsidR="007352C8" w:rsidRPr="00F31D1A">
        <w:rPr>
          <w:rFonts w:ascii="Times New Roman" w:hAnsi="Times New Roman" w:cs="Times New Roman"/>
          <w:i/>
          <w:sz w:val="20"/>
          <w:szCs w:val="20"/>
        </w:rPr>
        <w:t>T</w:t>
      </w:r>
      <w:r w:rsidR="007352C8" w:rsidRPr="00F31D1A">
        <w:rPr>
          <w:rFonts w:ascii="Times New Roman" w:hAnsi="Times New Roman" w:cs="Times New Roman"/>
          <w:i/>
          <w:sz w:val="20"/>
          <w:szCs w:val="20"/>
          <w:vertAlign w:val="subscript"/>
        </w:rPr>
        <w:t>E</w:t>
      </w:r>
      <w:r w:rsidR="007352C8">
        <w:rPr>
          <w:rFonts w:ascii="Times New Roman" w:hAnsi="Times New Roman" w:cs="Times New Roman"/>
          <w:i/>
          <w:sz w:val="20"/>
          <w:szCs w:val="20"/>
        </w:rPr>
        <w:t>=</w:t>
      </w:r>
      <w:r w:rsidR="007352C8" w:rsidRPr="007352C8">
        <w:rPr>
          <w:rFonts w:ascii="Times New Roman" w:hAnsi="Times New Roman" w:cs="Times New Roman"/>
          <w:sz w:val="20"/>
          <w:szCs w:val="20"/>
        </w:rPr>
        <w:t>0.38 and</w:t>
      </w:r>
      <w:r w:rsidR="007352C8">
        <w:rPr>
          <w:rFonts w:ascii="Times New Roman" w:hAnsi="Times New Roman" w:cs="Times New Roman"/>
          <w:i/>
          <w:sz w:val="20"/>
          <w:szCs w:val="20"/>
        </w:rPr>
        <w:t xml:space="preserve"> </w:t>
      </w:r>
      <w:r w:rsidR="007352C8" w:rsidRPr="00F31D1A">
        <w:rPr>
          <w:rFonts w:ascii="Times New Roman" w:hAnsi="Times New Roman" w:cs="Times New Roman"/>
          <w:i/>
          <w:sz w:val="20"/>
          <w:szCs w:val="20"/>
        </w:rPr>
        <w:t>T</w:t>
      </w:r>
      <w:r w:rsidR="007352C8" w:rsidRPr="00F31D1A">
        <w:rPr>
          <w:rFonts w:ascii="Times New Roman" w:hAnsi="Times New Roman" w:cs="Times New Roman"/>
          <w:i/>
          <w:sz w:val="20"/>
          <w:szCs w:val="20"/>
          <w:vertAlign w:val="subscript"/>
        </w:rPr>
        <w:t>E</w:t>
      </w:r>
      <w:r w:rsidR="007352C8">
        <w:rPr>
          <w:rFonts w:ascii="Times New Roman" w:hAnsi="Times New Roman" w:cs="Times New Roman"/>
          <w:i/>
          <w:sz w:val="20"/>
          <w:szCs w:val="20"/>
        </w:rPr>
        <w:t>=</w:t>
      </w:r>
      <w:r w:rsidR="007352C8" w:rsidRPr="007352C8">
        <w:rPr>
          <w:rFonts w:ascii="Times New Roman" w:hAnsi="Times New Roman" w:cs="Times New Roman"/>
          <w:sz w:val="20"/>
          <w:szCs w:val="20"/>
        </w:rPr>
        <w:t>0.</w:t>
      </w:r>
      <w:r w:rsidR="007352C8">
        <w:rPr>
          <w:rFonts w:ascii="Times New Roman" w:hAnsi="Times New Roman" w:cs="Times New Roman"/>
          <w:sz w:val="20"/>
          <w:szCs w:val="20"/>
        </w:rPr>
        <w:t xml:space="preserve">40, </w:t>
      </w:r>
      <w:r w:rsidR="007352C8" w:rsidRPr="007352C8">
        <w:rPr>
          <w:rFonts w:ascii="Times New Roman" w:hAnsi="Times New Roman" w:cs="Times New Roman"/>
        </w:rPr>
        <w:t xml:space="preserve">compared </w:t>
      </w:r>
      <w:r w:rsidR="007352C8">
        <w:rPr>
          <w:rFonts w:ascii="Times New Roman" w:hAnsi="Times New Roman" w:cs="Times New Roman"/>
        </w:rPr>
        <w:t>with</w:t>
      </w:r>
      <w:r w:rsidR="007352C8" w:rsidRPr="007352C8">
        <w:rPr>
          <w:rFonts w:ascii="Times New Roman" w:hAnsi="Times New Roman" w:cs="Times New Roman"/>
        </w:rPr>
        <w:t xml:space="preserve"> th</w:t>
      </w:r>
      <w:r w:rsidR="007352C8">
        <w:rPr>
          <w:rFonts w:ascii="Times New Roman" w:hAnsi="Times New Roman" w:cs="Times New Roman"/>
        </w:rPr>
        <w:t xml:space="preserve">ose of solutions </w:t>
      </w:r>
      <w:r w:rsidR="0060219A" w:rsidRPr="0060219A">
        <w:rPr>
          <w:rFonts w:ascii="Times New Roman" w:hAnsi="Times New Roman" w:cs="Times New Roman"/>
          <w:position w:val="-10"/>
        </w:rPr>
        <w:object w:dxaOrig="320" w:dyaOrig="320" w14:anchorId="6729E8ED">
          <v:shape id="_x0000_i1279" type="#_x0000_t75" style="width:16.2pt;height:16.2pt" o:ole="">
            <v:imagedata r:id="rId521" o:title=""/>
          </v:shape>
          <o:OLEObject Type="Embed" ProgID="Equation.DSMT4" ShapeID="_x0000_i1279" DrawAspect="Content" ObjectID="_1523286061" r:id="rId522"/>
        </w:object>
      </w:r>
      <w:r w:rsidR="007352C8">
        <w:rPr>
          <w:rFonts w:ascii="Times New Roman" w:hAnsi="Times New Roman" w:cs="Times New Roman"/>
        </w:rPr>
        <w:t xml:space="preserve"> and </w:t>
      </w:r>
      <w:r w:rsidR="0060219A" w:rsidRPr="0060219A">
        <w:rPr>
          <w:rFonts w:ascii="Times New Roman" w:hAnsi="Times New Roman" w:cs="Times New Roman"/>
          <w:position w:val="-10"/>
        </w:rPr>
        <w:object w:dxaOrig="320" w:dyaOrig="320" w14:anchorId="4DD9C8A1">
          <v:shape id="_x0000_i1280" type="#_x0000_t75" style="width:16.2pt;height:16.2pt" o:ole="">
            <v:imagedata r:id="rId523" o:title=""/>
          </v:shape>
          <o:OLEObject Type="Embed" ProgID="Equation.DSMT4" ShapeID="_x0000_i1280" DrawAspect="Content" ObjectID="_1523286062" r:id="rId524"/>
        </w:object>
      </w:r>
      <w:r w:rsidR="007352C8">
        <w:rPr>
          <w:rFonts w:ascii="Times New Roman" w:hAnsi="Times New Roman" w:cs="Times New Roman"/>
        </w:rPr>
        <w:t>.</w:t>
      </w:r>
      <w:r w:rsidR="007352C8">
        <w:rPr>
          <w:rFonts w:ascii="Times New Roman" w:hAnsi="Times New Roman" w:cs="Times New Roman"/>
          <w:sz w:val="20"/>
          <w:szCs w:val="20"/>
        </w:rPr>
        <w:t xml:space="preserve"> </w:t>
      </w:r>
      <w:r w:rsidR="001D0467" w:rsidRPr="001D0467">
        <w:rPr>
          <w:rFonts w:ascii="Times New Roman" w:hAnsi="Times New Roman" w:cs="Times New Roman"/>
        </w:rPr>
        <w:t>The overlap of these curves confirms that the solution</w:t>
      </w:r>
      <w:r w:rsidR="001D0467">
        <w:rPr>
          <w:rFonts w:ascii="Times New Roman" w:hAnsi="Times New Roman" w:cs="Times New Roman"/>
        </w:rPr>
        <w:t>s</w:t>
      </w:r>
      <w:r w:rsidR="001D0467" w:rsidRPr="001D0467">
        <w:rPr>
          <w:rFonts w:ascii="Times New Roman" w:hAnsi="Times New Roman" w:cs="Times New Roman"/>
        </w:rPr>
        <w:t xml:space="preserve"> </w:t>
      </w:r>
      <w:r w:rsidR="001D0467">
        <w:rPr>
          <w:rFonts w:ascii="Times New Roman" w:hAnsi="Times New Roman" w:cs="Times New Roman"/>
        </w:rPr>
        <w:t xml:space="preserve">with values of </w:t>
      </w:r>
      <w:r w:rsidR="001D0467" w:rsidRPr="00F31D1A">
        <w:rPr>
          <w:rFonts w:ascii="Times New Roman" w:hAnsi="Times New Roman" w:cs="Times New Roman"/>
          <w:i/>
          <w:sz w:val="20"/>
          <w:szCs w:val="20"/>
        </w:rPr>
        <w:t>T</w:t>
      </w:r>
      <w:r w:rsidR="001D0467" w:rsidRPr="00F31D1A">
        <w:rPr>
          <w:rFonts w:ascii="Times New Roman" w:hAnsi="Times New Roman" w:cs="Times New Roman"/>
          <w:i/>
          <w:sz w:val="20"/>
          <w:szCs w:val="20"/>
          <w:vertAlign w:val="subscript"/>
        </w:rPr>
        <w:t>E</w:t>
      </w:r>
      <w:r w:rsidR="001D0467">
        <w:rPr>
          <w:rFonts w:ascii="Times New Roman" w:hAnsi="Times New Roman" w:cs="Times New Roman"/>
        </w:rPr>
        <w:t xml:space="preserve"> that lie in the interval [</w:t>
      </w:r>
      <w:r w:rsidR="001D0467" w:rsidRPr="00EC396A">
        <w:rPr>
          <w:rFonts w:ascii="Times New Roman" w:hAnsi="Times New Roman" w:cs="Times New Roman"/>
        </w:rPr>
        <w:t>35.94</w:t>
      </w:r>
      <w:r w:rsidR="001D0467">
        <w:rPr>
          <w:rFonts w:ascii="Times New Roman" w:hAnsi="Times New Roman" w:cs="Times New Roman"/>
        </w:rPr>
        <w:t xml:space="preserve">, </w:t>
      </w:r>
      <w:r w:rsidR="001D0467" w:rsidRPr="00EC396A">
        <w:rPr>
          <w:rFonts w:ascii="Times New Roman" w:hAnsi="Times New Roman" w:cs="Times New Roman"/>
        </w:rPr>
        <w:t>41.56</w:t>
      </w:r>
      <w:r w:rsidR="001D0467">
        <w:rPr>
          <w:rFonts w:ascii="Times New Roman" w:hAnsi="Times New Roman" w:cs="Times New Roman"/>
        </w:rPr>
        <w:t xml:space="preserve">] are not worse than those found by GA. </w:t>
      </w:r>
      <w:r w:rsidR="00A153EA">
        <w:rPr>
          <w:rFonts w:ascii="Times New Roman" w:hAnsi="Times New Roman" w:cs="Times New Roman"/>
        </w:rPr>
        <w:t>From this</w:t>
      </w:r>
      <w:r w:rsidR="00EB65FB">
        <w:rPr>
          <w:rFonts w:ascii="Times New Roman" w:hAnsi="Times New Roman" w:cs="Times New Roman"/>
        </w:rPr>
        <w:t xml:space="preserve"> result</w:t>
      </w:r>
      <w:r w:rsidR="00A153EA">
        <w:rPr>
          <w:rFonts w:ascii="Times New Roman" w:hAnsi="Times New Roman" w:cs="Times New Roman"/>
        </w:rPr>
        <w:t xml:space="preserve">, we can </w:t>
      </w:r>
      <w:r w:rsidR="00B60F6B">
        <w:rPr>
          <w:rFonts w:ascii="Times New Roman" w:hAnsi="Times New Roman" w:cs="Times New Roman"/>
        </w:rPr>
        <w:t xml:space="preserve">conclude </w:t>
      </w:r>
      <w:r w:rsidR="00A153EA">
        <w:rPr>
          <w:rFonts w:ascii="Times New Roman" w:hAnsi="Times New Roman" w:cs="Times New Roman"/>
        </w:rPr>
        <w:t xml:space="preserve">that the output of the proposed </w:t>
      </w:r>
      <w:r w:rsidR="00EB65FB">
        <w:rPr>
          <w:rFonts w:ascii="Times New Roman" w:hAnsi="Times New Roman" w:cs="Times New Roman"/>
        </w:rPr>
        <w:t>GA</w:t>
      </w:r>
      <w:r w:rsidR="00A153EA">
        <w:rPr>
          <w:rFonts w:ascii="Times New Roman" w:hAnsi="Times New Roman" w:cs="Times New Roman"/>
        </w:rPr>
        <w:t xml:space="preserve"> does not include all the possible solutions of the same rank</w:t>
      </w:r>
      <w:r w:rsidR="00B60F6B">
        <w:rPr>
          <w:rFonts w:ascii="Times New Roman" w:hAnsi="Times New Roman" w:cs="Times New Roman"/>
        </w:rPr>
        <w:t>;</w:t>
      </w:r>
      <w:r w:rsidR="00A153EA">
        <w:rPr>
          <w:rFonts w:ascii="Times New Roman" w:hAnsi="Times New Roman" w:cs="Times New Roman"/>
        </w:rPr>
        <w:t xml:space="preserve"> </w:t>
      </w:r>
      <w:r w:rsidR="00B60F6B">
        <w:rPr>
          <w:rFonts w:ascii="Times New Roman" w:hAnsi="Times New Roman" w:cs="Times New Roman"/>
        </w:rPr>
        <w:t>certainly</w:t>
      </w:r>
      <w:r w:rsidR="00881A47">
        <w:rPr>
          <w:rFonts w:ascii="Times New Roman" w:hAnsi="Times New Roman" w:cs="Times New Roman"/>
        </w:rPr>
        <w:t xml:space="preserve">, a longer running of the </w:t>
      </w:r>
      <w:r w:rsidR="00881A47" w:rsidRPr="00881A47">
        <w:rPr>
          <w:rFonts w:ascii="Times New Roman" w:hAnsi="Times New Roman" w:cs="Times New Roman"/>
        </w:rPr>
        <w:t xml:space="preserve">algorithm </w:t>
      </w:r>
      <w:r w:rsidR="00B60F6B">
        <w:rPr>
          <w:rFonts w:ascii="Times New Roman" w:hAnsi="Times New Roman" w:cs="Times New Roman"/>
        </w:rPr>
        <w:t>would be</w:t>
      </w:r>
      <w:r w:rsidR="00881A47" w:rsidRPr="00881A47">
        <w:rPr>
          <w:rFonts w:ascii="Times New Roman" w:hAnsi="Times New Roman" w:cs="Times New Roman"/>
        </w:rPr>
        <w:t xml:space="preserve"> </w:t>
      </w:r>
      <w:r w:rsidR="00C60B11">
        <w:rPr>
          <w:rFonts w:ascii="Times New Roman" w:hAnsi="Times New Roman" w:cs="Times New Roman"/>
        </w:rPr>
        <w:t xml:space="preserve">expected to add new, more performing solutions </w:t>
      </w:r>
      <w:r w:rsidR="00B60F6B">
        <w:rPr>
          <w:rFonts w:ascii="Times New Roman" w:hAnsi="Times New Roman" w:cs="Times New Roman"/>
        </w:rPr>
        <w:t>i</w:t>
      </w:r>
      <w:r w:rsidR="00C60B11">
        <w:rPr>
          <w:rFonts w:ascii="Times New Roman" w:hAnsi="Times New Roman" w:cs="Times New Roman"/>
        </w:rPr>
        <w:t>n the final population</w:t>
      </w:r>
      <w:r w:rsidR="00795419">
        <w:rPr>
          <w:rFonts w:ascii="Times New Roman" w:hAnsi="Times New Roman" w:cs="Times New Roman"/>
        </w:rPr>
        <w:t xml:space="preserve">, </w:t>
      </w:r>
      <w:r w:rsidR="00B60F6B">
        <w:rPr>
          <w:rFonts w:ascii="Times New Roman" w:hAnsi="Times New Roman" w:cs="Times New Roman"/>
        </w:rPr>
        <w:t>in</w:t>
      </w:r>
      <w:r w:rsidR="00795419">
        <w:rPr>
          <w:rFonts w:ascii="Times New Roman" w:hAnsi="Times New Roman" w:cs="Times New Roman"/>
        </w:rPr>
        <w:t xml:space="preserve"> substitut</w:t>
      </w:r>
      <w:r w:rsidR="00B60F6B">
        <w:rPr>
          <w:rFonts w:ascii="Times New Roman" w:hAnsi="Times New Roman" w:cs="Times New Roman"/>
        </w:rPr>
        <w:t>ion of</w:t>
      </w:r>
      <w:r w:rsidR="00795419">
        <w:rPr>
          <w:rFonts w:ascii="Times New Roman" w:hAnsi="Times New Roman" w:cs="Times New Roman"/>
        </w:rPr>
        <w:t xml:space="preserve"> those with smaller fitness</w:t>
      </w:r>
      <w:r w:rsidR="00F81A15">
        <w:rPr>
          <w:rFonts w:ascii="Times New Roman" w:hAnsi="Times New Roman" w:cs="Times New Roman"/>
        </w:rPr>
        <w:t xml:space="preserve"> values</w:t>
      </w:r>
      <w:r w:rsidR="00881A47">
        <w:rPr>
          <w:rFonts w:ascii="Times New Roman" w:hAnsi="Times New Roman" w:cs="Times New Roman"/>
        </w:rPr>
        <w:t xml:space="preserve">. </w:t>
      </w:r>
      <w:r w:rsidR="00B60F6B">
        <w:rPr>
          <w:rFonts w:ascii="Times New Roman" w:hAnsi="Times New Roman" w:cs="Times New Roman"/>
        </w:rPr>
        <w:t>T</w:t>
      </w:r>
      <w:r w:rsidR="00A153EA">
        <w:rPr>
          <w:rFonts w:ascii="Times New Roman" w:hAnsi="Times New Roman" w:cs="Times New Roman"/>
        </w:rPr>
        <w:t>his</w:t>
      </w:r>
      <w:r w:rsidR="00EB65FB">
        <w:rPr>
          <w:rFonts w:ascii="Times New Roman" w:hAnsi="Times New Roman" w:cs="Times New Roman"/>
        </w:rPr>
        <w:t xml:space="preserve"> effect</w:t>
      </w:r>
      <w:r w:rsidR="00A153EA">
        <w:rPr>
          <w:rFonts w:ascii="Times New Roman" w:hAnsi="Times New Roman" w:cs="Times New Roman"/>
        </w:rPr>
        <w:t xml:space="preserve"> is typical of the GA </w:t>
      </w:r>
      <w:r w:rsidR="00750DFF">
        <w:rPr>
          <w:rFonts w:ascii="Times New Roman" w:hAnsi="Times New Roman" w:cs="Times New Roman"/>
        </w:rPr>
        <w:t>global search</w:t>
      </w:r>
      <w:r w:rsidR="00151AF3">
        <w:rPr>
          <w:rFonts w:ascii="Times New Roman" w:hAnsi="Times New Roman" w:cs="Times New Roman"/>
        </w:rPr>
        <w:t>, especially when the search space is very large</w:t>
      </w:r>
      <w:r w:rsidR="00B60F6B">
        <w:rPr>
          <w:rFonts w:ascii="Times New Roman" w:hAnsi="Times New Roman" w:cs="Times New Roman"/>
        </w:rPr>
        <w:t>;</w:t>
      </w:r>
      <w:r w:rsidR="00A153EA">
        <w:rPr>
          <w:rFonts w:ascii="Times New Roman" w:hAnsi="Times New Roman" w:cs="Times New Roman"/>
        </w:rPr>
        <w:t xml:space="preserve"> </w:t>
      </w:r>
      <w:r w:rsidR="00B60F6B">
        <w:rPr>
          <w:rFonts w:ascii="Times New Roman" w:hAnsi="Times New Roman" w:cs="Times New Roman"/>
        </w:rPr>
        <w:t>i</w:t>
      </w:r>
      <w:r w:rsidR="00151AF3">
        <w:rPr>
          <w:rFonts w:ascii="Times New Roman" w:hAnsi="Times New Roman" w:cs="Times New Roman"/>
        </w:rPr>
        <w:t>n fact, GA</w:t>
      </w:r>
      <w:r w:rsidR="00A153EA">
        <w:rPr>
          <w:rFonts w:ascii="Times New Roman" w:hAnsi="Times New Roman" w:cs="Times New Roman"/>
        </w:rPr>
        <w:t xml:space="preserve"> </w:t>
      </w:r>
      <w:r w:rsidR="007D6E0F">
        <w:rPr>
          <w:rFonts w:ascii="Times New Roman" w:hAnsi="Times New Roman" w:cs="Times New Roman"/>
        </w:rPr>
        <w:t xml:space="preserve">is a heuristic that </w:t>
      </w:r>
      <w:r w:rsidR="002E5648">
        <w:rPr>
          <w:rFonts w:ascii="Times New Roman" w:hAnsi="Times New Roman" w:cs="Times New Roman"/>
        </w:rPr>
        <w:t>efficiently</w:t>
      </w:r>
      <w:r w:rsidR="007D6E0F">
        <w:rPr>
          <w:rFonts w:ascii="Times New Roman" w:hAnsi="Times New Roman" w:cs="Times New Roman"/>
        </w:rPr>
        <w:t xml:space="preserve"> </w:t>
      </w:r>
      <w:r w:rsidR="002E5648">
        <w:rPr>
          <w:rFonts w:ascii="Times New Roman" w:hAnsi="Times New Roman" w:cs="Times New Roman"/>
        </w:rPr>
        <w:t>identifies</w:t>
      </w:r>
      <w:r w:rsidR="007D6E0F">
        <w:rPr>
          <w:rFonts w:ascii="Times New Roman" w:hAnsi="Times New Roman" w:cs="Times New Roman"/>
        </w:rPr>
        <w:t xml:space="preserve"> the areas of the </w:t>
      </w:r>
      <w:r w:rsidR="00A153EA">
        <w:rPr>
          <w:rFonts w:ascii="Times New Roman" w:hAnsi="Times New Roman" w:cs="Times New Roman"/>
        </w:rPr>
        <w:t xml:space="preserve">search space </w:t>
      </w:r>
      <w:r w:rsidR="007D6E0F">
        <w:rPr>
          <w:rFonts w:ascii="Times New Roman" w:hAnsi="Times New Roman" w:cs="Times New Roman"/>
        </w:rPr>
        <w:t xml:space="preserve">in which the optimal solutions are located, thus avoiding </w:t>
      </w:r>
      <w:r w:rsidR="00A153EA">
        <w:rPr>
          <w:rFonts w:ascii="Times New Roman" w:hAnsi="Times New Roman" w:cs="Times New Roman"/>
        </w:rPr>
        <w:t xml:space="preserve">the </w:t>
      </w:r>
      <w:r w:rsidR="002E5648">
        <w:rPr>
          <w:rFonts w:ascii="Times New Roman" w:hAnsi="Times New Roman" w:cs="Times New Roman"/>
        </w:rPr>
        <w:t>burden of evaluating the fitness</w:t>
      </w:r>
      <w:r w:rsidR="001C08D8">
        <w:rPr>
          <w:rFonts w:ascii="Times New Roman" w:hAnsi="Times New Roman" w:cs="Times New Roman"/>
        </w:rPr>
        <w:t xml:space="preserve"> valu</w:t>
      </w:r>
      <w:r w:rsidR="005E637E">
        <w:rPr>
          <w:rFonts w:ascii="Times New Roman" w:hAnsi="Times New Roman" w:cs="Times New Roman"/>
        </w:rPr>
        <w:t>es</w:t>
      </w:r>
      <w:r w:rsidR="002E5648">
        <w:rPr>
          <w:rFonts w:ascii="Times New Roman" w:hAnsi="Times New Roman" w:cs="Times New Roman"/>
        </w:rPr>
        <w:t xml:space="preserve"> corresponding to every point of the search space.</w:t>
      </w:r>
      <w:r w:rsidR="00881A47">
        <w:rPr>
          <w:rFonts w:ascii="Times New Roman" w:hAnsi="Times New Roman" w:cs="Times New Roman"/>
        </w:rPr>
        <w:t xml:space="preserve"> </w:t>
      </w:r>
    </w:p>
    <w:p w14:paraId="04E57E72" w14:textId="77777777" w:rsidR="001800DA" w:rsidRDefault="00313557" w:rsidP="00F0185A">
      <w:pPr>
        <w:pStyle w:val="Didascalia"/>
        <w:keepNext/>
        <w:jc w:val="center"/>
      </w:pPr>
      <w:bookmarkStart w:id="19" w:name="_Ref358897274"/>
      <w:bookmarkStart w:id="20" w:name="_Ref358992267"/>
      <w:r>
        <w:t xml:space="preserve">Table </w:t>
      </w:r>
      <w:bookmarkEnd w:id="19"/>
      <w:r w:rsidR="001800DA">
        <w:t>VI</w:t>
      </w:r>
      <w:r>
        <w:t xml:space="preserve"> </w:t>
      </w:r>
    </w:p>
    <w:p w14:paraId="73309B66" w14:textId="77777777" w:rsidR="00313557" w:rsidRDefault="001800DA" w:rsidP="00F0185A">
      <w:pPr>
        <w:pStyle w:val="Didascalia"/>
        <w:keepNext/>
        <w:jc w:val="center"/>
      </w:pPr>
      <w:r>
        <w:t>S</w:t>
      </w:r>
      <w:r w:rsidR="00313557">
        <w:t>et of solutions of rank 1</w:t>
      </w:r>
      <w:bookmarkEnd w:id="20"/>
    </w:p>
    <w:tbl>
      <w:tblPr>
        <w:tblStyle w:val="Grigliatabella"/>
        <w:tblW w:w="0" w:type="auto"/>
        <w:jc w:val="center"/>
        <w:tblLook w:val="04A0" w:firstRow="1" w:lastRow="0" w:firstColumn="1" w:lastColumn="0" w:noHBand="0" w:noVBand="1"/>
      </w:tblPr>
      <w:tblGrid>
        <w:gridCol w:w="539"/>
        <w:gridCol w:w="675"/>
        <w:gridCol w:w="762"/>
        <w:gridCol w:w="534"/>
      </w:tblGrid>
      <w:tr w:rsidR="006778A3" w14:paraId="6B39A3A9" w14:textId="77777777" w:rsidTr="00313557">
        <w:trPr>
          <w:jc w:val="center"/>
        </w:trPr>
        <w:tc>
          <w:tcPr>
            <w:tcW w:w="0" w:type="auto"/>
          </w:tcPr>
          <w:p w14:paraId="2AC69CE7" w14:textId="77777777" w:rsidR="006778A3" w:rsidRDefault="006778A3" w:rsidP="00F0185A">
            <w:pPr>
              <w:jc w:val="both"/>
              <w:rPr>
                <w:rFonts w:ascii="Times New Roman" w:hAnsi="Times New Roman" w:cs="Times New Roman"/>
              </w:rPr>
            </w:pPr>
          </w:p>
        </w:tc>
        <w:tc>
          <w:tcPr>
            <w:tcW w:w="0" w:type="auto"/>
          </w:tcPr>
          <w:p w14:paraId="207E25B5" w14:textId="77777777" w:rsidR="006778A3" w:rsidRDefault="006778A3" w:rsidP="00F0185A">
            <w:pPr>
              <w:jc w:val="both"/>
              <w:rPr>
                <w:rFonts w:ascii="Times New Roman" w:hAnsi="Times New Roman" w:cs="Times New Roman"/>
              </w:rPr>
            </w:pPr>
            <w:r w:rsidRPr="006778A3">
              <w:rPr>
                <w:rFonts w:ascii="Times New Roman" w:hAnsi="Times New Roman" w:cs="Times New Roman"/>
                <w:i/>
              </w:rPr>
              <w:t>II</w:t>
            </w:r>
            <w:r>
              <w:rPr>
                <w:rFonts w:ascii="Times New Roman" w:hAnsi="Times New Roman" w:cs="Times New Roman"/>
              </w:rPr>
              <w:t xml:space="preserve"> [y]</w:t>
            </w:r>
          </w:p>
        </w:tc>
        <w:tc>
          <w:tcPr>
            <w:tcW w:w="0" w:type="auto"/>
          </w:tcPr>
          <w:p w14:paraId="227957CA" w14:textId="77777777" w:rsidR="006778A3" w:rsidRDefault="00313557" w:rsidP="00F0185A">
            <w:pPr>
              <w:jc w:val="both"/>
              <w:rPr>
                <w:rFonts w:ascii="Times New Roman" w:hAnsi="Times New Roman" w:cs="Times New Roman"/>
              </w:rPr>
            </w:pPr>
            <w:r w:rsidRPr="00F31D1A">
              <w:rPr>
                <w:rFonts w:ascii="Times New Roman" w:hAnsi="Times New Roman" w:cs="Times New Roman"/>
                <w:i/>
                <w:sz w:val="20"/>
                <w:szCs w:val="20"/>
              </w:rPr>
              <w:t>T</w:t>
            </w:r>
            <w:r w:rsidRPr="00F31D1A">
              <w:rPr>
                <w:rFonts w:ascii="Times New Roman" w:hAnsi="Times New Roman" w:cs="Times New Roman"/>
                <w:i/>
                <w:sz w:val="20"/>
                <w:szCs w:val="20"/>
                <w:vertAlign w:val="subscript"/>
              </w:rPr>
              <w:t>E</w:t>
            </w:r>
            <w:r>
              <w:rPr>
                <w:rFonts w:ascii="Times New Roman" w:hAnsi="Times New Roman" w:cs="Times New Roman"/>
                <w:i/>
                <w:sz w:val="20"/>
                <w:szCs w:val="20"/>
                <w:vertAlign w:val="subscript"/>
              </w:rPr>
              <w:t xml:space="preserve"> </w:t>
            </w:r>
            <w:r w:rsidRPr="00313557">
              <w:rPr>
                <w:rFonts w:ascii="Times New Roman" w:hAnsi="Times New Roman" w:cs="Times New Roman"/>
                <w:i/>
                <w:sz w:val="20"/>
                <w:szCs w:val="20"/>
              </w:rPr>
              <w:t>[</w:t>
            </w:r>
            <w:r>
              <w:rPr>
                <w:rFonts w:ascii="Times New Roman" w:hAnsi="Times New Roman" w:cs="Times New Roman"/>
                <w:i/>
                <w:sz w:val="20"/>
                <w:szCs w:val="20"/>
              </w:rPr>
              <w:t>%</w:t>
            </w:r>
            <w:r w:rsidRPr="00313557">
              <w:rPr>
                <w:rFonts w:ascii="Times New Roman" w:hAnsi="Times New Roman" w:cs="Times New Roman"/>
                <w:i/>
                <w:sz w:val="20"/>
                <w:szCs w:val="20"/>
              </w:rPr>
              <w:t>]</w:t>
            </w:r>
          </w:p>
        </w:tc>
        <w:tc>
          <w:tcPr>
            <w:tcW w:w="0" w:type="auto"/>
          </w:tcPr>
          <w:p w14:paraId="24299B5A" w14:textId="77777777" w:rsidR="006778A3" w:rsidRDefault="00313557" w:rsidP="00F0185A">
            <w:pPr>
              <w:jc w:val="both"/>
              <w:rPr>
                <w:rFonts w:ascii="Times New Roman" w:hAnsi="Times New Roman" w:cs="Times New Roman"/>
              </w:rPr>
            </w:pPr>
            <w:r w:rsidRPr="0032470D">
              <w:rPr>
                <w:rFonts w:ascii="Times New Roman" w:hAnsi="Times New Roman" w:cs="Times New Roman"/>
                <w:i/>
              </w:rPr>
              <w:t>N</w:t>
            </w:r>
            <w:r w:rsidRPr="0032470D">
              <w:rPr>
                <w:rFonts w:ascii="Times New Roman" w:hAnsi="Times New Roman" w:cs="Times New Roman"/>
                <w:i/>
                <w:vertAlign w:val="subscript"/>
              </w:rPr>
              <w:t>mo</w:t>
            </w:r>
          </w:p>
        </w:tc>
      </w:tr>
      <w:tr w:rsidR="006778A3" w14:paraId="34B89861" w14:textId="77777777" w:rsidTr="00313557">
        <w:trPr>
          <w:jc w:val="center"/>
        </w:trPr>
        <w:tc>
          <w:tcPr>
            <w:tcW w:w="0" w:type="auto"/>
          </w:tcPr>
          <w:p w14:paraId="1D486DAD" w14:textId="77777777" w:rsidR="006778A3" w:rsidRDefault="0060219A" w:rsidP="00F0185A">
            <w:pPr>
              <w:jc w:val="both"/>
              <w:rPr>
                <w:rFonts w:ascii="Times New Roman" w:hAnsi="Times New Roman" w:cs="Times New Roman"/>
              </w:rPr>
            </w:pPr>
            <w:r w:rsidRPr="0060219A">
              <w:rPr>
                <w:rFonts w:ascii="Times New Roman" w:hAnsi="Times New Roman" w:cs="Times New Roman"/>
                <w:position w:val="-10"/>
              </w:rPr>
              <w:object w:dxaOrig="300" w:dyaOrig="320" w14:anchorId="36F29DFB">
                <v:shape id="_x0000_i1281" type="#_x0000_t75" style="width:15pt;height:16.2pt" o:ole="">
                  <v:imagedata r:id="rId525" o:title=""/>
                </v:shape>
                <o:OLEObject Type="Embed" ProgID="Equation.DSMT4" ShapeID="_x0000_i1281" DrawAspect="Content" ObjectID="_1523286063" r:id="rId526"/>
              </w:object>
            </w:r>
          </w:p>
        </w:tc>
        <w:tc>
          <w:tcPr>
            <w:tcW w:w="0" w:type="auto"/>
          </w:tcPr>
          <w:p w14:paraId="7EA4533F" w14:textId="77777777" w:rsidR="006778A3" w:rsidRPr="00985AFB" w:rsidRDefault="006778A3" w:rsidP="00F0185A">
            <w:r w:rsidRPr="00985AFB">
              <w:t>4</w:t>
            </w:r>
          </w:p>
        </w:tc>
        <w:tc>
          <w:tcPr>
            <w:tcW w:w="0" w:type="auto"/>
          </w:tcPr>
          <w:p w14:paraId="011A8A15" w14:textId="77777777" w:rsidR="006778A3" w:rsidRPr="00985AFB" w:rsidRDefault="006778A3" w:rsidP="00F0185A">
            <w:r w:rsidRPr="00985AFB">
              <w:t>10.62</w:t>
            </w:r>
          </w:p>
        </w:tc>
        <w:tc>
          <w:tcPr>
            <w:tcW w:w="0" w:type="auto"/>
          </w:tcPr>
          <w:p w14:paraId="722FF435" w14:textId="77777777" w:rsidR="006778A3" w:rsidRPr="00985AFB" w:rsidRDefault="006778A3" w:rsidP="00F0185A">
            <w:r w:rsidRPr="00985AFB">
              <w:t>8</w:t>
            </w:r>
          </w:p>
        </w:tc>
      </w:tr>
      <w:tr w:rsidR="006778A3" w14:paraId="08DBFE80" w14:textId="77777777" w:rsidTr="00313557">
        <w:trPr>
          <w:jc w:val="center"/>
        </w:trPr>
        <w:tc>
          <w:tcPr>
            <w:tcW w:w="0" w:type="auto"/>
          </w:tcPr>
          <w:p w14:paraId="28BAA1AC" w14:textId="77777777" w:rsidR="006778A3" w:rsidRDefault="0060219A" w:rsidP="00F0185A">
            <w:pPr>
              <w:jc w:val="both"/>
              <w:rPr>
                <w:rFonts w:ascii="Times New Roman" w:hAnsi="Times New Roman" w:cs="Times New Roman"/>
              </w:rPr>
            </w:pPr>
            <w:r w:rsidRPr="0060219A">
              <w:rPr>
                <w:rFonts w:ascii="Times New Roman" w:hAnsi="Times New Roman" w:cs="Times New Roman"/>
                <w:position w:val="-10"/>
              </w:rPr>
              <w:object w:dxaOrig="320" w:dyaOrig="320" w14:anchorId="14A389B1">
                <v:shape id="_x0000_i1282" type="#_x0000_t75" style="width:16.2pt;height:16.2pt" o:ole="">
                  <v:imagedata r:id="rId527" o:title=""/>
                </v:shape>
                <o:OLEObject Type="Embed" ProgID="Equation.DSMT4" ShapeID="_x0000_i1282" DrawAspect="Content" ObjectID="_1523286064" r:id="rId528"/>
              </w:object>
            </w:r>
          </w:p>
        </w:tc>
        <w:tc>
          <w:tcPr>
            <w:tcW w:w="0" w:type="auto"/>
          </w:tcPr>
          <w:p w14:paraId="1AD9148F" w14:textId="77777777" w:rsidR="006778A3" w:rsidRPr="00985AFB" w:rsidRDefault="006778A3" w:rsidP="00F0185A">
            <w:r w:rsidRPr="00985AFB">
              <w:t>5.5</w:t>
            </w:r>
          </w:p>
        </w:tc>
        <w:tc>
          <w:tcPr>
            <w:tcW w:w="0" w:type="auto"/>
          </w:tcPr>
          <w:p w14:paraId="14F679F5" w14:textId="77777777" w:rsidR="006778A3" w:rsidRPr="00985AFB" w:rsidRDefault="006778A3" w:rsidP="00F0185A">
            <w:r w:rsidRPr="00985AFB">
              <w:t>47.1</w:t>
            </w:r>
            <w:r>
              <w:t>9</w:t>
            </w:r>
          </w:p>
        </w:tc>
        <w:tc>
          <w:tcPr>
            <w:tcW w:w="0" w:type="auto"/>
          </w:tcPr>
          <w:p w14:paraId="4EB174D5" w14:textId="77777777" w:rsidR="006778A3" w:rsidRPr="00985AFB" w:rsidRDefault="006778A3" w:rsidP="00F0185A">
            <w:r w:rsidRPr="00985AFB">
              <w:t>8</w:t>
            </w:r>
          </w:p>
        </w:tc>
      </w:tr>
      <w:tr w:rsidR="006778A3" w14:paraId="0C00A12C" w14:textId="77777777" w:rsidTr="00313557">
        <w:trPr>
          <w:jc w:val="center"/>
        </w:trPr>
        <w:tc>
          <w:tcPr>
            <w:tcW w:w="0" w:type="auto"/>
          </w:tcPr>
          <w:p w14:paraId="7ABF3649" w14:textId="77777777" w:rsidR="006778A3" w:rsidRDefault="0060219A" w:rsidP="00F0185A">
            <w:pPr>
              <w:jc w:val="both"/>
              <w:rPr>
                <w:rFonts w:ascii="Times New Roman" w:hAnsi="Times New Roman" w:cs="Times New Roman"/>
              </w:rPr>
            </w:pPr>
            <w:r w:rsidRPr="0060219A">
              <w:rPr>
                <w:rFonts w:ascii="Times New Roman" w:hAnsi="Times New Roman" w:cs="Times New Roman"/>
                <w:position w:val="-10"/>
              </w:rPr>
              <w:object w:dxaOrig="300" w:dyaOrig="320" w14:anchorId="60E6072B">
                <v:shape id="_x0000_i1283" type="#_x0000_t75" style="width:15pt;height:16.2pt" o:ole="">
                  <v:imagedata r:id="rId529" o:title=""/>
                </v:shape>
                <o:OLEObject Type="Embed" ProgID="Equation.DSMT4" ShapeID="_x0000_i1283" DrawAspect="Content" ObjectID="_1523286065" r:id="rId530"/>
              </w:object>
            </w:r>
          </w:p>
        </w:tc>
        <w:tc>
          <w:tcPr>
            <w:tcW w:w="0" w:type="auto"/>
          </w:tcPr>
          <w:p w14:paraId="14927ACB" w14:textId="77777777" w:rsidR="006778A3" w:rsidRPr="00985AFB" w:rsidRDefault="006778A3" w:rsidP="00F0185A">
            <w:r w:rsidRPr="00985AFB">
              <w:t>3</w:t>
            </w:r>
          </w:p>
        </w:tc>
        <w:tc>
          <w:tcPr>
            <w:tcW w:w="0" w:type="auto"/>
          </w:tcPr>
          <w:p w14:paraId="527D835B" w14:textId="77777777" w:rsidR="006778A3" w:rsidRPr="00985AFB" w:rsidRDefault="006778A3" w:rsidP="00F0185A">
            <w:r w:rsidRPr="00985AFB">
              <w:t>44.37</w:t>
            </w:r>
          </w:p>
        </w:tc>
        <w:tc>
          <w:tcPr>
            <w:tcW w:w="0" w:type="auto"/>
          </w:tcPr>
          <w:p w14:paraId="34250A15" w14:textId="77777777" w:rsidR="006778A3" w:rsidRPr="00985AFB" w:rsidRDefault="006778A3" w:rsidP="00F0185A">
            <w:r w:rsidRPr="00985AFB">
              <w:t>8</w:t>
            </w:r>
          </w:p>
        </w:tc>
      </w:tr>
      <w:tr w:rsidR="006778A3" w14:paraId="067C857A" w14:textId="77777777" w:rsidTr="00313557">
        <w:trPr>
          <w:jc w:val="center"/>
        </w:trPr>
        <w:tc>
          <w:tcPr>
            <w:tcW w:w="0" w:type="auto"/>
          </w:tcPr>
          <w:p w14:paraId="0F33CAC9" w14:textId="77777777" w:rsidR="006778A3" w:rsidRDefault="0060219A" w:rsidP="00F0185A">
            <w:pPr>
              <w:jc w:val="both"/>
              <w:rPr>
                <w:rFonts w:ascii="Times New Roman" w:hAnsi="Times New Roman" w:cs="Times New Roman"/>
              </w:rPr>
            </w:pPr>
            <w:r w:rsidRPr="0060219A">
              <w:rPr>
                <w:rFonts w:ascii="Times New Roman" w:hAnsi="Times New Roman" w:cs="Times New Roman"/>
                <w:position w:val="-10"/>
              </w:rPr>
              <w:object w:dxaOrig="320" w:dyaOrig="320" w14:anchorId="73ADDB7A">
                <v:shape id="_x0000_i1284" type="#_x0000_t75" style="width:16.2pt;height:16.2pt" o:ole="">
                  <v:imagedata r:id="rId531" o:title=""/>
                </v:shape>
                <o:OLEObject Type="Embed" ProgID="Equation.DSMT4" ShapeID="_x0000_i1284" DrawAspect="Content" ObjectID="_1523286066" r:id="rId532"/>
              </w:object>
            </w:r>
          </w:p>
        </w:tc>
        <w:tc>
          <w:tcPr>
            <w:tcW w:w="0" w:type="auto"/>
          </w:tcPr>
          <w:p w14:paraId="50F74487" w14:textId="77777777" w:rsidR="006778A3" w:rsidRPr="00985AFB" w:rsidRDefault="006778A3" w:rsidP="00F0185A">
            <w:r w:rsidRPr="00985AFB">
              <w:t>6</w:t>
            </w:r>
          </w:p>
        </w:tc>
        <w:tc>
          <w:tcPr>
            <w:tcW w:w="0" w:type="auto"/>
          </w:tcPr>
          <w:p w14:paraId="390CE222" w14:textId="77777777" w:rsidR="006778A3" w:rsidRPr="00985AFB" w:rsidRDefault="006778A3" w:rsidP="00F0185A">
            <w:r w:rsidRPr="00985AFB">
              <w:t>24.6</w:t>
            </w:r>
            <w:r>
              <w:t>9</w:t>
            </w:r>
          </w:p>
        </w:tc>
        <w:tc>
          <w:tcPr>
            <w:tcW w:w="0" w:type="auto"/>
          </w:tcPr>
          <w:p w14:paraId="3E4C0C31" w14:textId="77777777" w:rsidR="006778A3" w:rsidRPr="00985AFB" w:rsidRDefault="006778A3" w:rsidP="00F0185A">
            <w:r w:rsidRPr="00985AFB">
              <w:t>8</w:t>
            </w:r>
          </w:p>
        </w:tc>
      </w:tr>
      <w:tr w:rsidR="006778A3" w14:paraId="6C9D0907" w14:textId="77777777" w:rsidTr="00313557">
        <w:trPr>
          <w:jc w:val="center"/>
        </w:trPr>
        <w:tc>
          <w:tcPr>
            <w:tcW w:w="0" w:type="auto"/>
          </w:tcPr>
          <w:p w14:paraId="72194C58" w14:textId="77777777" w:rsidR="006778A3" w:rsidRDefault="0060219A" w:rsidP="00F0185A">
            <w:pPr>
              <w:jc w:val="both"/>
              <w:rPr>
                <w:rFonts w:ascii="Times New Roman" w:hAnsi="Times New Roman" w:cs="Times New Roman"/>
              </w:rPr>
            </w:pPr>
            <w:r w:rsidRPr="0060219A">
              <w:rPr>
                <w:rFonts w:ascii="Times New Roman" w:hAnsi="Times New Roman" w:cs="Times New Roman"/>
                <w:position w:val="-10"/>
              </w:rPr>
              <w:object w:dxaOrig="320" w:dyaOrig="320" w14:anchorId="6FC9D5DF">
                <v:shape id="_x0000_i1285" type="#_x0000_t75" style="width:16.2pt;height:16.2pt" o:ole="">
                  <v:imagedata r:id="rId533" o:title=""/>
                </v:shape>
                <o:OLEObject Type="Embed" ProgID="Equation.DSMT4" ShapeID="_x0000_i1285" DrawAspect="Content" ObjectID="_1523286067" r:id="rId534"/>
              </w:object>
            </w:r>
          </w:p>
        </w:tc>
        <w:tc>
          <w:tcPr>
            <w:tcW w:w="0" w:type="auto"/>
          </w:tcPr>
          <w:p w14:paraId="4F92C08E" w14:textId="77777777" w:rsidR="006778A3" w:rsidRPr="00985AFB" w:rsidRDefault="006778A3" w:rsidP="00F0185A">
            <w:r w:rsidRPr="00985AFB">
              <w:t>3</w:t>
            </w:r>
          </w:p>
        </w:tc>
        <w:tc>
          <w:tcPr>
            <w:tcW w:w="0" w:type="auto"/>
          </w:tcPr>
          <w:p w14:paraId="4BF1F9B4" w14:textId="77777777" w:rsidR="006778A3" w:rsidRPr="00985AFB" w:rsidRDefault="006778A3" w:rsidP="00F0185A">
            <w:r w:rsidRPr="00985AFB">
              <w:t>47.1</w:t>
            </w:r>
            <w:r>
              <w:t>9</w:t>
            </w:r>
          </w:p>
        </w:tc>
        <w:tc>
          <w:tcPr>
            <w:tcW w:w="0" w:type="auto"/>
          </w:tcPr>
          <w:p w14:paraId="1D053A5F" w14:textId="77777777" w:rsidR="006778A3" w:rsidRPr="00985AFB" w:rsidRDefault="006778A3" w:rsidP="00F0185A">
            <w:r w:rsidRPr="00985AFB">
              <w:t>7</w:t>
            </w:r>
          </w:p>
        </w:tc>
      </w:tr>
      <w:tr w:rsidR="007D418C" w14:paraId="64B4E92C" w14:textId="77777777" w:rsidTr="00313557">
        <w:trPr>
          <w:jc w:val="center"/>
        </w:trPr>
        <w:tc>
          <w:tcPr>
            <w:tcW w:w="0" w:type="auto"/>
          </w:tcPr>
          <w:p w14:paraId="5F704C6C" w14:textId="77777777" w:rsidR="007D418C" w:rsidRDefault="0060219A" w:rsidP="00F0185A">
            <w:pPr>
              <w:jc w:val="both"/>
              <w:rPr>
                <w:rFonts w:ascii="Times New Roman" w:hAnsi="Times New Roman" w:cs="Times New Roman"/>
              </w:rPr>
            </w:pPr>
            <w:r w:rsidRPr="0060219A">
              <w:rPr>
                <w:rFonts w:ascii="Times New Roman" w:hAnsi="Times New Roman" w:cs="Times New Roman"/>
                <w:position w:val="-10"/>
              </w:rPr>
              <w:object w:dxaOrig="320" w:dyaOrig="320" w14:anchorId="2D1EC446">
                <v:shape id="_x0000_i1286" type="#_x0000_t75" style="width:16.2pt;height:16.2pt" o:ole="">
                  <v:imagedata r:id="rId535" o:title=""/>
                </v:shape>
                <o:OLEObject Type="Embed" ProgID="Equation.DSMT4" ShapeID="_x0000_i1286" DrawAspect="Content" ObjectID="_1523286068" r:id="rId536"/>
              </w:object>
            </w:r>
          </w:p>
        </w:tc>
        <w:tc>
          <w:tcPr>
            <w:tcW w:w="0" w:type="auto"/>
          </w:tcPr>
          <w:p w14:paraId="7230C73D" w14:textId="77777777" w:rsidR="007D418C" w:rsidRPr="00985AFB" w:rsidRDefault="007D418C" w:rsidP="00F0185A">
            <w:r w:rsidRPr="00985AFB">
              <w:t>8</w:t>
            </w:r>
          </w:p>
        </w:tc>
        <w:tc>
          <w:tcPr>
            <w:tcW w:w="0" w:type="auto"/>
          </w:tcPr>
          <w:p w14:paraId="5458609A" w14:textId="77777777" w:rsidR="007D418C" w:rsidRPr="00985AFB" w:rsidRDefault="007D418C" w:rsidP="00F0185A">
            <w:r w:rsidRPr="00985AFB">
              <w:t>41.56</w:t>
            </w:r>
          </w:p>
        </w:tc>
        <w:tc>
          <w:tcPr>
            <w:tcW w:w="0" w:type="auto"/>
          </w:tcPr>
          <w:p w14:paraId="5D7ECE15" w14:textId="77777777" w:rsidR="007D418C" w:rsidRPr="00985AFB" w:rsidRDefault="007D418C" w:rsidP="00F0185A">
            <w:r w:rsidRPr="00985AFB">
              <w:t>8</w:t>
            </w:r>
          </w:p>
        </w:tc>
      </w:tr>
      <w:tr w:rsidR="007D418C" w14:paraId="5628717E" w14:textId="77777777" w:rsidTr="00313557">
        <w:trPr>
          <w:jc w:val="center"/>
        </w:trPr>
        <w:tc>
          <w:tcPr>
            <w:tcW w:w="0" w:type="auto"/>
          </w:tcPr>
          <w:p w14:paraId="0B622C42" w14:textId="77777777" w:rsidR="007D418C" w:rsidRDefault="0060219A" w:rsidP="00F0185A">
            <w:pPr>
              <w:jc w:val="both"/>
              <w:rPr>
                <w:rFonts w:ascii="Times New Roman" w:hAnsi="Times New Roman" w:cs="Times New Roman"/>
              </w:rPr>
            </w:pPr>
            <w:r w:rsidRPr="0060219A">
              <w:rPr>
                <w:rFonts w:ascii="Times New Roman" w:hAnsi="Times New Roman" w:cs="Times New Roman"/>
                <w:position w:val="-10"/>
              </w:rPr>
              <w:object w:dxaOrig="320" w:dyaOrig="320" w14:anchorId="105C7970">
                <v:shape id="_x0000_i1287" type="#_x0000_t75" style="width:16.2pt;height:16.2pt" o:ole="">
                  <v:imagedata r:id="rId537" o:title=""/>
                </v:shape>
                <o:OLEObject Type="Embed" ProgID="Equation.DSMT4" ShapeID="_x0000_i1287" DrawAspect="Content" ObjectID="_1523286069" r:id="rId538"/>
              </w:object>
            </w:r>
          </w:p>
        </w:tc>
        <w:tc>
          <w:tcPr>
            <w:tcW w:w="0" w:type="auto"/>
          </w:tcPr>
          <w:p w14:paraId="50488956" w14:textId="77777777" w:rsidR="007D418C" w:rsidRPr="001F0A25" w:rsidRDefault="007D418C" w:rsidP="00F0185A">
            <w:r w:rsidRPr="001F0A25">
              <w:t>8</w:t>
            </w:r>
          </w:p>
        </w:tc>
        <w:tc>
          <w:tcPr>
            <w:tcW w:w="0" w:type="auto"/>
          </w:tcPr>
          <w:p w14:paraId="09C98C46" w14:textId="77777777" w:rsidR="007D418C" w:rsidRPr="001F0A25" w:rsidRDefault="007D418C" w:rsidP="00F0185A">
            <w:r w:rsidRPr="001F0A25">
              <w:t>35.9</w:t>
            </w:r>
            <w:r>
              <w:t>4</w:t>
            </w:r>
          </w:p>
        </w:tc>
        <w:tc>
          <w:tcPr>
            <w:tcW w:w="0" w:type="auto"/>
          </w:tcPr>
          <w:p w14:paraId="14171FB7" w14:textId="77777777" w:rsidR="007D418C" w:rsidRDefault="007D418C" w:rsidP="00F0185A">
            <w:r w:rsidRPr="001F0A25">
              <w:t>8</w:t>
            </w:r>
          </w:p>
        </w:tc>
      </w:tr>
    </w:tbl>
    <w:p w14:paraId="6896C996" w14:textId="77777777" w:rsidR="006778A3" w:rsidRDefault="006778A3" w:rsidP="00F0185A">
      <w:pPr>
        <w:spacing w:line="240" w:lineRule="auto"/>
        <w:jc w:val="both"/>
        <w:rPr>
          <w:rFonts w:ascii="Times New Roman" w:hAnsi="Times New Roman" w:cs="Times New Roman"/>
        </w:rPr>
      </w:pPr>
    </w:p>
    <w:p w14:paraId="1E0A59B9" w14:textId="77777777" w:rsidR="005E637E" w:rsidRDefault="00D73001" w:rsidP="00F0185A">
      <w:pPr>
        <w:keepNext/>
        <w:spacing w:line="240" w:lineRule="auto"/>
        <w:jc w:val="center"/>
      </w:pPr>
      <w:r>
        <w:rPr>
          <w:noProof/>
          <w:lang w:val="it-IT" w:eastAsia="it-IT"/>
        </w:rPr>
        <w:lastRenderedPageBreak/>
        <w:drawing>
          <wp:inline distT="0" distB="0" distL="0" distR="0" wp14:anchorId="69B64BB0" wp14:editId="11828B36">
            <wp:extent cx="4383024" cy="2483447"/>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GA_comparison_of_soultions_x6_and_x7.bmp"/>
                    <pic:cNvPicPr/>
                  </pic:nvPicPr>
                  <pic:blipFill rotWithShape="1">
                    <a:blip r:embed="rId539" cstate="print">
                      <a:extLst>
                        <a:ext uri="{28A0092B-C50C-407E-A947-70E740481C1C}">
                          <a14:useLocalDpi xmlns:a14="http://schemas.microsoft.com/office/drawing/2010/main" val="0"/>
                        </a:ext>
                      </a:extLst>
                    </a:blip>
                    <a:srcRect l="5486" r="6930"/>
                    <a:stretch/>
                  </pic:blipFill>
                  <pic:spPr bwMode="auto">
                    <a:xfrm>
                      <a:off x="0" y="0"/>
                      <a:ext cx="4381970" cy="2482850"/>
                    </a:xfrm>
                    <a:prstGeom prst="rect">
                      <a:avLst/>
                    </a:prstGeom>
                    <a:ln>
                      <a:noFill/>
                    </a:ln>
                    <a:extLst>
                      <a:ext uri="{53640926-AAD7-44D8-BBD7-CCE9431645EC}">
                        <a14:shadowObscured xmlns:a14="http://schemas.microsoft.com/office/drawing/2010/main"/>
                      </a:ext>
                    </a:extLst>
                  </pic:spPr>
                </pic:pic>
              </a:graphicData>
            </a:graphic>
          </wp:inline>
        </w:drawing>
      </w:r>
    </w:p>
    <w:p w14:paraId="0E20E175" w14:textId="77777777" w:rsidR="00F31D1A" w:rsidRDefault="005E637E" w:rsidP="00F0185A">
      <w:pPr>
        <w:pStyle w:val="Didascalia"/>
        <w:jc w:val="center"/>
        <w:rPr>
          <w:rFonts w:ascii="Times New Roman" w:hAnsi="Times New Roman" w:cs="Times New Roman"/>
        </w:rPr>
      </w:pPr>
      <w:bookmarkStart w:id="21" w:name="_Ref358909813"/>
      <w:bookmarkStart w:id="22" w:name="_Ref358909809"/>
      <w:r>
        <w:t>Fig</w:t>
      </w:r>
      <w:r w:rsidR="001800DA">
        <w:t>.</w:t>
      </w:r>
      <w:r>
        <w:t xml:space="preserve"> </w:t>
      </w:r>
      <w:r w:rsidR="00C54573">
        <w:fldChar w:fldCharType="begin"/>
      </w:r>
      <w:r w:rsidR="00536D69">
        <w:instrText xml:space="preserve"> SEQ Figure \* ARABIC </w:instrText>
      </w:r>
      <w:r w:rsidR="00C54573">
        <w:fldChar w:fldCharType="separate"/>
      </w:r>
      <w:r w:rsidR="008E791D">
        <w:rPr>
          <w:noProof/>
        </w:rPr>
        <w:t>5</w:t>
      </w:r>
      <w:r w:rsidR="00C54573">
        <w:rPr>
          <w:noProof/>
        </w:rPr>
        <w:fldChar w:fldCharType="end"/>
      </w:r>
      <w:bookmarkEnd w:id="21"/>
      <w:r w:rsidR="001800DA">
        <w:t>.</w:t>
      </w:r>
      <w:r>
        <w:t xml:space="preserve"> </w:t>
      </w:r>
      <w:r w:rsidR="001800DA">
        <w:t>C</w:t>
      </w:r>
      <w:r>
        <w:t>omparison of the fitness</w:t>
      </w:r>
      <w:r w:rsidR="001C08D8">
        <w:t xml:space="preserve"> valu</w:t>
      </w:r>
      <w:r>
        <w:t xml:space="preserve">es of solutions </w:t>
      </w:r>
      <w:r w:rsidRPr="005E637E">
        <w:rPr>
          <w:i/>
        </w:rPr>
        <w:t>X</w:t>
      </w:r>
      <w:r w:rsidRPr="005E637E">
        <w:rPr>
          <w:i/>
          <w:vertAlign w:val="subscript"/>
        </w:rPr>
        <w:t>6</w:t>
      </w:r>
      <w:r>
        <w:t xml:space="preserve"> and </w:t>
      </w:r>
      <w:r w:rsidRPr="005E637E">
        <w:rPr>
          <w:i/>
        </w:rPr>
        <w:t>X</w:t>
      </w:r>
      <w:r w:rsidRPr="005E637E">
        <w:rPr>
          <w:i/>
          <w:vertAlign w:val="subscript"/>
        </w:rPr>
        <w:t>7</w:t>
      </w:r>
      <w:r>
        <w:t>, with those corresponding to other possible solutions of the search space</w:t>
      </w:r>
      <w:bookmarkEnd w:id="22"/>
      <w:r w:rsidR="00EE590F">
        <w:t>.</w:t>
      </w:r>
    </w:p>
    <w:p w14:paraId="1E75F16A" w14:textId="295DDD0D" w:rsidR="00FE7B9D" w:rsidRDefault="005C3540" w:rsidP="00F0185A">
      <w:pPr>
        <w:spacing w:line="240" w:lineRule="auto"/>
        <w:jc w:val="both"/>
        <w:rPr>
          <w:rFonts w:ascii="Times New Roman" w:hAnsi="Times New Roman" w:cs="Times New Roman"/>
        </w:rPr>
      </w:pPr>
      <w:r>
        <w:rPr>
          <w:rFonts w:ascii="Times New Roman" w:hAnsi="Times New Roman" w:cs="Times New Roman"/>
        </w:rPr>
        <w:t>As pointed out in Section 3.1, sorting the</w:t>
      </w:r>
      <w:r w:rsidR="00920465">
        <w:rPr>
          <w:rFonts w:ascii="Times New Roman" w:hAnsi="Times New Roman" w:cs="Times New Roman"/>
        </w:rPr>
        <w:t xml:space="preserve"> solutions on the basis of pair-</w:t>
      </w:r>
      <w:r>
        <w:rPr>
          <w:rFonts w:ascii="Times New Roman" w:hAnsi="Times New Roman" w:cs="Times New Roman"/>
        </w:rPr>
        <w:t xml:space="preserve">wise comparisons </w:t>
      </w:r>
      <w:r w:rsidR="00257E67">
        <w:rPr>
          <w:rFonts w:ascii="Times New Roman" w:hAnsi="Times New Roman" w:cs="Times New Roman"/>
        </w:rPr>
        <w:t>may lead to the</w:t>
      </w:r>
      <w:r w:rsidR="002A5ADB">
        <w:rPr>
          <w:rFonts w:ascii="Times New Roman" w:hAnsi="Times New Roman" w:cs="Times New Roman"/>
        </w:rPr>
        <w:t xml:space="preserve"> </w:t>
      </w:r>
      <w:r w:rsidR="00823880">
        <w:rPr>
          <w:rFonts w:ascii="Times New Roman" w:hAnsi="Times New Roman" w:cs="Times New Roman"/>
        </w:rPr>
        <w:t>contradictory ranking</w:t>
      </w:r>
      <w:r w:rsidR="00257E67">
        <w:rPr>
          <w:rFonts w:ascii="Times New Roman" w:hAnsi="Times New Roman" w:cs="Times New Roman"/>
        </w:rPr>
        <w:t xml:space="preserve"> issue</w:t>
      </w:r>
      <w:r w:rsidR="00C4305D">
        <w:rPr>
          <w:rFonts w:ascii="Times New Roman" w:hAnsi="Times New Roman" w:cs="Times New Roman"/>
        </w:rPr>
        <w:t xml:space="preserve">, which </w:t>
      </w:r>
      <w:r w:rsidR="002A5ADB">
        <w:rPr>
          <w:rFonts w:ascii="Times New Roman" w:hAnsi="Times New Roman" w:cs="Times New Roman"/>
        </w:rPr>
        <w:t>calls for an additional investigation when making</w:t>
      </w:r>
      <w:r w:rsidR="00C4305D">
        <w:rPr>
          <w:rFonts w:ascii="Times New Roman" w:hAnsi="Times New Roman" w:cs="Times New Roman"/>
        </w:rPr>
        <w:t xml:space="preserve"> the final choice. </w:t>
      </w:r>
      <w:r w:rsidR="00CE7725">
        <w:rPr>
          <w:rFonts w:ascii="Times New Roman" w:hAnsi="Times New Roman" w:cs="Times New Roman"/>
        </w:rPr>
        <w:t xml:space="preserve">As anticipated above (i.e., Section 3.2), this </w:t>
      </w:r>
      <w:r w:rsidR="001C35B8">
        <w:rPr>
          <w:rFonts w:ascii="Times New Roman" w:hAnsi="Times New Roman" w:cs="Times New Roman"/>
        </w:rPr>
        <w:t xml:space="preserve">sorting </w:t>
      </w:r>
      <w:r w:rsidR="00CE7725">
        <w:rPr>
          <w:rFonts w:ascii="Times New Roman" w:hAnsi="Times New Roman" w:cs="Times New Roman"/>
        </w:rPr>
        <w:t xml:space="preserve">is done by running the algorithm shown in </w:t>
      </w:r>
      <w:r w:rsidR="00390E88">
        <w:fldChar w:fldCharType="begin"/>
      </w:r>
      <w:r w:rsidR="00390E88">
        <w:instrText xml:space="preserve"> REF _Ref357247662 \r \h  \* MERGEFORMAT </w:instrText>
      </w:r>
      <w:r w:rsidR="00390E88">
        <w:fldChar w:fldCharType="separate"/>
      </w:r>
      <w:r w:rsidR="008E791D" w:rsidRPr="00D11712">
        <w:rPr>
          <w:rFonts w:ascii="Times New Roman" w:hAnsi="Times New Roman" w:cs="Times New Roman"/>
        </w:rPr>
        <w:t>[64]</w:t>
      </w:r>
      <w:r w:rsidR="00390E88">
        <w:fldChar w:fldCharType="end"/>
      </w:r>
      <w:r w:rsidR="00CE7725">
        <w:rPr>
          <w:rFonts w:ascii="Times New Roman" w:hAnsi="Times New Roman" w:cs="Times New Roman"/>
        </w:rPr>
        <w:t xml:space="preserve"> on the final population, which explicitly assigns the rank order to the elements of the population, based on a cross-check of all the pairwise relationships. </w:t>
      </w:r>
      <w:r w:rsidR="00FE7B9D">
        <w:rPr>
          <w:rFonts w:ascii="Times New Roman" w:hAnsi="Times New Roman" w:cs="Times New Roman"/>
        </w:rPr>
        <w:t xml:space="preserve">From this output, we can select the solutions tagged with </w:t>
      </w:r>
      <w:r w:rsidR="00FE7B9D" w:rsidRPr="00D6168F">
        <w:rPr>
          <w:rFonts w:ascii="Times New Roman" w:hAnsi="Times New Roman" w:cs="Times New Roman"/>
        </w:rPr>
        <w:t xml:space="preserve">rank order </w:t>
      </w:r>
      <w:r w:rsidR="00FE7B9D" w:rsidRPr="00D6168F">
        <w:rPr>
          <w:rFonts w:ascii="Times New Roman" w:hAnsi="Times New Roman" w:cs="Times New Roman"/>
          <w:i/>
        </w:rPr>
        <w:t>r</w:t>
      </w:r>
      <w:r w:rsidR="00FE7B9D" w:rsidRPr="00D6168F">
        <w:rPr>
          <w:rFonts w:ascii="Times New Roman" w:hAnsi="Times New Roman" w:cs="Times New Roman"/>
        </w:rPr>
        <w:t>=1</w:t>
      </w:r>
      <w:r w:rsidR="00037A8F" w:rsidRPr="00D6168F">
        <w:rPr>
          <w:rFonts w:ascii="Times New Roman" w:hAnsi="Times New Roman" w:cs="Times New Roman"/>
        </w:rPr>
        <w:t>,</w:t>
      </w:r>
      <w:r w:rsidR="00FE7B9D">
        <w:rPr>
          <w:rFonts w:ascii="Times New Roman" w:hAnsi="Times New Roman" w:cs="Times New Roman"/>
        </w:rPr>
        <w:t xml:space="preserve"> which are the 7 solutions reported in</w:t>
      </w:r>
      <w:r w:rsidR="00037A8F" w:rsidRPr="00D6168F">
        <w:rPr>
          <w:rFonts w:ascii="Times New Roman" w:hAnsi="Times New Roman" w:cs="Times New Roman"/>
        </w:rPr>
        <w:t xml:space="preserve"> </w:t>
      </w:r>
      <w:r w:rsidR="00C54573" w:rsidRPr="00D11712">
        <w:rPr>
          <w:rFonts w:ascii="Times New Roman" w:hAnsi="Times New Roman"/>
        </w:rPr>
        <w:fldChar w:fldCharType="begin"/>
      </w:r>
      <w:r w:rsidR="00C54573" w:rsidRPr="00D11712">
        <w:rPr>
          <w:rFonts w:ascii="Times New Roman" w:hAnsi="Times New Roman"/>
        </w:rPr>
        <w:instrText xml:space="preserve"> REF _Ref358910564 \h  \* MERGEFORMAT </w:instrText>
      </w:r>
      <w:r w:rsidR="00C54573" w:rsidRPr="00D11712">
        <w:rPr>
          <w:rFonts w:ascii="Times New Roman" w:hAnsi="Times New Roman"/>
        </w:rPr>
      </w:r>
      <w:r w:rsidR="00C54573" w:rsidRPr="00D11712">
        <w:rPr>
          <w:rFonts w:ascii="Times New Roman" w:hAnsi="Times New Roman"/>
        </w:rPr>
        <w:fldChar w:fldCharType="separate"/>
      </w:r>
      <w:r w:rsidR="008E791D" w:rsidRPr="00D11712">
        <w:rPr>
          <w:rFonts w:ascii="Times New Roman" w:hAnsi="Times New Roman" w:cs="Times New Roman"/>
        </w:rPr>
        <w:t xml:space="preserve">Fig. </w:t>
      </w:r>
      <w:r w:rsidR="00C54573" w:rsidRPr="00D11712">
        <w:rPr>
          <w:rFonts w:ascii="Times New Roman" w:hAnsi="Times New Roman"/>
        </w:rPr>
        <w:fldChar w:fldCharType="end"/>
      </w:r>
      <w:r w:rsidR="004B258B" w:rsidRPr="004B258B">
        <w:rPr>
          <w:rFonts w:ascii="Times New Roman" w:hAnsi="Times New Roman" w:cs="Times New Roman"/>
        </w:rPr>
        <w:t xml:space="preserve"> (a-g)</w:t>
      </w:r>
      <w:r w:rsidR="00FE7B9D">
        <w:rPr>
          <w:rFonts w:ascii="Times New Roman" w:hAnsi="Times New Roman" w:cs="Times New Roman"/>
        </w:rPr>
        <w:t xml:space="preserve">. </w:t>
      </w:r>
      <w:r w:rsidR="00BB6005">
        <w:rPr>
          <w:rFonts w:ascii="Times New Roman" w:hAnsi="Times New Roman" w:cs="Times New Roman"/>
        </w:rPr>
        <w:t xml:space="preserve">Notice that </w:t>
      </w:r>
      <w:r w:rsidR="00E446DC">
        <w:rPr>
          <w:rFonts w:ascii="Times New Roman" w:hAnsi="Times New Roman" w:cs="Times New Roman"/>
        </w:rPr>
        <w:t xml:space="preserve">the execution of </w:t>
      </w:r>
      <w:r w:rsidR="00BB6005">
        <w:rPr>
          <w:rFonts w:ascii="Times New Roman" w:hAnsi="Times New Roman" w:cs="Times New Roman"/>
        </w:rPr>
        <w:t xml:space="preserve">this algorithm is not required during the Single-Objective optimization based on the fit-fit </w:t>
      </w:r>
      <w:r w:rsidR="00BB6005">
        <w:rPr>
          <w:rFonts w:ascii="Times New Roman" w:hAnsi="Times New Roman" w:cs="Times New Roman"/>
          <w:lang w:eastAsia="de-DE"/>
        </w:rPr>
        <w:t>reproduction phase</w:t>
      </w:r>
      <w:r w:rsidR="00BB6005">
        <w:rPr>
          <w:rFonts w:ascii="Times New Roman" w:hAnsi="Times New Roman" w:cs="Times New Roman"/>
        </w:rPr>
        <w:t>. In fact, we have the vector of solutions of the current population sorted according to their fitness</w:t>
      </w:r>
      <w:r w:rsidR="001C08D8">
        <w:rPr>
          <w:rFonts w:ascii="Times New Roman" w:hAnsi="Times New Roman" w:cs="Times New Roman"/>
        </w:rPr>
        <w:t xml:space="preserve"> valu</w:t>
      </w:r>
      <w:r w:rsidR="00BB6005">
        <w:rPr>
          <w:rFonts w:ascii="Times New Roman" w:hAnsi="Times New Roman" w:cs="Times New Roman"/>
        </w:rPr>
        <w:t xml:space="preserve">es, and </w:t>
      </w:r>
      <w:r w:rsidR="00E446DC">
        <w:rPr>
          <w:rFonts w:ascii="Times New Roman" w:hAnsi="Times New Roman" w:cs="Times New Roman"/>
        </w:rPr>
        <w:t xml:space="preserve">we </w:t>
      </w:r>
      <w:r w:rsidR="00BB6005">
        <w:rPr>
          <w:rFonts w:ascii="Times New Roman" w:hAnsi="Times New Roman" w:cs="Times New Roman"/>
        </w:rPr>
        <w:t>mate</w:t>
      </w:r>
      <w:r w:rsidR="00E446DC">
        <w:rPr>
          <w:rFonts w:ascii="Times New Roman" w:hAnsi="Times New Roman" w:cs="Times New Roman"/>
        </w:rPr>
        <w:t xml:space="preserve"> them</w:t>
      </w:r>
      <w:r w:rsidR="00920465">
        <w:rPr>
          <w:rFonts w:ascii="Times New Roman" w:hAnsi="Times New Roman" w:cs="Times New Roman"/>
        </w:rPr>
        <w:t xml:space="preserve"> </w:t>
      </w:r>
      <w:r w:rsidR="001C35B8">
        <w:rPr>
          <w:rFonts w:ascii="Times New Roman" w:hAnsi="Times New Roman" w:cs="Times New Roman"/>
        </w:rPr>
        <w:t>into pairs;</w:t>
      </w:r>
      <w:r w:rsidR="00BB6005">
        <w:rPr>
          <w:rFonts w:ascii="Times New Roman" w:hAnsi="Times New Roman" w:cs="Times New Roman"/>
        </w:rPr>
        <w:t xml:space="preserve"> </w:t>
      </w:r>
      <w:r w:rsidR="00920465">
        <w:rPr>
          <w:rFonts w:ascii="Times New Roman" w:hAnsi="Times New Roman" w:cs="Times New Roman"/>
        </w:rPr>
        <w:t>w</w:t>
      </w:r>
      <w:r w:rsidR="00BB6005">
        <w:rPr>
          <w:rFonts w:ascii="Times New Roman" w:hAnsi="Times New Roman" w:cs="Times New Roman"/>
        </w:rPr>
        <w:t>e don</w:t>
      </w:r>
      <w:r w:rsidR="001C35B8">
        <w:rPr>
          <w:rFonts w:ascii="Times New Roman" w:hAnsi="Times New Roman" w:cs="Times New Roman"/>
        </w:rPr>
        <w:t>’</w:t>
      </w:r>
      <w:r w:rsidR="00BB6005">
        <w:rPr>
          <w:rFonts w:ascii="Times New Roman" w:hAnsi="Times New Roman" w:cs="Times New Roman"/>
        </w:rPr>
        <w:t>t need to know what their rank order</w:t>
      </w:r>
      <w:r w:rsidR="00E446DC">
        <w:rPr>
          <w:rFonts w:ascii="Times New Roman" w:hAnsi="Times New Roman" w:cs="Times New Roman"/>
        </w:rPr>
        <w:t>s</w:t>
      </w:r>
      <w:r w:rsidR="00E446DC" w:rsidRPr="00E446DC">
        <w:rPr>
          <w:rFonts w:ascii="Times New Roman" w:hAnsi="Times New Roman" w:cs="Times New Roman"/>
        </w:rPr>
        <w:t xml:space="preserve"> </w:t>
      </w:r>
      <w:r w:rsidR="00E446DC">
        <w:rPr>
          <w:rFonts w:ascii="Times New Roman" w:hAnsi="Times New Roman" w:cs="Times New Roman"/>
        </w:rPr>
        <w:t>are</w:t>
      </w:r>
      <w:r w:rsidR="00BB6005">
        <w:rPr>
          <w:rFonts w:ascii="Times New Roman" w:hAnsi="Times New Roman" w:cs="Times New Roman"/>
        </w:rPr>
        <w:t>.</w:t>
      </w:r>
    </w:p>
    <w:p w14:paraId="2DBB33EB" w14:textId="688B9B6F" w:rsidR="007352C8" w:rsidRDefault="00FE7B9D" w:rsidP="00F0185A">
      <w:pPr>
        <w:spacing w:line="240" w:lineRule="auto"/>
        <w:jc w:val="both"/>
        <w:rPr>
          <w:rFonts w:ascii="Times New Roman" w:hAnsi="Times New Roman" w:cs="Times New Roman"/>
        </w:rPr>
      </w:pPr>
      <w:r w:rsidRPr="00FE7B9D">
        <w:rPr>
          <w:rFonts w:ascii="Times New Roman" w:hAnsi="Times New Roman" w:cs="Times New Roman"/>
        </w:rPr>
        <w:t>Notice</w:t>
      </w:r>
      <w:r w:rsidR="00BB6005">
        <w:rPr>
          <w:rFonts w:ascii="Times New Roman" w:hAnsi="Times New Roman" w:cs="Times New Roman"/>
        </w:rPr>
        <w:t xml:space="preserve"> also</w:t>
      </w:r>
      <w:r w:rsidRPr="00FE7B9D">
        <w:rPr>
          <w:rFonts w:ascii="Times New Roman" w:hAnsi="Times New Roman" w:cs="Times New Roman"/>
        </w:rPr>
        <w:t xml:space="preserve"> that </w:t>
      </w:r>
      <w:r w:rsidR="00390E88">
        <w:fldChar w:fldCharType="begin"/>
      </w:r>
      <w:r w:rsidR="00390E88">
        <w:instrText xml:space="preserve"> REF _Ref358910564 \h  \* MERGEFORMAT </w:instrText>
      </w:r>
      <w:r w:rsidR="00390E88">
        <w:fldChar w:fldCharType="separate"/>
      </w:r>
      <w:r w:rsidR="008E791D" w:rsidRPr="00D11712">
        <w:rPr>
          <w:rFonts w:ascii="Times New Roman" w:hAnsi="Times New Roman" w:cs="Times New Roman"/>
        </w:rPr>
        <w:t xml:space="preserve">Fig. </w:t>
      </w:r>
      <w:r w:rsidR="00390E88">
        <w:fldChar w:fldCharType="end"/>
      </w:r>
      <w:r w:rsidR="003B7530">
        <w:rPr>
          <w:rFonts w:ascii="Times New Roman" w:hAnsi="Times New Roman" w:cs="Times New Roman"/>
        </w:rPr>
        <w:t xml:space="preserve"> (h)</w:t>
      </w:r>
      <w:r w:rsidR="00037A8F" w:rsidRPr="00D6168F">
        <w:rPr>
          <w:rFonts w:ascii="Times New Roman" w:hAnsi="Times New Roman" w:cs="Times New Roman"/>
        </w:rPr>
        <w:t xml:space="preserve"> shows the fitness</w:t>
      </w:r>
      <w:r w:rsidR="001C08D8">
        <w:rPr>
          <w:rFonts w:ascii="Times New Roman" w:hAnsi="Times New Roman" w:cs="Times New Roman"/>
        </w:rPr>
        <w:t xml:space="preserve"> valu</w:t>
      </w:r>
      <w:r w:rsidR="00037A8F" w:rsidRPr="00D6168F">
        <w:rPr>
          <w:rFonts w:ascii="Times New Roman" w:hAnsi="Times New Roman" w:cs="Times New Roman"/>
        </w:rPr>
        <w:t xml:space="preserve">es corresponding to the first two solutions among those of the same rank order </w:t>
      </w:r>
      <w:r w:rsidR="008D4467" w:rsidRPr="00D6168F">
        <w:rPr>
          <w:rFonts w:ascii="Times New Roman" w:hAnsi="Times New Roman" w:cs="Times New Roman"/>
          <w:i/>
        </w:rPr>
        <w:t>r</w:t>
      </w:r>
      <w:r w:rsidR="00037A8F" w:rsidRPr="00D6168F">
        <w:rPr>
          <w:rFonts w:ascii="Times New Roman" w:hAnsi="Times New Roman" w:cs="Times New Roman"/>
        </w:rPr>
        <w:t>=1. Their direct comparis</w:t>
      </w:r>
      <w:r w:rsidR="00257E67">
        <w:rPr>
          <w:rFonts w:ascii="Times New Roman" w:hAnsi="Times New Roman" w:cs="Times New Roman"/>
        </w:rPr>
        <w:t>on would have led to conclude</w:t>
      </w:r>
      <w:r w:rsidR="00037A8F" w:rsidRPr="00D6168F">
        <w:rPr>
          <w:rFonts w:ascii="Times New Roman" w:hAnsi="Times New Roman" w:cs="Times New Roman"/>
        </w:rPr>
        <w:t xml:space="preserve"> that the </w:t>
      </w:r>
      <w:r w:rsidR="00257E67">
        <w:rPr>
          <w:rFonts w:ascii="Times New Roman" w:hAnsi="Times New Roman" w:cs="Times New Roman"/>
        </w:rPr>
        <w:t>second</w:t>
      </w:r>
      <w:r w:rsidR="00037A8F" w:rsidRPr="00D6168F">
        <w:rPr>
          <w:rFonts w:ascii="Times New Roman" w:hAnsi="Times New Roman" w:cs="Times New Roman"/>
        </w:rPr>
        <w:t xml:space="preserve"> solution is better than the </w:t>
      </w:r>
      <w:r w:rsidR="00257E67">
        <w:rPr>
          <w:rFonts w:ascii="Times New Roman" w:hAnsi="Times New Roman" w:cs="Times New Roman"/>
        </w:rPr>
        <w:t>first</w:t>
      </w:r>
      <w:r w:rsidR="00037A8F" w:rsidRPr="00D6168F">
        <w:rPr>
          <w:rFonts w:ascii="Times New Roman" w:hAnsi="Times New Roman" w:cs="Times New Roman"/>
        </w:rPr>
        <w:t xml:space="preserve"> one. </w:t>
      </w:r>
      <w:r w:rsidR="00D6168F">
        <w:rPr>
          <w:rFonts w:ascii="Times New Roman" w:hAnsi="Times New Roman" w:cs="Times New Roman"/>
        </w:rPr>
        <w:t>On the contrary</w:t>
      </w:r>
      <w:r w:rsidR="00037A8F" w:rsidRPr="00D6168F">
        <w:rPr>
          <w:rFonts w:ascii="Times New Roman" w:hAnsi="Times New Roman" w:cs="Times New Roman"/>
        </w:rPr>
        <w:t xml:space="preserve">, this couple of solutions </w:t>
      </w:r>
      <w:r w:rsidR="008D4467" w:rsidRPr="00D6168F">
        <w:rPr>
          <w:rFonts w:ascii="Times New Roman" w:hAnsi="Times New Roman" w:cs="Times New Roman"/>
        </w:rPr>
        <w:t xml:space="preserve">are considered </w:t>
      </w:r>
      <w:r w:rsidR="00037A8F" w:rsidRPr="00D6168F">
        <w:rPr>
          <w:rFonts w:ascii="Times New Roman" w:hAnsi="Times New Roman" w:cs="Times New Roman"/>
        </w:rPr>
        <w:t xml:space="preserve">equivalent </w:t>
      </w:r>
      <w:r w:rsidR="008D4467" w:rsidRPr="00D6168F">
        <w:rPr>
          <w:rFonts w:ascii="Times New Roman" w:hAnsi="Times New Roman" w:cs="Times New Roman"/>
        </w:rPr>
        <w:t xml:space="preserve">by the proposed GA technique. This </w:t>
      </w:r>
      <w:r w:rsidR="009860D5">
        <w:rPr>
          <w:rFonts w:ascii="Times New Roman" w:hAnsi="Times New Roman" w:cs="Times New Roman"/>
        </w:rPr>
        <w:t xml:space="preserve">equivalence </w:t>
      </w:r>
      <w:r w:rsidR="008D4467" w:rsidRPr="00D6168F">
        <w:rPr>
          <w:rFonts w:ascii="Times New Roman" w:hAnsi="Times New Roman" w:cs="Times New Roman"/>
        </w:rPr>
        <w:t>is due to the fact that there are other solutions with fitness</w:t>
      </w:r>
      <w:r w:rsidR="001C08D8">
        <w:rPr>
          <w:rFonts w:ascii="Times New Roman" w:hAnsi="Times New Roman" w:cs="Times New Roman"/>
        </w:rPr>
        <w:t xml:space="preserve"> valu</w:t>
      </w:r>
      <w:r w:rsidR="008D4467" w:rsidRPr="00D6168F">
        <w:rPr>
          <w:rFonts w:ascii="Times New Roman" w:hAnsi="Times New Roman" w:cs="Times New Roman"/>
        </w:rPr>
        <w:t xml:space="preserve">es in the middle of the two pairs of curves in </w:t>
      </w:r>
      <w:r w:rsidR="00C54573" w:rsidRPr="00D11712">
        <w:rPr>
          <w:rFonts w:ascii="Times New Roman" w:hAnsi="Times New Roman"/>
        </w:rPr>
        <w:fldChar w:fldCharType="begin"/>
      </w:r>
      <w:r w:rsidR="00C54573" w:rsidRPr="00D11712">
        <w:rPr>
          <w:rFonts w:ascii="Times New Roman" w:hAnsi="Times New Roman"/>
        </w:rPr>
        <w:instrText xml:space="preserve"> REF _Ref358910564 \h  \* MERGEFORMAT </w:instrText>
      </w:r>
      <w:r w:rsidR="00C54573" w:rsidRPr="00D11712">
        <w:rPr>
          <w:rFonts w:ascii="Times New Roman" w:hAnsi="Times New Roman"/>
        </w:rPr>
      </w:r>
      <w:r w:rsidR="00C54573" w:rsidRPr="00D11712">
        <w:rPr>
          <w:rFonts w:ascii="Times New Roman" w:hAnsi="Times New Roman"/>
        </w:rPr>
        <w:fldChar w:fldCharType="separate"/>
      </w:r>
      <w:r w:rsidR="008E791D" w:rsidRPr="00D11712">
        <w:rPr>
          <w:rFonts w:ascii="Times New Roman" w:hAnsi="Times New Roman" w:cs="Times New Roman"/>
        </w:rPr>
        <w:t xml:space="preserve">Fig. </w:t>
      </w:r>
      <w:r w:rsidR="00C54573" w:rsidRPr="00D11712">
        <w:rPr>
          <w:rFonts w:ascii="Times New Roman" w:hAnsi="Times New Roman"/>
        </w:rPr>
        <w:fldChar w:fldCharType="end"/>
      </w:r>
      <w:r w:rsidR="004B258B" w:rsidRPr="004B258B">
        <w:rPr>
          <w:rFonts w:ascii="Times New Roman" w:hAnsi="Times New Roman" w:cs="Times New Roman"/>
        </w:rPr>
        <w:t xml:space="preserve"> (h).</w:t>
      </w:r>
      <w:r w:rsidR="008D4467" w:rsidRPr="00D6168F">
        <w:rPr>
          <w:rFonts w:ascii="Times New Roman" w:hAnsi="Times New Roman" w:cs="Times New Roman"/>
        </w:rPr>
        <w:t xml:space="preserve"> In fact, </w:t>
      </w:r>
      <w:r w:rsidR="00C54573" w:rsidRPr="00D11712">
        <w:rPr>
          <w:rFonts w:ascii="Times New Roman" w:hAnsi="Times New Roman"/>
        </w:rPr>
        <w:fldChar w:fldCharType="begin"/>
      </w:r>
      <w:r w:rsidR="00C54573" w:rsidRPr="00D11712">
        <w:rPr>
          <w:rFonts w:ascii="Times New Roman" w:hAnsi="Times New Roman"/>
        </w:rPr>
        <w:instrText xml:space="preserve"> REF _Ref358910564 \h  \* MERGEFORMAT </w:instrText>
      </w:r>
      <w:r w:rsidR="00C54573" w:rsidRPr="00D11712">
        <w:rPr>
          <w:rFonts w:ascii="Times New Roman" w:hAnsi="Times New Roman"/>
        </w:rPr>
      </w:r>
      <w:r w:rsidR="00C54573" w:rsidRPr="00D11712">
        <w:rPr>
          <w:rFonts w:ascii="Times New Roman" w:hAnsi="Times New Roman"/>
        </w:rPr>
        <w:fldChar w:fldCharType="separate"/>
      </w:r>
      <w:r w:rsidR="008E791D" w:rsidRPr="00D11712">
        <w:rPr>
          <w:rFonts w:ascii="Times New Roman" w:hAnsi="Times New Roman" w:cs="Times New Roman"/>
        </w:rPr>
        <w:t xml:space="preserve">Fig. </w:t>
      </w:r>
      <w:r w:rsidR="00C54573" w:rsidRPr="00D11712">
        <w:rPr>
          <w:rFonts w:ascii="Times New Roman" w:hAnsi="Times New Roman"/>
        </w:rPr>
        <w:fldChar w:fldCharType="end"/>
      </w:r>
      <w:r w:rsidR="004B258B" w:rsidRPr="004B258B">
        <w:rPr>
          <w:rFonts w:ascii="Times New Roman" w:hAnsi="Times New Roman" w:cs="Times New Roman"/>
        </w:rPr>
        <w:t xml:space="preserve"> (a-g) </w:t>
      </w:r>
      <w:r w:rsidRPr="00D6168F">
        <w:rPr>
          <w:rFonts w:ascii="Times New Roman" w:hAnsi="Times New Roman" w:cs="Times New Roman"/>
        </w:rPr>
        <w:t xml:space="preserve">show </w:t>
      </w:r>
      <w:r>
        <w:rPr>
          <w:rFonts w:ascii="Times New Roman" w:hAnsi="Times New Roman" w:cs="Times New Roman"/>
        </w:rPr>
        <w:t xml:space="preserve">the 7 solutions </w:t>
      </w:r>
      <w:r w:rsidRPr="00D6168F">
        <w:rPr>
          <w:rFonts w:ascii="Times New Roman" w:hAnsi="Times New Roman" w:cs="Times New Roman"/>
        </w:rPr>
        <w:t xml:space="preserve">that the pair </w:t>
      </w:r>
      <w:r w:rsidRPr="007B4F59">
        <w:rPr>
          <w:rFonts w:ascii="Times New Roman" w:hAnsi="Times New Roman"/>
        </w:rPr>
        <w:object w:dxaOrig="1780" w:dyaOrig="420" w14:anchorId="58235C26">
          <v:shape id="_x0000_i1288" type="#_x0000_t75" style="width:88.8pt;height:21pt" o:ole="">
            <v:imagedata r:id="rId540" o:title=""/>
          </v:shape>
          <o:OLEObject Type="Embed" ProgID="Equation.DSMT4" ShapeID="_x0000_i1288" DrawAspect="Content" ObjectID="_1523286070" r:id="rId541"/>
        </w:object>
      </w:r>
      <w:r w:rsidRPr="00D6168F">
        <w:rPr>
          <w:rFonts w:ascii="Times New Roman" w:hAnsi="Times New Roman" w:cs="Times New Roman"/>
        </w:rPr>
        <w:t xml:space="preserve"> associated to solution </w:t>
      </w:r>
      <w:r w:rsidRPr="007B4F59">
        <w:rPr>
          <w:rFonts w:ascii="Times New Roman" w:hAnsi="Times New Roman"/>
        </w:rPr>
        <w:object w:dxaOrig="300" w:dyaOrig="320" w14:anchorId="5F930D39">
          <v:shape id="_x0000_i1289" type="#_x0000_t75" style="width:15pt;height:16.2pt" o:ole="">
            <v:imagedata r:id="rId542" o:title=""/>
          </v:shape>
          <o:OLEObject Type="Embed" ProgID="Equation.DSMT4" ShapeID="_x0000_i1289" DrawAspect="Content" ObjectID="_1523286071" r:id="rId543"/>
        </w:object>
      </w:r>
      <w:r w:rsidRPr="00D6168F">
        <w:rPr>
          <w:rFonts w:ascii="Times New Roman" w:hAnsi="Times New Roman" w:cs="Times New Roman"/>
        </w:rPr>
        <w:t xml:space="preserve"> has a large overlap with </w:t>
      </w:r>
      <w:r w:rsidRPr="0060219A">
        <w:rPr>
          <w:rFonts w:ascii="Times New Roman" w:hAnsi="Times New Roman" w:cs="Times New Roman"/>
          <w:position w:val="-18"/>
        </w:rPr>
        <w:object w:dxaOrig="1800" w:dyaOrig="420" w14:anchorId="276F215F">
          <v:shape id="_x0000_i1290" type="#_x0000_t75" style="width:90.6pt;height:21pt" o:ole="">
            <v:imagedata r:id="rId544" o:title=""/>
          </v:shape>
          <o:OLEObject Type="Embed" ProgID="Equation.DSMT4" ShapeID="_x0000_i1290" DrawAspect="Content" ObjectID="_1523286072" r:id="rId545"/>
        </w:object>
      </w:r>
      <w:r w:rsidRPr="00D6168F">
        <w:rPr>
          <w:rFonts w:ascii="Times New Roman" w:hAnsi="Times New Roman" w:cs="Times New Roman"/>
        </w:rPr>
        <w:t xml:space="preserve">, of solution </w:t>
      </w:r>
      <w:r w:rsidRPr="0060219A">
        <w:rPr>
          <w:rFonts w:ascii="Times New Roman" w:hAnsi="Times New Roman" w:cs="Times New Roman"/>
          <w:position w:val="-10"/>
        </w:rPr>
        <w:object w:dxaOrig="300" w:dyaOrig="320" w14:anchorId="6D5FEEEF">
          <v:shape id="_x0000_i1291" type="#_x0000_t75" style="width:15pt;height:16.2pt" o:ole="">
            <v:imagedata r:id="rId546" o:title=""/>
          </v:shape>
          <o:OLEObject Type="Embed" ProgID="Equation.DSMT4" ShapeID="_x0000_i1291" DrawAspect="Content" ObjectID="_1523286073" r:id="rId547"/>
        </w:object>
      </w:r>
      <w:r w:rsidRPr="00D6168F">
        <w:rPr>
          <w:rFonts w:ascii="Times New Roman" w:hAnsi="Times New Roman" w:cs="Times New Roman"/>
        </w:rPr>
        <w:t xml:space="preserve">. According to the ranking criterion given in Section </w:t>
      </w:r>
      <w:r w:rsidR="00390E88">
        <w:fldChar w:fldCharType="begin"/>
      </w:r>
      <w:r w:rsidR="00390E88">
        <w:instrText xml:space="preserve"> REF _Ref358911798 \r \h  \* MERGEFORMAT </w:instrText>
      </w:r>
      <w:r w:rsidR="00390E88">
        <w:fldChar w:fldCharType="separate"/>
      </w:r>
      <w:r w:rsidR="008E791D" w:rsidRPr="00D11712">
        <w:rPr>
          <w:rFonts w:ascii="Times New Roman" w:hAnsi="Times New Roman" w:cs="Times New Roman"/>
        </w:rPr>
        <w:t>3.2</w:t>
      </w:r>
      <w:r w:rsidR="00390E88">
        <w:fldChar w:fldCharType="end"/>
      </w:r>
      <w:r w:rsidRPr="00D6168F">
        <w:rPr>
          <w:rFonts w:ascii="Times New Roman" w:hAnsi="Times New Roman" w:cs="Times New Roman"/>
        </w:rPr>
        <w:t>, in this situation</w:t>
      </w:r>
      <w:r w:rsidR="009860D5">
        <w:rPr>
          <w:rFonts w:ascii="Times New Roman" w:hAnsi="Times New Roman" w:cs="Times New Roman"/>
        </w:rPr>
        <w:t>,</w:t>
      </w:r>
      <w:r w:rsidRPr="00D6168F">
        <w:rPr>
          <w:rFonts w:ascii="Times New Roman" w:hAnsi="Times New Roman" w:cs="Times New Roman"/>
        </w:rPr>
        <w:t xml:space="preserve"> </w:t>
      </w:r>
      <w:r w:rsidRPr="0060219A">
        <w:rPr>
          <w:rFonts w:ascii="Times New Roman" w:hAnsi="Times New Roman" w:cs="Times New Roman"/>
          <w:position w:val="-10"/>
        </w:rPr>
        <w:object w:dxaOrig="300" w:dyaOrig="320" w14:anchorId="145E3439">
          <v:shape id="_x0000_i1292" type="#_x0000_t75" style="width:15pt;height:16.2pt" o:ole="">
            <v:imagedata r:id="rId548" o:title=""/>
          </v:shape>
          <o:OLEObject Type="Embed" ProgID="Equation.DSMT4" ShapeID="_x0000_i1292" DrawAspect="Content" ObjectID="_1523286074" r:id="rId549"/>
        </w:object>
      </w:r>
      <w:r w:rsidRPr="00D6168F">
        <w:rPr>
          <w:rFonts w:ascii="Times New Roman" w:hAnsi="Times New Roman" w:cs="Times New Roman"/>
        </w:rPr>
        <w:t xml:space="preserve"> and </w:t>
      </w:r>
      <w:r w:rsidRPr="0060219A">
        <w:rPr>
          <w:rFonts w:ascii="Times New Roman" w:hAnsi="Times New Roman" w:cs="Times New Roman"/>
          <w:position w:val="-10"/>
        </w:rPr>
        <w:object w:dxaOrig="300" w:dyaOrig="320" w14:anchorId="7D0629AC">
          <v:shape id="_x0000_i1293" type="#_x0000_t75" style="width:15pt;height:16.2pt" o:ole="">
            <v:imagedata r:id="rId550" o:title=""/>
          </v:shape>
          <o:OLEObject Type="Embed" ProgID="Equation.DSMT4" ShapeID="_x0000_i1293" DrawAspect="Content" ObjectID="_1523286075" r:id="rId551"/>
        </w:object>
      </w:r>
      <w:r w:rsidRPr="00D6168F">
        <w:rPr>
          <w:rFonts w:ascii="Times New Roman" w:hAnsi="Times New Roman" w:cs="Times New Roman"/>
        </w:rPr>
        <w:t xml:space="preserve"> have to be considered equivalent. Yet, the pair of lower and upper probability bounds corresponding to solution </w:t>
      </w:r>
      <w:r w:rsidRPr="0060219A">
        <w:rPr>
          <w:rFonts w:ascii="Times New Roman" w:hAnsi="Times New Roman" w:cs="Times New Roman"/>
          <w:position w:val="-10"/>
        </w:rPr>
        <w:object w:dxaOrig="300" w:dyaOrig="320" w14:anchorId="7079A9D0">
          <v:shape id="_x0000_i1294" type="#_x0000_t75" style="width:15pt;height:16.2pt" o:ole="">
            <v:imagedata r:id="rId552" o:title=""/>
          </v:shape>
          <o:OLEObject Type="Embed" ProgID="Equation.DSMT4" ShapeID="_x0000_i1294" DrawAspect="Content" ObjectID="_1523286076" r:id="rId553"/>
        </w:object>
      </w:r>
      <w:r w:rsidRPr="00D6168F">
        <w:rPr>
          <w:rFonts w:ascii="Times New Roman" w:hAnsi="Times New Roman" w:cs="Times New Roman"/>
        </w:rPr>
        <w:t xml:space="preserve"> overlap those of solution </w:t>
      </w:r>
      <w:r w:rsidRPr="0060219A">
        <w:rPr>
          <w:rFonts w:ascii="Times New Roman" w:hAnsi="Times New Roman" w:cs="Times New Roman"/>
          <w:position w:val="-10"/>
        </w:rPr>
        <w:object w:dxaOrig="320" w:dyaOrig="320" w14:anchorId="067473FF">
          <v:shape id="_x0000_i1295" type="#_x0000_t75" style="width:16.2pt;height:16.2pt" o:ole="">
            <v:imagedata r:id="rId554" o:title=""/>
          </v:shape>
          <o:OLEObject Type="Embed" ProgID="Equation.DSMT4" ShapeID="_x0000_i1295" DrawAspect="Content" ObjectID="_1523286077" r:id="rId555"/>
        </w:object>
      </w:r>
      <w:r>
        <w:rPr>
          <w:rFonts w:ascii="Times New Roman" w:hAnsi="Times New Roman" w:cs="Times New Roman"/>
        </w:rPr>
        <w:t xml:space="preserve"> </w:t>
      </w:r>
      <w:r w:rsidRPr="00D6168F">
        <w:rPr>
          <w:rFonts w:ascii="Times New Roman" w:hAnsi="Times New Roman" w:cs="Times New Roman"/>
        </w:rPr>
        <w:t xml:space="preserve">(and then </w:t>
      </w:r>
      <w:r w:rsidRPr="0060219A">
        <w:rPr>
          <w:rFonts w:ascii="Times New Roman" w:hAnsi="Times New Roman" w:cs="Times New Roman"/>
          <w:position w:val="-10"/>
        </w:rPr>
        <w:object w:dxaOrig="300" w:dyaOrig="320" w14:anchorId="3C92B29D">
          <v:shape id="_x0000_i1296" type="#_x0000_t75" style="width:15pt;height:16.2pt" o:ole="">
            <v:imagedata r:id="rId556" o:title=""/>
          </v:shape>
          <o:OLEObject Type="Embed" ProgID="Equation.DSMT4" ShapeID="_x0000_i1296" DrawAspect="Content" ObjectID="_1523286078" r:id="rId557"/>
        </w:object>
      </w:r>
      <w:r>
        <w:rPr>
          <w:rFonts w:ascii="Times New Roman" w:hAnsi="Times New Roman" w:cs="Times New Roman"/>
        </w:rPr>
        <w:t xml:space="preserve"> is</w:t>
      </w:r>
      <w:r w:rsidRPr="00D6168F">
        <w:rPr>
          <w:rFonts w:ascii="Times New Roman" w:hAnsi="Times New Roman" w:cs="Times New Roman"/>
        </w:rPr>
        <w:t xml:space="preserve"> equivalent</w:t>
      </w:r>
      <w:r>
        <w:rPr>
          <w:rFonts w:ascii="Times New Roman" w:hAnsi="Times New Roman" w:cs="Times New Roman"/>
        </w:rPr>
        <w:t xml:space="preserve"> to </w:t>
      </w:r>
      <w:r w:rsidRPr="0060219A">
        <w:rPr>
          <w:rFonts w:ascii="Times New Roman" w:hAnsi="Times New Roman" w:cs="Times New Roman"/>
          <w:position w:val="-10"/>
        </w:rPr>
        <w:object w:dxaOrig="320" w:dyaOrig="320" w14:anchorId="62DAF49E">
          <v:shape id="_x0000_i1297" type="#_x0000_t75" style="width:16.2pt;height:16.2pt" o:ole="">
            <v:imagedata r:id="rId558" o:title=""/>
          </v:shape>
          <o:OLEObject Type="Embed" ProgID="Equation.DSMT4" ShapeID="_x0000_i1297" DrawAspect="Content" ObjectID="_1523286079" r:id="rId559"/>
        </w:object>
      </w:r>
      <w:r w:rsidRPr="00D6168F">
        <w:rPr>
          <w:rFonts w:ascii="Times New Roman" w:hAnsi="Times New Roman" w:cs="Times New Roman"/>
        </w:rPr>
        <w:t>)</w:t>
      </w:r>
      <w:r>
        <w:rPr>
          <w:rFonts w:ascii="Times New Roman" w:hAnsi="Times New Roman" w:cs="Times New Roman"/>
        </w:rPr>
        <w:t>,</w:t>
      </w:r>
      <w:r w:rsidRPr="00D6168F">
        <w:rPr>
          <w:rFonts w:ascii="Times New Roman" w:hAnsi="Times New Roman" w:cs="Times New Roman"/>
        </w:rPr>
        <w:t xml:space="preserve"> which is </w:t>
      </w:r>
      <w:r>
        <w:rPr>
          <w:rFonts w:ascii="Times New Roman" w:hAnsi="Times New Roman" w:cs="Times New Roman"/>
        </w:rPr>
        <w:t xml:space="preserve">itself </w:t>
      </w:r>
      <w:r w:rsidRPr="00D6168F">
        <w:rPr>
          <w:rFonts w:ascii="Times New Roman" w:hAnsi="Times New Roman" w:cs="Times New Roman"/>
        </w:rPr>
        <w:t xml:space="preserve">equivalent to </w:t>
      </w:r>
      <w:r w:rsidRPr="0060219A">
        <w:rPr>
          <w:rFonts w:ascii="Times New Roman" w:hAnsi="Times New Roman" w:cs="Times New Roman"/>
          <w:position w:val="-10"/>
        </w:rPr>
        <w:object w:dxaOrig="320" w:dyaOrig="320" w14:anchorId="04E74B76">
          <v:shape id="_x0000_i1298" type="#_x0000_t75" style="width:16.2pt;height:16.2pt" o:ole="">
            <v:imagedata r:id="rId560" o:title=""/>
          </v:shape>
          <o:OLEObject Type="Embed" ProgID="Equation.DSMT4" ShapeID="_x0000_i1298" DrawAspect="Content" ObjectID="_1523286080" r:id="rId561"/>
        </w:object>
      </w:r>
      <w:r w:rsidRPr="00D6168F">
        <w:rPr>
          <w:rFonts w:ascii="Times New Roman" w:hAnsi="Times New Roman" w:cs="Times New Roman"/>
        </w:rPr>
        <w:t>.</w:t>
      </w:r>
    </w:p>
    <w:p w14:paraId="01C391FF" w14:textId="77777777" w:rsidR="008B0336" w:rsidRDefault="00F517BA" w:rsidP="00F0185A">
      <w:pPr>
        <w:spacing w:line="240" w:lineRule="auto"/>
        <w:jc w:val="both"/>
        <w:rPr>
          <w:rFonts w:ascii="Times New Roman" w:hAnsi="Times New Roman" w:cs="Times New Roman"/>
        </w:rPr>
      </w:pPr>
      <w:r>
        <w:rPr>
          <w:rFonts w:ascii="Times New Roman" w:hAnsi="Times New Roman" w:cs="Times New Roman"/>
        </w:rPr>
        <w:t xml:space="preserve">On this basis, </w:t>
      </w:r>
      <w:r w:rsidR="002C1456">
        <w:rPr>
          <w:rFonts w:ascii="Times New Roman" w:hAnsi="Times New Roman" w:cs="Times New Roman"/>
        </w:rPr>
        <w:t>further</w:t>
      </w:r>
      <w:r w:rsidR="002A5ADB">
        <w:rPr>
          <w:rFonts w:ascii="Times New Roman" w:hAnsi="Times New Roman" w:cs="Times New Roman"/>
        </w:rPr>
        <w:t xml:space="preserve"> criteria not accounted for in the </w:t>
      </w:r>
      <w:r w:rsidR="00B066D8">
        <w:rPr>
          <w:rFonts w:ascii="Times New Roman" w:hAnsi="Times New Roman" w:cs="Times New Roman"/>
        </w:rPr>
        <w:t>maintenance mode</w:t>
      </w:r>
      <w:r w:rsidR="00864556">
        <w:rPr>
          <w:rFonts w:ascii="Times New Roman" w:hAnsi="Times New Roman" w:cs="Times New Roman"/>
        </w:rPr>
        <w:t>l</w:t>
      </w:r>
      <w:r w:rsidR="00DD6E01">
        <w:rPr>
          <w:rFonts w:ascii="Times New Roman" w:hAnsi="Times New Roman" w:cs="Times New Roman"/>
        </w:rPr>
        <w:t xml:space="preserve">, </w:t>
      </w:r>
      <w:r w:rsidR="00B17259">
        <w:rPr>
          <w:rFonts w:ascii="Times New Roman" w:hAnsi="Times New Roman" w:cs="Times New Roman"/>
        </w:rPr>
        <w:t xml:space="preserve">as they </w:t>
      </w:r>
      <w:r w:rsidR="00DD6E01">
        <w:rPr>
          <w:rFonts w:ascii="Times New Roman" w:hAnsi="Times New Roman" w:cs="Times New Roman"/>
        </w:rPr>
        <w:t>are difficult to be</w:t>
      </w:r>
      <w:r w:rsidR="00DD6E01" w:rsidRPr="00DD6E01">
        <w:rPr>
          <w:rFonts w:ascii="Times New Roman" w:hAnsi="Times New Roman" w:cs="Times New Roman"/>
        </w:rPr>
        <w:t xml:space="preserve"> </w:t>
      </w:r>
      <w:r w:rsidR="00DD6E01">
        <w:rPr>
          <w:rFonts w:ascii="Times New Roman" w:hAnsi="Times New Roman" w:cs="Times New Roman"/>
        </w:rPr>
        <w:t>quantified (e.g., perceived reliability, difficulties in organizing the maintenance teams, etc.)</w:t>
      </w:r>
      <w:r w:rsidR="00864556">
        <w:rPr>
          <w:rFonts w:ascii="Times New Roman" w:hAnsi="Times New Roman" w:cs="Times New Roman"/>
        </w:rPr>
        <w:t>, can be considered to identify the best solution among those belonging to the best cluster</w:t>
      </w:r>
      <w:r w:rsidR="009F05FE">
        <w:rPr>
          <w:rFonts w:ascii="Times New Roman" w:hAnsi="Times New Roman" w:cs="Times New Roman"/>
        </w:rPr>
        <w:t>.</w:t>
      </w:r>
      <w:r w:rsidR="00930E6B">
        <w:rPr>
          <w:rFonts w:ascii="Times New Roman" w:hAnsi="Times New Roman" w:cs="Times New Roman"/>
        </w:rPr>
        <w:t xml:space="preserve"> </w:t>
      </w:r>
    </w:p>
    <w:p w14:paraId="7D3C9859" w14:textId="77777777" w:rsidR="00037A8F" w:rsidRDefault="003B7530" w:rsidP="00F0185A">
      <w:pPr>
        <w:keepNext/>
        <w:spacing w:line="240" w:lineRule="auto"/>
      </w:pPr>
      <w:r w:rsidRPr="00D11712">
        <w:rPr>
          <w:rFonts w:ascii="Times New Roman" w:hAnsi="Times New Roman" w:cs="Times New Roman"/>
          <w:noProof/>
          <w:lang w:eastAsia="it-IT"/>
        </w:rPr>
        <w:lastRenderedPageBreak/>
        <w:t xml:space="preserve"> </w:t>
      </w:r>
      <w:r w:rsidR="00D73001" w:rsidRPr="00D11712">
        <w:rPr>
          <w:rFonts w:ascii="Times New Roman" w:hAnsi="Times New Roman" w:cs="Times New Roman"/>
          <w:noProof/>
          <w:lang w:val="it-IT" w:eastAsia="it-IT"/>
        </w:rPr>
        <w:drawing>
          <wp:inline distT="0" distB="0" distL="0" distR="0" wp14:anchorId="33B70CA5" wp14:editId="106CF507">
            <wp:extent cx="6238905" cy="4334256"/>
            <wp:effectExtent l="0" t="0" r="0"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GA_output_4_x_2.bmp"/>
                    <pic:cNvPicPr/>
                  </pic:nvPicPr>
                  <pic:blipFill rotWithShape="1">
                    <a:blip r:embed="rId562" cstate="print">
                      <a:extLst>
                        <a:ext uri="{28A0092B-C50C-407E-A947-70E740481C1C}">
                          <a14:useLocalDpi xmlns:a14="http://schemas.microsoft.com/office/drawing/2010/main" val="0"/>
                        </a:ext>
                      </a:extLst>
                    </a:blip>
                    <a:srcRect l="8181" t="3526" r="2599" b="5640"/>
                    <a:stretch/>
                  </pic:blipFill>
                  <pic:spPr bwMode="auto">
                    <a:xfrm>
                      <a:off x="0" y="0"/>
                      <a:ext cx="6242873" cy="4337013"/>
                    </a:xfrm>
                    <a:prstGeom prst="rect">
                      <a:avLst/>
                    </a:prstGeom>
                    <a:ln>
                      <a:noFill/>
                    </a:ln>
                    <a:extLst>
                      <a:ext uri="{53640926-AAD7-44D8-BBD7-CCE9431645EC}">
                        <a14:shadowObscured xmlns:a14="http://schemas.microsoft.com/office/drawing/2010/main"/>
                      </a:ext>
                    </a:extLst>
                  </pic:spPr>
                </pic:pic>
              </a:graphicData>
            </a:graphic>
          </wp:inline>
        </w:drawing>
      </w:r>
    </w:p>
    <w:p w14:paraId="18AD7AD5" w14:textId="77777777" w:rsidR="008571D8" w:rsidRDefault="00037A8F" w:rsidP="00F0185A">
      <w:pPr>
        <w:pStyle w:val="Didascalia"/>
        <w:jc w:val="center"/>
      </w:pPr>
      <w:bookmarkStart w:id="23" w:name="_Ref358910564"/>
      <w:r>
        <w:t>Fig</w:t>
      </w:r>
      <w:r w:rsidR="009860D5">
        <w:t>.</w:t>
      </w:r>
      <w:r>
        <w:t xml:space="preserve"> </w:t>
      </w:r>
      <w:bookmarkEnd w:id="23"/>
      <w:r w:rsidR="009860D5">
        <w:t>VI.</w:t>
      </w:r>
      <w:r>
        <w:t xml:space="preserve"> </w:t>
      </w:r>
      <w:r w:rsidR="009860D5">
        <w:t>F</w:t>
      </w:r>
      <w:r>
        <w:t>itness</w:t>
      </w:r>
      <w:r w:rsidR="001C08D8">
        <w:t xml:space="preserve"> valu</w:t>
      </w:r>
      <w:r>
        <w:t>es of the solutions of rank 1</w:t>
      </w:r>
      <w:r w:rsidR="009860D5">
        <w:t xml:space="preserve">. </w:t>
      </w:r>
    </w:p>
    <w:p w14:paraId="524DF174" w14:textId="77777777" w:rsidR="00216B53" w:rsidRDefault="00216B53" w:rsidP="00F0185A">
      <w:pPr>
        <w:spacing w:line="240" w:lineRule="auto"/>
        <w:jc w:val="both"/>
        <w:rPr>
          <w:rFonts w:ascii="Times New Roman" w:hAnsi="Times New Roman" w:cs="Times New Roman"/>
        </w:rPr>
      </w:pPr>
    </w:p>
    <w:p w14:paraId="1334D233" w14:textId="4D6D56D6" w:rsidR="00CA5A02" w:rsidRPr="00CA5A02" w:rsidRDefault="008B0336" w:rsidP="00F0185A">
      <w:pPr>
        <w:spacing w:line="240" w:lineRule="auto"/>
        <w:jc w:val="both"/>
        <w:rPr>
          <w:rFonts w:ascii="Times New Roman" w:hAnsi="Times New Roman" w:cs="Times New Roman"/>
        </w:rPr>
      </w:pPr>
      <w:r w:rsidRPr="009204A6">
        <w:rPr>
          <w:rFonts w:ascii="Times New Roman" w:hAnsi="Times New Roman" w:cs="Times New Roman"/>
        </w:rPr>
        <w:t>The main limitat</w:t>
      </w:r>
      <w:r w:rsidR="007C693B">
        <w:rPr>
          <w:rFonts w:ascii="Times New Roman" w:hAnsi="Times New Roman" w:cs="Times New Roman"/>
        </w:rPr>
        <w:t xml:space="preserve">ion of the algorithm lies in </w:t>
      </w:r>
      <w:r w:rsidR="00064124">
        <w:rPr>
          <w:rFonts w:ascii="Times New Roman" w:hAnsi="Times New Roman" w:cs="Times New Roman"/>
        </w:rPr>
        <w:t>the</w:t>
      </w:r>
      <w:r w:rsidRPr="009204A6">
        <w:rPr>
          <w:rFonts w:ascii="Times New Roman" w:hAnsi="Times New Roman" w:cs="Times New Roman"/>
        </w:rPr>
        <w:t xml:space="preserve"> </w:t>
      </w:r>
      <w:r w:rsidR="00CB5EEA" w:rsidRPr="009204A6">
        <w:rPr>
          <w:rFonts w:ascii="Times New Roman" w:hAnsi="Times New Roman" w:cs="Times New Roman"/>
        </w:rPr>
        <w:t>large</w:t>
      </w:r>
      <w:r w:rsidRPr="009204A6">
        <w:rPr>
          <w:rFonts w:ascii="Times New Roman" w:hAnsi="Times New Roman" w:cs="Times New Roman"/>
        </w:rPr>
        <w:t xml:space="preserve"> computational times</w:t>
      </w:r>
      <w:r w:rsidR="00CA5A02">
        <w:rPr>
          <w:rFonts w:ascii="Times New Roman" w:hAnsi="Times New Roman" w:cs="Times New Roman"/>
        </w:rPr>
        <w:t xml:space="preserve"> </w:t>
      </w:r>
      <w:r w:rsidR="00064124">
        <w:rPr>
          <w:rFonts w:ascii="Times New Roman" w:hAnsi="Times New Roman" w:cs="Times New Roman"/>
        </w:rPr>
        <w:t>require</w:t>
      </w:r>
      <w:r w:rsidR="008D7668">
        <w:rPr>
          <w:rFonts w:ascii="Times New Roman" w:hAnsi="Times New Roman" w:cs="Times New Roman"/>
        </w:rPr>
        <w:t>d</w:t>
      </w:r>
      <w:r w:rsidR="00064124">
        <w:rPr>
          <w:rFonts w:ascii="Times New Roman" w:hAnsi="Times New Roman" w:cs="Times New Roman"/>
        </w:rPr>
        <w:t>. A</w:t>
      </w:r>
      <w:r w:rsidR="00CB5EEA" w:rsidRPr="009204A6">
        <w:rPr>
          <w:rFonts w:ascii="Times New Roman" w:hAnsi="Times New Roman" w:cs="Times New Roman"/>
        </w:rPr>
        <w:t>s pointed out in</w:t>
      </w:r>
      <w:r w:rsidR="007C693B">
        <w:rPr>
          <w:rFonts w:ascii="Times New Roman" w:hAnsi="Times New Roman" w:cs="Times New Roman"/>
        </w:rPr>
        <w:t xml:space="preserve"> </w:t>
      </w:r>
      <w:r w:rsidR="00390E88">
        <w:fldChar w:fldCharType="begin"/>
      </w:r>
      <w:r w:rsidR="00390E88">
        <w:instrText xml:space="preserve"> REF _Ref355794440 \r \h  \* MERGEFORMAT </w:instrText>
      </w:r>
      <w:r w:rsidR="00390E88">
        <w:fldChar w:fldCharType="separate"/>
      </w:r>
      <w:r w:rsidR="008E791D" w:rsidRPr="00D11712">
        <w:rPr>
          <w:rFonts w:ascii="Times New Roman" w:hAnsi="Times New Roman" w:cs="Times New Roman"/>
        </w:rPr>
        <w:t>[22]</w:t>
      </w:r>
      <w:r w:rsidR="00390E88">
        <w:fldChar w:fldCharType="end"/>
      </w:r>
      <w:r w:rsidR="007C693B">
        <w:rPr>
          <w:rFonts w:ascii="Times New Roman" w:hAnsi="Times New Roman" w:cs="Times New Roman"/>
        </w:rPr>
        <w:t xml:space="preserve">, </w:t>
      </w:r>
      <w:r w:rsidR="00064124">
        <w:rPr>
          <w:rFonts w:ascii="Times New Roman" w:hAnsi="Times New Roman" w:cs="Times New Roman"/>
        </w:rPr>
        <w:t>these</w:t>
      </w:r>
      <w:r w:rsidR="007B4F59">
        <w:rPr>
          <w:rFonts w:ascii="Times New Roman" w:hAnsi="Times New Roman" w:cs="Times New Roman"/>
        </w:rPr>
        <w:t xml:space="preserve"> times</w:t>
      </w:r>
      <w:r w:rsidR="00064124">
        <w:rPr>
          <w:rFonts w:ascii="Times New Roman" w:hAnsi="Times New Roman" w:cs="Times New Roman"/>
        </w:rPr>
        <w:t xml:space="preserve"> mainly </w:t>
      </w:r>
      <w:r w:rsidR="007C693B">
        <w:rPr>
          <w:rFonts w:ascii="Times New Roman" w:hAnsi="Times New Roman" w:cs="Times New Roman"/>
        </w:rPr>
        <w:t xml:space="preserve">depend on the number </w:t>
      </w:r>
      <w:r w:rsidR="00064124" w:rsidRPr="00F31D1A">
        <w:rPr>
          <w:rFonts w:ascii="Times New Roman" w:hAnsi="Times New Roman" w:cs="Times New Roman"/>
          <w:i/>
          <w:sz w:val="20"/>
          <w:szCs w:val="20"/>
        </w:rPr>
        <w:t>N</w:t>
      </w:r>
      <w:r w:rsidR="00064124" w:rsidRPr="00F31D1A">
        <w:rPr>
          <w:rFonts w:ascii="Times New Roman" w:hAnsi="Times New Roman" w:cs="Times New Roman"/>
          <w:i/>
          <w:sz w:val="20"/>
          <w:szCs w:val="20"/>
          <w:vertAlign w:val="subscript"/>
        </w:rPr>
        <w:t>T</w:t>
      </w:r>
      <w:r w:rsidR="00064124">
        <w:rPr>
          <w:rFonts w:ascii="Times New Roman" w:hAnsi="Times New Roman" w:cs="Times New Roman"/>
        </w:rPr>
        <w:t xml:space="preserve"> of MC tr</w:t>
      </w:r>
      <w:r w:rsidR="007C693B">
        <w:rPr>
          <w:rFonts w:ascii="Times New Roman" w:hAnsi="Times New Roman" w:cs="Times New Roman"/>
        </w:rPr>
        <w:t>i</w:t>
      </w:r>
      <w:r w:rsidR="00064124">
        <w:rPr>
          <w:rFonts w:ascii="Times New Roman" w:hAnsi="Times New Roman" w:cs="Times New Roman"/>
        </w:rPr>
        <w:t>a</w:t>
      </w:r>
      <w:r w:rsidR="007C693B">
        <w:rPr>
          <w:rFonts w:ascii="Times New Roman" w:hAnsi="Times New Roman" w:cs="Times New Roman"/>
        </w:rPr>
        <w:t>l</w:t>
      </w:r>
      <w:r w:rsidR="00064124">
        <w:rPr>
          <w:rFonts w:ascii="Times New Roman" w:hAnsi="Times New Roman" w:cs="Times New Roman"/>
        </w:rPr>
        <w:t>s,</w:t>
      </w:r>
      <w:r w:rsidR="007C693B">
        <w:rPr>
          <w:rFonts w:ascii="Times New Roman" w:hAnsi="Times New Roman" w:cs="Times New Roman"/>
        </w:rPr>
        <w:t xml:space="preserve"> and </w:t>
      </w:r>
      <w:r w:rsidR="00064124">
        <w:rPr>
          <w:rFonts w:ascii="Times New Roman" w:hAnsi="Times New Roman" w:cs="Times New Roman"/>
        </w:rPr>
        <w:t xml:space="preserve">the </w:t>
      </w:r>
      <w:r w:rsidR="007C693B">
        <w:rPr>
          <w:rFonts w:ascii="Times New Roman" w:hAnsi="Times New Roman" w:cs="Times New Roman"/>
        </w:rPr>
        <w:t xml:space="preserve">number </w:t>
      </w:r>
      <w:r w:rsidR="00064124" w:rsidRPr="00F31D1A">
        <w:rPr>
          <w:rFonts w:ascii="Times New Roman" w:hAnsi="Times New Roman" w:cs="Times New Roman"/>
          <w:i/>
          <w:sz w:val="20"/>
          <w:szCs w:val="20"/>
        </w:rPr>
        <w:t>N</w:t>
      </w:r>
      <w:r w:rsidR="00064124">
        <w:rPr>
          <w:rFonts w:ascii="Times New Roman" w:hAnsi="Times New Roman" w:cs="Times New Roman"/>
          <w:i/>
          <w:sz w:val="20"/>
          <w:szCs w:val="20"/>
          <w:vertAlign w:val="subscript"/>
        </w:rPr>
        <w:t>s</w:t>
      </w:r>
      <w:r w:rsidR="00064124">
        <w:rPr>
          <w:rFonts w:ascii="Times New Roman" w:hAnsi="Times New Roman" w:cs="Times New Roman"/>
        </w:rPr>
        <w:t xml:space="preserve"> </w:t>
      </w:r>
      <w:r w:rsidR="007C693B">
        <w:rPr>
          <w:rFonts w:ascii="Times New Roman" w:hAnsi="Times New Roman" w:cs="Times New Roman"/>
        </w:rPr>
        <w:t xml:space="preserve">of combinations of parameters, </w:t>
      </w:r>
      <w:r w:rsidR="00064124">
        <w:rPr>
          <w:rFonts w:ascii="Times New Roman" w:hAnsi="Times New Roman" w:cs="Times New Roman"/>
        </w:rPr>
        <w:t xml:space="preserve">which itself </w:t>
      </w:r>
      <w:r w:rsidR="007C693B">
        <w:rPr>
          <w:rFonts w:ascii="Times New Roman" w:hAnsi="Times New Roman" w:cs="Times New Roman"/>
        </w:rPr>
        <w:t>depend</w:t>
      </w:r>
      <w:r w:rsidR="00064124">
        <w:rPr>
          <w:rFonts w:ascii="Times New Roman" w:hAnsi="Times New Roman" w:cs="Times New Roman"/>
        </w:rPr>
        <w:t>s</w:t>
      </w:r>
      <w:r w:rsidR="007C693B">
        <w:rPr>
          <w:rFonts w:ascii="Times New Roman" w:hAnsi="Times New Roman" w:cs="Times New Roman"/>
        </w:rPr>
        <w:t xml:space="preserve"> on </w:t>
      </w:r>
      <w:r w:rsidR="00064124">
        <w:rPr>
          <w:rFonts w:ascii="Times New Roman" w:hAnsi="Times New Roman" w:cs="Times New Roman"/>
        </w:rPr>
        <w:t xml:space="preserve">the </w:t>
      </w:r>
      <w:r w:rsidR="007C693B">
        <w:rPr>
          <w:rFonts w:ascii="Times New Roman" w:hAnsi="Times New Roman" w:cs="Times New Roman"/>
        </w:rPr>
        <w:t>number</w:t>
      </w:r>
      <w:r w:rsidR="00064124">
        <w:rPr>
          <w:rFonts w:ascii="Times New Roman" w:hAnsi="Times New Roman" w:cs="Times New Roman"/>
        </w:rPr>
        <w:t xml:space="preserve"> </w:t>
      </w:r>
      <w:r w:rsidR="00064124" w:rsidRPr="007C693B">
        <w:rPr>
          <w:rFonts w:ascii="Times New Roman" w:hAnsi="Times New Roman" w:cs="Times New Roman"/>
          <w:i/>
        </w:rPr>
        <w:t>B</w:t>
      </w:r>
      <w:r w:rsidR="007C693B">
        <w:rPr>
          <w:rFonts w:ascii="Times New Roman" w:hAnsi="Times New Roman" w:cs="Times New Roman"/>
        </w:rPr>
        <w:t xml:space="preserve"> of focal sets</w:t>
      </w:r>
      <w:r w:rsidR="00C15C6F">
        <w:rPr>
          <w:rFonts w:ascii="Times New Roman" w:hAnsi="Times New Roman" w:cs="Times New Roman"/>
        </w:rPr>
        <w:t>;</w:t>
      </w:r>
      <w:r w:rsidR="007C693B">
        <w:rPr>
          <w:rFonts w:ascii="Times New Roman" w:hAnsi="Times New Roman" w:cs="Times New Roman"/>
        </w:rPr>
        <w:t xml:space="preserve"> see </w:t>
      </w:r>
      <w:r w:rsidR="00C15C6F">
        <w:rPr>
          <w:rFonts w:ascii="Times New Roman" w:hAnsi="Times New Roman" w:cs="Times New Roman"/>
        </w:rPr>
        <w:t xml:space="preserve">the </w:t>
      </w:r>
      <w:r w:rsidR="007C693B">
        <w:rPr>
          <w:rFonts w:ascii="Times New Roman" w:hAnsi="Times New Roman" w:cs="Times New Roman"/>
        </w:rPr>
        <w:t xml:space="preserve">Appendix. </w:t>
      </w:r>
      <w:r w:rsidR="00C15C6F">
        <w:rPr>
          <w:rFonts w:ascii="Times New Roman" w:hAnsi="Times New Roman" w:cs="Times New Roman"/>
        </w:rPr>
        <w:t>T</w:t>
      </w:r>
      <w:r w:rsidR="00CA5A02">
        <w:rPr>
          <w:rFonts w:ascii="Times New Roman" w:hAnsi="Times New Roman" w:cs="Times New Roman"/>
        </w:rPr>
        <w:t xml:space="preserve">o reduce the algorithm running time, the solution </w:t>
      </w:r>
      <w:r w:rsidR="00CD2AEB">
        <w:rPr>
          <w:rFonts w:ascii="Times New Roman" w:hAnsi="Times New Roman" w:cs="Times New Roman"/>
        </w:rPr>
        <w:t xml:space="preserve">opposite to that considered in </w:t>
      </w:r>
      <w:r w:rsidR="00390E88">
        <w:fldChar w:fldCharType="begin"/>
      </w:r>
      <w:r w:rsidR="00390E88">
        <w:instrText xml:space="preserve"> REF _Ref355971005 \r \h  \* MERGEFORMAT </w:instrText>
      </w:r>
      <w:r w:rsidR="00390E88">
        <w:fldChar w:fldCharType="separate"/>
      </w:r>
      <w:r w:rsidR="008E791D" w:rsidRPr="00D11712">
        <w:rPr>
          <w:rFonts w:ascii="Times New Roman" w:hAnsi="Times New Roman" w:cs="Times New Roman"/>
        </w:rPr>
        <w:t>[52]</w:t>
      </w:r>
      <w:r w:rsidR="00390E88">
        <w:fldChar w:fldCharType="end"/>
      </w:r>
      <w:r w:rsidR="00CD2AEB">
        <w:rPr>
          <w:rFonts w:ascii="Times New Roman" w:hAnsi="Times New Roman" w:cs="Times New Roman"/>
        </w:rPr>
        <w:t xml:space="preserve"> </w:t>
      </w:r>
      <w:r w:rsidR="00CA5A02">
        <w:rPr>
          <w:rFonts w:ascii="Times New Roman" w:hAnsi="Times New Roman" w:cs="Times New Roman"/>
        </w:rPr>
        <w:t>ha</w:t>
      </w:r>
      <w:r w:rsidR="00CD2AEB">
        <w:rPr>
          <w:rFonts w:ascii="Times New Roman" w:hAnsi="Times New Roman" w:cs="Times New Roman"/>
        </w:rPr>
        <w:t>s</w:t>
      </w:r>
      <w:r w:rsidR="00CA5A02">
        <w:rPr>
          <w:rFonts w:ascii="Times New Roman" w:hAnsi="Times New Roman" w:cs="Times New Roman"/>
        </w:rPr>
        <w:t xml:space="preserve"> been implemented in this case study:</w:t>
      </w:r>
      <w:r w:rsidR="008162A7">
        <w:rPr>
          <w:rFonts w:ascii="Times New Roman" w:hAnsi="Times New Roman" w:cs="Times New Roman"/>
        </w:rPr>
        <w:t xml:space="preserve"> t</w:t>
      </w:r>
      <w:r w:rsidR="00CA5A02">
        <w:rPr>
          <w:rFonts w:ascii="Times New Roman" w:hAnsi="Times New Roman" w:cs="Times New Roman"/>
        </w:rPr>
        <w:t xml:space="preserve">he uncertainty propagation </w:t>
      </w:r>
      <w:r w:rsidR="008162A7">
        <w:rPr>
          <w:rFonts w:ascii="Times New Roman" w:hAnsi="Times New Roman" w:cs="Times New Roman"/>
        </w:rPr>
        <w:t>procedure</w:t>
      </w:r>
      <w:r w:rsidR="00CA5A02">
        <w:rPr>
          <w:rFonts w:ascii="Times New Roman" w:hAnsi="Times New Roman" w:cs="Times New Roman"/>
        </w:rPr>
        <w:t xml:space="preserve"> is performed only </w:t>
      </w:r>
      <w:r w:rsidR="008D7668">
        <w:rPr>
          <w:rFonts w:ascii="Times New Roman" w:hAnsi="Times New Roman" w:cs="Times New Roman"/>
        </w:rPr>
        <w:t xml:space="preserve">once, at </w:t>
      </w:r>
      <w:r w:rsidR="00CA5A02">
        <w:rPr>
          <w:rFonts w:ascii="Times New Roman" w:hAnsi="Times New Roman" w:cs="Times New Roman"/>
        </w:rPr>
        <w:t>the first time the solution enter</w:t>
      </w:r>
      <w:r w:rsidR="00CD2AEB">
        <w:rPr>
          <w:rFonts w:ascii="Times New Roman" w:hAnsi="Times New Roman" w:cs="Times New Roman"/>
        </w:rPr>
        <w:t>s</w:t>
      </w:r>
      <w:r w:rsidR="00CA5A02">
        <w:rPr>
          <w:rFonts w:ascii="Times New Roman" w:hAnsi="Times New Roman" w:cs="Times New Roman"/>
        </w:rPr>
        <w:t xml:space="preserve"> the current population, wi</w:t>
      </w:r>
      <w:r w:rsidR="00CD2AEB">
        <w:rPr>
          <w:rFonts w:ascii="Times New Roman" w:hAnsi="Times New Roman" w:cs="Times New Roman"/>
        </w:rPr>
        <w:t xml:space="preserve">th </w:t>
      </w:r>
      <w:r w:rsidR="00CA5A02">
        <w:rPr>
          <w:rFonts w:ascii="Times New Roman" w:hAnsi="Times New Roman" w:cs="Times New Roman"/>
        </w:rPr>
        <w:t>statistical significance</w:t>
      </w:r>
      <w:r w:rsidR="00DD6E01">
        <w:rPr>
          <w:rFonts w:ascii="Times New Roman" w:hAnsi="Times New Roman" w:cs="Times New Roman"/>
        </w:rPr>
        <w:t>;</w:t>
      </w:r>
      <w:r w:rsidR="00CA5A02">
        <w:rPr>
          <w:rFonts w:ascii="Times New Roman" w:hAnsi="Times New Roman" w:cs="Times New Roman"/>
        </w:rPr>
        <w:t xml:space="preserve"> </w:t>
      </w:r>
      <w:r w:rsidR="00DD6E01">
        <w:rPr>
          <w:rFonts w:ascii="Times New Roman" w:hAnsi="Times New Roman" w:cs="Times New Roman"/>
        </w:rPr>
        <w:t>t</w:t>
      </w:r>
      <w:r w:rsidR="00CD2AEB">
        <w:rPr>
          <w:rFonts w:ascii="Times New Roman" w:hAnsi="Times New Roman" w:cs="Times New Roman"/>
        </w:rPr>
        <w:t>he corresponding fitness</w:t>
      </w:r>
      <w:r w:rsidR="001C08D8">
        <w:rPr>
          <w:rFonts w:ascii="Times New Roman" w:hAnsi="Times New Roman" w:cs="Times New Roman"/>
        </w:rPr>
        <w:t xml:space="preserve"> valu</w:t>
      </w:r>
      <w:r w:rsidR="00CD2AEB">
        <w:rPr>
          <w:rFonts w:ascii="Times New Roman" w:hAnsi="Times New Roman" w:cs="Times New Roman"/>
        </w:rPr>
        <w:t xml:space="preserve">es are </w:t>
      </w:r>
      <w:r w:rsidR="00DD6E01">
        <w:rPr>
          <w:rFonts w:ascii="Times New Roman" w:hAnsi="Times New Roman" w:cs="Times New Roman"/>
        </w:rPr>
        <w:t xml:space="preserve">evaluated and </w:t>
      </w:r>
      <w:r w:rsidR="00CD2AEB">
        <w:rPr>
          <w:rFonts w:ascii="Times New Roman" w:hAnsi="Times New Roman" w:cs="Times New Roman"/>
        </w:rPr>
        <w:t xml:space="preserve">recorded, so that </w:t>
      </w:r>
      <w:r w:rsidR="00CA5A02">
        <w:rPr>
          <w:rFonts w:ascii="Times New Roman" w:hAnsi="Times New Roman" w:cs="Times New Roman"/>
        </w:rPr>
        <w:t>the</w:t>
      </w:r>
      <w:r w:rsidR="008162A7">
        <w:rPr>
          <w:rFonts w:ascii="Times New Roman" w:hAnsi="Times New Roman" w:cs="Times New Roman"/>
        </w:rPr>
        <w:t>y can be re-used</w:t>
      </w:r>
      <w:r w:rsidR="00CA5A02">
        <w:rPr>
          <w:rFonts w:ascii="Times New Roman" w:hAnsi="Times New Roman" w:cs="Times New Roman"/>
        </w:rPr>
        <w:t xml:space="preserve"> </w:t>
      </w:r>
      <w:r w:rsidR="008162A7">
        <w:rPr>
          <w:rFonts w:ascii="Times New Roman" w:hAnsi="Times New Roman" w:cs="Times New Roman"/>
        </w:rPr>
        <w:t xml:space="preserve">when the </w:t>
      </w:r>
      <w:r w:rsidR="00CA5A02">
        <w:rPr>
          <w:rFonts w:ascii="Times New Roman" w:hAnsi="Times New Roman" w:cs="Times New Roman"/>
        </w:rPr>
        <w:t>same solution appear</w:t>
      </w:r>
      <w:r w:rsidR="00CD2AEB">
        <w:rPr>
          <w:rFonts w:ascii="Times New Roman" w:hAnsi="Times New Roman" w:cs="Times New Roman"/>
        </w:rPr>
        <w:t>s</w:t>
      </w:r>
      <w:r w:rsidR="00CA5A02">
        <w:rPr>
          <w:rFonts w:ascii="Times New Roman" w:hAnsi="Times New Roman" w:cs="Times New Roman"/>
        </w:rPr>
        <w:t xml:space="preserve"> </w:t>
      </w:r>
      <w:r w:rsidR="00CD2AEB">
        <w:rPr>
          <w:rFonts w:ascii="Times New Roman" w:hAnsi="Times New Roman" w:cs="Times New Roman"/>
        </w:rPr>
        <w:t>again.</w:t>
      </w:r>
      <w:r w:rsidR="008162A7">
        <w:rPr>
          <w:rFonts w:ascii="Times New Roman" w:hAnsi="Times New Roman" w:cs="Times New Roman"/>
        </w:rPr>
        <w:t xml:space="preserve"> This computational </w:t>
      </w:r>
      <w:r w:rsidR="008D7668">
        <w:rPr>
          <w:rFonts w:ascii="Times New Roman" w:hAnsi="Times New Roman" w:cs="Times New Roman"/>
        </w:rPr>
        <w:t xml:space="preserve">choice </w:t>
      </w:r>
      <w:r w:rsidR="00DD6E01">
        <w:rPr>
          <w:rFonts w:ascii="Times New Roman" w:hAnsi="Times New Roman" w:cs="Times New Roman"/>
        </w:rPr>
        <w:t>can be</w:t>
      </w:r>
      <w:r w:rsidR="008162A7">
        <w:rPr>
          <w:rFonts w:ascii="Times New Roman" w:hAnsi="Times New Roman" w:cs="Times New Roman"/>
        </w:rPr>
        <w:t xml:space="preserve"> memory demanding. For example, in the present case study</w:t>
      </w:r>
      <w:r w:rsidR="00C15C6F">
        <w:rPr>
          <w:rFonts w:ascii="Times New Roman" w:hAnsi="Times New Roman" w:cs="Times New Roman"/>
        </w:rPr>
        <w:t>,</w:t>
      </w:r>
      <w:r w:rsidR="008162A7">
        <w:rPr>
          <w:rFonts w:ascii="Times New Roman" w:hAnsi="Times New Roman" w:cs="Times New Roman"/>
        </w:rPr>
        <w:t xml:space="preserve"> 860 solutions out of the 8*16*32=4096 possible </w:t>
      </w:r>
      <w:r w:rsidR="00C15C6F">
        <w:rPr>
          <w:rFonts w:ascii="Times New Roman" w:hAnsi="Times New Roman" w:cs="Times New Roman"/>
        </w:rPr>
        <w:t>solution</w:t>
      </w:r>
      <w:r w:rsidR="008162A7">
        <w:rPr>
          <w:rFonts w:ascii="Times New Roman" w:hAnsi="Times New Roman" w:cs="Times New Roman"/>
        </w:rPr>
        <w:t xml:space="preserve">s in the search space have been handled by the algorithm. The </w:t>
      </w:r>
      <w:r w:rsidR="00E64822">
        <w:rPr>
          <w:rFonts w:ascii="Times New Roman" w:hAnsi="Times New Roman" w:cs="Times New Roman"/>
        </w:rPr>
        <w:t>size of the array</w:t>
      </w:r>
      <w:r w:rsidR="008162A7">
        <w:rPr>
          <w:rFonts w:ascii="Times New Roman" w:hAnsi="Times New Roman" w:cs="Times New Roman"/>
        </w:rPr>
        <w:t xml:space="preserve"> </w:t>
      </w:r>
      <w:r w:rsidR="00E64822">
        <w:rPr>
          <w:rFonts w:ascii="Times New Roman" w:hAnsi="Times New Roman" w:cs="Times New Roman"/>
        </w:rPr>
        <w:t xml:space="preserve">storing the corresponding fitness is (860, 2, 150), where 2 refers to the two measures </w:t>
      </w:r>
      <w:r w:rsidR="00E64822" w:rsidRPr="00A440FE">
        <w:rPr>
          <w:rFonts w:ascii="Times New Roman" w:hAnsi="Times New Roman" w:cs="Times New Roman"/>
          <w:i/>
        </w:rPr>
        <w:t>Pl</w:t>
      </w:r>
      <w:r w:rsidR="00E64822">
        <w:rPr>
          <w:rFonts w:ascii="Times New Roman" w:hAnsi="Times New Roman" w:cs="Times New Roman"/>
        </w:rPr>
        <w:t xml:space="preserve"> and </w:t>
      </w:r>
      <w:r w:rsidR="00E64822" w:rsidRPr="00A440FE">
        <w:rPr>
          <w:rFonts w:ascii="Times New Roman" w:hAnsi="Times New Roman" w:cs="Times New Roman"/>
          <w:i/>
        </w:rPr>
        <w:t>Bel</w:t>
      </w:r>
      <w:r w:rsidR="00E64822">
        <w:rPr>
          <w:rFonts w:ascii="Times New Roman" w:hAnsi="Times New Roman" w:cs="Times New Roman"/>
        </w:rPr>
        <w:t xml:space="preserve">, </w:t>
      </w:r>
      <w:r w:rsidR="00DD6E01">
        <w:rPr>
          <w:rFonts w:ascii="Times New Roman" w:hAnsi="Times New Roman" w:cs="Times New Roman"/>
        </w:rPr>
        <w:t xml:space="preserve">and </w:t>
      </w:r>
      <w:r w:rsidR="00E64822">
        <w:rPr>
          <w:rFonts w:ascii="Times New Roman" w:hAnsi="Times New Roman" w:cs="Times New Roman"/>
        </w:rPr>
        <w:t>150 is the number of bins partitioning the mean unavailability axes. Obviously, the larger the number of fitness</w:t>
      </w:r>
      <w:r w:rsidR="001C08D8">
        <w:rPr>
          <w:rFonts w:ascii="Times New Roman" w:hAnsi="Times New Roman" w:cs="Times New Roman"/>
        </w:rPr>
        <w:t xml:space="preserve"> valu</w:t>
      </w:r>
      <w:r w:rsidR="00E64822">
        <w:rPr>
          <w:rFonts w:ascii="Times New Roman" w:hAnsi="Times New Roman" w:cs="Times New Roman"/>
        </w:rPr>
        <w:t>es</w:t>
      </w:r>
      <w:r w:rsidR="00C15C6F">
        <w:rPr>
          <w:rFonts w:ascii="Times New Roman" w:hAnsi="Times New Roman" w:cs="Times New Roman"/>
        </w:rPr>
        <w:t>,</w:t>
      </w:r>
      <w:r w:rsidR="00E64822">
        <w:rPr>
          <w:rFonts w:ascii="Times New Roman" w:hAnsi="Times New Roman" w:cs="Times New Roman"/>
        </w:rPr>
        <w:t xml:space="preserve"> and the larger the search space, the larger the memory required.</w:t>
      </w:r>
      <w:r w:rsidR="00B95985">
        <w:rPr>
          <w:rFonts w:ascii="Times New Roman" w:hAnsi="Times New Roman" w:cs="Times New Roman"/>
        </w:rPr>
        <w:t xml:space="preserve"> Then, the method here proposed to reduce the computational times </w:t>
      </w:r>
      <w:r w:rsidR="008D7668">
        <w:rPr>
          <w:rFonts w:ascii="Times New Roman" w:hAnsi="Times New Roman" w:cs="Times New Roman"/>
        </w:rPr>
        <w:t xml:space="preserve">needs to be traded off against that </w:t>
      </w:r>
      <w:r w:rsidR="00B95985">
        <w:rPr>
          <w:rFonts w:ascii="Times New Roman" w:hAnsi="Times New Roman" w:cs="Times New Roman"/>
        </w:rPr>
        <w:t xml:space="preserve">developed in </w:t>
      </w:r>
      <w:r w:rsidR="00390E88">
        <w:fldChar w:fldCharType="begin"/>
      </w:r>
      <w:r w:rsidR="00390E88">
        <w:instrText xml:space="preserve"> REF _Ref355971005 \r \h  \* MERGEFORMAT </w:instrText>
      </w:r>
      <w:r w:rsidR="00390E88">
        <w:fldChar w:fldCharType="separate"/>
      </w:r>
      <w:r w:rsidR="008E791D" w:rsidRPr="00D11712">
        <w:rPr>
          <w:rFonts w:ascii="Times New Roman" w:hAnsi="Times New Roman" w:cs="Times New Roman"/>
        </w:rPr>
        <w:t>[52]</w:t>
      </w:r>
      <w:r w:rsidR="00390E88">
        <w:fldChar w:fldCharType="end"/>
      </w:r>
      <w:r w:rsidR="00A440FE">
        <w:rPr>
          <w:rFonts w:ascii="Times New Roman" w:hAnsi="Times New Roman" w:cs="Times New Roman"/>
        </w:rPr>
        <w:t>, depending on the specific application. This issue will be tackled in future works.</w:t>
      </w:r>
    </w:p>
    <w:p w14:paraId="6C70A6F2" w14:textId="77777777" w:rsidR="008B0336" w:rsidRPr="009204A6" w:rsidRDefault="00CA5A02" w:rsidP="00F0185A">
      <w:pPr>
        <w:spacing w:line="240" w:lineRule="auto"/>
        <w:jc w:val="both"/>
        <w:rPr>
          <w:rFonts w:ascii="Times New Roman" w:hAnsi="Times New Roman" w:cs="Times New Roman"/>
        </w:rPr>
      </w:pPr>
      <w:r>
        <w:rPr>
          <w:rFonts w:ascii="Times New Roman" w:hAnsi="Times New Roman" w:cs="Times New Roman"/>
        </w:rPr>
        <w:t>In th</w:t>
      </w:r>
      <w:r w:rsidR="00A440FE">
        <w:rPr>
          <w:rFonts w:ascii="Times New Roman" w:hAnsi="Times New Roman" w:cs="Times New Roman"/>
        </w:rPr>
        <w:t>e</w:t>
      </w:r>
      <w:r>
        <w:rPr>
          <w:rFonts w:ascii="Times New Roman" w:hAnsi="Times New Roman" w:cs="Times New Roman"/>
        </w:rPr>
        <w:t xml:space="preserve"> setting</w:t>
      </w:r>
      <w:r w:rsidR="00A440FE">
        <w:rPr>
          <w:rFonts w:ascii="Times New Roman" w:hAnsi="Times New Roman" w:cs="Times New Roman"/>
        </w:rPr>
        <w:t xml:space="preserve"> described above</w:t>
      </w:r>
      <w:r>
        <w:rPr>
          <w:rFonts w:ascii="Times New Roman" w:hAnsi="Times New Roman" w:cs="Times New Roman"/>
        </w:rPr>
        <w:t>, t</w:t>
      </w:r>
      <w:r w:rsidR="00CB5EEA" w:rsidRPr="009204A6">
        <w:rPr>
          <w:rFonts w:ascii="Times New Roman" w:hAnsi="Times New Roman" w:cs="Times New Roman"/>
        </w:rPr>
        <w:t xml:space="preserve">he </w:t>
      </w:r>
      <w:r>
        <w:rPr>
          <w:rFonts w:ascii="Times New Roman" w:hAnsi="Times New Roman" w:cs="Times New Roman"/>
        </w:rPr>
        <w:t>CPU time required</w:t>
      </w:r>
      <w:r w:rsidR="00CD2AEB">
        <w:rPr>
          <w:rFonts w:ascii="Times New Roman" w:hAnsi="Times New Roman" w:cs="Times New Roman"/>
        </w:rPr>
        <w:t xml:space="preserve"> </w:t>
      </w:r>
      <w:r w:rsidR="00A440FE">
        <w:rPr>
          <w:rFonts w:ascii="Times New Roman" w:hAnsi="Times New Roman" w:cs="Times New Roman"/>
        </w:rPr>
        <w:t xml:space="preserve">by </w:t>
      </w:r>
      <w:r w:rsidR="00CD2AEB">
        <w:rPr>
          <w:rFonts w:ascii="Times New Roman" w:hAnsi="Times New Roman" w:cs="Times New Roman"/>
        </w:rPr>
        <w:t xml:space="preserve">the </w:t>
      </w:r>
      <w:r w:rsidR="00DD6E01">
        <w:rPr>
          <w:rFonts w:ascii="Times New Roman" w:hAnsi="Times New Roman" w:cs="Times New Roman"/>
        </w:rPr>
        <w:t>algorithm implemented in Matlab</w:t>
      </w:r>
      <w:r>
        <w:rPr>
          <w:rFonts w:ascii="Times New Roman" w:hAnsi="Times New Roman" w:cs="Times New Roman"/>
        </w:rPr>
        <w:t xml:space="preserve"> is 10</w:t>
      </w:r>
      <w:r w:rsidR="00C15C6F">
        <w:rPr>
          <w:rFonts w:ascii="Times New Roman" w:hAnsi="Times New Roman" w:cs="Times New Roman"/>
        </w:rPr>
        <w:t xml:space="preserve"> </w:t>
      </w:r>
      <w:r>
        <w:rPr>
          <w:rFonts w:ascii="Times New Roman" w:hAnsi="Times New Roman" w:cs="Times New Roman"/>
        </w:rPr>
        <w:t>h</w:t>
      </w:r>
      <w:r w:rsidR="00C15C6F">
        <w:rPr>
          <w:rFonts w:ascii="Times New Roman" w:hAnsi="Times New Roman" w:cs="Times New Roman"/>
        </w:rPr>
        <w:t>ours</w:t>
      </w:r>
      <w:r>
        <w:rPr>
          <w:rFonts w:ascii="Times New Roman" w:hAnsi="Times New Roman" w:cs="Times New Roman"/>
        </w:rPr>
        <w:t xml:space="preserve"> on a Pentium Dual Core (1.73GHz)</w:t>
      </w:r>
      <w:r w:rsidRPr="009204A6">
        <w:rPr>
          <w:rFonts w:ascii="Times New Roman" w:hAnsi="Times New Roman" w:cs="Times New Roman"/>
        </w:rPr>
        <w:t>.</w:t>
      </w:r>
      <w:r w:rsidR="00CD2AEB">
        <w:rPr>
          <w:rFonts w:ascii="Times New Roman" w:hAnsi="Times New Roman" w:cs="Times New Roman"/>
        </w:rPr>
        <w:t xml:space="preserve"> This performance </w:t>
      </w:r>
      <w:r>
        <w:rPr>
          <w:rFonts w:ascii="Times New Roman" w:hAnsi="Times New Roman" w:cs="Times New Roman"/>
        </w:rPr>
        <w:t xml:space="preserve">can be heavily improved </w:t>
      </w:r>
      <w:r w:rsidR="00CD2AEB">
        <w:rPr>
          <w:rFonts w:ascii="Times New Roman" w:hAnsi="Times New Roman" w:cs="Times New Roman"/>
        </w:rPr>
        <w:t xml:space="preserve">by coding the algorithm </w:t>
      </w:r>
      <w:r>
        <w:rPr>
          <w:rFonts w:ascii="Times New Roman" w:hAnsi="Times New Roman" w:cs="Times New Roman"/>
        </w:rPr>
        <w:t>in a non-interpretative languag</w:t>
      </w:r>
      <w:r w:rsidR="00CD2AEB">
        <w:rPr>
          <w:rFonts w:ascii="Times New Roman" w:hAnsi="Times New Roman" w:cs="Times New Roman"/>
        </w:rPr>
        <w:t>e such as C++, Fortran, etc.</w:t>
      </w:r>
      <w:r>
        <w:rPr>
          <w:rFonts w:ascii="Times New Roman" w:hAnsi="Times New Roman" w:cs="Times New Roman"/>
        </w:rPr>
        <w:t xml:space="preserve"> </w:t>
      </w:r>
    </w:p>
    <w:p w14:paraId="38C18980" w14:textId="77777777" w:rsidR="009F05FE" w:rsidRDefault="009F05FE" w:rsidP="00F0185A">
      <w:pPr>
        <w:pStyle w:val="Titolo2"/>
        <w:spacing w:line="240" w:lineRule="auto"/>
      </w:pPr>
      <w:r>
        <w:t>Results: Multi-objective optimization</w:t>
      </w:r>
    </w:p>
    <w:p w14:paraId="73C4C971" w14:textId="6801DB74" w:rsidR="0033208B" w:rsidRDefault="00172F2D" w:rsidP="00F0185A">
      <w:pPr>
        <w:spacing w:line="240" w:lineRule="auto"/>
        <w:jc w:val="both"/>
        <w:rPr>
          <w:rFonts w:ascii="Times New Roman" w:hAnsi="Times New Roman" w:cs="Times New Roman"/>
        </w:rPr>
      </w:pPr>
      <w:r w:rsidRPr="00172F2D">
        <w:rPr>
          <w:rFonts w:ascii="Times New Roman" w:hAnsi="Times New Roman" w:cs="Times New Roman"/>
        </w:rPr>
        <w:t xml:space="preserve">The results relevant to the </w:t>
      </w:r>
      <w:r w:rsidR="00707925">
        <w:rPr>
          <w:rFonts w:ascii="Times New Roman" w:hAnsi="Times New Roman" w:cs="Times New Roman"/>
        </w:rPr>
        <w:t>m</w:t>
      </w:r>
      <w:r w:rsidRPr="00172F2D">
        <w:rPr>
          <w:rFonts w:ascii="Times New Roman" w:hAnsi="Times New Roman" w:cs="Times New Roman"/>
        </w:rPr>
        <w:t xml:space="preserve">ulti-objective case study are </w:t>
      </w:r>
      <w:r w:rsidR="007C6FCC">
        <w:rPr>
          <w:rFonts w:ascii="Times New Roman" w:hAnsi="Times New Roman" w:cs="Times New Roman"/>
        </w:rPr>
        <w:t>summariz</w:t>
      </w:r>
      <w:r w:rsidR="007C6FCC" w:rsidRPr="00172F2D">
        <w:rPr>
          <w:rFonts w:ascii="Times New Roman" w:hAnsi="Times New Roman" w:cs="Times New Roman"/>
        </w:rPr>
        <w:t xml:space="preserve">ed </w:t>
      </w:r>
      <w:r w:rsidRPr="00172F2D">
        <w:rPr>
          <w:rFonts w:ascii="Times New Roman" w:hAnsi="Times New Roman" w:cs="Times New Roman"/>
        </w:rPr>
        <w:t xml:space="preserve">in </w:t>
      </w:r>
      <w:r w:rsidR="00390E88">
        <w:fldChar w:fldCharType="begin"/>
      </w:r>
      <w:r w:rsidR="00390E88">
        <w:instrText xml:space="preserve"> REF _Ref359247785 \h  \* MERGEFORMAT </w:instrText>
      </w:r>
      <w:r w:rsidR="00390E88">
        <w:fldChar w:fldCharType="separate"/>
      </w:r>
      <w:r w:rsidR="008E791D" w:rsidRPr="00D11712">
        <w:rPr>
          <w:rFonts w:ascii="Times New Roman" w:hAnsi="Times New Roman" w:cs="Times New Roman"/>
        </w:rPr>
        <w:t xml:space="preserve">Table </w:t>
      </w:r>
      <w:r w:rsidR="00390E88">
        <w:fldChar w:fldCharType="end"/>
      </w:r>
      <w:r>
        <w:rPr>
          <w:rFonts w:ascii="Times New Roman" w:hAnsi="Times New Roman" w:cs="Times New Roman"/>
        </w:rPr>
        <w:t xml:space="preserve">, which reports the Pareto optimal set. </w:t>
      </w:r>
      <w:r w:rsidR="00C67411">
        <w:rPr>
          <w:rFonts w:ascii="Times New Roman" w:hAnsi="Times New Roman" w:cs="Times New Roman"/>
        </w:rPr>
        <w:t xml:space="preserve">Some differences emerge with respect to the solutions </w:t>
      </w:r>
      <w:r w:rsidR="00C67411" w:rsidRPr="00C67411">
        <w:rPr>
          <w:rFonts w:ascii="Times New Roman" w:hAnsi="Times New Roman" w:cs="Times New Roman"/>
        </w:rPr>
        <w:t>of the single</w:t>
      </w:r>
      <w:r w:rsidR="007C6FCC">
        <w:rPr>
          <w:rFonts w:ascii="Times New Roman" w:hAnsi="Times New Roman" w:cs="Times New Roman"/>
        </w:rPr>
        <w:t>-</w:t>
      </w:r>
      <w:r w:rsidR="00C67411" w:rsidRPr="00C67411">
        <w:rPr>
          <w:rFonts w:ascii="Times New Roman" w:hAnsi="Times New Roman" w:cs="Times New Roman"/>
        </w:rPr>
        <w:t>objective optimization case</w:t>
      </w:r>
      <w:r w:rsidR="00AF1200">
        <w:rPr>
          <w:rFonts w:ascii="Times New Roman" w:hAnsi="Times New Roman" w:cs="Times New Roman"/>
        </w:rPr>
        <w:t xml:space="preserve"> (</w:t>
      </w:r>
      <w:r w:rsidR="00390E88">
        <w:fldChar w:fldCharType="begin"/>
      </w:r>
      <w:r w:rsidR="00390E88">
        <w:instrText xml:space="preserve"> REF _Ref358897274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AF1200">
        <w:rPr>
          <w:rFonts w:ascii="Times New Roman" w:hAnsi="Times New Roman" w:cs="Times New Roman"/>
        </w:rPr>
        <w:t>)</w:t>
      </w:r>
      <w:r w:rsidR="00C67411">
        <w:rPr>
          <w:rFonts w:ascii="Times New Roman" w:hAnsi="Times New Roman" w:cs="Times New Roman"/>
        </w:rPr>
        <w:t xml:space="preserve">. </w:t>
      </w:r>
      <w:r w:rsidR="007C6FCC">
        <w:rPr>
          <w:rFonts w:ascii="Times New Roman" w:hAnsi="Times New Roman" w:cs="Times New Roman"/>
        </w:rPr>
        <w:t>Namely, t</w:t>
      </w:r>
      <w:r>
        <w:rPr>
          <w:rFonts w:ascii="Times New Roman" w:hAnsi="Times New Roman" w:cs="Times New Roman"/>
        </w:rPr>
        <w:t xml:space="preserve">he solutions of </w:t>
      </w:r>
      <w:r w:rsidR="0033208B">
        <w:rPr>
          <w:rFonts w:ascii="Times New Roman" w:hAnsi="Times New Roman" w:cs="Times New Roman"/>
        </w:rPr>
        <w:t xml:space="preserve">the Pareto front </w:t>
      </w:r>
      <w:r>
        <w:rPr>
          <w:rFonts w:ascii="Times New Roman" w:hAnsi="Times New Roman" w:cs="Times New Roman"/>
        </w:rPr>
        <w:t>are shifted towards smaller value</w:t>
      </w:r>
      <w:r w:rsidR="00C60B11">
        <w:rPr>
          <w:rFonts w:ascii="Times New Roman" w:hAnsi="Times New Roman" w:cs="Times New Roman"/>
        </w:rPr>
        <w:t>s</w:t>
      </w:r>
      <w:r>
        <w:rPr>
          <w:rFonts w:ascii="Times New Roman" w:hAnsi="Times New Roman" w:cs="Times New Roman"/>
        </w:rPr>
        <w:t xml:space="preserve"> of the inspection interval </w:t>
      </w:r>
      <w:r w:rsidRPr="00172F2D">
        <w:rPr>
          <w:rFonts w:ascii="Times New Roman" w:hAnsi="Times New Roman" w:cs="Times New Roman"/>
          <w:i/>
        </w:rPr>
        <w:t>II</w:t>
      </w:r>
      <w:r w:rsidR="0033208B">
        <w:rPr>
          <w:rFonts w:ascii="Times New Roman" w:hAnsi="Times New Roman" w:cs="Times New Roman"/>
          <w:i/>
        </w:rPr>
        <w:t xml:space="preserve">; </w:t>
      </w:r>
      <w:r w:rsidR="00D740A0" w:rsidRPr="00D740A0">
        <w:rPr>
          <w:rFonts w:ascii="Times New Roman" w:hAnsi="Times New Roman" w:cs="Times New Roman"/>
        </w:rPr>
        <w:t xml:space="preserve">for </w:t>
      </w:r>
      <w:r w:rsidR="00D740A0" w:rsidRPr="00D740A0">
        <w:rPr>
          <w:rFonts w:ascii="Times New Roman" w:hAnsi="Times New Roman" w:cs="Times New Roman"/>
        </w:rPr>
        <w:lastRenderedPageBreak/>
        <w:t xml:space="preserve">example, the solutions with </w:t>
      </w:r>
      <w:r w:rsidR="0033208B" w:rsidRPr="0033208B">
        <w:rPr>
          <w:rFonts w:ascii="Times New Roman" w:hAnsi="Times New Roman" w:cs="Times New Roman"/>
          <w:i/>
        </w:rPr>
        <w:t>II</w:t>
      </w:r>
      <w:r w:rsidR="00D740A0" w:rsidRPr="00D740A0">
        <w:rPr>
          <w:rFonts w:ascii="Times New Roman" w:hAnsi="Times New Roman" w:cs="Times New Roman"/>
        </w:rPr>
        <w:t>=6</w:t>
      </w:r>
      <w:r w:rsidR="00C15C6F">
        <w:rPr>
          <w:rFonts w:ascii="Times New Roman" w:hAnsi="Times New Roman" w:cs="Times New Roman"/>
        </w:rPr>
        <w:t xml:space="preserve"> &amp;</w:t>
      </w:r>
      <w:r w:rsidR="00D740A0" w:rsidRPr="00D740A0">
        <w:rPr>
          <w:rFonts w:ascii="Times New Roman" w:hAnsi="Times New Roman" w:cs="Times New Roman"/>
        </w:rPr>
        <w:t xml:space="preserve"> </w:t>
      </w:r>
      <w:r w:rsidR="0033208B" w:rsidRPr="0033208B">
        <w:rPr>
          <w:rFonts w:ascii="Times New Roman" w:hAnsi="Times New Roman" w:cs="Times New Roman"/>
          <w:i/>
        </w:rPr>
        <w:t>II</w:t>
      </w:r>
      <w:r w:rsidR="00D740A0" w:rsidRPr="00D740A0">
        <w:rPr>
          <w:rFonts w:ascii="Times New Roman" w:hAnsi="Times New Roman" w:cs="Times New Roman"/>
        </w:rPr>
        <w:t>=</w:t>
      </w:r>
      <w:r w:rsidR="0033208B">
        <w:rPr>
          <w:rFonts w:ascii="Times New Roman" w:hAnsi="Times New Roman" w:cs="Times New Roman"/>
        </w:rPr>
        <w:t>8</w:t>
      </w:r>
      <w:r w:rsidR="00C15C6F">
        <w:rPr>
          <w:rFonts w:ascii="Times New Roman" w:hAnsi="Times New Roman" w:cs="Times New Roman"/>
        </w:rPr>
        <w:t>,</w:t>
      </w:r>
      <w:r w:rsidR="0033208B">
        <w:rPr>
          <w:rFonts w:ascii="Times New Roman" w:hAnsi="Times New Roman" w:cs="Times New Roman"/>
        </w:rPr>
        <w:t xml:space="preserve"> </w:t>
      </w:r>
      <w:r w:rsidR="007C6FCC">
        <w:rPr>
          <w:rFonts w:ascii="Times New Roman" w:hAnsi="Times New Roman" w:cs="Times New Roman"/>
        </w:rPr>
        <w:t xml:space="preserve">which are contained in </w:t>
      </w:r>
      <w:r w:rsidR="00390E88">
        <w:fldChar w:fldCharType="begin"/>
      </w:r>
      <w:r w:rsidR="00390E88">
        <w:instrText xml:space="preserve"> REF _Ref358897274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C15C6F">
        <w:t>,</w:t>
      </w:r>
      <w:r w:rsidR="00C15C6F">
        <w:rPr>
          <w:rFonts w:ascii="Times New Roman" w:hAnsi="Times New Roman" w:cs="Times New Roman"/>
        </w:rPr>
        <w:t xml:space="preserve"> </w:t>
      </w:r>
      <w:r w:rsidR="0033208B">
        <w:rPr>
          <w:rFonts w:ascii="Times New Roman" w:hAnsi="Times New Roman" w:cs="Times New Roman"/>
        </w:rPr>
        <w:t xml:space="preserve">do not belong to the </w:t>
      </w:r>
      <w:r w:rsidR="00E15058">
        <w:rPr>
          <w:rFonts w:ascii="Times New Roman" w:hAnsi="Times New Roman" w:cs="Times New Roman"/>
        </w:rPr>
        <w:t xml:space="preserve">Pareto </w:t>
      </w:r>
      <w:r w:rsidR="0033208B">
        <w:rPr>
          <w:rFonts w:ascii="Times New Roman" w:hAnsi="Times New Roman" w:cs="Times New Roman"/>
        </w:rPr>
        <w:t>f</w:t>
      </w:r>
      <w:r w:rsidR="00D740A0" w:rsidRPr="00D740A0">
        <w:rPr>
          <w:rFonts w:ascii="Times New Roman" w:hAnsi="Times New Roman" w:cs="Times New Roman"/>
        </w:rPr>
        <w:t>r</w:t>
      </w:r>
      <w:r w:rsidR="0033208B">
        <w:rPr>
          <w:rFonts w:ascii="Times New Roman" w:hAnsi="Times New Roman" w:cs="Times New Roman"/>
        </w:rPr>
        <w:t>o</w:t>
      </w:r>
      <w:r w:rsidR="00D740A0" w:rsidRPr="00D740A0">
        <w:rPr>
          <w:rFonts w:ascii="Times New Roman" w:hAnsi="Times New Roman" w:cs="Times New Roman"/>
        </w:rPr>
        <w:t>nt</w:t>
      </w:r>
      <w:r w:rsidR="007C6FCC">
        <w:rPr>
          <w:rFonts w:ascii="Times New Roman" w:hAnsi="Times New Roman" w:cs="Times New Roman"/>
        </w:rPr>
        <w:t>.</w:t>
      </w:r>
      <w:r w:rsidR="00D740A0" w:rsidRPr="00D740A0">
        <w:rPr>
          <w:rFonts w:ascii="Times New Roman" w:hAnsi="Times New Roman" w:cs="Times New Roman"/>
        </w:rPr>
        <w:t xml:space="preserve"> </w:t>
      </w:r>
      <w:r w:rsidR="000547A3">
        <w:rPr>
          <w:rFonts w:ascii="Times New Roman" w:hAnsi="Times New Roman" w:cs="Times New Roman"/>
        </w:rPr>
        <w:t>This</w:t>
      </w:r>
      <w:r w:rsidR="00C15C6F">
        <w:rPr>
          <w:rFonts w:ascii="Times New Roman" w:hAnsi="Times New Roman" w:cs="Times New Roman"/>
        </w:rPr>
        <w:t xml:space="preserve"> condition</w:t>
      </w:r>
      <w:r w:rsidR="000547A3">
        <w:rPr>
          <w:rFonts w:ascii="Times New Roman" w:hAnsi="Times New Roman" w:cs="Times New Roman"/>
        </w:rPr>
        <w:t xml:space="preserve"> is due to the fact that less frequent inspections on one side allow saving repair time</w:t>
      </w:r>
      <w:r w:rsidR="00C15C6F">
        <w:rPr>
          <w:rFonts w:ascii="Times New Roman" w:hAnsi="Times New Roman" w:cs="Times New Roman"/>
        </w:rPr>
        <w:t>, but</w:t>
      </w:r>
      <w:r w:rsidR="000547A3">
        <w:rPr>
          <w:rFonts w:ascii="Times New Roman" w:hAnsi="Times New Roman" w:cs="Times New Roman"/>
        </w:rPr>
        <w:t xml:space="preserve"> on the other side </w:t>
      </w:r>
      <w:r w:rsidR="00BA44E6">
        <w:rPr>
          <w:rFonts w:ascii="Times New Roman" w:hAnsi="Times New Roman" w:cs="Times New Roman"/>
        </w:rPr>
        <w:t xml:space="preserve">they entail a loss in the turbine efficiency, with </w:t>
      </w:r>
      <w:r w:rsidR="00C15C6F">
        <w:rPr>
          <w:rFonts w:ascii="Times New Roman" w:hAnsi="Times New Roman" w:cs="Times New Roman"/>
        </w:rPr>
        <w:t xml:space="preserve">a </w:t>
      </w:r>
      <w:r w:rsidR="00BA44E6">
        <w:rPr>
          <w:rFonts w:ascii="Times New Roman" w:hAnsi="Times New Roman" w:cs="Times New Roman"/>
        </w:rPr>
        <w:t>consequent loss of money. This latter aspect is not taken into account in the single-objective optimization.</w:t>
      </w:r>
      <w:r w:rsidR="000547A3">
        <w:rPr>
          <w:rFonts w:ascii="Times New Roman" w:hAnsi="Times New Roman" w:cs="Times New Roman"/>
        </w:rPr>
        <w:t xml:space="preserve"> </w:t>
      </w:r>
    </w:p>
    <w:p w14:paraId="5F70DB00" w14:textId="603343EC" w:rsidR="008573DF" w:rsidRDefault="0033208B" w:rsidP="00F0185A">
      <w:pPr>
        <w:spacing w:line="240" w:lineRule="auto"/>
        <w:jc w:val="both"/>
        <w:rPr>
          <w:rFonts w:ascii="Times New Roman" w:hAnsi="Times New Roman" w:cs="Times New Roman"/>
          <w:i/>
        </w:rPr>
      </w:pPr>
      <w:r>
        <w:rPr>
          <w:rFonts w:ascii="Times New Roman" w:hAnsi="Times New Roman" w:cs="Times New Roman"/>
        </w:rPr>
        <w:t>Moreover,</w:t>
      </w:r>
      <w:r w:rsidR="00D740A0" w:rsidRPr="00D740A0">
        <w:rPr>
          <w:rFonts w:ascii="Times New Roman" w:hAnsi="Times New Roman" w:cs="Times New Roman"/>
        </w:rPr>
        <w:t xml:space="preserve"> with respect to </w:t>
      </w:r>
      <w:r w:rsidR="00390E88">
        <w:fldChar w:fldCharType="begin"/>
      </w:r>
      <w:r w:rsidR="00390E88">
        <w:instrText xml:space="preserve"> REF _Ref358897274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D740A0" w:rsidRPr="00D740A0">
        <w:rPr>
          <w:rFonts w:ascii="Times New Roman" w:hAnsi="Times New Roman" w:cs="Times New Roman"/>
        </w:rPr>
        <w:t xml:space="preserve">, the solutions corresponding to </w:t>
      </w:r>
      <w:r w:rsidR="00C67411" w:rsidRPr="00C67411">
        <w:rPr>
          <w:rFonts w:ascii="Times New Roman" w:hAnsi="Times New Roman" w:cs="Times New Roman"/>
          <w:i/>
        </w:rPr>
        <w:t>II</w:t>
      </w:r>
      <w:r w:rsidR="00D740A0" w:rsidRPr="00D740A0">
        <w:rPr>
          <w:rFonts w:ascii="Times New Roman" w:hAnsi="Times New Roman" w:cs="Times New Roman"/>
        </w:rPr>
        <w:t>=3</w:t>
      </w:r>
      <w:r w:rsidR="00AF0851">
        <w:rPr>
          <w:rFonts w:ascii="Times New Roman" w:hAnsi="Times New Roman" w:cs="Times New Roman"/>
        </w:rPr>
        <w:t xml:space="preserve"> </w:t>
      </w:r>
      <w:r w:rsidR="007B4F59">
        <w:rPr>
          <w:rFonts w:ascii="Times New Roman" w:hAnsi="Times New Roman" w:cs="Times New Roman"/>
        </w:rPr>
        <w:t>&amp;</w:t>
      </w:r>
      <w:r w:rsidR="007B4F59" w:rsidRPr="00D740A0">
        <w:rPr>
          <w:rFonts w:ascii="Times New Roman" w:hAnsi="Times New Roman" w:cs="Times New Roman"/>
        </w:rPr>
        <w:t xml:space="preserve"> </w:t>
      </w:r>
      <w:r w:rsidR="00AF0851" w:rsidRPr="0033208B">
        <w:rPr>
          <w:rFonts w:ascii="Times New Roman" w:hAnsi="Times New Roman" w:cs="Times New Roman"/>
          <w:i/>
        </w:rPr>
        <w:t>II</w:t>
      </w:r>
      <w:r w:rsidR="00AF0851" w:rsidRPr="00D740A0">
        <w:rPr>
          <w:rFonts w:ascii="Times New Roman" w:hAnsi="Times New Roman" w:cs="Times New Roman"/>
        </w:rPr>
        <w:t>=</w:t>
      </w:r>
      <w:r w:rsidR="00D740A0" w:rsidRPr="00D740A0">
        <w:rPr>
          <w:rFonts w:ascii="Times New Roman" w:hAnsi="Times New Roman" w:cs="Times New Roman"/>
        </w:rPr>
        <w:t xml:space="preserve">3.25 are associated with smaller values of </w:t>
      </w:r>
      <w:r w:rsidR="00C67411" w:rsidRPr="00CE7352">
        <w:rPr>
          <w:rFonts w:ascii="Times New Roman" w:hAnsi="Times New Roman" w:cs="Times New Roman"/>
          <w:i/>
        </w:rPr>
        <w:t>T</w:t>
      </w:r>
      <w:r w:rsidR="00D740A0" w:rsidRPr="00D740A0">
        <w:rPr>
          <w:rFonts w:ascii="Times New Roman" w:hAnsi="Times New Roman" w:cs="Times New Roman"/>
          <w:i/>
          <w:vertAlign w:val="subscript"/>
        </w:rPr>
        <w:t>E</w:t>
      </w:r>
      <w:r>
        <w:rPr>
          <w:rFonts w:ascii="Times New Roman" w:hAnsi="Times New Roman" w:cs="Times New Roman"/>
        </w:rPr>
        <w:t xml:space="preserve"> in the Pareto front</w:t>
      </w:r>
      <w:r w:rsidR="00C67411">
        <w:rPr>
          <w:rFonts w:ascii="Times New Roman" w:hAnsi="Times New Roman" w:cs="Times New Roman"/>
        </w:rPr>
        <w:t xml:space="preserve">. </w:t>
      </w:r>
      <w:r w:rsidR="00CE7352">
        <w:rPr>
          <w:rFonts w:ascii="Times New Roman" w:hAnsi="Times New Roman" w:cs="Times New Roman"/>
        </w:rPr>
        <w:t>Th</w:t>
      </w:r>
      <w:r w:rsidR="00DA6717">
        <w:rPr>
          <w:rFonts w:ascii="Times New Roman" w:hAnsi="Times New Roman" w:cs="Times New Roman"/>
        </w:rPr>
        <w:t>is</w:t>
      </w:r>
      <w:r w:rsidR="00C67411">
        <w:rPr>
          <w:rFonts w:ascii="Times New Roman" w:hAnsi="Times New Roman" w:cs="Times New Roman"/>
        </w:rPr>
        <w:t xml:space="preserve"> </w:t>
      </w:r>
      <w:r w:rsidR="00CE7352">
        <w:rPr>
          <w:rFonts w:ascii="Times New Roman" w:hAnsi="Times New Roman" w:cs="Times New Roman"/>
        </w:rPr>
        <w:t xml:space="preserve">difference </w:t>
      </w:r>
      <w:r w:rsidR="00BA44E6">
        <w:rPr>
          <w:rFonts w:ascii="Times New Roman" w:hAnsi="Times New Roman" w:cs="Times New Roman"/>
        </w:rPr>
        <w:t>stem</w:t>
      </w:r>
      <w:r w:rsidR="00DA6717">
        <w:rPr>
          <w:rFonts w:ascii="Times New Roman" w:hAnsi="Times New Roman" w:cs="Times New Roman"/>
        </w:rPr>
        <w:t>s</w:t>
      </w:r>
      <w:r w:rsidR="00C67411">
        <w:rPr>
          <w:rFonts w:ascii="Times New Roman" w:hAnsi="Times New Roman" w:cs="Times New Roman"/>
        </w:rPr>
        <w:t xml:space="preserve"> </w:t>
      </w:r>
      <w:r w:rsidR="00BA44E6">
        <w:rPr>
          <w:rFonts w:ascii="Times New Roman" w:hAnsi="Times New Roman" w:cs="Times New Roman"/>
        </w:rPr>
        <w:t xml:space="preserve">from </w:t>
      </w:r>
      <w:r w:rsidR="00C67411">
        <w:rPr>
          <w:rFonts w:ascii="Times New Roman" w:hAnsi="Times New Roman" w:cs="Times New Roman"/>
        </w:rPr>
        <w:t>the fact that</w:t>
      </w:r>
      <w:r w:rsidR="001762D3">
        <w:rPr>
          <w:rFonts w:ascii="Times New Roman" w:hAnsi="Times New Roman" w:cs="Times New Roman"/>
        </w:rPr>
        <w:t>,</w:t>
      </w:r>
      <w:r w:rsidR="00C67411">
        <w:rPr>
          <w:rFonts w:ascii="Times New Roman" w:hAnsi="Times New Roman" w:cs="Times New Roman"/>
        </w:rPr>
        <w:t xml:space="preserve"> </w:t>
      </w:r>
      <w:r w:rsidR="00CE7352">
        <w:rPr>
          <w:rFonts w:ascii="Times New Roman" w:hAnsi="Times New Roman" w:cs="Times New Roman"/>
        </w:rPr>
        <w:t xml:space="preserve">if one chooses to stop the machine more frequently (smaller values of </w:t>
      </w:r>
      <w:r w:rsidR="00D740A0" w:rsidRPr="00D740A0">
        <w:rPr>
          <w:rFonts w:ascii="Times New Roman" w:hAnsi="Times New Roman" w:cs="Times New Roman"/>
          <w:i/>
        </w:rPr>
        <w:t>II</w:t>
      </w:r>
      <w:r w:rsidR="00CE7352">
        <w:rPr>
          <w:rFonts w:ascii="Times New Roman" w:hAnsi="Times New Roman" w:cs="Times New Roman"/>
        </w:rPr>
        <w:t xml:space="preserve">), then </w:t>
      </w:r>
      <w:r w:rsidR="00DA6717">
        <w:rPr>
          <w:rFonts w:ascii="Times New Roman" w:hAnsi="Times New Roman" w:cs="Times New Roman"/>
        </w:rPr>
        <w:t xml:space="preserve">setting larger values of </w:t>
      </w:r>
      <w:r w:rsidR="00CE7352">
        <w:rPr>
          <w:rFonts w:ascii="Times New Roman" w:hAnsi="Times New Roman" w:cs="Times New Roman"/>
        </w:rPr>
        <w:t xml:space="preserve">the </w:t>
      </w:r>
      <w:r w:rsidR="00DA6717">
        <w:rPr>
          <w:rFonts w:ascii="Times New Roman" w:hAnsi="Times New Roman" w:cs="Times New Roman"/>
        </w:rPr>
        <w:t xml:space="preserve">threshold </w:t>
      </w:r>
      <w:r w:rsidR="00DA6717" w:rsidRPr="00CE7352">
        <w:rPr>
          <w:rFonts w:ascii="Times New Roman" w:hAnsi="Times New Roman" w:cs="Times New Roman"/>
          <w:i/>
        </w:rPr>
        <w:t>T</w:t>
      </w:r>
      <w:r w:rsidR="00DA6717" w:rsidRPr="00A16D14">
        <w:rPr>
          <w:rFonts w:ascii="Times New Roman" w:hAnsi="Times New Roman" w:cs="Times New Roman"/>
          <w:i/>
          <w:vertAlign w:val="subscript"/>
        </w:rPr>
        <w:t>E</w:t>
      </w:r>
      <w:r w:rsidR="00DA6717">
        <w:rPr>
          <w:rFonts w:ascii="Times New Roman" w:hAnsi="Times New Roman" w:cs="Times New Roman"/>
        </w:rPr>
        <w:t xml:space="preserve"> (de</w:t>
      </w:r>
      <w:r w:rsidR="00CE7352">
        <w:rPr>
          <w:rFonts w:ascii="Times New Roman" w:hAnsi="Times New Roman" w:cs="Times New Roman"/>
        </w:rPr>
        <w:t>crement in the turbine efficiency</w:t>
      </w:r>
      <w:r w:rsidR="00DA6717">
        <w:rPr>
          <w:rFonts w:ascii="Times New Roman" w:hAnsi="Times New Roman" w:cs="Times New Roman"/>
        </w:rPr>
        <w:t>) becomes anti-economic</w:t>
      </w:r>
      <w:r w:rsidR="00CE7352">
        <w:rPr>
          <w:rFonts w:ascii="Times New Roman" w:hAnsi="Times New Roman" w:cs="Times New Roman"/>
        </w:rPr>
        <w:t>.</w:t>
      </w:r>
      <w:r w:rsidR="00BA44E6">
        <w:rPr>
          <w:rFonts w:ascii="Times New Roman" w:hAnsi="Times New Roman" w:cs="Times New Roman"/>
        </w:rPr>
        <w:t xml:space="preserve"> </w:t>
      </w:r>
      <w:r w:rsidR="00B32CAA">
        <w:rPr>
          <w:rFonts w:ascii="Times New Roman" w:hAnsi="Times New Roman" w:cs="Times New Roman"/>
        </w:rPr>
        <w:t>In turn, the advantage of the multi-objective optimization is that two drivers (i.e., unavailability and cost)</w:t>
      </w:r>
      <w:r w:rsidR="00651A2C">
        <w:rPr>
          <w:rFonts w:ascii="Times New Roman" w:hAnsi="Times New Roman" w:cs="Times New Roman"/>
        </w:rPr>
        <w:t>,</w:t>
      </w:r>
      <w:r w:rsidR="00B32CAA">
        <w:rPr>
          <w:rFonts w:ascii="Times New Roman" w:hAnsi="Times New Roman" w:cs="Times New Roman"/>
        </w:rPr>
        <w:t xml:space="preserve"> </w:t>
      </w:r>
      <w:r w:rsidR="009744E4">
        <w:rPr>
          <w:rFonts w:ascii="Times New Roman" w:hAnsi="Times New Roman" w:cs="Times New Roman"/>
        </w:rPr>
        <w:t xml:space="preserve">instead of just one, </w:t>
      </w:r>
      <w:r w:rsidR="00B32CAA">
        <w:rPr>
          <w:rFonts w:ascii="Times New Roman" w:hAnsi="Times New Roman" w:cs="Times New Roman"/>
        </w:rPr>
        <w:t>enter the decision making process.</w:t>
      </w:r>
    </w:p>
    <w:p w14:paraId="078E7F06" w14:textId="77777777" w:rsidR="00A440FE" w:rsidRDefault="00A440FE" w:rsidP="00F0185A">
      <w:pPr>
        <w:spacing w:line="240" w:lineRule="auto"/>
        <w:jc w:val="both"/>
        <w:rPr>
          <w:rFonts w:ascii="Times New Roman" w:hAnsi="Times New Roman" w:cs="Times New Roman"/>
        </w:rPr>
      </w:pPr>
      <w:r>
        <w:rPr>
          <w:rFonts w:ascii="Times New Roman" w:hAnsi="Times New Roman" w:cs="Times New Roman"/>
        </w:rPr>
        <w:t xml:space="preserve">Notice that the Pareto front cannot be plotted, as two pairs of distributions </w:t>
      </w:r>
      <w:r w:rsidR="00DD6E01">
        <w:rPr>
          <w:rFonts w:ascii="Times New Roman" w:hAnsi="Times New Roman" w:cs="Times New Roman"/>
        </w:rPr>
        <w:t xml:space="preserve">are associated </w:t>
      </w:r>
      <w:r>
        <w:rPr>
          <w:rFonts w:ascii="Times New Roman" w:hAnsi="Times New Roman" w:cs="Times New Roman"/>
        </w:rPr>
        <w:t xml:space="preserve">to every solution of the Pareto </w:t>
      </w:r>
      <w:r w:rsidR="007B4F59">
        <w:rPr>
          <w:rFonts w:ascii="Times New Roman" w:hAnsi="Times New Roman" w:cs="Times New Roman"/>
        </w:rPr>
        <w:t>optimal set</w:t>
      </w:r>
      <w:r>
        <w:rPr>
          <w:rFonts w:ascii="Times New Roman" w:hAnsi="Times New Roman" w:cs="Times New Roman"/>
        </w:rPr>
        <w:t xml:space="preserve">. </w:t>
      </w:r>
    </w:p>
    <w:p w14:paraId="00ABAB80" w14:textId="77777777" w:rsidR="00A440FE" w:rsidRPr="00172F2D" w:rsidRDefault="00A440FE" w:rsidP="00F0185A">
      <w:pPr>
        <w:spacing w:line="240" w:lineRule="auto"/>
        <w:jc w:val="both"/>
        <w:rPr>
          <w:rFonts w:ascii="Times New Roman" w:hAnsi="Times New Roman" w:cs="Times New Roman"/>
        </w:rPr>
      </w:pPr>
      <w:r>
        <w:rPr>
          <w:rFonts w:ascii="Times New Roman" w:hAnsi="Times New Roman" w:cs="Times New Roman"/>
        </w:rPr>
        <w:t xml:space="preserve">Notice also that the computational times relevant to the multi-objective setting are similar to those of the single objective </w:t>
      </w:r>
      <w:r w:rsidR="008A7A22">
        <w:rPr>
          <w:rFonts w:ascii="Times New Roman" w:hAnsi="Times New Roman" w:cs="Times New Roman"/>
        </w:rPr>
        <w:t>setting</w:t>
      </w:r>
      <w:r>
        <w:rPr>
          <w:rFonts w:ascii="Times New Roman" w:hAnsi="Times New Roman" w:cs="Times New Roman"/>
        </w:rPr>
        <w:t xml:space="preserve">. In fact, the sorting algorithm, whose application is here doubled, does not take significant amounts of time. </w:t>
      </w:r>
    </w:p>
    <w:p w14:paraId="54DF0851" w14:textId="77777777" w:rsidR="008A7A22" w:rsidRDefault="00172F2D" w:rsidP="00F0185A">
      <w:pPr>
        <w:pStyle w:val="Didascalia"/>
        <w:keepNext/>
        <w:jc w:val="center"/>
      </w:pPr>
      <w:bookmarkStart w:id="24" w:name="_Ref359247785"/>
      <w:r>
        <w:t xml:space="preserve">Table </w:t>
      </w:r>
      <w:bookmarkEnd w:id="24"/>
      <w:r w:rsidR="008A7A22">
        <w:t>VII</w:t>
      </w:r>
    </w:p>
    <w:p w14:paraId="0B4EFBD3" w14:textId="77777777" w:rsidR="00172F2D" w:rsidRDefault="00172F2D" w:rsidP="00F0185A">
      <w:pPr>
        <w:pStyle w:val="Didascalia"/>
        <w:keepNext/>
        <w:jc w:val="center"/>
      </w:pPr>
      <w:r>
        <w:t>Pareto optimal set</w:t>
      </w:r>
    </w:p>
    <w:tbl>
      <w:tblPr>
        <w:tblStyle w:val="Grigliatabella"/>
        <w:tblW w:w="0" w:type="auto"/>
        <w:jc w:val="center"/>
        <w:tblLook w:val="04A0" w:firstRow="1" w:lastRow="0" w:firstColumn="1" w:lastColumn="0" w:noHBand="0" w:noVBand="1"/>
      </w:tblPr>
      <w:tblGrid>
        <w:gridCol w:w="675"/>
        <w:gridCol w:w="762"/>
        <w:gridCol w:w="534"/>
      </w:tblGrid>
      <w:tr w:rsidR="00172F2D" w14:paraId="0837E02E" w14:textId="77777777" w:rsidTr="004817C9">
        <w:trPr>
          <w:jc w:val="center"/>
        </w:trPr>
        <w:tc>
          <w:tcPr>
            <w:tcW w:w="0" w:type="auto"/>
            <w:shd w:val="clear" w:color="auto" w:fill="auto"/>
          </w:tcPr>
          <w:p w14:paraId="701F77E9" w14:textId="77777777" w:rsidR="00172F2D" w:rsidRDefault="00172F2D" w:rsidP="00F0185A">
            <w:pPr>
              <w:jc w:val="both"/>
              <w:rPr>
                <w:rFonts w:ascii="Times New Roman" w:hAnsi="Times New Roman" w:cs="Times New Roman"/>
              </w:rPr>
            </w:pPr>
            <w:r w:rsidRPr="006778A3">
              <w:rPr>
                <w:rFonts w:ascii="Times New Roman" w:hAnsi="Times New Roman" w:cs="Times New Roman"/>
                <w:i/>
              </w:rPr>
              <w:t>II</w:t>
            </w:r>
            <w:r>
              <w:rPr>
                <w:rFonts w:ascii="Times New Roman" w:hAnsi="Times New Roman" w:cs="Times New Roman"/>
              </w:rPr>
              <w:t xml:space="preserve"> [y]</w:t>
            </w:r>
          </w:p>
        </w:tc>
        <w:tc>
          <w:tcPr>
            <w:tcW w:w="0" w:type="auto"/>
            <w:shd w:val="clear" w:color="auto" w:fill="auto"/>
          </w:tcPr>
          <w:p w14:paraId="02481092" w14:textId="77777777" w:rsidR="00172F2D" w:rsidRDefault="00172F2D" w:rsidP="00F0185A">
            <w:pPr>
              <w:jc w:val="both"/>
              <w:rPr>
                <w:rFonts w:ascii="Times New Roman" w:hAnsi="Times New Roman" w:cs="Times New Roman"/>
              </w:rPr>
            </w:pPr>
            <w:r w:rsidRPr="00F31D1A">
              <w:rPr>
                <w:rFonts w:ascii="Times New Roman" w:hAnsi="Times New Roman" w:cs="Times New Roman"/>
                <w:i/>
                <w:sz w:val="20"/>
                <w:szCs w:val="20"/>
              </w:rPr>
              <w:t>T</w:t>
            </w:r>
            <w:r w:rsidRPr="00F31D1A">
              <w:rPr>
                <w:rFonts w:ascii="Times New Roman" w:hAnsi="Times New Roman" w:cs="Times New Roman"/>
                <w:i/>
                <w:sz w:val="20"/>
                <w:szCs w:val="20"/>
                <w:vertAlign w:val="subscript"/>
              </w:rPr>
              <w:t>E</w:t>
            </w:r>
            <w:r>
              <w:rPr>
                <w:rFonts w:ascii="Times New Roman" w:hAnsi="Times New Roman" w:cs="Times New Roman"/>
                <w:i/>
                <w:sz w:val="20"/>
                <w:szCs w:val="20"/>
                <w:vertAlign w:val="subscript"/>
              </w:rPr>
              <w:t xml:space="preserve"> </w:t>
            </w:r>
            <w:r w:rsidRPr="00313557">
              <w:rPr>
                <w:rFonts w:ascii="Times New Roman" w:hAnsi="Times New Roman" w:cs="Times New Roman"/>
                <w:i/>
                <w:sz w:val="20"/>
                <w:szCs w:val="20"/>
              </w:rPr>
              <w:t>[</w:t>
            </w:r>
            <w:r>
              <w:rPr>
                <w:rFonts w:ascii="Times New Roman" w:hAnsi="Times New Roman" w:cs="Times New Roman"/>
                <w:i/>
                <w:sz w:val="20"/>
                <w:szCs w:val="20"/>
              </w:rPr>
              <w:t>%</w:t>
            </w:r>
            <w:r w:rsidRPr="00313557">
              <w:rPr>
                <w:rFonts w:ascii="Times New Roman" w:hAnsi="Times New Roman" w:cs="Times New Roman"/>
                <w:i/>
                <w:sz w:val="20"/>
                <w:szCs w:val="20"/>
              </w:rPr>
              <w:t>]</w:t>
            </w:r>
          </w:p>
        </w:tc>
        <w:tc>
          <w:tcPr>
            <w:tcW w:w="0" w:type="auto"/>
            <w:shd w:val="clear" w:color="auto" w:fill="auto"/>
          </w:tcPr>
          <w:p w14:paraId="21B06C4F" w14:textId="77777777" w:rsidR="00172F2D" w:rsidRDefault="00172F2D" w:rsidP="00F0185A">
            <w:pPr>
              <w:jc w:val="center"/>
              <w:rPr>
                <w:rFonts w:ascii="Times New Roman" w:hAnsi="Times New Roman" w:cs="Times New Roman"/>
              </w:rPr>
            </w:pPr>
            <w:r w:rsidRPr="0032470D">
              <w:rPr>
                <w:rFonts w:ascii="Times New Roman" w:hAnsi="Times New Roman" w:cs="Times New Roman"/>
                <w:i/>
              </w:rPr>
              <w:t>N</w:t>
            </w:r>
            <w:r w:rsidRPr="0032470D">
              <w:rPr>
                <w:rFonts w:ascii="Times New Roman" w:hAnsi="Times New Roman" w:cs="Times New Roman"/>
                <w:i/>
                <w:vertAlign w:val="subscript"/>
              </w:rPr>
              <w:t>mo</w:t>
            </w:r>
          </w:p>
        </w:tc>
      </w:tr>
      <w:tr w:rsidR="00172F2D" w14:paraId="4B414FBA" w14:textId="77777777" w:rsidTr="004817C9">
        <w:trPr>
          <w:jc w:val="center"/>
        </w:trPr>
        <w:tc>
          <w:tcPr>
            <w:tcW w:w="0" w:type="auto"/>
            <w:shd w:val="clear" w:color="auto" w:fill="auto"/>
          </w:tcPr>
          <w:p w14:paraId="62A00825" w14:textId="77777777" w:rsidR="00172F2D" w:rsidRPr="00440A41" w:rsidRDefault="00172F2D" w:rsidP="00F0185A">
            <w:r w:rsidRPr="00440A41">
              <w:t>5</w:t>
            </w:r>
          </w:p>
        </w:tc>
        <w:tc>
          <w:tcPr>
            <w:tcW w:w="0" w:type="auto"/>
            <w:shd w:val="clear" w:color="auto" w:fill="auto"/>
          </w:tcPr>
          <w:p w14:paraId="30655F90" w14:textId="77777777" w:rsidR="00172F2D" w:rsidRPr="00440A41" w:rsidRDefault="00172F2D" w:rsidP="00F0185A">
            <w:r w:rsidRPr="00440A41">
              <w:t>41</w:t>
            </w:r>
            <w:r>
              <w:t>.</w:t>
            </w:r>
            <w:r w:rsidRPr="00440A41">
              <w:t>5</w:t>
            </w:r>
            <w:r>
              <w:t>7</w:t>
            </w:r>
          </w:p>
        </w:tc>
        <w:tc>
          <w:tcPr>
            <w:tcW w:w="0" w:type="auto"/>
            <w:shd w:val="clear" w:color="auto" w:fill="auto"/>
          </w:tcPr>
          <w:p w14:paraId="3C0FF546" w14:textId="77777777" w:rsidR="00172F2D" w:rsidRPr="00440A41" w:rsidRDefault="00172F2D" w:rsidP="00F0185A">
            <w:r w:rsidRPr="00440A41">
              <w:t>7</w:t>
            </w:r>
          </w:p>
        </w:tc>
      </w:tr>
      <w:tr w:rsidR="00172F2D" w14:paraId="0AB139F8" w14:textId="77777777" w:rsidTr="004817C9">
        <w:trPr>
          <w:jc w:val="center"/>
        </w:trPr>
        <w:tc>
          <w:tcPr>
            <w:tcW w:w="0" w:type="auto"/>
            <w:shd w:val="clear" w:color="auto" w:fill="auto"/>
          </w:tcPr>
          <w:p w14:paraId="239C6F7C" w14:textId="77777777" w:rsidR="00172F2D" w:rsidRPr="00440A41" w:rsidRDefault="00172F2D" w:rsidP="00F0185A">
            <w:r w:rsidRPr="00440A41">
              <w:t>5</w:t>
            </w:r>
          </w:p>
        </w:tc>
        <w:tc>
          <w:tcPr>
            <w:tcW w:w="0" w:type="auto"/>
            <w:shd w:val="clear" w:color="auto" w:fill="auto"/>
          </w:tcPr>
          <w:p w14:paraId="436DA484" w14:textId="77777777" w:rsidR="00172F2D" w:rsidRPr="00440A41" w:rsidRDefault="00172F2D" w:rsidP="00F0185A">
            <w:r w:rsidRPr="00440A41">
              <w:t>44</w:t>
            </w:r>
            <w:r>
              <w:t>.</w:t>
            </w:r>
            <w:r w:rsidRPr="00440A41">
              <w:t>37</w:t>
            </w:r>
          </w:p>
        </w:tc>
        <w:tc>
          <w:tcPr>
            <w:tcW w:w="0" w:type="auto"/>
            <w:shd w:val="clear" w:color="auto" w:fill="auto"/>
          </w:tcPr>
          <w:p w14:paraId="604D25D5" w14:textId="77777777" w:rsidR="00172F2D" w:rsidRPr="00440A41" w:rsidRDefault="00172F2D" w:rsidP="00F0185A">
            <w:r w:rsidRPr="00440A41">
              <w:t>7</w:t>
            </w:r>
          </w:p>
        </w:tc>
      </w:tr>
      <w:tr w:rsidR="00172F2D" w14:paraId="163C2ADF" w14:textId="77777777" w:rsidTr="004817C9">
        <w:trPr>
          <w:jc w:val="center"/>
        </w:trPr>
        <w:tc>
          <w:tcPr>
            <w:tcW w:w="0" w:type="auto"/>
            <w:shd w:val="clear" w:color="auto" w:fill="auto"/>
          </w:tcPr>
          <w:p w14:paraId="4C098D8D" w14:textId="77777777" w:rsidR="00172F2D" w:rsidRPr="00440A41" w:rsidRDefault="00172F2D" w:rsidP="00F0185A">
            <w:r w:rsidRPr="00440A41">
              <w:t>4,25</w:t>
            </w:r>
          </w:p>
        </w:tc>
        <w:tc>
          <w:tcPr>
            <w:tcW w:w="0" w:type="auto"/>
            <w:shd w:val="clear" w:color="auto" w:fill="auto"/>
          </w:tcPr>
          <w:p w14:paraId="25882561" w14:textId="77777777" w:rsidR="00172F2D" w:rsidRPr="00440A41" w:rsidRDefault="00172F2D" w:rsidP="00F0185A">
            <w:r w:rsidRPr="00440A41">
              <w:t>30</w:t>
            </w:r>
            <w:r>
              <w:t>.</w:t>
            </w:r>
            <w:r w:rsidRPr="00440A41">
              <w:t>31</w:t>
            </w:r>
          </w:p>
        </w:tc>
        <w:tc>
          <w:tcPr>
            <w:tcW w:w="0" w:type="auto"/>
            <w:shd w:val="clear" w:color="auto" w:fill="auto"/>
          </w:tcPr>
          <w:p w14:paraId="730EB4D4" w14:textId="77777777" w:rsidR="00172F2D" w:rsidRPr="00440A41" w:rsidRDefault="00172F2D" w:rsidP="00F0185A">
            <w:r w:rsidRPr="00440A41">
              <w:t>8</w:t>
            </w:r>
          </w:p>
        </w:tc>
      </w:tr>
      <w:tr w:rsidR="00172F2D" w14:paraId="14264FBE" w14:textId="77777777" w:rsidTr="004817C9">
        <w:trPr>
          <w:jc w:val="center"/>
        </w:trPr>
        <w:tc>
          <w:tcPr>
            <w:tcW w:w="0" w:type="auto"/>
            <w:shd w:val="clear" w:color="auto" w:fill="auto"/>
          </w:tcPr>
          <w:p w14:paraId="1D45583F" w14:textId="77777777" w:rsidR="00172F2D" w:rsidRPr="00440A41" w:rsidRDefault="00172F2D" w:rsidP="00F0185A">
            <w:r w:rsidRPr="00440A41">
              <w:t>4</w:t>
            </w:r>
          </w:p>
        </w:tc>
        <w:tc>
          <w:tcPr>
            <w:tcW w:w="0" w:type="auto"/>
            <w:shd w:val="clear" w:color="auto" w:fill="auto"/>
          </w:tcPr>
          <w:p w14:paraId="08573B50" w14:textId="77777777" w:rsidR="00172F2D" w:rsidRPr="00440A41" w:rsidRDefault="00172F2D" w:rsidP="00F0185A">
            <w:r w:rsidRPr="00440A41">
              <w:t>41</w:t>
            </w:r>
            <w:r>
              <w:t>.</w:t>
            </w:r>
            <w:r w:rsidRPr="00440A41">
              <w:t>56</w:t>
            </w:r>
          </w:p>
        </w:tc>
        <w:tc>
          <w:tcPr>
            <w:tcW w:w="0" w:type="auto"/>
            <w:shd w:val="clear" w:color="auto" w:fill="auto"/>
          </w:tcPr>
          <w:p w14:paraId="158B180C" w14:textId="77777777" w:rsidR="00172F2D" w:rsidRPr="00440A41" w:rsidRDefault="00172F2D" w:rsidP="00F0185A">
            <w:r w:rsidRPr="00440A41">
              <w:t>7</w:t>
            </w:r>
          </w:p>
        </w:tc>
      </w:tr>
      <w:tr w:rsidR="00172F2D" w14:paraId="2C2B5D1F" w14:textId="77777777" w:rsidTr="004817C9">
        <w:trPr>
          <w:jc w:val="center"/>
        </w:trPr>
        <w:tc>
          <w:tcPr>
            <w:tcW w:w="0" w:type="auto"/>
            <w:shd w:val="clear" w:color="auto" w:fill="auto"/>
          </w:tcPr>
          <w:p w14:paraId="1CCDD529" w14:textId="77777777" w:rsidR="00172F2D" w:rsidRPr="00440A41" w:rsidRDefault="00172F2D" w:rsidP="00F0185A">
            <w:r w:rsidRPr="00440A41">
              <w:t>3</w:t>
            </w:r>
          </w:p>
        </w:tc>
        <w:tc>
          <w:tcPr>
            <w:tcW w:w="0" w:type="auto"/>
            <w:shd w:val="clear" w:color="auto" w:fill="auto"/>
          </w:tcPr>
          <w:p w14:paraId="1F775505" w14:textId="77777777" w:rsidR="00172F2D" w:rsidRPr="00440A41" w:rsidRDefault="00172F2D" w:rsidP="00F0185A">
            <w:r w:rsidRPr="00440A41">
              <w:t>30</w:t>
            </w:r>
            <w:r>
              <w:t>.</w:t>
            </w:r>
            <w:r w:rsidRPr="00440A41">
              <w:t>31</w:t>
            </w:r>
          </w:p>
        </w:tc>
        <w:tc>
          <w:tcPr>
            <w:tcW w:w="0" w:type="auto"/>
            <w:shd w:val="clear" w:color="auto" w:fill="auto"/>
          </w:tcPr>
          <w:p w14:paraId="40057376" w14:textId="77777777" w:rsidR="00172F2D" w:rsidRPr="00440A41" w:rsidRDefault="00172F2D" w:rsidP="00F0185A">
            <w:r w:rsidRPr="00440A41">
              <w:t>7</w:t>
            </w:r>
          </w:p>
        </w:tc>
      </w:tr>
      <w:tr w:rsidR="00172F2D" w14:paraId="0858CB85" w14:textId="77777777" w:rsidTr="004817C9">
        <w:trPr>
          <w:jc w:val="center"/>
        </w:trPr>
        <w:tc>
          <w:tcPr>
            <w:tcW w:w="0" w:type="auto"/>
            <w:shd w:val="clear" w:color="auto" w:fill="auto"/>
          </w:tcPr>
          <w:p w14:paraId="16A02D47" w14:textId="77777777" w:rsidR="00172F2D" w:rsidRPr="00440A41" w:rsidRDefault="00172F2D" w:rsidP="00F0185A">
            <w:r w:rsidRPr="00440A41">
              <w:t>3,25</w:t>
            </w:r>
          </w:p>
        </w:tc>
        <w:tc>
          <w:tcPr>
            <w:tcW w:w="0" w:type="auto"/>
            <w:shd w:val="clear" w:color="auto" w:fill="auto"/>
          </w:tcPr>
          <w:p w14:paraId="19F5CD6B" w14:textId="77777777" w:rsidR="00172F2D" w:rsidRPr="00440A41" w:rsidRDefault="00172F2D" w:rsidP="00F0185A">
            <w:r w:rsidRPr="00440A41">
              <w:t>30</w:t>
            </w:r>
            <w:r>
              <w:t>.</w:t>
            </w:r>
            <w:r w:rsidRPr="00440A41">
              <w:t>31</w:t>
            </w:r>
          </w:p>
        </w:tc>
        <w:tc>
          <w:tcPr>
            <w:tcW w:w="0" w:type="auto"/>
            <w:shd w:val="clear" w:color="auto" w:fill="auto"/>
          </w:tcPr>
          <w:p w14:paraId="05D6466F" w14:textId="77777777" w:rsidR="00172F2D" w:rsidRDefault="00172F2D" w:rsidP="00F0185A">
            <w:r w:rsidRPr="00440A41">
              <w:t>8</w:t>
            </w:r>
          </w:p>
        </w:tc>
      </w:tr>
    </w:tbl>
    <w:p w14:paraId="518473D3" w14:textId="77777777" w:rsidR="00E446DC" w:rsidRDefault="00E446DC" w:rsidP="00E446DC">
      <w:pPr>
        <w:spacing w:line="240" w:lineRule="auto"/>
        <w:jc w:val="both"/>
      </w:pPr>
    </w:p>
    <w:p w14:paraId="615C3C91" w14:textId="0A652385" w:rsidR="00E446DC" w:rsidRPr="00076182" w:rsidRDefault="00E446DC" w:rsidP="00E446DC">
      <w:pPr>
        <w:spacing w:line="240" w:lineRule="auto"/>
        <w:jc w:val="both"/>
        <w:rPr>
          <w:rFonts w:ascii="Times New Roman" w:hAnsi="Times New Roman" w:cs="Times New Roman"/>
        </w:rPr>
      </w:pPr>
      <w:r w:rsidRPr="00076182">
        <w:rPr>
          <w:rFonts w:ascii="Times New Roman" w:hAnsi="Times New Roman" w:cs="Times New Roman"/>
        </w:rPr>
        <w:t xml:space="preserve">To highlight the contribution of the proposed method, we have also run the </w:t>
      </w:r>
      <w:r w:rsidR="00920465">
        <w:rPr>
          <w:rFonts w:ascii="Times New Roman" w:hAnsi="Times New Roman" w:cs="Times New Roman"/>
        </w:rPr>
        <w:t>standard GA</w:t>
      </w:r>
      <w:r w:rsidR="007351D8" w:rsidRPr="00076182">
        <w:rPr>
          <w:rFonts w:ascii="Times New Roman" w:hAnsi="Times New Roman" w:cs="Times New Roman"/>
        </w:rPr>
        <w:t xml:space="preserve"> available in Matlab, in the case in which the model parameters are not affected by uncertainty and take the value</w:t>
      </w:r>
      <w:r w:rsidR="00B33F30" w:rsidRPr="00076182">
        <w:rPr>
          <w:rFonts w:ascii="Times New Roman" w:hAnsi="Times New Roman" w:cs="Times New Roman"/>
        </w:rPr>
        <w:t>s</w:t>
      </w:r>
      <w:r w:rsidR="007351D8" w:rsidRPr="00076182">
        <w:rPr>
          <w:rFonts w:ascii="Times New Roman" w:hAnsi="Times New Roman" w:cs="Times New Roman"/>
        </w:rPr>
        <w:t xml:space="preserve"> </w:t>
      </w:r>
      <w:r w:rsidR="00B33F30" w:rsidRPr="00076182">
        <w:rPr>
          <w:rFonts w:ascii="Times New Roman" w:hAnsi="Times New Roman" w:cs="Times New Roman"/>
        </w:rPr>
        <w:object w:dxaOrig="700" w:dyaOrig="360" w14:anchorId="275A2A40">
          <v:shape id="_x0000_i1299" type="#_x0000_t75" style="width:34.8pt;height:18.6pt" o:ole="">
            <v:imagedata r:id="rId563" o:title=""/>
          </v:shape>
          <o:OLEObject Type="Embed" ProgID="Equation.3" ShapeID="_x0000_i1299" DrawAspect="Content" ObjectID="_1523286081" r:id="rId564"/>
        </w:object>
      </w:r>
      <w:r w:rsidR="00B33F30" w:rsidRPr="00076182">
        <w:rPr>
          <w:rFonts w:ascii="Times New Roman" w:hAnsi="Times New Roman" w:cs="Times New Roman"/>
        </w:rPr>
        <w:t xml:space="preserve">, </w:t>
      </w:r>
      <w:r w:rsidR="00B33F30" w:rsidRPr="00076182">
        <w:rPr>
          <w:rFonts w:ascii="Times New Roman" w:hAnsi="Times New Roman" w:cs="Times New Roman"/>
        </w:rPr>
        <w:object w:dxaOrig="639" w:dyaOrig="360" w14:anchorId="4913939E">
          <v:shape id="_x0000_i1300" type="#_x0000_t75" style="width:31.8pt;height:18.6pt" o:ole="">
            <v:imagedata r:id="rId565" o:title=""/>
          </v:shape>
          <o:OLEObject Type="Embed" ProgID="Equation.3" ShapeID="_x0000_i1300" DrawAspect="Content" ObjectID="_1523286082" r:id="rId566"/>
        </w:object>
      </w:r>
      <w:r w:rsidR="00B33F30" w:rsidRPr="00076182">
        <w:rPr>
          <w:rFonts w:ascii="Times New Roman" w:hAnsi="Times New Roman" w:cs="Times New Roman"/>
        </w:rPr>
        <w:t>,</w:t>
      </w:r>
      <w:r w:rsidR="00076182">
        <w:rPr>
          <w:rFonts w:ascii="Times New Roman" w:hAnsi="Times New Roman" w:cs="Times New Roman"/>
        </w:rPr>
        <w:t xml:space="preserve"> </w:t>
      </w:r>
      <w:r w:rsidR="00B33F30" w:rsidRPr="00076182">
        <w:rPr>
          <w:rFonts w:ascii="Times New Roman" w:hAnsi="Times New Roman" w:cs="Times New Roman"/>
        </w:rPr>
        <w:object w:dxaOrig="639" w:dyaOrig="380" w14:anchorId="0F130159">
          <v:shape id="_x0000_i1301" type="#_x0000_t75" style="width:31.8pt;height:19.2pt" o:ole="">
            <v:imagedata r:id="rId567" o:title=""/>
          </v:shape>
          <o:OLEObject Type="Embed" ProgID="Equation.3" ShapeID="_x0000_i1301" DrawAspect="Content" ObjectID="_1523286083" r:id="rId568"/>
        </w:object>
      </w:r>
      <w:r w:rsidR="007351D8" w:rsidRPr="00076182">
        <w:rPr>
          <w:rFonts w:ascii="Times New Roman" w:hAnsi="Times New Roman" w:cs="Times New Roman"/>
        </w:rPr>
        <w:t xml:space="preserve">. </w:t>
      </w:r>
      <w:r w:rsidR="00B33F30" w:rsidRPr="00076182">
        <w:rPr>
          <w:rFonts w:ascii="Times New Roman" w:hAnsi="Times New Roman" w:cs="Times New Roman"/>
        </w:rPr>
        <w:t>The algorithm</w:t>
      </w:r>
      <w:r w:rsidR="00A236FE" w:rsidRPr="00076182">
        <w:rPr>
          <w:rFonts w:ascii="Times New Roman" w:hAnsi="Times New Roman" w:cs="Times New Roman"/>
        </w:rPr>
        <w:t xml:space="preserve"> converged to</w:t>
      </w:r>
      <w:r w:rsidR="00B33F30" w:rsidRPr="00076182">
        <w:rPr>
          <w:rFonts w:ascii="Times New Roman" w:hAnsi="Times New Roman" w:cs="Times New Roman"/>
        </w:rPr>
        <w:t xml:space="preserve"> </w:t>
      </w:r>
      <w:r w:rsidR="00CE7CAD">
        <w:rPr>
          <w:rFonts w:ascii="Times New Roman" w:hAnsi="Times New Roman" w:cs="Times New Roman"/>
        </w:rPr>
        <w:t>the</w:t>
      </w:r>
      <w:r w:rsidR="00B33F30" w:rsidRPr="00076182">
        <w:rPr>
          <w:rFonts w:ascii="Times New Roman" w:hAnsi="Times New Roman" w:cs="Times New Roman"/>
        </w:rPr>
        <w:t xml:space="preserve"> P</w:t>
      </w:r>
      <w:r w:rsidR="007351D8" w:rsidRPr="00076182">
        <w:rPr>
          <w:rFonts w:ascii="Times New Roman" w:hAnsi="Times New Roman" w:cs="Times New Roman"/>
        </w:rPr>
        <w:t xml:space="preserve">areto </w:t>
      </w:r>
      <w:r w:rsidR="00A236FE" w:rsidRPr="00076182">
        <w:rPr>
          <w:rFonts w:ascii="Times New Roman" w:hAnsi="Times New Roman" w:cs="Times New Roman"/>
        </w:rPr>
        <w:t>set</w:t>
      </w:r>
      <w:r w:rsidR="007B4F59">
        <w:rPr>
          <w:rFonts w:ascii="Times New Roman" w:hAnsi="Times New Roman" w:cs="Times New Roman"/>
        </w:rPr>
        <w:t>, which turned out to be</w:t>
      </w:r>
      <w:r w:rsidR="00AF0851">
        <w:rPr>
          <w:rFonts w:ascii="Times New Roman" w:hAnsi="Times New Roman" w:cs="Times New Roman"/>
        </w:rPr>
        <w:t xml:space="preserve"> </w:t>
      </w:r>
      <w:r w:rsidR="00B33F30" w:rsidRPr="00076182">
        <w:rPr>
          <w:rFonts w:ascii="Times New Roman" w:hAnsi="Times New Roman" w:cs="Times New Roman"/>
        </w:rPr>
        <w:t>made up of</w:t>
      </w:r>
      <w:r w:rsidR="007351D8" w:rsidRPr="00076182">
        <w:rPr>
          <w:rFonts w:ascii="Times New Roman" w:hAnsi="Times New Roman" w:cs="Times New Roman"/>
        </w:rPr>
        <w:t xml:space="preserve"> </w:t>
      </w:r>
      <w:r w:rsidR="00A236FE" w:rsidRPr="00076182">
        <w:rPr>
          <w:rFonts w:ascii="Times New Roman" w:hAnsi="Times New Roman" w:cs="Times New Roman"/>
        </w:rPr>
        <w:t>one</w:t>
      </w:r>
      <w:r w:rsidR="007351D8" w:rsidRPr="00076182">
        <w:rPr>
          <w:rFonts w:ascii="Times New Roman" w:hAnsi="Times New Roman" w:cs="Times New Roman"/>
        </w:rPr>
        <w:t xml:space="preserve"> point</w:t>
      </w:r>
      <w:r w:rsidR="007B4F59">
        <w:rPr>
          <w:rFonts w:ascii="Times New Roman" w:hAnsi="Times New Roman" w:cs="Times New Roman"/>
        </w:rPr>
        <w:t xml:space="preserve"> only</w:t>
      </w:r>
      <w:r w:rsidR="00A236FE" w:rsidRPr="00076182">
        <w:rPr>
          <w:rFonts w:ascii="Times New Roman" w:hAnsi="Times New Roman" w:cs="Times New Roman"/>
        </w:rPr>
        <w:t xml:space="preserve">: </w:t>
      </w:r>
      <w:r w:rsidR="00A236FE" w:rsidRPr="00076182">
        <w:rPr>
          <w:rFonts w:ascii="Times New Roman" w:hAnsi="Times New Roman" w:cs="Times New Roman"/>
          <w:i/>
        </w:rPr>
        <w:t>II</w:t>
      </w:r>
      <w:r w:rsidR="00A236FE" w:rsidRPr="00076182">
        <w:rPr>
          <w:rFonts w:ascii="Times New Roman" w:hAnsi="Times New Roman" w:cs="Times New Roman"/>
        </w:rPr>
        <w:t>= 2.8</w:t>
      </w:r>
      <w:r w:rsidR="00076182">
        <w:rPr>
          <w:rFonts w:ascii="Times New Roman" w:hAnsi="Times New Roman" w:cs="Times New Roman"/>
        </w:rPr>
        <w:t>7</w:t>
      </w:r>
      <w:r w:rsidR="00A236FE" w:rsidRPr="00076182">
        <w:rPr>
          <w:rFonts w:ascii="Times New Roman" w:hAnsi="Times New Roman" w:cs="Times New Roman"/>
        </w:rPr>
        <w:t xml:space="preserve">, </w:t>
      </w:r>
      <w:r w:rsidR="00A236FE" w:rsidRPr="00076182">
        <w:rPr>
          <w:rFonts w:ascii="Times New Roman" w:hAnsi="Times New Roman" w:cs="Times New Roman"/>
          <w:i/>
        </w:rPr>
        <w:t>T</w:t>
      </w:r>
      <w:r w:rsidR="00A236FE" w:rsidRPr="00076182">
        <w:rPr>
          <w:rFonts w:ascii="Times New Roman" w:hAnsi="Times New Roman" w:cs="Times New Roman"/>
          <w:i/>
          <w:vertAlign w:val="subscript"/>
        </w:rPr>
        <w:t>E</w:t>
      </w:r>
      <w:r w:rsidR="00A236FE" w:rsidRPr="00076182">
        <w:rPr>
          <w:rFonts w:ascii="Times New Roman" w:hAnsi="Times New Roman" w:cs="Times New Roman"/>
        </w:rPr>
        <w:t xml:space="preserve"> = 29.2%, </w:t>
      </w:r>
      <w:r w:rsidR="00A236FE" w:rsidRPr="00076182">
        <w:rPr>
          <w:rFonts w:ascii="Times New Roman" w:hAnsi="Times New Roman" w:cs="Times New Roman"/>
          <w:i/>
        </w:rPr>
        <w:t>N</w:t>
      </w:r>
      <w:r w:rsidR="00A236FE" w:rsidRPr="00076182">
        <w:rPr>
          <w:rFonts w:ascii="Times New Roman" w:hAnsi="Times New Roman" w:cs="Times New Roman"/>
          <w:i/>
          <w:vertAlign w:val="subscript"/>
        </w:rPr>
        <w:t>mo</w:t>
      </w:r>
      <w:r w:rsidR="00A236FE" w:rsidRPr="00076182">
        <w:rPr>
          <w:rFonts w:ascii="Times New Roman" w:hAnsi="Times New Roman" w:cs="Times New Roman"/>
        </w:rPr>
        <w:t xml:space="preserve"> = 7.07</w:t>
      </w:r>
      <w:r w:rsidRPr="00076182">
        <w:rPr>
          <w:rFonts w:ascii="Times New Roman" w:hAnsi="Times New Roman" w:cs="Times New Roman"/>
        </w:rPr>
        <w:t xml:space="preserve">. </w:t>
      </w:r>
      <w:r w:rsidR="00390E88">
        <w:fldChar w:fldCharType="begin"/>
      </w:r>
      <w:r w:rsidR="00390E88">
        <w:instrText xml:space="preserve"> REF _Ref385261259 \h  \* MERGEFORMAT </w:instrText>
      </w:r>
      <w:r w:rsidR="00390E88">
        <w:fldChar w:fldCharType="separate"/>
      </w:r>
      <w:r w:rsidR="008E791D" w:rsidRPr="00D11712">
        <w:rPr>
          <w:rFonts w:ascii="Times New Roman" w:hAnsi="Times New Roman" w:cs="Times New Roman"/>
        </w:rPr>
        <w:t>Fig. 6</w:t>
      </w:r>
      <w:r w:rsidR="00390E88">
        <w:fldChar w:fldCharType="end"/>
      </w:r>
      <w:r w:rsidR="00076182">
        <w:rPr>
          <w:rFonts w:ascii="Times New Roman" w:hAnsi="Times New Roman" w:cs="Times New Roman"/>
        </w:rPr>
        <w:t xml:space="preserve"> shows the </w:t>
      </w:r>
      <w:r w:rsidR="00CE7CAD">
        <w:rPr>
          <w:rFonts w:ascii="Times New Roman" w:hAnsi="Times New Roman" w:cs="Times New Roman"/>
        </w:rPr>
        <w:t>corresponding Pareto front, indicated by the star</w:t>
      </w:r>
      <w:r w:rsidR="00076182">
        <w:rPr>
          <w:rFonts w:ascii="Times New Roman" w:hAnsi="Times New Roman" w:cs="Times New Roman"/>
        </w:rPr>
        <w:t xml:space="preserve">. </w:t>
      </w:r>
      <w:r w:rsidR="00A236FE" w:rsidRPr="00076182">
        <w:rPr>
          <w:rFonts w:ascii="Times New Roman" w:hAnsi="Times New Roman" w:cs="Times New Roman"/>
        </w:rPr>
        <w:t>This result allows making two considerations</w:t>
      </w:r>
      <w:r w:rsidR="002E525B">
        <w:rPr>
          <w:rFonts w:ascii="Times New Roman" w:hAnsi="Times New Roman" w:cs="Times New Roman"/>
        </w:rPr>
        <w:t xml:space="preserve">, as follows. </w:t>
      </w:r>
    </w:p>
    <w:p w14:paraId="2A8C7B7E" w14:textId="42C7954A" w:rsidR="00A236FE" w:rsidRDefault="001906A9" w:rsidP="00076182">
      <w:pPr>
        <w:pStyle w:val="Paragrafoelenco"/>
        <w:numPr>
          <w:ilvl w:val="0"/>
          <w:numId w:val="34"/>
        </w:numPr>
        <w:spacing w:line="240" w:lineRule="auto"/>
        <w:jc w:val="both"/>
        <w:rPr>
          <w:rFonts w:ascii="Times New Roman" w:hAnsi="Times New Roman" w:cs="Times New Roman"/>
        </w:rPr>
      </w:pPr>
      <w:r>
        <w:rPr>
          <w:rFonts w:ascii="Times New Roman" w:hAnsi="Times New Roman" w:cs="Times New Roman"/>
        </w:rPr>
        <w:t>T</w:t>
      </w:r>
      <w:r w:rsidR="006E05B9" w:rsidRPr="00076182">
        <w:rPr>
          <w:rFonts w:ascii="Times New Roman" w:hAnsi="Times New Roman" w:cs="Times New Roman"/>
        </w:rPr>
        <w:t xml:space="preserve">he traditional GA technique suffers from the </w:t>
      </w:r>
      <w:r w:rsidR="00920465">
        <w:rPr>
          <w:rFonts w:ascii="Times New Roman" w:hAnsi="Times New Roman" w:cs="Times New Roman"/>
        </w:rPr>
        <w:t>risk</w:t>
      </w:r>
      <w:r w:rsidR="006E05B9" w:rsidRPr="00076182">
        <w:rPr>
          <w:rFonts w:ascii="Times New Roman" w:hAnsi="Times New Roman" w:cs="Times New Roman"/>
        </w:rPr>
        <w:t xml:space="preserve"> of providing </w:t>
      </w:r>
      <w:r w:rsidR="00920465" w:rsidRPr="00076182">
        <w:rPr>
          <w:rFonts w:ascii="Times New Roman" w:hAnsi="Times New Roman" w:cs="Times New Roman"/>
        </w:rPr>
        <w:t xml:space="preserve">incomplete </w:t>
      </w:r>
      <w:r w:rsidR="006E05B9" w:rsidRPr="00076182">
        <w:rPr>
          <w:rFonts w:ascii="Times New Roman" w:hAnsi="Times New Roman" w:cs="Times New Roman"/>
        </w:rPr>
        <w:t>Pareto fronts</w:t>
      </w:r>
      <w:r w:rsidR="006E05B9">
        <w:rPr>
          <w:rFonts w:ascii="Times New Roman" w:hAnsi="Times New Roman" w:cs="Times New Roman"/>
        </w:rPr>
        <w:t>; even if additional investigations were done on how to set the algorithm parameters, one would not get the certainty of having found all the points of the Pareto front</w:t>
      </w:r>
      <w:r w:rsidR="00344DF0">
        <w:rPr>
          <w:rFonts w:ascii="Times New Roman" w:hAnsi="Times New Roman" w:cs="Times New Roman"/>
        </w:rPr>
        <w:t xml:space="preserve"> </w:t>
      </w:r>
      <w:r w:rsidR="00C54573">
        <w:rPr>
          <w:rFonts w:ascii="Times New Roman" w:hAnsi="Times New Roman" w:cs="Times New Roman"/>
        </w:rPr>
        <w:fldChar w:fldCharType="begin"/>
      </w:r>
      <w:r w:rsidR="00344DF0">
        <w:rPr>
          <w:rFonts w:ascii="Times New Roman" w:hAnsi="Times New Roman" w:cs="Times New Roman"/>
        </w:rPr>
        <w:instrText xml:space="preserve"> REF _Ref385262833 \r \h </w:instrText>
      </w:r>
      <w:r w:rsidR="00C54573">
        <w:rPr>
          <w:rFonts w:ascii="Times New Roman" w:hAnsi="Times New Roman" w:cs="Times New Roman"/>
        </w:rPr>
      </w:r>
      <w:r w:rsidR="00C54573">
        <w:rPr>
          <w:rFonts w:ascii="Times New Roman" w:hAnsi="Times New Roman" w:cs="Times New Roman"/>
        </w:rPr>
        <w:fldChar w:fldCharType="separate"/>
      </w:r>
      <w:r w:rsidR="008E791D">
        <w:rPr>
          <w:rFonts w:ascii="Times New Roman" w:hAnsi="Times New Roman" w:cs="Times New Roman"/>
        </w:rPr>
        <w:t>[69]</w:t>
      </w:r>
      <w:r w:rsidR="00C54573">
        <w:rPr>
          <w:rFonts w:ascii="Times New Roman" w:hAnsi="Times New Roman" w:cs="Times New Roman"/>
        </w:rPr>
        <w:fldChar w:fldCharType="end"/>
      </w:r>
      <w:r w:rsidR="00A236FE" w:rsidRPr="00076182">
        <w:rPr>
          <w:rFonts w:ascii="Times New Roman" w:hAnsi="Times New Roman" w:cs="Times New Roman"/>
        </w:rPr>
        <w:t xml:space="preserve">. </w:t>
      </w:r>
      <w:r w:rsidR="00390E88">
        <w:fldChar w:fldCharType="begin"/>
      </w:r>
      <w:r w:rsidR="00390E88">
        <w:instrText xml:space="preserve"> REF _Ref385261259 \h  \* MERGEFORMAT </w:instrText>
      </w:r>
      <w:r w:rsidR="00390E88">
        <w:fldChar w:fldCharType="separate"/>
      </w:r>
      <w:r w:rsidR="008E791D" w:rsidRPr="00D11712">
        <w:rPr>
          <w:rFonts w:ascii="Times New Roman" w:hAnsi="Times New Roman" w:cs="Times New Roman"/>
        </w:rPr>
        <w:t>Fig. 6</w:t>
      </w:r>
      <w:r w:rsidR="00390E88">
        <w:fldChar w:fldCharType="end"/>
      </w:r>
      <w:r w:rsidR="00A236FE" w:rsidRPr="00076182">
        <w:rPr>
          <w:rFonts w:ascii="Times New Roman" w:hAnsi="Times New Roman" w:cs="Times New Roman"/>
        </w:rPr>
        <w:t xml:space="preserve"> shows</w:t>
      </w:r>
      <w:r w:rsidR="00076182" w:rsidRPr="00076182">
        <w:rPr>
          <w:rFonts w:ascii="Times New Roman" w:hAnsi="Times New Roman" w:cs="Times New Roman"/>
        </w:rPr>
        <w:t>,</w:t>
      </w:r>
      <w:r w:rsidR="00A236FE" w:rsidRPr="00076182">
        <w:rPr>
          <w:rFonts w:ascii="Times New Roman" w:hAnsi="Times New Roman" w:cs="Times New Roman"/>
        </w:rPr>
        <w:t xml:space="preserve"> </w:t>
      </w:r>
      <w:r w:rsidR="00076182" w:rsidRPr="00076182">
        <w:rPr>
          <w:rFonts w:ascii="Times New Roman" w:hAnsi="Times New Roman" w:cs="Times New Roman"/>
        </w:rPr>
        <w:t xml:space="preserve">indicated by circles, </w:t>
      </w:r>
      <w:r w:rsidR="00A236FE" w:rsidRPr="00076182">
        <w:rPr>
          <w:rFonts w:ascii="Times New Roman" w:hAnsi="Times New Roman" w:cs="Times New Roman"/>
        </w:rPr>
        <w:t xml:space="preserve">the points of the front corresponding to the </w:t>
      </w:r>
      <w:r w:rsidR="00076182" w:rsidRPr="00076182">
        <w:rPr>
          <w:rFonts w:ascii="Times New Roman" w:hAnsi="Times New Roman" w:cs="Times New Roman"/>
        </w:rPr>
        <w:t xml:space="preserve">optimal </w:t>
      </w:r>
      <w:r w:rsidR="00A236FE" w:rsidRPr="00076182">
        <w:rPr>
          <w:rFonts w:ascii="Times New Roman" w:hAnsi="Times New Roman" w:cs="Times New Roman"/>
        </w:rPr>
        <w:t xml:space="preserve">set in </w:t>
      </w:r>
      <w:r w:rsidR="00390E88">
        <w:fldChar w:fldCharType="begin"/>
      </w:r>
      <w:r w:rsidR="00390E88">
        <w:instrText xml:space="preserve"> REF _Ref359247785 \h  \* MERGEFORMAT </w:instrText>
      </w:r>
      <w:r w:rsidR="00390E88">
        <w:fldChar w:fldCharType="separate"/>
      </w:r>
      <w:r w:rsidR="008E791D" w:rsidRPr="00D11712">
        <w:rPr>
          <w:rFonts w:ascii="Times New Roman" w:hAnsi="Times New Roman" w:cs="Times New Roman"/>
        </w:rPr>
        <w:t xml:space="preserve">Table </w:t>
      </w:r>
      <w:r w:rsidR="00390E88">
        <w:fldChar w:fldCharType="end"/>
      </w:r>
      <w:r w:rsidR="00A236FE" w:rsidRPr="00076182">
        <w:rPr>
          <w:rFonts w:ascii="Times New Roman" w:hAnsi="Times New Roman" w:cs="Times New Roman"/>
        </w:rPr>
        <w:t xml:space="preserve">, </w:t>
      </w:r>
      <w:r w:rsidR="00076182" w:rsidRPr="00076182">
        <w:rPr>
          <w:rFonts w:ascii="Times New Roman" w:hAnsi="Times New Roman" w:cs="Times New Roman"/>
        </w:rPr>
        <w:t>as they would have been calculated in</w:t>
      </w:r>
      <w:r w:rsidR="00A236FE" w:rsidRPr="00076182">
        <w:rPr>
          <w:rFonts w:ascii="Times New Roman" w:hAnsi="Times New Roman" w:cs="Times New Roman"/>
        </w:rPr>
        <w:t xml:space="preserve"> the setting with no uncertainties in the</w:t>
      </w:r>
      <w:r w:rsidR="00076182" w:rsidRPr="00076182">
        <w:rPr>
          <w:rFonts w:ascii="Times New Roman" w:hAnsi="Times New Roman" w:cs="Times New Roman"/>
        </w:rPr>
        <w:t xml:space="preserve"> </w:t>
      </w:r>
      <w:r w:rsidR="00A236FE" w:rsidRPr="00076182">
        <w:rPr>
          <w:rFonts w:ascii="Times New Roman" w:hAnsi="Times New Roman" w:cs="Times New Roman"/>
        </w:rPr>
        <w:t>degradation mo</w:t>
      </w:r>
      <w:r w:rsidR="00076182">
        <w:rPr>
          <w:rFonts w:ascii="Times New Roman" w:hAnsi="Times New Roman" w:cs="Times New Roman"/>
        </w:rPr>
        <w:t>del parameters</w:t>
      </w:r>
      <w:r w:rsidR="00A236FE" w:rsidRPr="00076182">
        <w:rPr>
          <w:rFonts w:ascii="Times New Roman" w:hAnsi="Times New Roman" w:cs="Times New Roman"/>
        </w:rPr>
        <w:t xml:space="preserve">. </w:t>
      </w:r>
      <w:r w:rsidR="00CE7CAD">
        <w:rPr>
          <w:rFonts w:ascii="Times New Roman" w:hAnsi="Times New Roman" w:cs="Times New Roman"/>
        </w:rPr>
        <w:t>Now, two out of these 6 points</w:t>
      </w:r>
      <w:r w:rsidR="004045D7">
        <w:rPr>
          <w:rFonts w:ascii="Times New Roman" w:hAnsi="Times New Roman" w:cs="Times New Roman"/>
        </w:rPr>
        <w:t>, indicated by bold circles,</w:t>
      </w:r>
      <w:r w:rsidR="00CE7CAD">
        <w:rPr>
          <w:rFonts w:ascii="Times New Roman" w:hAnsi="Times New Roman" w:cs="Times New Roman"/>
        </w:rPr>
        <w:t xml:space="preserve"> do not dominate the star point, an</w:t>
      </w:r>
      <w:r w:rsidR="004045D7">
        <w:rPr>
          <w:rFonts w:ascii="Times New Roman" w:hAnsi="Times New Roman" w:cs="Times New Roman"/>
        </w:rPr>
        <w:t>d thus</w:t>
      </w:r>
      <w:r w:rsidR="00920465">
        <w:rPr>
          <w:rFonts w:ascii="Times New Roman" w:hAnsi="Times New Roman" w:cs="Times New Roman"/>
        </w:rPr>
        <w:t xml:space="preserve"> belong to the Pareto front, but they are</w:t>
      </w:r>
      <w:r w:rsidR="006E05B9">
        <w:rPr>
          <w:rFonts w:ascii="Times New Roman" w:hAnsi="Times New Roman" w:cs="Times New Roman"/>
        </w:rPr>
        <w:t xml:space="preserve"> not found by the </w:t>
      </w:r>
      <w:r w:rsidR="00920465">
        <w:rPr>
          <w:rFonts w:ascii="Times New Roman" w:hAnsi="Times New Roman" w:cs="Times New Roman"/>
        </w:rPr>
        <w:t>GA</w:t>
      </w:r>
      <w:r w:rsidR="006E05B9">
        <w:rPr>
          <w:rFonts w:ascii="Times New Roman" w:hAnsi="Times New Roman" w:cs="Times New Roman"/>
        </w:rPr>
        <w:t>.</w:t>
      </w:r>
    </w:p>
    <w:p w14:paraId="6A6A4B11" w14:textId="77777777" w:rsidR="004045D7" w:rsidRPr="00076182" w:rsidRDefault="004045D7" w:rsidP="00076182">
      <w:pPr>
        <w:pStyle w:val="Paragrafoelenco"/>
        <w:numPr>
          <w:ilvl w:val="0"/>
          <w:numId w:val="34"/>
        </w:numPr>
        <w:spacing w:line="240" w:lineRule="auto"/>
        <w:jc w:val="both"/>
        <w:rPr>
          <w:rFonts w:ascii="Times New Roman" w:hAnsi="Times New Roman" w:cs="Times New Roman"/>
        </w:rPr>
      </w:pPr>
      <w:r>
        <w:rPr>
          <w:rFonts w:ascii="Times New Roman" w:hAnsi="Times New Roman" w:cs="Times New Roman"/>
        </w:rPr>
        <w:t>Accounting for the uncertainty in the model parameters gives the possibility of considering additional solutions to the maintenance optimization problem, which would have been otherwise disregarded. In general, the larger the cardinality of the Pareto front, the larger the number of decision alternatives,</w:t>
      </w:r>
      <w:r w:rsidR="00AF70F9">
        <w:rPr>
          <w:rFonts w:ascii="Times New Roman" w:hAnsi="Times New Roman" w:cs="Times New Roman"/>
        </w:rPr>
        <w:t xml:space="preserve"> and</w:t>
      </w:r>
      <w:r>
        <w:rPr>
          <w:rFonts w:ascii="Times New Roman" w:hAnsi="Times New Roman" w:cs="Times New Roman"/>
        </w:rPr>
        <w:t xml:space="preserve"> the more informed the final decision. Certainly, a method to select a solution from the Pareto front is needed to complete the study. For example, preference</w:t>
      </w:r>
      <w:r w:rsidR="00920465">
        <w:rPr>
          <w:rFonts w:ascii="Times New Roman" w:hAnsi="Times New Roman" w:cs="Times New Roman"/>
        </w:rPr>
        <w:t>-</w:t>
      </w:r>
      <w:r>
        <w:rPr>
          <w:rFonts w:ascii="Times New Roman" w:hAnsi="Times New Roman" w:cs="Times New Roman"/>
        </w:rPr>
        <w:t>based techniques</w:t>
      </w:r>
      <w:r w:rsidR="00963290">
        <w:rPr>
          <w:rFonts w:ascii="Times New Roman" w:hAnsi="Times New Roman" w:cs="Times New Roman"/>
        </w:rPr>
        <w:t xml:space="preserve"> (</w:t>
      </w:r>
      <w:r w:rsidR="00C54573">
        <w:rPr>
          <w:rFonts w:ascii="Times New Roman" w:hAnsi="Times New Roman" w:cs="Times New Roman"/>
        </w:rPr>
        <w:fldChar w:fldCharType="begin"/>
      </w:r>
      <w:r w:rsidR="00963290">
        <w:rPr>
          <w:rFonts w:ascii="Times New Roman" w:hAnsi="Times New Roman" w:cs="Times New Roman"/>
        </w:rPr>
        <w:instrText xml:space="preserve"> REF _Ref385264261 \r \h </w:instrText>
      </w:r>
      <w:r w:rsidR="00C54573">
        <w:rPr>
          <w:rFonts w:ascii="Times New Roman" w:hAnsi="Times New Roman" w:cs="Times New Roman"/>
        </w:rPr>
      </w:r>
      <w:r w:rsidR="00C54573">
        <w:rPr>
          <w:rFonts w:ascii="Times New Roman" w:hAnsi="Times New Roman" w:cs="Times New Roman"/>
        </w:rPr>
        <w:fldChar w:fldCharType="separate"/>
      </w:r>
      <w:r w:rsidR="008E791D">
        <w:rPr>
          <w:rFonts w:ascii="Times New Roman" w:hAnsi="Times New Roman" w:cs="Times New Roman"/>
        </w:rPr>
        <w:t>[70]</w:t>
      </w:r>
      <w:r w:rsidR="00C54573">
        <w:rPr>
          <w:rFonts w:ascii="Times New Roman" w:hAnsi="Times New Roman" w:cs="Times New Roman"/>
        </w:rPr>
        <w:fldChar w:fldCharType="end"/>
      </w:r>
      <w:r w:rsidR="00963290">
        <w:rPr>
          <w:rFonts w:ascii="Times New Roman" w:hAnsi="Times New Roman" w:cs="Times New Roman"/>
        </w:rPr>
        <w:t>)</w:t>
      </w:r>
      <w:r>
        <w:rPr>
          <w:rFonts w:ascii="Times New Roman" w:hAnsi="Times New Roman" w:cs="Times New Roman"/>
        </w:rPr>
        <w:t xml:space="preserve"> can be adopted to </w:t>
      </w:r>
      <w:r w:rsidR="00920465">
        <w:rPr>
          <w:rFonts w:ascii="Times New Roman" w:hAnsi="Times New Roman" w:cs="Times New Roman"/>
        </w:rPr>
        <w:t>manipulate</w:t>
      </w:r>
      <w:r w:rsidR="00D8680E">
        <w:rPr>
          <w:rFonts w:ascii="Times New Roman" w:hAnsi="Times New Roman" w:cs="Times New Roman"/>
        </w:rPr>
        <w:t xml:space="preserve"> the Pareto front, which allow introducing additional </w:t>
      </w:r>
      <w:r w:rsidR="00AF70F9">
        <w:rPr>
          <w:rFonts w:ascii="Times New Roman" w:hAnsi="Times New Roman" w:cs="Times New Roman"/>
        </w:rPr>
        <w:t>conditions</w:t>
      </w:r>
      <w:r w:rsidR="00D8680E">
        <w:rPr>
          <w:rFonts w:ascii="Times New Roman" w:hAnsi="Times New Roman" w:cs="Times New Roman"/>
        </w:rPr>
        <w:t xml:space="preserve"> (i.e., lexical constraints introduced by the decision maker)</w:t>
      </w:r>
      <w:r w:rsidR="00AF70F9">
        <w:rPr>
          <w:rFonts w:ascii="Times New Roman" w:hAnsi="Times New Roman" w:cs="Times New Roman"/>
        </w:rPr>
        <w:t>,</w:t>
      </w:r>
      <w:r w:rsidR="00D8680E">
        <w:rPr>
          <w:rFonts w:ascii="Times New Roman" w:hAnsi="Times New Roman" w:cs="Times New Roman"/>
        </w:rPr>
        <w:t xml:space="preserve"> or considering just the extreme solutions of the front (i.e., those corresponding to the smallest values of the single objectives)</w:t>
      </w:r>
      <w:r w:rsidR="00920465">
        <w:rPr>
          <w:rFonts w:ascii="Times New Roman" w:hAnsi="Times New Roman" w:cs="Times New Roman"/>
        </w:rPr>
        <w:t>, or considering compromise solutions</w:t>
      </w:r>
      <w:r>
        <w:rPr>
          <w:rFonts w:ascii="Times New Roman" w:hAnsi="Times New Roman" w:cs="Times New Roman"/>
        </w:rPr>
        <w:t xml:space="preserve">. This issue will be tackled in future works. </w:t>
      </w:r>
    </w:p>
    <w:p w14:paraId="0ACEB128" w14:textId="77777777" w:rsidR="00B33F30" w:rsidRPr="00076182" w:rsidRDefault="00B33F30" w:rsidP="00E446DC">
      <w:pPr>
        <w:spacing w:line="240" w:lineRule="auto"/>
        <w:jc w:val="both"/>
        <w:rPr>
          <w:rFonts w:ascii="Times New Roman" w:hAnsi="Times New Roman" w:cs="Times New Roman"/>
        </w:rPr>
      </w:pPr>
    </w:p>
    <w:p w14:paraId="5C73134D" w14:textId="77777777" w:rsidR="00E446DC" w:rsidRDefault="00D73001" w:rsidP="00E446DC">
      <w:pPr>
        <w:spacing w:line="240" w:lineRule="auto"/>
        <w:jc w:val="center"/>
      </w:pPr>
      <w:r>
        <w:rPr>
          <w:noProof/>
          <w:lang w:val="it-IT" w:eastAsia="it-IT"/>
        </w:rPr>
        <w:lastRenderedPageBreak/>
        <w:drawing>
          <wp:inline distT="0" distB="0" distL="0" distR="0" wp14:anchorId="6CF66E7F" wp14:editId="44F9E0AB">
            <wp:extent cx="4654296" cy="2961944"/>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F_merged.bmp"/>
                    <pic:cNvPicPr/>
                  </pic:nvPicPr>
                  <pic:blipFill rotWithShape="1">
                    <a:blip r:embed="rId569" cstate="print">
                      <a:extLst>
                        <a:ext uri="{28A0092B-C50C-407E-A947-70E740481C1C}">
                          <a14:useLocalDpi xmlns:a14="http://schemas.microsoft.com/office/drawing/2010/main" val="0"/>
                        </a:ext>
                      </a:extLst>
                    </a:blip>
                    <a:srcRect r="5390"/>
                    <a:stretch/>
                  </pic:blipFill>
                  <pic:spPr bwMode="auto">
                    <a:xfrm>
                      <a:off x="0" y="0"/>
                      <a:ext cx="4654296" cy="2961944"/>
                    </a:xfrm>
                    <a:prstGeom prst="rect">
                      <a:avLst/>
                    </a:prstGeom>
                    <a:ln>
                      <a:noFill/>
                    </a:ln>
                    <a:extLst>
                      <a:ext uri="{53640926-AAD7-44D8-BBD7-CCE9431645EC}">
                        <a14:shadowObscured xmlns:a14="http://schemas.microsoft.com/office/drawing/2010/main"/>
                      </a:ext>
                    </a:extLst>
                  </pic:spPr>
                </pic:pic>
              </a:graphicData>
            </a:graphic>
          </wp:inline>
        </w:drawing>
      </w:r>
    </w:p>
    <w:p w14:paraId="45B85587" w14:textId="01A0F71B" w:rsidR="00651743" w:rsidRDefault="00651743" w:rsidP="00651743">
      <w:pPr>
        <w:pStyle w:val="Didascalia"/>
        <w:jc w:val="center"/>
      </w:pPr>
      <w:bookmarkStart w:id="25" w:name="_Ref385261259"/>
      <w:r>
        <w:t>Fig</w:t>
      </w:r>
      <w:r w:rsidR="00AF70F9">
        <w:t>.</w:t>
      </w:r>
      <w:r>
        <w:t xml:space="preserve"> </w:t>
      </w:r>
      <w:r w:rsidR="00C54573">
        <w:fldChar w:fldCharType="begin"/>
      </w:r>
      <w:r w:rsidR="00536D69">
        <w:instrText xml:space="preserve"> SEQ Figure \* ARABIC </w:instrText>
      </w:r>
      <w:r w:rsidR="00C54573">
        <w:fldChar w:fldCharType="separate"/>
      </w:r>
      <w:r w:rsidR="008E791D">
        <w:rPr>
          <w:noProof/>
        </w:rPr>
        <w:t>6</w:t>
      </w:r>
      <w:r w:rsidR="00C54573">
        <w:rPr>
          <w:noProof/>
        </w:rPr>
        <w:fldChar w:fldCharType="end"/>
      </w:r>
      <w:bookmarkEnd w:id="25"/>
      <w:r w:rsidR="00AF70F9">
        <w:t>.</w:t>
      </w:r>
      <w:r>
        <w:t xml:space="preserve"> </w:t>
      </w:r>
      <w:r w:rsidR="00AF70F9">
        <w:t>P</w:t>
      </w:r>
      <w:r w:rsidR="00963290">
        <w:t>areto fronts</w:t>
      </w:r>
      <w:r w:rsidR="00AF70F9">
        <w:t>.</w:t>
      </w:r>
    </w:p>
    <w:p w14:paraId="4BB5ECBE" w14:textId="77777777" w:rsidR="00651743" w:rsidRDefault="00651743" w:rsidP="00E446DC">
      <w:pPr>
        <w:spacing w:line="240" w:lineRule="auto"/>
        <w:jc w:val="center"/>
      </w:pPr>
    </w:p>
    <w:p w14:paraId="1D48008E" w14:textId="77777777" w:rsidR="0021551F" w:rsidRDefault="0021551F" w:rsidP="0021551F">
      <w:pPr>
        <w:spacing w:line="240" w:lineRule="auto"/>
      </w:pPr>
    </w:p>
    <w:p w14:paraId="6E49FEA8" w14:textId="77777777" w:rsidR="008F6D3E" w:rsidRDefault="008F6D3E" w:rsidP="00F0185A">
      <w:pPr>
        <w:pStyle w:val="Titolo1"/>
        <w:spacing w:line="240" w:lineRule="auto"/>
      </w:pPr>
      <w:r>
        <w:t>Conclusions</w:t>
      </w:r>
    </w:p>
    <w:p w14:paraId="27BB6047" w14:textId="77777777" w:rsidR="0089652C" w:rsidRDefault="008F6D3E" w:rsidP="00F0185A">
      <w:pPr>
        <w:spacing w:before="240" w:after="200" w:line="240" w:lineRule="auto"/>
        <w:jc w:val="both"/>
        <w:rPr>
          <w:rFonts w:ascii="Times New Roman" w:hAnsi="Times New Roman" w:cs="Times New Roman"/>
        </w:rPr>
      </w:pPr>
      <w:r w:rsidRPr="008F6D3E">
        <w:rPr>
          <w:rFonts w:ascii="Times New Roman" w:eastAsia="Times New Roman" w:hAnsi="Times New Roman" w:cs="Times New Roman"/>
          <w:color w:val="000000"/>
        </w:rPr>
        <w:t xml:space="preserve">In this work, a novel </w:t>
      </w:r>
      <w:r>
        <w:rPr>
          <w:rFonts w:ascii="Times New Roman" w:eastAsia="Times New Roman" w:hAnsi="Times New Roman" w:cs="Times New Roman"/>
          <w:color w:val="000000"/>
        </w:rPr>
        <w:t xml:space="preserve">approach </w:t>
      </w:r>
      <w:r w:rsidRPr="008F6D3E">
        <w:rPr>
          <w:rFonts w:ascii="Times New Roman" w:eastAsia="Times New Roman" w:hAnsi="Times New Roman" w:cs="Times New Roman"/>
          <w:color w:val="000000"/>
        </w:rPr>
        <w:t>ha</w:t>
      </w:r>
      <w:r>
        <w:rPr>
          <w:rFonts w:ascii="Times New Roman" w:eastAsia="Times New Roman" w:hAnsi="Times New Roman" w:cs="Times New Roman"/>
          <w:color w:val="000000"/>
        </w:rPr>
        <w:t>s</w:t>
      </w:r>
      <w:r w:rsidRPr="008F6D3E">
        <w:rPr>
          <w:rFonts w:ascii="Times New Roman" w:eastAsia="Times New Roman" w:hAnsi="Times New Roman" w:cs="Times New Roman"/>
          <w:color w:val="000000"/>
        </w:rPr>
        <w:t xml:space="preserve"> been proposed </w:t>
      </w:r>
      <w:r>
        <w:rPr>
          <w:rFonts w:ascii="Times New Roman" w:eastAsia="Times New Roman" w:hAnsi="Times New Roman" w:cs="Times New Roman"/>
          <w:color w:val="000000"/>
        </w:rPr>
        <w:t xml:space="preserve">to </w:t>
      </w:r>
      <w:r w:rsidRPr="008F6D3E">
        <w:rPr>
          <w:rFonts w:ascii="Times New Roman" w:eastAsia="Times New Roman" w:hAnsi="Times New Roman" w:cs="Times New Roman"/>
          <w:color w:val="000000"/>
        </w:rPr>
        <w:t>exten</w:t>
      </w:r>
      <w:r>
        <w:rPr>
          <w:rFonts w:ascii="Times New Roman" w:eastAsia="Times New Roman" w:hAnsi="Times New Roman" w:cs="Times New Roman"/>
          <w:color w:val="000000"/>
        </w:rPr>
        <w:t>d</w:t>
      </w:r>
      <w:r>
        <w:rPr>
          <w:rFonts w:ascii="Times New Roman" w:hAnsi="Times New Roman" w:cs="Times New Roman"/>
        </w:rPr>
        <w:t xml:space="preserve"> GA </w:t>
      </w:r>
      <w:r w:rsidR="00DD6E01">
        <w:rPr>
          <w:rFonts w:ascii="Times New Roman" w:hAnsi="Times New Roman" w:cs="Times New Roman"/>
        </w:rPr>
        <w:t xml:space="preserve">for applications </w:t>
      </w:r>
      <w:r>
        <w:rPr>
          <w:rFonts w:ascii="Times New Roman" w:hAnsi="Times New Roman" w:cs="Times New Roman"/>
        </w:rPr>
        <w:t xml:space="preserve">in </w:t>
      </w:r>
      <w:r>
        <w:rPr>
          <w:rFonts w:ascii="Times New Roman" w:eastAsia="Times New Roman" w:hAnsi="Times New Roman" w:cs="Times New Roman"/>
          <w:color w:val="000000"/>
        </w:rPr>
        <w:t xml:space="preserve">which </w:t>
      </w:r>
      <w:r w:rsidRPr="008F6D3E">
        <w:rPr>
          <w:rFonts w:ascii="Times New Roman" w:eastAsia="Times New Roman" w:hAnsi="Times New Roman" w:cs="Times New Roman"/>
          <w:color w:val="000000"/>
        </w:rPr>
        <w:t>the object</w:t>
      </w:r>
      <w:r w:rsidR="00DD6E01">
        <w:rPr>
          <w:rFonts w:ascii="Times New Roman" w:eastAsia="Times New Roman" w:hAnsi="Times New Roman" w:cs="Times New Roman"/>
          <w:color w:val="000000"/>
        </w:rPr>
        <w:t xml:space="preserve">ive functions depend on </w:t>
      </w:r>
      <w:r w:rsidRPr="008F6D3E">
        <w:rPr>
          <w:rFonts w:ascii="Times New Roman" w:eastAsia="Times New Roman" w:hAnsi="Times New Roman" w:cs="Times New Roman"/>
          <w:color w:val="000000"/>
        </w:rPr>
        <w:t>stochastic processes</w:t>
      </w:r>
      <w:r w:rsidR="00DD6E01">
        <w:rPr>
          <w:rFonts w:ascii="Times New Roman" w:eastAsia="Times New Roman" w:hAnsi="Times New Roman" w:cs="Times New Roman"/>
          <w:color w:val="000000"/>
        </w:rPr>
        <w:t xml:space="preserve"> described by distributions whose parameters </w:t>
      </w:r>
      <w:r>
        <w:rPr>
          <w:rFonts w:ascii="Times New Roman" w:eastAsia="Times New Roman" w:hAnsi="Times New Roman" w:cs="Times New Roman"/>
          <w:color w:val="000000"/>
        </w:rPr>
        <w:t>are imprecisely known, and</w:t>
      </w:r>
      <w:r w:rsidRPr="00DA2C2D">
        <w:rPr>
          <w:rFonts w:ascii="Times New Roman" w:eastAsia="Times New Roman" w:hAnsi="Times New Roman" w:cs="Times New Roman"/>
          <w:color w:val="000000"/>
        </w:rPr>
        <w:t xml:space="preserve"> only </w:t>
      </w:r>
      <w:r>
        <w:rPr>
          <w:rFonts w:ascii="Times New Roman" w:eastAsia="Times New Roman" w:hAnsi="Times New Roman" w:cs="Times New Roman"/>
          <w:color w:val="000000"/>
        </w:rPr>
        <w:t>through</w:t>
      </w:r>
      <w:r w:rsidRPr="00DA2C2D">
        <w:rPr>
          <w:rFonts w:ascii="Times New Roman" w:eastAsia="Times New Roman" w:hAnsi="Times New Roman" w:cs="Times New Roman"/>
          <w:color w:val="000000"/>
        </w:rPr>
        <w:t xml:space="preserve"> information elicited from experts</w:t>
      </w:r>
      <w:r>
        <w:rPr>
          <w:rFonts w:ascii="Times New Roman" w:hAnsi="Times New Roman" w:cs="Times New Roman"/>
        </w:rPr>
        <w:t xml:space="preserve">. </w:t>
      </w:r>
      <w:r w:rsidR="00DD6E01">
        <w:rPr>
          <w:rFonts w:ascii="Times New Roman" w:hAnsi="Times New Roman" w:cs="Times New Roman"/>
        </w:rPr>
        <w:t>Technically, t</w:t>
      </w:r>
      <w:r>
        <w:rPr>
          <w:rFonts w:ascii="Times New Roman" w:hAnsi="Times New Roman" w:cs="Times New Roman"/>
        </w:rPr>
        <w:t xml:space="preserve">his </w:t>
      </w:r>
      <w:r w:rsidR="00AF70F9">
        <w:rPr>
          <w:rFonts w:ascii="Times New Roman" w:hAnsi="Times New Roman" w:cs="Times New Roman"/>
        </w:rPr>
        <w:t xml:space="preserve">situation </w:t>
      </w:r>
      <w:r w:rsidR="0089652C">
        <w:rPr>
          <w:rFonts w:ascii="Times New Roman" w:hAnsi="Times New Roman" w:cs="Times New Roman"/>
        </w:rPr>
        <w:t>introduces nois</w:t>
      </w:r>
      <w:r w:rsidR="00DD6E01">
        <w:rPr>
          <w:rFonts w:ascii="Times New Roman" w:hAnsi="Times New Roman" w:cs="Times New Roman"/>
        </w:rPr>
        <w:t>e</w:t>
      </w:r>
      <w:r w:rsidR="0089652C">
        <w:rPr>
          <w:rFonts w:ascii="Times New Roman" w:hAnsi="Times New Roman" w:cs="Times New Roman"/>
        </w:rPr>
        <w:t xml:space="preserve"> and uncertainty in the </w:t>
      </w:r>
      <w:r w:rsidR="00DD6E01">
        <w:rPr>
          <w:rFonts w:ascii="Times New Roman" w:hAnsi="Times New Roman" w:cs="Times New Roman"/>
        </w:rPr>
        <w:t xml:space="preserve">optimization </w:t>
      </w:r>
      <w:r w:rsidR="0089652C">
        <w:rPr>
          <w:rFonts w:ascii="Times New Roman" w:hAnsi="Times New Roman" w:cs="Times New Roman"/>
        </w:rPr>
        <w:t>problem.</w:t>
      </w:r>
    </w:p>
    <w:p w14:paraId="5A695756" w14:textId="77777777" w:rsidR="0089652C" w:rsidRDefault="00FC7FE1" w:rsidP="00F0185A">
      <w:pPr>
        <w:spacing w:before="240" w:after="200" w:line="240" w:lineRule="auto"/>
        <w:jc w:val="both"/>
        <w:rPr>
          <w:rFonts w:ascii="Times New Roman" w:hAnsi="Times New Roman" w:cs="Times New Roman"/>
        </w:rPr>
      </w:pPr>
      <w:r>
        <w:rPr>
          <w:rFonts w:ascii="Times New Roman" w:hAnsi="Times New Roman" w:cs="Times New Roman"/>
        </w:rPr>
        <w:t>A</w:t>
      </w:r>
      <w:r w:rsidR="008F6D3E">
        <w:rPr>
          <w:rFonts w:ascii="Times New Roman" w:hAnsi="Times New Roman" w:cs="Times New Roman"/>
        </w:rPr>
        <w:t xml:space="preserve"> </w:t>
      </w:r>
      <w:r w:rsidR="0089652C">
        <w:rPr>
          <w:rFonts w:ascii="Times New Roman" w:hAnsi="Times New Roman" w:cs="Times New Roman"/>
        </w:rPr>
        <w:t xml:space="preserve">novel </w:t>
      </w:r>
      <w:r w:rsidR="008F6D3E">
        <w:rPr>
          <w:rFonts w:ascii="Times New Roman" w:hAnsi="Times New Roman" w:cs="Times New Roman"/>
        </w:rPr>
        <w:t xml:space="preserve">ranking method </w:t>
      </w:r>
      <w:r w:rsidR="0089652C">
        <w:rPr>
          <w:rFonts w:ascii="Times New Roman" w:hAnsi="Times New Roman" w:cs="Times New Roman"/>
        </w:rPr>
        <w:t xml:space="preserve">has been developed </w:t>
      </w:r>
      <w:r>
        <w:rPr>
          <w:rFonts w:ascii="Times New Roman" w:hAnsi="Times New Roman" w:cs="Times New Roman"/>
        </w:rPr>
        <w:t>to address</w:t>
      </w:r>
      <w:r w:rsidR="008F6D3E">
        <w:rPr>
          <w:rFonts w:ascii="Times New Roman" w:hAnsi="Times New Roman" w:cs="Times New Roman"/>
        </w:rPr>
        <w:t xml:space="preserve"> si</w:t>
      </w:r>
      <w:r w:rsidR="006E3F43">
        <w:rPr>
          <w:rFonts w:ascii="Times New Roman" w:hAnsi="Times New Roman" w:cs="Times New Roman"/>
        </w:rPr>
        <w:t>ngle-objective problems</w:t>
      </w:r>
      <w:r w:rsidR="00DD6E01">
        <w:rPr>
          <w:rFonts w:ascii="Times New Roman" w:hAnsi="Times New Roman" w:cs="Times New Roman"/>
        </w:rPr>
        <w:t xml:space="preserve"> under this uncertainty setting</w:t>
      </w:r>
      <w:r w:rsidR="006E3F43">
        <w:rPr>
          <w:rFonts w:ascii="Times New Roman" w:hAnsi="Times New Roman" w:cs="Times New Roman"/>
        </w:rPr>
        <w:t xml:space="preserve">, </w:t>
      </w:r>
      <w:r w:rsidR="00DD6E01">
        <w:rPr>
          <w:rFonts w:ascii="Times New Roman" w:hAnsi="Times New Roman" w:cs="Times New Roman"/>
        </w:rPr>
        <w:t>and</w:t>
      </w:r>
      <w:r w:rsidR="008F6D3E">
        <w:rPr>
          <w:rFonts w:ascii="Times New Roman" w:hAnsi="Times New Roman" w:cs="Times New Roman"/>
        </w:rPr>
        <w:t xml:space="preserve"> a novel definition of </w:t>
      </w:r>
      <w:r w:rsidR="003E6C8B">
        <w:rPr>
          <w:rFonts w:ascii="Times New Roman" w:hAnsi="Times New Roman" w:cs="Times New Roman"/>
        </w:rPr>
        <w:t>P</w:t>
      </w:r>
      <w:r w:rsidR="008F6D3E">
        <w:rPr>
          <w:rFonts w:ascii="Times New Roman" w:hAnsi="Times New Roman" w:cs="Times New Roman"/>
        </w:rPr>
        <w:t>areto</w:t>
      </w:r>
      <w:r w:rsidR="003E6C8B">
        <w:rPr>
          <w:rFonts w:ascii="Times New Roman" w:hAnsi="Times New Roman" w:cs="Times New Roman"/>
        </w:rPr>
        <w:t xml:space="preserve"> </w:t>
      </w:r>
      <w:r w:rsidR="003E6C8B">
        <w:rPr>
          <w:rFonts w:ascii="Times New Roman" w:eastAsia="Times New Roman" w:hAnsi="Times New Roman" w:cs="Times New Roman"/>
          <w:color w:val="000000"/>
        </w:rPr>
        <w:t xml:space="preserve">dominance </w:t>
      </w:r>
      <w:r w:rsidR="0089652C">
        <w:rPr>
          <w:rFonts w:ascii="Times New Roman" w:eastAsia="Times New Roman" w:hAnsi="Times New Roman" w:cs="Times New Roman"/>
          <w:color w:val="000000"/>
        </w:rPr>
        <w:t xml:space="preserve">has been </w:t>
      </w:r>
      <w:r w:rsidR="00DD6E01">
        <w:rPr>
          <w:rFonts w:ascii="Times New Roman" w:eastAsia="Times New Roman" w:hAnsi="Times New Roman" w:cs="Times New Roman"/>
          <w:color w:val="000000"/>
        </w:rPr>
        <w:t>provided</w:t>
      </w:r>
      <w:r w:rsidR="0089652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for</w:t>
      </w:r>
      <w:r w:rsidR="003E6C8B">
        <w:rPr>
          <w:rFonts w:ascii="Times New Roman" w:eastAsia="Times New Roman" w:hAnsi="Times New Roman" w:cs="Times New Roman"/>
          <w:color w:val="000000"/>
        </w:rPr>
        <w:t xml:space="preserve"> </w:t>
      </w:r>
      <w:r w:rsidR="006E3F43">
        <w:rPr>
          <w:rFonts w:ascii="Times New Roman" w:eastAsia="Times New Roman" w:hAnsi="Times New Roman" w:cs="Times New Roman"/>
          <w:color w:val="000000"/>
        </w:rPr>
        <w:t xml:space="preserve">the </w:t>
      </w:r>
      <w:r w:rsidR="003E6C8B">
        <w:rPr>
          <w:rFonts w:ascii="Times New Roman" w:eastAsia="Times New Roman" w:hAnsi="Times New Roman" w:cs="Times New Roman"/>
          <w:color w:val="000000"/>
        </w:rPr>
        <w:t>multi-objective</w:t>
      </w:r>
      <w:r w:rsidR="006E3F43">
        <w:rPr>
          <w:rFonts w:ascii="Times New Roman" w:eastAsia="Times New Roman" w:hAnsi="Times New Roman" w:cs="Times New Roman"/>
          <w:color w:val="000000"/>
        </w:rPr>
        <w:t xml:space="preserve"> </w:t>
      </w:r>
      <w:r w:rsidR="00DD6E01">
        <w:rPr>
          <w:rFonts w:ascii="Times New Roman" w:eastAsia="Times New Roman" w:hAnsi="Times New Roman" w:cs="Times New Roman"/>
          <w:color w:val="000000"/>
        </w:rPr>
        <w:t>optimization</w:t>
      </w:r>
      <w:r w:rsidR="008F6D3E">
        <w:rPr>
          <w:rFonts w:ascii="Times New Roman" w:hAnsi="Times New Roman" w:cs="Times New Roman"/>
        </w:rPr>
        <w:t xml:space="preserve">. </w:t>
      </w:r>
      <w:r w:rsidR="0089652C">
        <w:rPr>
          <w:rFonts w:ascii="Times New Roman" w:hAnsi="Times New Roman" w:cs="Times New Roman"/>
        </w:rPr>
        <w:t xml:space="preserve">Particular </w:t>
      </w:r>
      <w:r w:rsidR="00DD6E01">
        <w:rPr>
          <w:rFonts w:ascii="Times New Roman" w:hAnsi="Times New Roman" w:cs="Times New Roman"/>
        </w:rPr>
        <w:t>attention</w:t>
      </w:r>
      <w:r w:rsidR="0089652C">
        <w:rPr>
          <w:rFonts w:ascii="Times New Roman" w:hAnsi="Times New Roman" w:cs="Times New Roman"/>
        </w:rPr>
        <w:t xml:space="preserve"> has been given to the problem of the contradictory ranking, especially in the multi-objective case</w:t>
      </w:r>
      <w:r w:rsidR="005F5B8B">
        <w:rPr>
          <w:rFonts w:ascii="Times New Roman" w:hAnsi="Times New Roman" w:cs="Times New Roman"/>
        </w:rPr>
        <w:t xml:space="preserve">, which has been disregarded by </w:t>
      </w:r>
      <w:r w:rsidR="00DD6E01">
        <w:rPr>
          <w:rFonts w:ascii="Times New Roman" w:hAnsi="Times New Roman" w:cs="Times New Roman"/>
        </w:rPr>
        <w:t>other works in</w:t>
      </w:r>
      <w:r w:rsidR="005F5B8B">
        <w:rPr>
          <w:rFonts w:ascii="Times New Roman" w:hAnsi="Times New Roman" w:cs="Times New Roman"/>
        </w:rPr>
        <w:t xml:space="preserve"> the literature</w:t>
      </w:r>
      <w:r w:rsidR="0089652C">
        <w:rPr>
          <w:rFonts w:ascii="Times New Roman" w:hAnsi="Times New Roman" w:cs="Times New Roman"/>
        </w:rPr>
        <w:t xml:space="preserve">. </w:t>
      </w:r>
      <w:r w:rsidR="006E3F43">
        <w:rPr>
          <w:rFonts w:ascii="Times New Roman" w:hAnsi="Times New Roman" w:cs="Times New Roman"/>
        </w:rPr>
        <w:t xml:space="preserve">This </w:t>
      </w:r>
      <w:r w:rsidR="00DD6E01">
        <w:rPr>
          <w:rFonts w:ascii="Times New Roman" w:hAnsi="Times New Roman" w:cs="Times New Roman"/>
        </w:rPr>
        <w:t xml:space="preserve">issue requires </w:t>
      </w:r>
      <w:r w:rsidR="006E3F43">
        <w:rPr>
          <w:rFonts w:ascii="Times New Roman" w:hAnsi="Times New Roman" w:cs="Times New Roman"/>
        </w:rPr>
        <w:t xml:space="preserve">an additional analysis </w:t>
      </w:r>
      <w:r w:rsidR="00A8287A">
        <w:rPr>
          <w:rFonts w:ascii="Times New Roman" w:hAnsi="Times New Roman" w:cs="Times New Roman"/>
        </w:rPr>
        <w:t>by the decision maker</w:t>
      </w:r>
      <w:r w:rsidR="00DD6E01">
        <w:rPr>
          <w:rFonts w:ascii="Times New Roman" w:hAnsi="Times New Roman" w:cs="Times New Roman"/>
        </w:rPr>
        <w:t xml:space="preserve"> for</w:t>
      </w:r>
      <w:r w:rsidR="002C1456">
        <w:rPr>
          <w:rFonts w:ascii="Times New Roman" w:hAnsi="Times New Roman" w:cs="Times New Roman"/>
        </w:rPr>
        <w:t xml:space="preserve"> </w:t>
      </w:r>
      <w:r w:rsidR="00A8287A">
        <w:rPr>
          <w:rFonts w:ascii="Times New Roman" w:hAnsi="Times New Roman" w:cs="Times New Roman"/>
        </w:rPr>
        <w:t>select</w:t>
      </w:r>
      <w:r w:rsidR="00DD6E01">
        <w:rPr>
          <w:rFonts w:ascii="Times New Roman" w:hAnsi="Times New Roman" w:cs="Times New Roman"/>
        </w:rPr>
        <w:t>ing</w:t>
      </w:r>
      <w:r w:rsidR="00A8287A">
        <w:rPr>
          <w:rFonts w:ascii="Times New Roman" w:hAnsi="Times New Roman" w:cs="Times New Roman"/>
        </w:rPr>
        <w:t xml:space="preserve"> the best solution, </w:t>
      </w:r>
      <w:r w:rsidR="00DD6E01">
        <w:rPr>
          <w:rFonts w:ascii="Times New Roman" w:hAnsi="Times New Roman" w:cs="Times New Roman"/>
        </w:rPr>
        <w:t>possibly</w:t>
      </w:r>
      <w:r w:rsidR="00A8287A">
        <w:rPr>
          <w:rFonts w:ascii="Times New Roman" w:hAnsi="Times New Roman" w:cs="Times New Roman"/>
        </w:rPr>
        <w:t xml:space="preserve"> on the basis of an additional </w:t>
      </w:r>
      <w:r w:rsidR="00DD6E01">
        <w:rPr>
          <w:rFonts w:ascii="Times New Roman" w:hAnsi="Times New Roman" w:cs="Times New Roman"/>
        </w:rPr>
        <w:t xml:space="preserve">distinctive </w:t>
      </w:r>
      <w:r w:rsidR="00A8287A">
        <w:rPr>
          <w:rFonts w:ascii="Times New Roman" w:hAnsi="Times New Roman" w:cs="Times New Roman"/>
        </w:rPr>
        <w:t xml:space="preserve">criterion. </w:t>
      </w:r>
    </w:p>
    <w:p w14:paraId="16486C64" w14:textId="77777777" w:rsidR="008F6D3E" w:rsidRDefault="008F6D3E" w:rsidP="00F0185A">
      <w:pPr>
        <w:spacing w:before="240" w:after="200" w:line="240" w:lineRule="auto"/>
        <w:jc w:val="both"/>
        <w:rPr>
          <w:rFonts w:ascii="Times New Roman" w:hAnsi="Times New Roman" w:cs="Times New Roman"/>
        </w:rPr>
      </w:pPr>
      <w:r>
        <w:rPr>
          <w:rFonts w:ascii="Times New Roman" w:hAnsi="Times New Roman" w:cs="Times New Roman"/>
        </w:rPr>
        <w:t xml:space="preserve">The proposed algorithm </w:t>
      </w:r>
      <w:r w:rsidR="009337CB">
        <w:rPr>
          <w:rFonts w:ascii="Times New Roman" w:hAnsi="Times New Roman" w:cs="Times New Roman"/>
        </w:rPr>
        <w:t>ha</w:t>
      </w:r>
      <w:r>
        <w:rPr>
          <w:rFonts w:ascii="Times New Roman" w:hAnsi="Times New Roman" w:cs="Times New Roman"/>
        </w:rPr>
        <w:t xml:space="preserve">s </w:t>
      </w:r>
      <w:r w:rsidR="009337CB">
        <w:rPr>
          <w:rFonts w:ascii="Times New Roman" w:hAnsi="Times New Roman" w:cs="Times New Roman"/>
        </w:rPr>
        <w:t xml:space="preserve">been </w:t>
      </w:r>
      <w:r>
        <w:rPr>
          <w:rFonts w:ascii="Times New Roman" w:hAnsi="Times New Roman" w:cs="Times New Roman"/>
        </w:rPr>
        <w:t>applied to a practical case study concerning the optimizati</w:t>
      </w:r>
      <w:r w:rsidR="00DD6E01">
        <w:rPr>
          <w:rFonts w:ascii="Times New Roman" w:hAnsi="Times New Roman" w:cs="Times New Roman"/>
        </w:rPr>
        <w:t xml:space="preserve">on of the maintenance policy of </w:t>
      </w:r>
      <w:r>
        <w:rPr>
          <w:rFonts w:ascii="Times New Roman" w:hAnsi="Times New Roman" w:cs="Times New Roman"/>
        </w:rPr>
        <w:t xml:space="preserve">the nozzle system of an </w:t>
      </w:r>
      <w:r w:rsidR="00083696">
        <w:rPr>
          <w:rFonts w:ascii="Times New Roman" w:hAnsi="Times New Roman" w:cs="Times New Roman"/>
        </w:rPr>
        <w:t>o</w:t>
      </w:r>
      <w:r>
        <w:rPr>
          <w:rFonts w:ascii="Times New Roman" w:hAnsi="Times New Roman" w:cs="Times New Roman"/>
        </w:rPr>
        <w:t xml:space="preserve">il &amp; </w:t>
      </w:r>
      <w:r w:rsidR="00083696">
        <w:rPr>
          <w:rFonts w:ascii="Times New Roman" w:hAnsi="Times New Roman" w:cs="Times New Roman"/>
        </w:rPr>
        <w:t>g</w:t>
      </w:r>
      <w:r>
        <w:rPr>
          <w:rFonts w:ascii="Times New Roman" w:hAnsi="Times New Roman" w:cs="Times New Roman"/>
        </w:rPr>
        <w:t>as turbine.</w:t>
      </w:r>
      <w:r w:rsidR="0089652C">
        <w:rPr>
          <w:rFonts w:ascii="Times New Roman" w:hAnsi="Times New Roman" w:cs="Times New Roman"/>
        </w:rPr>
        <w:t xml:space="preserve"> This</w:t>
      </w:r>
      <w:r w:rsidR="00083696">
        <w:rPr>
          <w:rFonts w:ascii="Times New Roman" w:hAnsi="Times New Roman" w:cs="Times New Roman"/>
        </w:rPr>
        <w:t xml:space="preserve"> example</w:t>
      </w:r>
      <w:r w:rsidR="00DD6E01">
        <w:rPr>
          <w:rFonts w:ascii="Times New Roman" w:hAnsi="Times New Roman" w:cs="Times New Roman"/>
        </w:rPr>
        <w:t xml:space="preserve"> show</w:t>
      </w:r>
      <w:r w:rsidR="00083696">
        <w:rPr>
          <w:rFonts w:ascii="Times New Roman" w:hAnsi="Times New Roman" w:cs="Times New Roman"/>
        </w:rPr>
        <w:t>s</w:t>
      </w:r>
      <w:r w:rsidR="0089652C">
        <w:rPr>
          <w:rFonts w:ascii="Times New Roman" w:hAnsi="Times New Roman" w:cs="Times New Roman"/>
        </w:rPr>
        <w:t xml:space="preserve"> the potential of the technique</w:t>
      </w:r>
      <w:r w:rsidR="00F6321B">
        <w:rPr>
          <w:rFonts w:ascii="Times New Roman" w:hAnsi="Times New Roman" w:cs="Times New Roman"/>
        </w:rPr>
        <w:t xml:space="preserve">, </w:t>
      </w:r>
      <w:r w:rsidR="00DD6E01">
        <w:rPr>
          <w:rFonts w:ascii="Times New Roman" w:hAnsi="Times New Roman" w:cs="Times New Roman"/>
        </w:rPr>
        <w:t>and</w:t>
      </w:r>
      <w:r w:rsidR="00F6321B">
        <w:rPr>
          <w:rFonts w:ascii="Times New Roman" w:hAnsi="Times New Roman" w:cs="Times New Roman"/>
        </w:rPr>
        <w:t xml:space="preserve"> its limitations, the main one being the computational times</w:t>
      </w:r>
      <w:r w:rsidR="003D7531" w:rsidRPr="003D7531">
        <w:rPr>
          <w:rFonts w:ascii="Times New Roman" w:hAnsi="Times New Roman" w:cs="Times New Roman"/>
        </w:rPr>
        <w:t xml:space="preserve"> </w:t>
      </w:r>
      <w:r w:rsidR="003D7531">
        <w:rPr>
          <w:rFonts w:ascii="Times New Roman" w:hAnsi="Times New Roman" w:cs="Times New Roman"/>
        </w:rPr>
        <w:t>required</w:t>
      </w:r>
      <w:r w:rsidR="00F6321B">
        <w:rPr>
          <w:rFonts w:ascii="Times New Roman" w:hAnsi="Times New Roman" w:cs="Times New Roman"/>
        </w:rPr>
        <w:t>.</w:t>
      </w:r>
      <w:r w:rsidR="00A8287A">
        <w:rPr>
          <w:rFonts w:ascii="Times New Roman" w:hAnsi="Times New Roman" w:cs="Times New Roman"/>
        </w:rPr>
        <w:t xml:space="preserve"> In this respect, </w:t>
      </w:r>
      <w:r w:rsidR="00B95985">
        <w:rPr>
          <w:rFonts w:ascii="Times New Roman" w:hAnsi="Times New Roman" w:cs="Times New Roman"/>
        </w:rPr>
        <w:t xml:space="preserve">although a computational solution has been implemented to reduce the algorithm running time, </w:t>
      </w:r>
      <w:r w:rsidR="00A8287A">
        <w:rPr>
          <w:rFonts w:ascii="Times New Roman" w:hAnsi="Times New Roman" w:cs="Times New Roman"/>
        </w:rPr>
        <w:t xml:space="preserve">additional effort will be dedicated in future </w:t>
      </w:r>
      <w:r w:rsidR="00237C13">
        <w:rPr>
          <w:rFonts w:ascii="Times New Roman" w:hAnsi="Times New Roman" w:cs="Times New Roman"/>
        </w:rPr>
        <w:t xml:space="preserve">works to devise </w:t>
      </w:r>
      <w:r w:rsidR="00B95985">
        <w:rPr>
          <w:rFonts w:ascii="Times New Roman" w:hAnsi="Times New Roman" w:cs="Times New Roman"/>
        </w:rPr>
        <w:t xml:space="preserve">further </w:t>
      </w:r>
      <w:r w:rsidR="00237C13">
        <w:rPr>
          <w:rFonts w:ascii="Times New Roman" w:hAnsi="Times New Roman" w:cs="Times New Roman"/>
        </w:rPr>
        <w:t>methods</w:t>
      </w:r>
      <w:r w:rsidR="00A8287A">
        <w:rPr>
          <w:rFonts w:ascii="Times New Roman" w:hAnsi="Times New Roman" w:cs="Times New Roman"/>
        </w:rPr>
        <w:t xml:space="preserve"> </w:t>
      </w:r>
      <w:r w:rsidR="00237C13">
        <w:rPr>
          <w:rFonts w:ascii="Times New Roman" w:hAnsi="Times New Roman" w:cs="Times New Roman"/>
        </w:rPr>
        <w:t>for reduction.</w:t>
      </w:r>
    </w:p>
    <w:p w14:paraId="7372EC40" w14:textId="080F5ED7" w:rsidR="00D538C6" w:rsidRPr="00E411F0" w:rsidRDefault="009337CB" w:rsidP="00E411F0">
      <w:pPr>
        <w:spacing w:before="240" w:after="200" w:line="240" w:lineRule="auto"/>
        <w:jc w:val="both"/>
        <w:rPr>
          <w:rFonts w:ascii="Times New Roman" w:hAnsi="Times New Roman"/>
        </w:rPr>
      </w:pPr>
      <w:r>
        <w:rPr>
          <w:rFonts w:ascii="Times New Roman" w:hAnsi="Times New Roman" w:cs="Times New Roman"/>
        </w:rPr>
        <w:t xml:space="preserve">Future works will focus </w:t>
      </w:r>
      <w:r w:rsidR="00A8287A">
        <w:rPr>
          <w:rFonts w:ascii="Times New Roman" w:hAnsi="Times New Roman" w:cs="Times New Roman"/>
        </w:rPr>
        <w:t xml:space="preserve">also </w:t>
      </w:r>
      <w:r>
        <w:rPr>
          <w:rFonts w:ascii="Times New Roman" w:hAnsi="Times New Roman" w:cs="Times New Roman"/>
        </w:rPr>
        <w:t>on</w:t>
      </w:r>
      <w:r w:rsidR="00E411F0">
        <w:rPr>
          <w:rFonts w:ascii="Times New Roman" w:hAnsi="Times New Roman" w:cs="Times New Roman"/>
        </w:rPr>
        <w:t xml:space="preserve"> </w:t>
      </w:r>
      <w:r w:rsidR="004B258B" w:rsidRPr="004B258B">
        <w:rPr>
          <w:rFonts w:ascii="Times New Roman" w:hAnsi="Times New Roman" w:cs="Times New Roman"/>
        </w:rPr>
        <w:t xml:space="preserve">the development of a sharing technique in the considered uncertainty setting, to prevent the population evolution against the loss of genetic diversity </w:t>
      </w:r>
      <w:r w:rsidR="00390E88">
        <w:fldChar w:fldCharType="begin"/>
      </w:r>
      <w:r w:rsidR="00390E88">
        <w:instrText xml:space="preserve"> REF _Ref356574884 \r \h  \* MERGEFORMAT </w:instrText>
      </w:r>
      <w:r w:rsidR="00390E88">
        <w:fldChar w:fldCharType="separate"/>
      </w:r>
      <w:r w:rsidR="008E791D" w:rsidRPr="00D11712">
        <w:rPr>
          <w:rFonts w:ascii="Times New Roman" w:hAnsi="Times New Roman" w:cs="Times New Roman"/>
        </w:rPr>
        <w:t>[58]</w:t>
      </w:r>
      <w:r w:rsidR="00390E88">
        <w:fldChar w:fldCharType="end"/>
      </w:r>
      <w:r w:rsidR="004B258B" w:rsidRPr="004B258B">
        <w:rPr>
          <w:rFonts w:ascii="Times New Roman" w:hAnsi="Times New Roman" w:cs="Times New Roman"/>
        </w:rPr>
        <w:t xml:space="preserve">. </w:t>
      </w:r>
    </w:p>
    <w:p w14:paraId="1ADE4EBC" w14:textId="77777777" w:rsidR="00083696" w:rsidRDefault="00083696" w:rsidP="00083696">
      <w:pPr>
        <w:pStyle w:val="Titolo1"/>
        <w:spacing w:line="240" w:lineRule="auto"/>
      </w:pPr>
      <w:r>
        <w:t>Appendix</w:t>
      </w:r>
    </w:p>
    <w:p w14:paraId="5D7F42F5" w14:textId="77777777" w:rsidR="00083696" w:rsidRDefault="00083696" w:rsidP="00083696">
      <w:pPr>
        <w:spacing w:before="240" w:after="200" w:line="240" w:lineRule="auto"/>
        <w:jc w:val="both"/>
        <w:rPr>
          <w:rFonts w:ascii="Times New Roman" w:hAnsi="Times New Roman" w:cs="Times New Roman"/>
          <w:bCs/>
        </w:rPr>
      </w:pPr>
      <w:r>
        <w:rPr>
          <w:rFonts w:ascii="Times New Roman" w:hAnsi="Times New Roman" w:cs="Times New Roman"/>
          <w:bCs/>
        </w:rPr>
        <w:t>Every expert</w:t>
      </w:r>
      <w:r w:rsidRPr="00A91CF7">
        <w:rPr>
          <w:rFonts w:ascii="Times New Roman" w:hAnsi="Times New Roman" w:cs="Times New Roman"/>
          <w:bCs/>
        </w:rPr>
        <w:t xml:space="preserve"> is asked to provide the interval </w:t>
      </w:r>
      <w:r>
        <w:rPr>
          <w:rFonts w:ascii="Times New Roman" w:hAnsi="Times New Roman" w:cs="Times New Roman"/>
          <w:bCs/>
        </w:rPr>
        <w:t xml:space="preserve">that </w:t>
      </w:r>
      <w:r w:rsidRPr="00A91CF7">
        <w:rPr>
          <w:rFonts w:ascii="Times New Roman" w:hAnsi="Times New Roman" w:cs="Times New Roman"/>
          <w:bCs/>
        </w:rPr>
        <w:t>he</w:t>
      </w:r>
      <w:r>
        <w:rPr>
          <w:rFonts w:ascii="Times New Roman" w:hAnsi="Times New Roman" w:cs="Times New Roman"/>
          <w:bCs/>
        </w:rPr>
        <w:t xml:space="preserve"> or </w:t>
      </w:r>
      <w:r w:rsidRPr="00A91CF7">
        <w:rPr>
          <w:rFonts w:ascii="Times New Roman" w:hAnsi="Times New Roman" w:cs="Times New Roman"/>
          <w:bCs/>
        </w:rPr>
        <w:t>she believes contain</w:t>
      </w:r>
      <w:r>
        <w:rPr>
          <w:rFonts w:ascii="Times New Roman" w:hAnsi="Times New Roman" w:cs="Times New Roman"/>
          <w:bCs/>
        </w:rPr>
        <w:t>s</w:t>
      </w:r>
      <w:r w:rsidRPr="00A91CF7">
        <w:rPr>
          <w:rFonts w:ascii="Times New Roman" w:hAnsi="Times New Roman" w:cs="Times New Roman"/>
          <w:bCs/>
        </w:rPr>
        <w:t xml:space="preserve"> the true value of the uncertain parameter. For the sake of clarity, we </w:t>
      </w:r>
      <w:r>
        <w:rPr>
          <w:rFonts w:ascii="Times New Roman" w:hAnsi="Times New Roman" w:cs="Times New Roman"/>
          <w:bCs/>
        </w:rPr>
        <w:t>specify that</w:t>
      </w:r>
      <w:r w:rsidRPr="00A91CF7">
        <w:rPr>
          <w:rFonts w:ascii="Times New Roman" w:hAnsi="Times New Roman" w:cs="Times New Roman"/>
          <w:bCs/>
        </w:rPr>
        <w:t xml:space="preserve"> the number of experts involved in the quantification of the </w:t>
      </w:r>
      <w:r w:rsidRPr="008358B8">
        <w:rPr>
          <w:rFonts w:ascii="Times New Roman" w:hAnsi="Times New Roman" w:cs="Times New Roman"/>
          <w:bCs/>
          <w:i/>
        </w:rPr>
        <w:t>p</w:t>
      </w:r>
      <w:r w:rsidRPr="00A91CF7">
        <w:rPr>
          <w:rFonts w:ascii="Times New Roman" w:hAnsi="Times New Roman" w:cs="Times New Roman"/>
          <w:bCs/>
        </w:rPr>
        <w:t xml:space="preserve">–th </w:t>
      </w:r>
      <w:r w:rsidRPr="00A91CF7">
        <w:rPr>
          <w:rFonts w:ascii="Times New Roman" w:hAnsi="Times New Roman" w:cs="Times New Roman"/>
          <w:bCs/>
        </w:rPr>
        <w:lastRenderedPageBreak/>
        <w:t xml:space="preserve">parameter </w:t>
      </w:r>
      <w:r w:rsidRPr="00E67A85">
        <w:rPr>
          <w:rFonts w:ascii="Times New Roman" w:hAnsi="Times New Roman" w:cs="Times New Roman"/>
          <w:bCs/>
          <w:position w:val="-6"/>
        </w:rPr>
        <w:object w:dxaOrig="400" w:dyaOrig="300" w14:anchorId="412CD491">
          <v:shape id="_x0000_i1302" type="#_x0000_t75" style="width:21pt;height:15pt" o:ole="">
            <v:imagedata r:id="rId570" o:title=""/>
          </v:shape>
          <o:OLEObject Type="Embed" ProgID="Equation.DSMT4" ShapeID="_x0000_i1302" DrawAspect="Content" ObjectID="_1523286084" r:id="rId571"/>
        </w:object>
      </w:r>
      <w:r w:rsidRPr="00A91CF7">
        <w:rPr>
          <w:rFonts w:ascii="Times New Roman" w:hAnsi="Times New Roman" w:cs="Times New Roman"/>
          <w:bCs/>
        </w:rPr>
        <w:t xml:space="preserve"> of the </w:t>
      </w:r>
      <w:r w:rsidRPr="008358B8">
        <w:rPr>
          <w:rFonts w:ascii="Times New Roman" w:hAnsi="Times New Roman" w:cs="Times New Roman"/>
          <w:bCs/>
          <w:i/>
        </w:rPr>
        <w:t>j</w:t>
      </w:r>
      <w:r w:rsidRPr="00A91CF7">
        <w:rPr>
          <w:rFonts w:ascii="Times New Roman" w:hAnsi="Times New Roman" w:cs="Times New Roman"/>
          <w:bCs/>
        </w:rPr>
        <w:t>-th random variable</w:t>
      </w:r>
      <w:r w:rsidRPr="00E67A85">
        <w:rPr>
          <w:rFonts w:ascii="Times New Roman" w:hAnsi="Times New Roman" w:cs="Times New Roman"/>
          <w:bCs/>
          <w:position w:val="-4"/>
        </w:rPr>
        <w:object w:dxaOrig="279" w:dyaOrig="279" w14:anchorId="6FE38D59">
          <v:shape id="_x0000_i1303" type="#_x0000_t75" style="width:15pt;height:15pt" o:ole="">
            <v:imagedata r:id="rId572" o:title=""/>
          </v:shape>
          <o:OLEObject Type="Embed" ProgID="Equation.DSMT4" ShapeID="_x0000_i1303" DrawAspect="Content" ObjectID="_1523286085" r:id="rId573"/>
        </w:object>
      </w:r>
      <w:r w:rsidRPr="00A91CF7">
        <w:rPr>
          <w:rFonts w:ascii="Times New Roman" w:hAnsi="Times New Roman" w:cs="Times New Roman"/>
          <w:bCs/>
        </w:rPr>
        <w:t xml:space="preserve"> is indicated by </w:t>
      </w:r>
      <w:r w:rsidRPr="00E67A85">
        <w:rPr>
          <w:rFonts w:ascii="Times New Roman" w:hAnsi="Times New Roman" w:cs="Times New Roman"/>
          <w:bCs/>
          <w:position w:val="-6"/>
        </w:rPr>
        <w:object w:dxaOrig="360" w:dyaOrig="300" w14:anchorId="07B284E6">
          <v:shape id="_x0000_i1304" type="#_x0000_t75" style="width:18.6pt;height:15pt" o:ole="">
            <v:imagedata r:id="rId574" o:title=""/>
          </v:shape>
          <o:OLEObject Type="Embed" ProgID="Equation.DSMT4" ShapeID="_x0000_i1304" DrawAspect="Content" ObjectID="_1523286086" r:id="rId575"/>
        </w:object>
      </w:r>
      <w:r>
        <w:rPr>
          <w:rFonts w:ascii="Times New Roman" w:hAnsi="Times New Roman" w:cs="Times New Roman"/>
          <w:bCs/>
        </w:rPr>
        <w:t>;</w:t>
      </w:r>
      <w:r w:rsidRPr="00A91CF7">
        <w:rPr>
          <w:rFonts w:ascii="Times New Roman" w:hAnsi="Times New Roman" w:cs="Times New Roman"/>
          <w:bCs/>
        </w:rPr>
        <w:t xml:space="preserve"> and the interval </w:t>
      </w:r>
      <w:r w:rsidRPr="00E67A85">
        <w:rPr>
          <w:rFonts w:ascii="Times New Roman" w:hAnsi="Times New Roman" w:cs="Times New Roman"/>
          <w:bCs/>
          <w:position w:val="-10"/>
        </w:rPr>
        <w:object w:dxaOrig="380" w:dyaOrig="340" w14:anchorId="66A11EE1">
          <v:shape id="_x0000_i1305" type="#_x0000_t75" style="width:19.2pt;height:17.4pt" o:ole="">
            <v:imagedata r:id="rId576" o:title=""/>
          </v:shape>
          <o:OLEObject Type="Embed" ProgID="Equation.DSMT4" ShapeID="_x0000_i1305" DrawAspect="Content" ObjectID="_1523286087" r:id="rId577"/>
        </w:object>
      </w:r>
      <w:r w:rsidRPr="00A91CF7">
        <w:rPr>
          <w:rFonts w:ascii="Times New Roman" w:hAnsi="Times New Roman" w:cs="Times New Roman"/>
          <w:bCs/>
        </w:rPr>
        <w:t xml:space="preserve">provided by the </w:t>
      </w:r>
      <w:r w:rsidRPr="008358B8">
        <w:rPr>
          <w:rFonts w:ascii="Times New Roman" w:hAnsi="Times New Roman" w:cs="Times New Roman"/>
          <w:bCs/>
          <w:i/>
        </w:rPr>
        <w:t>i</w:t>
      </w:r>
      <w:r w:rsidRPr="00A91CF7">
        <w:rPr>
          <w:rFonts w:ascii="Times New Roman" w:hAnsi="Times New Roman" w:cs="Times New Roman"/>
          <w:bCs/>
        </w:rPr>
        <w:t>-th expert is identified by its lower</w:t>
      </w:r>
      <w:r>
        <w:rPr>
          <w:rFonts w:ascii="Times New Roman" w:hAnsi="Times New Roman" w:cs="Times New Roman"/>
          <w:bCs/>
        </w:rPr>
        <w:t>,</w:t>
      </w:r>
      <w:r w:rsidRPr="00A91CF7">
        <w:rPr>
          <w:rFonts w:ascii="Times New Roman" w:hAnsi="Times New Roman" w:cs="Times New Roman"/>
          <w:bCs/>
        </w:rPr>
        <w:t xml:space="preserve"> and upper bounds </w:t>
      </w:r>
      <w:r w:rsidRPr="00E67A85">
        <w:rPr>
          <w:rFonts w:ascii="Times New Roman" w:hAnsi="Times New Roman" w:cs="Times New Roman"/>
          <w:bCs/>
          <w:position w:val="-16"/>
        </w:rPr>
        <w:object w:dxaOrig="360" w:dyaOrig="400" w14:anchorId="4E2A87D6">
          <v:shape id="_x0000_i1306" type="#_x0000_t75" style="width:18.6pt;height:21pt" o:ole="">
            <v:imagedata r:id="rId578" o:title=""/>
          </v:shape>
          <o:OLEObject Type="Embed" ProgID="Equation.DSMT4" ShapeID="_x0000_i1306" DrawAspect="Content" ObjectID="_1523286088" r:id="rId579"/>
        </w:object>
      </w:r>
      <w:r>
        <w:rPr>
          <w:rFonts w:ascii="Times New Roman" w:hAnsi="Times New Roman" w:cs="Times New Roman"/>
          <w:bCs/>
        </w:rPr>
        <w:t>,</w:t>
      </w:r>
      <w:r w:rsidRPr="00A91CF7">
        <w:rPr>
          <w:rFonts w:ascii="Times New Roman" w:hAnsi="Times New Roman" w:cs="Times New Roman"/>
          <w:bCs/>
        </w:rPr>
        <w:t xml:space="preserve"> and </w:t>
      </w:r>
      <w:r w:rsidRPr="00E67A85">
        <w:rPr>
          <w:rFonts w:ascii="Times New Roman" w:hAnsi="Times New Roman" w:cs="Times New Roman"/>
          <w:bCs/>
          <w:position w:val="-10"/>
        </w:rPr>
        <w:object w:dxaOrig="360" w:dyaOrig="380" w14:anchorId="50A9FE60">
          <v:shape id="_x0000_i1307" type="#_x0000_t75" style="width:18.6pt;height:19.2pt" o:ole="">
            <v:imagedata r:id="rId580" o:title=""/>
          </v:shape>
          <o:OLEObject Type="Embed" ProgID="Equation.DSMT4" ShapeID="_x0000_i1307" DrawAspect="Content" ObjectID="_1523286089" r:id="rId581"/>
        </w:object>
      </w:r>
      <w:r w:rsidRPr="00A91CF7">
        <w:rPr>
          <w:rFonts w:ascii="Times New Roman" w:hAnsi="Times New Roman" w:cs="Times New Roman"/>
          <w:bCs/>
        </w:rPr>
        <w:t>, respectively.</w:t>
      </w:r>
    </w:p>
    <w:p w14:paraId="7638A7D6" w14:textId="50B61AF2" w:rsidR="00083696" w:rsidRDefault="00083696" w:rsidP="00083696">
      <w:pPr>
        <w:pStyle w:val="Corpotesto"/>
        <w:spacing w:before="240"/>
        <w:ind w:firstLine="360"/>
        <w:rPr>
          <w:sz w:val="22"/>
          <w:szCs w:val="22"/>
        </w:rPr>
      </w:pPr>
      <w:r w:rsidRPr="006E005D">
        <w:rPr>
          <w:sz w:val="22"/>
          <w:szCs w:val="22"/>
        </w:rPr>
        <w:t>According to the procedure proposed in</w:t>
      </w:r>
      <w:r>
        <w:rPr>
          <w:sz w:val="22"/>
          <w:szCs w:val="22"/>
        </w:rPr>
        <w:t xml:space="preserve"> </w:t>
      </w:r>
      <w:r w:rsidR="00390E88">
        <w:fldChar w:fldCharType="begin"/>
      </w:r>
      <w:r w:rsidR="00390E88">
        <w:instrText xml:space="preserve"> REF _Ref296001050 \r \h  \* MERGEFORMAT </w:instrText>
      </w:r>
      <w:r w:rsidR="00390E88">
        <w:fldChar w:fldCharType="separate"/>
      </w:r>
      <w:r w:rsidR="008E791D" w:rsidRPr="00D11712">
        <w:rPr>
          <w:sz w:val="22"/>
          <w:szCs w:val="22"/>
        </w:rPr>
        <w:t>[36]</w:t>
      </w:r>
      <w:r w:rsidR="00390E88">
        <w:fldChar w:fldCharType="end"/>
      </w:r>
      <w:r w:rsidRPr="006E005D">
        <w:rPr>
          <w:sz w:val="22"/>
          <w:szCs w:val="22"/>
        </w:rPr>
        <w:t xml:space="preserve">, </w:t>
      </w:r>
      <w:r>
        <w:rPr>
          <w:sz w:val="22"/>
          <w:szCs w:val="22"/>
        </w:rPr>
        <w:t>t</w:t>
      </w:r>
      <w:r w:rsidRPr="006E005D">
        <w:rPr>
          <w:sz w:val="22"/>
          <w:szCs w:val="22"/>
        </w:rPr>
        <w:t>he evidence space</w:t>
      </w:r>
      <w:r>
        <w:rPr>
          <w:sz w:val="22"/>
          <w:szCs w:val="22"/>
        </w:rPr>
        <w:t xml:space="preserve"> defining</w:t>
      </w:r>
      <w:r w:rsidRPr="006E005D">
        <w:rPr>
          <w:sz w:val="22"/>
          <w:szCs w:val="22"/>
        </w:rPr>
        <w:t xml:space="preserve"> the</w:t>
      </w:r>
      <w:r>
        <w:rPr>
          <w:sz w:val="22"/>
          <w:szCs w:val="22"/>
        </w:rPr>
        <w:t xml:space="preserve"> generic</w:t>
      </w:r>
      <w:r w:rsidRPr="006E005D">
        <w:rPr>
          <w:sz w:val="22"/>
          <w:szCs w:val="22"/>
        </w:rPr>
        <w:t xml:space="preserve"> </w:t>
      </w:r>
      <w:r>
        <w:rPr>
          <w:sz w:val="22"/>
          <w:szCs w:val="22"/>
        </w:rPr>
        <w:t xml:space="preserve">uncertain parameter </w:t>
      </w:r>
      <w:r w:rsidRPr="00E67A85">
        <w:rPr>
          <w:position w:val="-10"/>
          <w:sz w:val="22"/>
          <w:szCs w:val="22"/>
        </w:rPr>
        <w:object w:dxaOrig="400" w:dyaOrig="340" w14:anchorId="2490765A">
          <v:shape id="_x0000_i1308" type="#_x0000_t75" style="width:21pt;height:17.4pt" o:ole="">
            <v:imagedata r:id="rId582" o:title=""/>
          </v:shape>
          <o:OLEObject Type="Embed" ProgID="Equation.DSMT4" ShapeID="_x0000_i1308" DrawAspect="Content" ObjectID="_1523286090" r:id="rId583"/>
        </w:object>
      </w:r>
      <w:r w:rsidRPr="006E005D">
        <w:rPr>
          <w:sz w:val="22"/>
          <w:szCs w:val="22"/>
        </w:rPr>
        <w:t xml:space="preserve"> </w:t>
      </w:r>
      <w:r>
        <w:rPr>
          <w:sz w:val="22"/>
          <w:szCs w:val="22"/>
        </w:rPr>
        <w:t xml:space="preserve">is indicated as </w:t>
      </w:r>
      <w:r w:rsidRPr="006E005D">
        <w:rPr>
          <w:sz w:val="22"/>
          <w:szCs w:val="22"/>
        </w:rPr>
        <w:t>(</w:t>
      </w:r>
      <w:r w:rsidRPr="00E67A85">
        <w:rPr>
          <w:position w:val="-6"/>
          <w:sz w:val="22"/>
          <w:szCs w:val="22"/>
        </w:rPr>
        <w:object w:dxaOrig="400" w:dyaOrig="300" w14:anchorId="55192D7D">
          <v:shape id="_x0000_i1309" type="#_x0000_t75" style="width:21pt;height:15pt" o:ole="">
            <v:imagedata r:id="rId584" o:title=""/>
          </v:shape>
          <o:OLEObject Type="Embed" ProgID="Equation.DSMT4" ShapeID="_x0000_i1309" DrawAspect="Content" ObjectID="_1523286091" r:id="rId585"/>
        </w:object>
      </w:r>
      <w:r w:rsidRPr="00C43949">
        <w:rPr>
          <w:sz w:val="22"/>
          <w:szCs w:val="22"/>
        </w:rPr>
        <w:t>,</w:t>
      </w:r>
      <w:r w:rsidRPr="00E67A85">
        <w:rPr>
          <w:position w:val="-4"/>
          <w:sz w:val="22"/>
          <w:szCs w:val="22"/>
        </w:rPr>
        <w:object w:dxaOrig="380" w:dyaOrig="279" w14:anchorId="41F30999">
          <v:shape id="_x0000_i1310" type="#_x0000_t75" style="width:19.2pt;height:15pt" o:ole="">
            <v:imagedata r:id="rId586" o:title=""/>
          </v:shape>
          <o:OLEObject Type="Embed" ProgID="Equation.DSMT4" ShapeID="_x0000_i1310" DrawAspect="Content" ObjectID="_1523286092" r:id="rId587"/>
        </w:object>
      </w:r>
      <w:r w:rsidRPr="00C43949">
        <w:rPr>
          <w:sz w:val="22"/>
          <w:szCs w:val="22"/>
        </w:rPr>
        <w:t>,</w:t>
      </w:r>
      <w:r w:rsidRPr="00E67A85">
        <w:rPr>
          <w:position w:val="-6"/>
          <w:sz w:val="22"/>
          <w:szCs w:val="22"/>
        </w:rPr>
        <w:object w:dxaOrig="440" w:dyaOrig="300" w14:anchorId="23C40FB8">
          <v:shape id="_x0000_i1311" type="#_x0000_t75" style="width:22.2pt;height:15pt" o:ole="">
            <v:imagedata r:id="rId588" o:title=""/>
          </v:shape>
          <o:OLEObject Type="Embed" ProgID="Equation.DSMT4" ShapeID="_x0000_i1311" DrawAspect="Content" ObjectID="_1523286093" r:id="rId589"/>
        </w:object>
      </w:r>
      <w:r w:rsidRPr="006E005D">
        <w:rPr>
          <w:sz w:val="22"/>
          <w:szCs w:val="22"/>
        </w:rPr>
        <w:t>)</w:t>
      </w:r>
      <w:r>
        <w:rPr>
          <w:sz w:val="22"/>
          <w:szCs w:val="22"/>
        </w:rPr>
        <w:t>,</w:t>
      </w:r>
      <w:r w:rsidRPr="006E005D">
        <w:rPr>
          <w:sz w:val="22"/>
          <w:szCs w:val="22"/>
        </w:rPr>
        <w:t xml:space="preserve"> </w:t>
      </w:r>
      <w:r>
        <w:rPr>
          <w:sz w:val="22"/>
          <w:szCs w:val="22"/>
        </w:rPr>
        <w:t xml:space="preserve">and is </w:t>
      </w:r>
      <w:r w:rsidRPr="006E005D">
        <w:rPr>
          <w:sz w:val="22"/>
          <w:szCs w:val="22"/>
        </w:rPr>
        <w:t>defined by assuming that the sets</w:t>
      </w:r>
      <w:r w:rsidRPr="006E005D">
        <w:rPr>
          <w:i/>
          <w:sz w:val="22"/>
          <w:szCs w:val="22"/>
        </w:rPr>
        <w:t xml:space="preserve"> </w:t>
      </w:r>
      <w:r w:rsidRPr="00E67A85">
        <w:rPr>
          <w:i/>
          <w:position w:val="-10"/>
          <w:sz w:val="22"/>
          <w:szCs w:val="22"/>
        </w:rPr>
        <w:object w:dxaOrig="380" w:dyaOrig="340" w14:anchorId="339BD738">
          <v:shape id="_x0000_i1312" type="#_x0000_t75" style="width:19.2pt;height:17.4pt" o:ole="">
            <v:imagedata r:id="rId590" o:title=""/>
          </v:shape>
          <o:OLEObject Type="Embed" ProgID="Equation.DSMT4" ShapeID="_x0000_i1312" DrawAspect="Content" ObjectID="_1523286094" r:id="rId591"/>
        </w:object>
      </w:r>
      <w:r w:rsidRPr="006E005D">
        <w:rPr>
          <w:sz w:val="22"/>
          <w:szCs w:val="22"/>
        </w:rPr>
        <w:t xml:space="preserve">, </w:t>
      </w:r>
      <w:r w:rsidRPr="00E67A85">
        <w:rPr>
          <w:position w:val="-8"/>
          <w:sz w:val="22"/>
          <w:szCs w:val="22"/>
        </w:rPr>
        <w:object w:dxaOrig="1020" w:dyaOrig="320" w14:anchorId="7C9C3CDB">
          <v:shape id="_x0000_i1313" type="#_x0000_t75" style="width:51pt;height:15.6pt" o:ole="">
            <v:imagedata r:id="rId592" o:title=""/>
          </v:shape>
          <o:OLEObject Type="Embed" ProgID="Equation.DSMT4" ShapeID="_x0000_i1313" DrawAspect="Content" ObjectID="_1523286095" r:id="rId593"/>
        </w:object>
      </w:r>
      <w:r w:rsidRPr="006E005D">
        <w:rPr>
          <w:sz w:val="22"/>
          <w:szCs w:val="22"/>
        </w:rPr>
        <w:t xml:space="preserve"> </w:t>
      </w:r>
      <w:r>
        <w:rPr>
          <w:sz w:val="22"/>
          <w:szCs w:val="22"/>
        </w:rPr>
        <w:t>constitute</w:t>
      </w:r>
      <w:r w:rsidRPr="006E005D">
        <w:rPr>
          <w:sz w:val="22"/>
          <w:szCs w:val="22"/>
        </w:rPr>
        <w:t xml:space="preserve"> </w:t>
      </w:r>
      <w:r>
        <w:rPr>
          <w:sz w:val="22"/>
          <w:szCs w:val="22"/>
        </w:rPr>
        <w:t>the</w:t>
      </w:r>
      <w:r w:rsidRPr="006E005D">
        <w:rPr>
          <w:sz w:val="22"/>
          <w:szCs w:val="22"/>
        </w:rPr>
        <w:t xml:space="preserve"> focal elements. </w:t>
      </w:r>
      <w:r>
        <w:rPr>
          <w:sz w:val="22"/>
          <w:szCs w:val="22"/>
        </w:rPr>
        <w:t>Thus</w:t>
      </w:r>
      <w:r w:rsidRPr="006E005D">
        <w:rPr>
          <w:sz w:val="22"/>
          <w:szCs w:val="22"/>
        </w:rPr>
        <w:t xml:space="preserve">, </w:t>
      </w:r>
      <w:r w:rsidRPr="00E67A85">
        <w:rPr>
          <w:position w:val="-6"/>
          <w:sz w:val="22"/>
          <w:szCs w:val="22"/>
        </w:rPr>
        <w:object w:dxaOrig="400" w:dyaOrig="300" w14:anchorId="10D7A2A2">
          <v:shape id="_x0000_i1314" type="#_x0000_t75" style="width:21pt;height:15pt" o:ole="">
            <v:imagedata r:id="rId594" o:title=""/>
          </v:shape>
          <o:OLEObject Type="Embed" ProgID="Equation.DSMT4" ShapeID="_x0000_i1314" DrawAspect="Content" ObjectID="_1523286096" r:id="rId595"/>
        </w:object>
      </w:r>
      <w:r>
        <w:rPr>
          <w:rFonts w:cs="Times New Roman"/>
          <w:position w:val="-4"/>
        </w:rPr>
        <w:t xml:space="preserve"> </w:t>
      </w:r>
      <w:r w:rsidRPr="006E005D">
        <w:rPr>
          <w:sz w:val="22"/>
          <w:szCs w:val="22"/>
        </w:rPr>
        <w:t>i</w:t>
      </w:r>
      <w:r>
        <w:rPr>
          <w:sz w:val="22"/>
          <w:szCs w:val="22"/>
        </w:rPr>
        <w:t xml:space="preserve">s the domain of the </w:t>
      </w:r>
      <w:r w:rsidRPr="00655D30">
        <w:rPr>
          <w:i/>
          <w:sz w:val="22"/>
          <w:szCs w:val="22"/>
        </w:rPr>
        <w:t>p</w:t>
      </w:r>
      <w:r>
        <w:rPr>
          <w:sz w:val="22"/>
          <w:szCs w:val="22"/>
        </w:rPr>
        <w:t>-th parameter</w:t>
      </w:r>
      <w:r w:rsidRPr="006E005D">
        <w:rPr>
          <w:rFonts w:cs="Times New Roman"/>
          <w:sz w:val="22"/>
          <w:szCs w:val="22"/>
        </w:rPr>
        <w:t xml:space="preserve">, </w:t>
      </w:r>
      <w:r w:rsidRPr="006E005D">
        <w:rPr>
          <w:sz w:val="22"/>
          <w:szCs w:val="22"/>
        </w:rPr>
        <w:t xml:space="preserve">whereas </w:t>
      </w:r>
      <w:r>
        <w:rPr>
          <w:sz w:val="22"/>
          <w:szCs w:val="22"/>
        </w:rPr>
        <w:t xml:space="preserve">the set of focal elements </w:t>
      </w:r>
      <w:r w:rsidRPr="00E67A85">
        <w:rPr>
          <w:position w:val="-10"/>
          <w:sz w:val="22"/>
          <w:szCs w:val="22"/>
        </w:rPr>
        <w:object w:dxaOrig="2140" w:dyaOrig="340" w14:anchorId="3B86EB1B">
          <v:shape id="_x0000_i1315" type="#_x0000_t75" style="width:108pt;height:17.4pt" o:ole="">
            <v:imagedata r:id="rId596" o:title=""/>
          </v:shape>
          <o:OLEObject Type="Embed" ProgID="Equation.DSMT4" ShapeID="_x0000_i1315" DrawAspect="Content" ObjectID="_1523286097" r:id="rId597"/>
        </w:object>
      </w:r>
      <w:r w:rsidRPr="006E005D">
        <w:rPr>
          <w:sz w:val="22"/>
          <w:szCs w:val="22"/>
        </w:rPr>
        <w:t xml:space="preserve">. </w:t>
      </w:r>
      <w:r>
        <w:rPr>
          <w:sz w:val="22"/>
          <w:szCs w:val="22"/>
        </w:rPr>
        <w:t>Finally, t</w:t>
      </w:r>
      <w:r w:rsidRPr="006E005D">
        <w:rPr>
          <w:sz w:val="22"/>
          <w:szCs w:val="22"/>
        </w:rPr>
        <w:t xml:space="preserve">he </w:t>
      </w:r>
      <w:r>
        <w:rPr>
          <w:sz w:val="22"/>
          <w:szCs w:val="22"/>
        </w:rPr>
        <w:t>BPA associat</w:t>
      </w:r>
      <w:r w:rsidRPr="006E005D">
        <w:rPr>
          <w:sz w:val="22"/>
          <w:szCs w:val="22"/>
        </w:rPr>
        <w:t xml:space="preserve">ed to a particular focal element </w:t>
      </w:r>
      <w:r w:rsidRPr="00E67A85">
        <w:rPr>
          <w:position w:val="-10"/>
          <w:sz w:val="22"/>
          <w:szCs w:val="22"/>
        </w:rPr>
        <w:object w:dxaOrig="380" w:dyaOrig="340" w14:anchorId="41F644DF">
          <v:shape id="_x0000_i1316" type="#_x0000_t75" style="width:19.2pt;height:17.4pt" o:ole="">
            <v:imagedata r:id="rId598" o:title=""/>
          </v:shape>
          <o:OLEObject Type="Embed" ProgID="Equation.DSMT4" ShapeID="_x0000_i1316" DrawAspect="Content" ObjectID="_1523286098" r:id="rId599"/>
        </w:object>
      </w:r>
      <w:r w:rsidRPr="006E005D">
        <w:rPr>
          <w:sz w:val="22"/>
          <w:szCs w:val="22"/>
        </w:rPr>
        <w:t xml:space="preserve"> is</w:t>
      </w:r>
      <w:r>
        <w:rPr>
          <w:sz w:val="22"/>
          <w:szCs w:val="22"/>
        </w:rPr>
        <w:t xml:space="preserve"> given by </w:t>
      </w:r>
      <w:r w:rsidRPr="006E005D">
        <w:rPr>
          <w:sz w:val="22"/>
          <w:szCs w:val="22"/>
        </w:rPr>
        <w:t xml:space="preserve"> </w:t>
      </w:r>
    </w:p>
    <w:p w14:paraId="768BC017" w14:textId="77777777" w:rsidR="00083696" w:rsidRDefault="00083696" w:rsidP="00083696">
      <w:pPr>
        <w:pStyle w:val="Corpotesto"/>
        <w:spacing w:before="240"/>
        <w:ind w:firstLine="360"/>
        <w:rPr>
          <w:sz w:val="22"/>
          <w:szCs w:val="22"/>
        </w:rPr>
      </w:pPr>
      <w:r w:rsidRPr="00E67A85">
        <w:rPr>
          <w:position w:val="-6"/>
          <w:sz w:val="22"/>
          <w:szCs w:val="22"/>
        </w:rPr>
        <w:object w:dxaOrig="440" w:dyaOrig="300" w14:anchorId="1FBD0597">
          <v:shape id="_x0000_i1317" type="#_x0000_t75" style="width:22.2pt;height:15pt" o:ole="">
            <v:imagedata r:id="rId600" o:title=""/>
          </v:shape>
          <o:OLEObject Type="Embed" ProgID="Equation.DSMT4" ShapeID="_x0000_i1317" DrawAspect="Content" ObjectID="_1523286099" r:id="rId601"/>
        </w:object>
      </w:r>
      <w:r w:rsidRPr="006E005D">
        <w:rPr>
          <w:i/>
          <w:sz w:val="22"/>
          <w:szCs w:val="22"/>
        </w:rPr>
        <w:t>=Kr(</w:t>
      </w:r>
      <w:r w:rsidRPr="00E67A85">
        <w:rPr>
          <w:i/>
          <w:position w:val="-10"/>
          <w:sz w:val="22"/>
          <w:szCs w:val="22"/>
        </w:rPr>
        <w:object w:dxaOrig="380" w:dyaOrig="340" w14:anchorId="318C3EE2">
          <v:shape id="_x0000_i1318" type="#_x0000_t75" style="width:19.2pt;height:17.4pt" o:ole="">
            <v:imagedata r:id="rId602" o:title=""/>
          </v:shape>
          <o:OLEObject Type="Embed" ProgID="Equation.DSMT4" ShapeID="_x0000_i1318" DrawAspect="Content" ObjectID="_1523286100" r:id="rId603"/>
        </w:object>
      </w:r>
      <w:r w:rsidRPr="006E005D">
        <w:rPr>
          <w:i/>
          <w:sz w:val="22"/>
          <w:szCs w:val="22"/>
        </w:rPr>
        <w:t>)/</w:t>
      </w:r>
      <w:r w:rsidRPr="00E67A85">
        <w:rPr>
          <w:i/>
          <w:position w:val="-6"/>
          <w:sz w:val="22"/>
          <w:szCs w:val="22"/>
        </w:rPr>
        <w:object w:dxaOrig="360" w:dyaOrig="300" w14:anchorId="6C553373">
          <v:shape id="_x0000_i1319" type="#_x0000_t75" style="width:18.6pt;height:15pt" o:ole="">
            <v:imagedata r:id="rId604" o:title=""/>
          </v:shape>
          <o:OLEObject Type="Embed" ProgID="Equation.DSMT4" ShapeID="_x0000_i1319" DrawAspect="Content" ObjectID="_1523286101" r:id="rId605"/>
        </w:object>
      </w:r>
      <w:r>
        <w:rPr>
          <w:i/>
          <w:sz w:val="22"/>
          <w:szCs w:val="22"/>
        </w:rPr>
        <w:t>.</w:t>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Pr="006E005D">
        <w:rPr>
          <w:i/>
          <w:sz w:val="22"/>
          <w:szCs w:val="22"/>
          <w:vertAlign w:val="subscript"/>
        </w:rPr>
        <w:tab/>
      </w:r>
      <w:r w:rsidR="001C090C">
        <w:rPr>
          <w:sz w:val="22"/>
          <w:szCs w:val="22"/>
        </w:rPr>
        <w:t>(1)</w:t>
      </w:r>
    </w:p>
    <w:p w14:paraId="6A551C3A" w14:textId="77777777" w:rsidR="00083696" w:rsidRPr="00A91CF7" w:rsidRDefault="00083696" w:rsidP="00083696">
      <w:pPr>
        <w:spacing w:line="240" w:lineRule="auto"/>
        <w:rPr>
          <w:rFonts w:ascii="Times New Roman" w:hAnsi="Times New Roman" w:cs="Times New Roman"/>
        </w:rPr>
      </w:pPr>
      <w:r w:rsidRPr="00A91CF7">
        <w:rPr>
          <w:rFonts w:ascii="Times New Roman" w:hAnsi="Times New Roman" w:cs="Times New Roman"/>
        </w:rPr>
        <w:t xml:space="preserve">The model </w:t>
      </w:r>
      <w:r w:rsidRPr="00A91CF7">
        <w:rPr>
          <w:rFonts w:ascii="Times New Roman" w:hAnsi="Times New Roman" w:cs="Times New Roman"/>
          <w:i/>
        </w:rPr>
        <w:t>g</w:t>
      </w:r>
      <w:r w:rsidRPr="00A91CF7">
        <w:rPr>
          <w:rFonts w:ascii="Times New Roman" w:hAnsi="Times New Roman" w:cs="Times New Roman"/>
        </w:rPr>
        <w:t xml:space="preserve"> depends on a number </w:t>
      </w:r>
      <w:r w:rsidRPr="00A91CF7">
        <w:rPr>
          <w:rFonts w:ascii="Times New Roman" w:hAnsi="Times New Roman" w:cs="Times New Roman"/>
          <w:i/>
        </w:rPr>
        <w:t>Nu</w:t>
      </w:r>
      <w:r w:rsidRPr="00A91CF7">
        <w:rPr>
          <w:rFonts w:ascii="Times New Roman" w:hAnsi="Times New Roman" w:cs="Times New Roman"/>
        </w:rPr>
        <w:t xml:space="preserve"> of parameters affected by epistemic uncertainties, where </w:t>
      </w:r>
      <w:r w:rsidRPr="00E67A85">
        <w:rPr>
          <w:rFonts w:ascii="Times New Roman" w:hAnsi="Times New Roman" w:cs="Times New Roman"/>
          <w:position w:val="-28"/>
        </w:rPr>
        <w:object w:dxaOrig="1160" w:dyaOrig="660" w14:anchorId="1BA3AA55">
          <v:shape id="_x0000_i1320" type="#_x0000_t75" style="width:57.6pt;height:33.6pt" o:ole="">
            <v:imagedata r:id="rId606" o:title=""/>
          </v:shape>
          <o:OLEObject Type="Embed" ProgID="Equation.DSMT4" ShapeID="_x0000_i1320" DrawAspect="Content" ObjectID="_1523286102" r:id="rId607"/>
        </w:object>
      </w:r>
      <w:r w:rsidRPr="00A91CF7">
        <w:rPr>
          <w:rFonts w:ascii="Times New Roman" w:hAnsi="Times New Roman" w:cs="Times New Roman"/>
        </w:rPr>
        <w:t xml:space="preserve">; for convenience, these parameters are organized in the vector </w:t>
      </w:r>
      <w:r w:rsidRPr="00E67A85">
        <w:rPr>
          <w:rFonts w:ascii="Times New Roman" w:hAnsi="Times New Roman" w:cs="Times New Roman"/>
          <w:position w:val="-10"/>
        </w:rPr>
        <w:object w:dxaOrig="3879" w:dyaOrig="380" w14:anchorId="70CA338D">
          <v:shape id="_x0000_i1321" type="#_x0000_t75" style="width:194.4pt;height:19.2pt" o:ole="">
            <v:imagedata r:id="rId608" o:title=""/>
          </v:shape>
          <o:OLEObject Type="Embed" ProgID="Equation.DSMT4" ShapeID="_x0000_i1321" DrawAspect="Content" ObjectID="_1523286103" r:id="rId609"/>
        </w:object>
      </w:r>
      <w:r>
        <w:rPr>
          <w:rFonts w:ascii="Times New Roman" w:hAnsi="Times New Roman" w:cs="Times New Roman"/>
        </w:rPr>
        <w:t xml:space="preserve">. </w:t>
      </w:r>
      <w:r w:rsidRPr="00A91CF7">
        <w:rPr>
          <w:rFonts w:ascii="Times New Roman" w:hAnsi="Times New Roman" w:cs="Times New Roman"/>
        </w:rPr>
        <w:t xml:space="preserve">Hence, </w:t>
      </w:r>
      <w:r w:rsidRPr="00A91CF7">
        <w:rPr>
          <w:rFonts w:ascii="Times New Roman" w:hAnsi="Times New Roman" w:cs="Times New Roman"/>
          <w:i/>
        </w:rPr>
        <w:t>g</w:t>
      </w:r>
      <w:r w:rsidRPr="00A91CF7">
        <w:rPr>
          <w:rFonts w:ascii="Times New Roman" w:hAnsi="Times New Roman" w:cs="Times New Roman"/>
        </w:rPr>
        <w:t xml:space="preserve"> maps points of a </w:t>
      </w:r>
      <w:r w:rsidRPr="00A91CF7">
        <w:rPr>
          <w:rFonts w:ascii="Times New Roman" w:hAnsi="Times New Roman" w:cs="Times New Roman"/>
          <w:i/>
        </w:rPr>
        <w:t>Nu</w:t>
      </w:r>
      <w:r w:rsidRPr="00A91CF7">
        <w:rPr>
          <w:rFonts w:ascii="Times New Roman" w:hAnsi="Times New Roman" w:cs="Times New Roman"/>
        </w:rPr>
        <w:t>-dimensional space into a</w:t>
      </w:r>
      <w:r>
        <w:rPr>
          <w:rFonts w:ascii="Times New Roman" w:hAnsi="Times New Roman" w:cs="Times New Roman"/>
        </w:rPr>
        <w:t>n</w:t>
      </w:r>
      <w:r w:rsidRPr="00A91CF7">
        <w:rPr>
          <w:rFonts w:ascii="Times New Roman" w:hAnsi="Times New Roman" w:cs="Times New Roman"/>
        </w:rPr>
        <w:t xml:space="preserve"> </w:t>
      </w:r>
      <w:r w:rsidRPr="00A91CF7">
        <w:rPr>
          <w:rFonts w:ascii="Times New Roman" w:hAnsi="Times New Roman" w:cs="Times New Roman"/>
          <w:i/>
        </w:rPr>
        <w:t>O</w:t>
      </w:r>
      <w:r w:rsidRPr="00A91CF7">
        <w:rPr>
          <w:rFonts w:ascii="Times New Roman" w:hAnsi="Times New Roman" w:cs="Times New Roman"/>
        </w:rPr>
        <w:t xml:space="preserve">-dimensional space; this </w:t>
      </w:r>
      <w:r>
        <w:rPr>
          <w:rFonts w:ascii="Times New Roman" w:hAnsi="Times New Roman" w:cs="Times New Roman"/>
        </w:rPr>
        <w:t xml:space="preserve">mapping </w:t>
      </w:r>
      <w:r w:rsidRPr="00A91CF7">
        <w:rPr>
          <w:rFonts w:ascii="Times New Roman" w:hAnsi="Times New Roman" w:cs="Times New Roman"/>
        </w:rPr>
        <w:t xml:space="preserve">entails that the first step to propagate the uncertainty is to build an evidence space on such </w:t>
      </w:r>
      <w:r w:rsidRPr="00A91CF7">
        <w:rPr>
          <w:rFonts w:ascii="Times New Roman" w:hAnsi="Times New Roman" w:cs="Times New Roman"/>
          <w:i/>
        </w:rPr>
        <w:t>Nu</w:t>
      </w:r>
      <w:r w:rsidRPr="00A91CF7">
        <w:rPr>
          <w:rFonts w:ascii="Times New Roman" w:hAnsi="Times New Roman" w:cs="Times New Roman"/>
        </w:rPr>
        <w:t>-dimensional space.</w:t>
      </w:r>
    </w:p>
    <w:p w14:paraId="5E28D03C" w14:textId="7534A2A2" w:rsidR="00083696" w:rsidRDefault="00083696" w:rsidP="00083696">
      <w:pPr>
        <w:pStyle w:val="Corpotesto"/>
        <w:spacing w:before="240"/>
        <w:ind w:firstLine="360"/>
        <w:rPr>
          <w:rFonts w:cs="Times New Roman"/>
          <w:sz w:val="22"/>
          <w:szCs w:val="22"/>
        </w:rPr>
      </w:pPr>
      <w:r w:rsidRPr="00650033">
        <w:rPr>
          <w:rFonts w:cs="Times New Roman"/>
          <w:sz w:val="22"/>
          <w:szCs w:val="22"/>
        </w:rPr>
        <w:t>According t</w:t>
      </w:r>
      <w:r>
        <w:rPr>
          <w:rFonts w:cs="Times New Roman"/>
          <w:sz w:val="22"/>
          <w:szCs w:val="22"/>
        </w:rPr>
        <w:t xml:space="preserve">o </w:t>
      </w:r>
      <w:r w:rsidR="00390E88">
        <w:fldChar w:fldCharType="begin"/>
      </w:r>
      <w:r w:rsidR="00390E88">
        <w:instrText xml:space="preserve"> REF _Ref276916412 \r \h  \* MERGEFORMAT </w:instrText>
      </w:r>
      <w:r w:rsidR="00390E88">
        <w:fldChar w:fldCharType="separate"/>
      </w:r>
      <w:r w:rsidR="008E791D" w:rsidRPr="00D11712">
        <w:rPr>
          <w:rFonts w:cs="Times New Roman"/>
          <w:sz w:val="22"/>
          <w:szCs w:val="22"/>
        </w:rPr>
        <w:t>[36]</w:t>
      </w:r>
      <w:r w:rsidR="00390E88">
        <w:fldChar w:fldCharType="end"/>
      </w:r>
      <w:r w:rsidRPr="00650033">
        <w:rPr>
          <w:rFonts w:cs="Times New Roman"/>
          <w:sz w:val="22"/>
          <w:szCs w:val="22"/>
        </w:rPr>
        <w:t>, the evidence space (</w:t>
      </w:r>
      <w:r w:rsidRPr="00E67A85">
        <w:rPr>
          <w:rFonts w:cs="Times New Roman"/>
          <w:position w:val="-14"/>
          <w:sz w:val="22"/>
          <w:szCs w:val="22"/>
        </w:rPr>
        <w:object w:dxaOrig="260" w:dyaOrig="360" w14:anchorId="18289CAA">
          <v:shape id="_x0000_i1322" type="#_x0000_t75" style="width:12.6pt;height:18.6pt" o:ole="">
            <v:imagedata r:id="rId610" o:title=""/>
          </v:shape>
          <o:OLEObject Type="Embed" ProgID="Equation.DSMT4" ShapeID="_x0000_i1322" DrawAspect="Content" ObjectID="_1523286104" r:id="rId611"/>
        </w:object>
      </w:r>
      <w:r w:rsidRPr="00650033">
        <w:rPr>
          <w:rFonts w:cs="Times New Roman"/>
          <w:i/>
          <w:sz w:val="22"/>
          <w:szCs w:val="22"/>
        </w:rPr>
        <w:t>,</w:t>
      </w:r>
      <w:r>
        <w:rPr>
          <w:rFonts w:cs="Times New Roman"/>
          <w:i/>
          <w:sz w:val="22"/>
          <w:szCs w:val="22"/>
        </w:rPr>
        <w:t xml:space="preserve"> </w:t>
      </w:r>
      <w:r w:rsidRPr="00650033">
        <w:rPr>
          <w:rFonts w:cs="Times New Roman"/>
          <w:i/>
          <w:sz w:val="22"/>
          <w:szCs w:val="22"/>
        </w:rPr>
        <w:t>I,</w:t>
      </w:r>
      <w:r>
        <w:rPr>
          <w:rFonts w:cs="Times New Roman"/>
          <w:i/>
          <w:sz w:val="22"/>
          <w:szCs w:val="22"/>
        </w:rPr>
        <w:t xml:space="preserve"> </w:t>
      </w:r>
      <w:r w:rsidRPr="00650033">
        <w:rPr>
          <w:rFonts w:cs="Times New Roman"/>
          <w:i/>
          <w:sz w:val="22"/>
          <w:szCs w:val="22"/>
        </w:rPr>
        <w:t>m</w:t>
      </w:r>
      <w:r w:rsidRPr="00650033">
        <w:rPr>
          <w:rFonts w:cs="Times New Roman"/>
          <w:i/>
          <w:sz w:val="22"/>
          <w:szCs w:val="22"/>
          <w:vertAlign w:val="subscript"/>
        </w:rPr>
        <w:t>I</w:t>
      </w:r>
      <w:r w:rsidRPr="00650033">
        <w:rPr>
          <w:rFonts w:cs="Times New Roman"/>
          <w:sz w:val="22"/>
          <w:szCs w:val="22"/>
        </w:rPr>
        <w:t xml:space="preserve">) characterizing the uncertainty in this </w:t>
      </w:r>
      <w:r w:rsidRPr="006B3D13">
        <w:rPr>
          <w:rFonts w:cs="Times New Roman"/>
          <w:sz w:val="22"/>
          <w:szCs w:val="22"/>
        </w:rPr>
        <w:t>multi</w:t>
      </w:r>
      <w:r>
        <w:rPr>
          <w:rFonts w:cs="Times New Roman"/>
          <w:sz w:val="22"/>
          <w:szCs w:val="22"/>
        </w:rPr>
        <w:t>-</w:t>
      </w:r>
      <w:r w:rsidRPr="006B3D13">
        <w:rPr>
          <w:rFonts w:cs="Times New Roman"/>
          <w:sz w:val="22"/>
          <w:szCs w:val="22"/>
        </w:rPr>
        <w:t xml:space="preserve">dimensional </w:t>
      </w:r>
      <w:r w:rsidRPr="006B3D13">
        <w:rPr>
          <w:sz w:val="22"/>
          <w:szCs w:val="22"/>
        </w:rPr>
        <w:t xml:space="preserve">space of </w:t>
      </w:r>
      <w:r w:rsidRPr="00E67A85">
        <w:rPr>
          <w:position w:val="-10"/>
          <w:sz w:val="22"/>
          <w:szCs w:val="22"/>
        </w:rPr>
        <w:object w:dxaOrig="200" w:dyaOrig="320" w14:anchorId="690EE3B9">
          <v:shape id="_x0000_i1323" type="#_x0000_t75" style="width:9pt;height:15.6pt" o:ole="">
            <v:imagedata r:id="rId612" o:title=""/>
          </v:shape>
          <o:OLEObject Type="Embed" ProgID="Equation.DSMT4" ShapeID="_x0000_i1323" DrawAspect="Content" ObjectID="_1523286105" r:id="rId613"/>
        </w:object>
      </w:r>
      <w:r w:rsidRPr="006B3D13">
        <w:rPr>
          <w:sz w:val="22"/>
          <w:szCs w:val="22"/>
        </w:rPr>
        <w:t xml:space="preserve"> is constructed</w:t>
      </w:r>
      <w:r w:rsidRPr="00650033">
        <w:rPr>
          <w:rFonts w:cs="Times New Roman"/>
          <w:sz w:val="22"/>
          <w:szCs w:val="22"/>
        </w:rPr>
        <w:t xml:space="preserve"> on the basis of the </w:t>
      </w:r>
      <w:r>
        <w:rPr>
          <w:rFonts w:cs="Times New Roman"/>
          <w:sz w:val="22"/>
          <w:szCs w:val="22"/>
        </w:rPr>
        <w:t>mono-dimensional e</w:t>
      </w:r>
      <w:r w:rsidRPr="00650033">
        <w:rPr>
          <w:rFonts w:cs="Times New Roman"/>
          <w:sz w:val="22"/>
          <w:szCs w:val="22"/>
        </w:rPr>
        <w:t xml:space="preserve">vidence spaces of the </w:t>
      </w:r>
      <w:r>
        <w:rPr>
          <w:rFonts w:cs="Times New Roman"/>
          <w:sz w:val="22"/>
          <w:szCs w:val="22"/>
        </w:rPr>
        <w:t xml:space="preserve">single </w:t>
      </w:r>
      <w:r w:rsidRPr="00650033">
        <w:rPr>
          <w:rFonts w:cs="Times New Roman"/>
          <w:sz w:val="22"/>
          <w:szCs w:val="22"/>
        </w:rPr>
        <w:t>parameters of</w:t>
      </w:r>
      <w:r>
        <w:rPr>
          <w:rFonts w:cs="Times New Roman"/>
          <w:sz w:val="22"/>
          <w:szCs w:val="22"/>
        </w:rPr>
        <w:t xml:space="preserve"> </w:t>
      </w:r>
      <w:r w:rsidRPr="00E67A85">
        <w:rPr>
          <w:rFonts w:cs="Times New Roman"/>
          <w:position w:val="-10"/>
          <w:sz w:val="22"/>
          <w:szCs w:val="22"/>
        </w:rPr>
        <w:object w:dxaOrig="200" w:dyaOrig="320" w14:anchorId="7B43125C">
          <v:shape id="_x0000_i1324" type="#_x0000_t75" style="width:9pt;height:15.6pt" o:ole="">
            <v:imagedata r:id="rId614" o:title=""/>
          </v:shape>
          <o:OLEObject Type="Embed" ProgID="Equation.DSMT4" ShapeID="_x0000_i1324" DrawAspect="Content" ObjectID="_1523286106" r:id="rId615"/>
        </w:object>
      </w:r>
      <w:r w:rsidRPr="00650033">
        <w:rPr>
          <w:rFonts w:cs="Times New Roman"/>
          <w:sz w:val="22"/>
          <w:szCs w:val="22"/>
        </w:rPr>
        <w:t xml:space="preserve">. Specifically, </w:t>
      </w:r>
      <w:r w:rsidRPr="00650033">
        <w:rPr>
          <w:rFonts w:cs="Times New Roman"/>
          <w:i/>
          <w:sz w:val="22"/>
          <w:szCs w:val="22"/>
        </w:rPr>
        <w:t>S</w:t>
      </w:r>
      <w:r>
        <w:rPr>
          <w:rFonts w:cs="Times New Roman"/>
          <w:i/>
          <w:sz w:val="22"/>
          <w:szCs w:val="22"/>
          <w:vertAlign w:val="subscript"/>
        </w:rPr>
        <w:t>θ</w:t>
      </w:r>
      <w:r w:rsidRPr="00650033">
        <w:rPr>
          <w:rFonts w:cs="Times New Roman"/>
          <w:sz w:val="22"/>
          <w:szCs w:val="22"/>
        </w:rPr>
        <w:t xml:space="preserve"> is the </w:t>
      </w:r>
      <w:r>
        <w:rPr>
          <w:rFonts w:cs="Times New Roman"/>
          <w:sz w:val="22"/>
          <w:szCs w:val="22"/>
        </w:rPr>
        <w:t xml:space="preserve">set containing the points </w:t>
      </w:r>
      <w:r w:rsidRPr="00E67A85">
        <w:rPr>
          <w:rFonts w:cs="Times New Roman"/>
          <w:position w:val="-10"/>
          <w:sz w:val="22"/>
          <w:szCs w:val="22"/>
        </w:rPr>
        <w:object w:dxaOrig="1620" w:dyaOrig="380" w14:anchorId="572451AD">
          <v:shape id="_x0000_i1325" type="#_x0000_t75" style="width:81pt;height:19.2pt" o:ole="">
            <v:imagedata r:id="rId616" o:title=""/>
          </v:shape>
          <o:OLEObject Type="Embed" ProgID="Equation.DSMT4" ShapeID="_x0000_i1325" DrawAspect="Content" ObjectID="_1523286107" r:id="rId617"/>
        </w:object>
      </w:r>
      <w:r>
        <w:rPr>
          <w:rFonts w:cs="Times New Roman"/>
          <w:sz w:val="22"/>
          <w:szCs w:val="22"/>
        </w:rPr>
        <w:t xml:space="preserve"> that belong to the </w:t>
      </w:r>
      <w:r w:rsidRPr="00650033">
        <w:rPr>
          <w:rFonts w:cs="Times New Roman"/>
          <w:sz w:val="22"/>
          <w:szCs w:val="22"/>
        </w:rPr>
        <w:t xml:space="preserve">Cartesian product of the sample spaces of the </w:t>
      </w:r>
      <w:r w:rsidRPr="00650033">
        <w:rPr>
          <w:rFonts w:cs="Times New Roman"/>
          <w:i/>
          <w:sz w:val="22"/>
          <w:szCs w:val="22"/>
        </w:rPr>
        <w:t>Nu</w:t>
      </w:r>
      <w:r w:rsidRPr="00650033">
        <w:rPr>
          <w:rFonts w:cs="Times New Roman"/>
          <w:sz w:val="22"/>
          <w:szCs w:val="22"/>
        </w:rPr>
        <w:t xml:space="preserve"> uncertain parameters</w:t>
      </w:r>
      <w:r>
        <w:rPr>
          <w:rFonts w:cs="Times New Roman"/>
          <w:sz w:val="22"/>
          <w:szCs w:val="22"/>
        </w:rPr>
        <w:t>;</w:t>
      </w:r>
      <w:r w:rsidRPr="00650033">
        <w:rPr>
          <w:rFonts w:cs="Times New Roman"/>
          <w:sz w:val="22"/>
          <w:szCs w:val="22"/>
        </w:rPr>
        <w:t xml:space="preserve"> that is</w:t>
      </w:r>
      <w:r>
        <w:rPr>
          <w:rFonts w:cs="Times New Roman"/>
          <w:sz w:val="22"/>
          <w:szCs w:val="22"/>
        </w:rPr>
        <w:t>,</w:t>
      </w:r>
      <w:r w:rsidRPr="00650033">
        <w:rPr>
          <w:rFonts w:cs="Times New Roman"/>
          <w:sz w:val="22"/>
          <w:szCs w:val="22"/>
        </w:rPr>
        <w:t xml:space="preserve"> </w:t>
      </w:r>
      <w:r w:rsidRPr="00E67A85">
        <w:rPr>
          <w:rFonts w:cs="Times New Roman"/>
          <w:position w:val="-10"/>
          <w:sz w:val="22"/>
          <w:szCs w:val="22"/>
        </w:rPr>
        <w:object w:dxaOrig="3540" w:dyaOrig="380" w14:anchorId="275E363C">
          <v:shape id="_x0000_i1326" type="#_x0000_t75" style="width:178.2pt;height:19.2pt" o:ole="">
            <v:imagedata r:id="rId618" o:title=""/>
          </v:shape>
          <o:OLEObject Type="Embed" ProgID="Equation.DSMT4" ShapeID="_x0000_i1326" DrawAspect="Content" ObjectID="_1523286108" r:id="rId619"/>
        </w:object>
      </w:r>
      <w:r>
        <w:rPr>
          <w:rFonts w:cs="Times New Roman"/>
          <w:sz w:val="22"/>
          <w:szCs w:val="22"/>
        </w:rPr>
        <w:t>.</w:t>
      </w:r>
      <w:r w:rsidRPr="00650033">
        <w:rPr>
          <w:rFonts w:cs="Times New Roman"/>
          <w:sz w:val="22"/>
          <w:szCs w:val="22"/>
        </w:rPr>
        <w:t xml:space="preserve"> </w:t>
      </w:r>
      <w:r>
        <w:rPr>
          <w:rFonts w:cs="Times New Roman"/>
          <w:sz w:val="22"/>
          <w:szCs w:val="22"/>
        </w:rPr>
        <w:t>T</w:t>
      </w:r>
      <w:r w:rsidRPr="00650033">
        <w:rPr>
          <w:rFonts w:cs="Times New Roman"/>
          <w:sz w:val="22"/>
          <w:szCs w:val="22"/>
        </w:rPr>
        <w:t>he set of focal elements</w:t>
      </w:r>
      <w:r>
        <w:rPr>
          <w:rFonts w:cs="Times New Roman"/>
          <w:sz w:val="22"/>
          <w:szCs w:val="22"/>
        </w:rPr>
        <w:t xml:space="preserve"> is</w:t>
      </w:r>
      <w:r w:rsidRPr="00650033">
        <w:rPr>
          <w:rFonts w:cs="Times New Roman"/>
          <w:sz w:val="22"/>
          <w:szCs w:val="22"/>
        </w:rPr>
        <w:t xml:space="preserve"> </w:t>
      </w:r>
      <w:r w:rsidRPr="00E67A85">
        <w:rPr>
          <w:rFonts w:cs="Times New Roman"/>
          <w:position w:val="-10"/>
          <w:sz w:val="22"/>
          <w:szCs w:val="22"/>
        </w:rPr>
        <w:object w:dxaOrig="3960" w:dyaOrig="380" w14:anchorId="64537436">
          <v:shape id="_x0000_i1327" type="#_x0000_t75" style="width:199.8pt;height:19.2pt" o:ole="">
            <v:imagedata r:id="rId620" o:title=""/>
          </v:shape>
          <o:OLEObject Type="Embed" ProgID="Equation.DSMT4" ShapeID="_x0000_i1327" DrawAspect="Content" ObjectID="_1523286109" r:id="rId621"/>
        </w:object>
      </w:r>
      <w:r>
        <w:rPr>
          <w:rFonts w:cs="Times New Roman"/>
          <w:sz w:val="22"/>
          <w:szCs w:val="22"/>
        </w:rPr>
        <w:t>, of cardinality B.</w:t>
      </w:r>
      <w:r w:rsidRPr="00650033">
        <w:rPr>
          <w:rFonts w:cs="Times New Roman"/>
          <w:sz w:val="22"/>
          <w:szCs w:val="22"/>
        </w:rPr>
        <w:t xml:space="preserve"> Under the assumption that the parameters of </w:t>
      </w:r>
      <w:r>
        <w:rPr>
          <w:rFonts w:cs="Times New Roman"/>
          <w:i/>
          <w:sz w:val="22"/>
          <w:szCs w:val="22"/>
          <w:u w:val="single"/>
        </w:rPr>
        <w:t>θ</w:t>
      </w:r>
      <w:r>
        <w:rPr>
          <w:rFonts w:cs="Times New Roman"/>
          <w:sz w:val="22"/>
          <w:szCs w:val="22"/>
        </w:rPr>
        <w:t xml:space="preserve"> </w:t>
      </w:r>
      <w:r w:rsidRPr="00650033">
        <w:rPr>
          <w:rFonts w:cs="Times New Roman"/>
          <w:sz w:val="22"/>
          <w:szCs w:val="22"/>
        </w:rPr>
        <w:t xml:space="preserve">are </w:t>
      </w:r>
      <w:r>
        <w:rPr>
          <w:rFonts w:cs="Times New Roman"/>
          <w:sz w:val="22"/>
          <w:szCs w:val="22"/>
        </w:rPr>
        <w:t xml:space="preserve">stochastically </w:t>
      </w:r>
      <w:r w:rsidRPr="00650033">
        <w:rPr>
          <w:rFonts w:cs="Times New Roman"/>
          <w:sz w:val="22"/>
          <w:szCs w:val="22"/>
        </w:rPr>
        <w:t xml:space="preserve">independent, </w:t>
      </w:r>
      <w:r w:rsidRPr="00650033">
        <w:rPr>
          <w:rFonts w:cs="Times New Roman"/>
          <w:i/>
          <w:sz w:val="22"/>
          <w:szCs w:val="22"/>
        </w:rPr>
        <w:t>m</w:t>
      </w:r>
      <w:r w:rsidRPr="00650033">
        <w:rPr>
          <w:rFonts w:cs="Times New Roman"/>
          <w:i/>
          <w:sz w:val="22"/>
          <w:szCs w:val="22"/>
          <w:vertAlign w:val="subscript"/>
        </w:rPr>
        <w:t>I</w:t>
      </w:r>
      <w:r w:rsidRPr="00650033">
        <w:rPr>
          <w:rFonts w:cs="Times New Roman"/>
          <w:sz w:val="22"/>
          <w:szCs w:val="22"/>
        </w:rPr>
        <w:t xml:space="preserve"> is defined in analogy to the case of probability spaces, where the probabilit</w:t>
      </w:r>
      <w:r>
        <w:rPr>
          <w:rFonts w:cs="Times New Roman"/>
          <w:sz w:val="22"/>
          <w:szCs w:val="22"/>
        </w:rPr>
        <w:t>y</w:t>
      </w:r>
      <w:r w:rsidRPr="00650033">
        <w:rPr>
          <w:rFonts w:cs="Times New Roman"/>
          <w:sz w:val="22"/>
          <w:szCs w:val="22"/>
        </w:rPr>
        <w:t xml:space="preserve"> of the combination </w:t>
      </w:r>
      <w:r>
        <w:rPr>
          <w:rFonts w:cs="Times New Roman"/>
          <w:sz w:val="22"/>
          <w:szCs w:val="22"/>
        </w:rPr>
        <w:t>of</w:t>
      </w:r>
      <w:r w:rsidRPr="00650033">
        <w:rPr>
          <w:rFonts w:cs="Times New Roman"/>
          <w:sz w:val="22"/>
          <w:szCs w:val="22"/>
        </w:rPr>
        <w:t xml:space="preserve"> events pertaining to different spaces </w:t>
      </w:r>
      <w:r>
        <w:rPr>
          <w:rFonts w:cs="Times New Roman"/>
          <w:sz w:val="22"/>
          <w:szCs w:val="22"/>
        </w:rPr>
        <w:t xml:space="preserve">is given by the product of </w:t>
      </w:r>
      <w:r w:rsidRPr="00650033">
        <w:rPr>
          <w:rFonts w:cs="Times New Roman"/>
          <w:sz w:val="22"/>
          <w:szCs w:val="22"/>
        </w:rPr>
        <w:t>the probabilit</w:t>
      </w:r>
      <w:r>
        <w:rPr>
          <w:rFonts w:cs="Times New Roman"/>
          <w:sz w:val="22"/>
          <w:szCs w:val="22"/>
        </w:rPr>
        <w:t>ies</w:t>
      </w:r>
      <w:r w:rsidRPr="00650033">
        <w:rPr>
          <w:rFonts w:cs="Times New Roman"/>
          <w:sz w:val="22"/>
          <w:szCs w:val="22"/>
        </w:rPr>
        <w:t xml:space="preserve"> of the </w:t>
      </w:r>
      <w:r>
        <w:rPr>
          <w:rFonts w:cs="Times New Roman"/>
          <w:sz w:val="22"/>
          <w:szCs w:val="22"/>
        </w:rPr>
        <w:t xml:space="preserve">single </w:t>
      </w:r>
      <w:r w:rsidRPr="00650033">
        <w:rPr>
          <w:rFonts w:cs="Times New Roman"/>
          <w:sz w:val="22"/>
          <w:szCs w:val="22"/>
        </w:rPr>
        <w:t>events; that is</w:t>
      </w:r>
      <w:r>
        <w:rPr>
          <w:rFonts w:cs="Times New Roman"/>
          <w:sz w:val="22"/>
          <w:szCs w:val="22"/>
        </w:rPr>
        <w:t>,</w:t>
      </w:r>
      <w:r w:rsidRPr="00650033">
        <w:rPr>
          <w:rFonts w:cs="Times New Roman"/>
          <w:sz w:val="22"/>
          <w:szCs w:val="22"/>
        </w:rPr>
        <w:t xml:space="preserve"> </w:t>
      </w:r>
    </w:p>
    <w:p w14:paraId="5EC96E9A" w14:textId="77777777" w:rsidR="00083696" w:rsidRDefault="00083696" w:rsidP="00083696">
      <w:pPr>
        <w:autoSpaceDE w:val="0"/>
        <w:autoSpaceDN w:val="0"/>
        <w:adjustRightInd w:val="0"/>
        <w:spacing w:after="0" w:line="240" w:lineRule="auto"/>
        <w:rPr>
          <w:rFonts w:ascii="Times New Roman" w:hAnsi="Times New Roman" w:cs="Times New Roman"/>
        </w:rPr>
      </w:pPr>
      <w:r w:rsidRPr="00E67A85">
        <w:rPr>
          <w:rFonts w:ascii="Times New Roman" w:hAnsi="Times New Roman" w:cs="Times New Roman"/>
          <w:position w:val="-54"/>
        </w:rPr>
        <w:object w:dxaOrig="4980" w:dyaOrig="1200" w14:anchorId="709E2257">
          <v:shape id="_x0000_i1328" type="#_x0000_t75" style="width:249pt;height:60pt" o:ole="">
            <v:imagedata r:id="rId622" o:title=""/>
          </v:shape>
          <o:OLEObject Type="Embed" ProgID="Equation.DSMT4" ShapeID="_x0000_i1328" DrawAspect="Content" ObjectID="_1523286110" r:id="rId623"/>
        </w:object>
      </w:r>
      <w:r w:rsidRPr="00650033">
        <w:rPr>
          <w:rFonts w:ascii="Times New Roman" w:hAnsi="Times New Roman" w:cs="Times New Roman"/>
          <w:position w:val="-42"/>
        </w:rPr>
        <w:tab/>
      </w:r>
      <w:r w:rsidRPr="00650033">
        <w:rPr>
          <w:rFonts w:ascii="Times New Roman" w:hAnsi="Times New Roman" w:cs="Times New Roman"/>
          <w:position w:val="-42"/>
        </w:rPr>
        <w:tab/>
      </w:r>
      <w:r w:rsidRPr="00650033">
        <w:rPr>
          <w:rFonts w:ascii="Times New Roman" w:hAnsi="Times New Roman" w:cs="Times New Roman"/>
          <w:position w:val="-42"/>
        </w:rPr>
        <w:tab/>
      </w:r>
      <w:r>
        <w:rPr>
          <w:rFonts w:ascii="Times New Roman" w:hAnsi="Times New Roman" w:cs="Times New Roman"/>
          <w:position w:val="-42"/>
        </w:rPr>
        <w:tab/>
      </w:r>
      <w:r>
        <w:rPr>
          <w:rFonts w:ascii="Times New Roman" w:hAnsi="Times New Roman" w:cs="Times New Roman"/>
          <w:position w:val="-42"/>
        </w:rPr>
        <w:tab/>
      </w:r>
      <w:r>
        <w:rPr>
          <w:rFonts w:ascii="Times New Roman" w:hAnsi="Times New Roman" w:cs="Times New Roman"/>
          <w:position w:val="-42"/>
        </w:rPr>
        <w:tab/>
      </w:r>
      <w:r>
        <w:rPr>
          <w:rFonts w:ascii="Times New Roman" w:hAnsi="Times New Roman" w:cs="Times New Roman"/>
          <w:position w:val="-42"/>
        </w:rPr>
        <w:tab/>
      </w:r>
      <w:r w:rsidR="001371DF" w:rsidRPr="001371DF">
        <w:rPr>
          <w:rFonts w:ascii="Times New Roman" w:hAnsi="Times New Roman" w:cs="Times New Roman"/>
        </w:rPr>
        <w:t>(2)</w:t>
      </w:r>
    </w:p>
    <w:p w14:paraId="70A4FDDB" w14:textId="77777777" w:rsidR="00083696" w:rsidRDefault="00083696" w:rsidP="00083696">
      <w:pPr>
        <w:spacing w:line="240" w:lineRule="auto"/>
        <w:jc w:val="both"/>
        <w:rPr>
          <w:rFonts w:ascii="Times New Roman" w:hAnsi="Times New Roman" w:cs="Times New Roman"/>
        </w:rPr>
      </w:pPr>
      <w:r w:rsidRPr="00650033">
        <w:rPr>
          <w:rFonts w:ascii="Times New Roman" w:hAnsi="Times New Roman" w:cs="Times New Roman"/>
        </w:rPr>
        <w:t xml:space="preserve">being </w:t>
      </w:r>
      <w:r w:rsidRPr="00E67A85">
        <w:rPr>
          <w:rFonts w:ascii="Times New Roman" w:hAnsi="Times New Roman" w:cs="Times New Roman"/>
          <w:position w:val="-10"/>
        </w:rPr>
        <w:object w:dxaOrig="1400" w:dyaOrig="340" w14:anchorId="7D9864EE">
          <v:shape id="_x0000_i1329" type="#_x0000_t75" style="width:70.2pt;height:17.4pt" o:ole="">
            <v:imagedata r:id="rId624" o:title=""/>
          </v:shape>
          <o:OLEObject Type="Embed" ProgID="Equation.DSMT4" ShapeID="_x0000_i1329" DrawAspect="Content" ObjectID="_1523286111" r:id="rId625"/>
        </w:object>
      </w:r>
      <w:r w:rsidRPr="00650033">
        <w:rPr>
          <w:rFonts w:ascii="Times New Roman" w:hAnsi="Times New Roman" w:cs="Times New Roman"/>
        </w:rPr>
        <w:t>.</w:t>
      </w:r>
      <w:r>
        <w:rPr>
          <w:rFonts w:ascii="Times New Roman" w:hAnsi="Times New Roman" w:cs="Times New Roman"/>
        </w:rPr>
        <w:t xml:space="preserve"> </w:t>
      </w:r>
    </w:p>
    <w:p w14:paraId="04ABBAB1" w14:textId="7F501031" w:rsidR="00083696" w:rsidRDefault="00083696" w:rsidP="00083696">
      <w:pPr>
        <w:spacing w:before="240" w:line="240" w:lineRule="auto"/>
        <w:ind w:firstLine="284"/>
        <w:jc w:val="both"/>
        <w:rPr>
          <w:rFonts w:ascii="Times New Roman" w:hAnsi="Times New Roman" w:cs="Times New Roman"/>
          <w:lang w:val="en-GB"/>
        </w:rPr>
      </w:pPr>
      <w:r w:rsidRPr="00F350AF">
        <w:rPr>
          <w:rFonts w:ascii="Times New Roman" w:hAnsi="Times New Roman" w:cs="Times New Roman"/>
          <w:lang w:val="en-GB"/>
        </w:rPr>
        <w:t xml:space="preserve">The methodology to propagate the uncertainties from </w:t>
      </w:r>
      <w:r w:rsidRPr="00F350AF">
        <w:rPr>
          <w:rFonts w:ascii="Times New Roman" w:eastAsia="Times New Roman" w:hAnsi="Times New Roman" w:cs="Times New Roman"/>
          <w:i/>
          <w:u w:val="single"/>
          <w:lang w:val="en-GB"/>
        </w:rPr>
        <w:t>θ</w:t>
      </w:r>
      <w:r w:rsidRPr="00F350AF">
        <w:rPr>
          <w:rFonts w:ascii="Times New Roman" w:hAnsi="Times New Roman" w:cs="Times New Roman"/>
          <w:lang w:val="en-GB"/>
        </w:rPr>
        <w:t xml:space="preserve"> to </w:t>
      </w:r>
      <w:r>
        <w:rPr>
          <w:rFonts w:ascii="Times New Roman" w:hAnsi="Times New Roman" w:cs="Times New Roman"/>
          <w:i/>
          <w:u w:val="single"/>
          <w:lang w:val="en-GB"/>
        </w:rPr>
        <w:t>Ξ</w:t>
      </w:r>
      <w:r w:rsidRPr="00F350AF">
        <w:rPr>
          <w:rFonts w:ascii="Times New Roman" w:hAnsi="Times New Roman" w:cs="Times New Roman"/>
          <w:lang w:val="en-GB"/>
        </w:rPr>
        <w:t xml:space="preserve"> consists of the following steps</w:t>
      </w:r>
      <w:r>
        <w:rPr>
          <w:rFonts w:ascii="Times New Roman" w:hAnsi="Times New Roman" w:cs="Times New Roman"/>
          <w:lang w:val="en-GB"/>
        </w:rPr>
        <w:t xml:space="preserve"> </w:t>
      </w:r>
      <w:r w:rsidR="00390E88">
        <w:fldChar w:fldCharType="begin"/>
      </w:r>
      <w:r w:rsidR="00390E88">
        <w:instrText xml:space="preserve"> REF _Ref276916412 \r \h  \* MERGEFORMAT </w:instrText>
      </w:r>
      <w:r w:rsidR="00390E88">
        <w:fldChar w:fldCharType="separate"/>
      </w:r>
      <w:r w:rsidR="008E791D" w:rsidRPr="00D11712">
        <w:rPr>
          <w:rFonts w:ascii="Times New Roman" w:hAnsi="Times New Roman" w:cs="Times New Roman"/>
        </w:rPr>
        <w:t>[36]</w:t>
      </w:r>
      <w:r w:rsidR="00390E88">
        <w:fldChar w:fldCharType="end"/>
      </w:r>
      <w:r>
        <w:t xml:space="preserve">. </w:t>
      </w:r>
    </w:p>
    <w:p w14:paraId="4B25BCCA" w14:textId="77777777" w:rsidR="00083696" w:rsidRDefault="00083696" w:rsidP="00083696">
      <w:pPr>
        <w:pStyle w:val="Paragrafoelenco"/>
        <w:numPr>
          <w:ilvl w:val="0"/>
          <w:numId w:val="2"/>
        </w:numPr>
        <w:spacing w:before="240" w:after="200" w:line="240" w:lineRule="auto"/>
        <w:jc w:val="both"/>
        <w:rPr>
          <w:rFonts w:ascii="Times New Roman" w:eastAsia="Times New Roman" w:hAnsi="Times New Roman" w:cs="Times New Roman"/>
          <w:lang w:val="en-GB"/>
        </w:rPr>
      </w:pPr>
      <w:r w:rsidRPr="00F350AF">
        <w:rPr>
          <w:rFonts w:ascii="Times New Roman" w:eastAsia="Times New Roman" w:hAnsi="Times New Roman" w:cs="Times New Roman"/>
          <w:lang w:val="en-GB"/>
        </w:rPr>
        <w:t xml:space="preserve">Define a probability distribution </w:t>
      </w:r>
      <w:r w:rsidRPr="00F350AF">
        <w:rPr>
          <w:rFonts w:ascii="Times New Roman" w:eastAsia="Times New Roman" w:hAnsi="Times New Roman" w:cs="Times New Roman"/>
          <w:i/>
          <w:lang w:val="en-GB"/>
        </w:rPr>
        <w:t>d</w:t>
      </w:r>
      <w:r w:rsidRPr="00F350AF">
        <w:rPr>
          <w:rFonts w:ascii="Times New Roman" w:eastAsia="Times New Roman" w:hAnsi="Times New Roman" w:cs="Times New Roman"/>
          <w:lang w:val="en-GB"/>
        </w:rPr>
        <w:t xml:space="preserve"> on </w:t>
      </w:r>
      <w:r w:rsidRPr="00F350AF">
        <w:rPr>
          <w:rFonts w:ascii="Times New Roman" w:eastAsia="Times New Roman" w:hAnsi="Times New Roman" w:cs="Times New Roman"/>
          <w:i/>
          <w:lang w:val="en-GB"/>
        </w:rPr>
        <w:t>S</w:t>
      </w:r>
      <w:r w:rsidRPr="00F350AF">
        <w:rPr>
          <w:rFonts w:ascii="Times New Roman" w:eastAsia="Times New Roman" w:hAnsi="Times New Roman" w:cs="Times New Roman"/>
          <w:i/>
          <w:vertAlign w:val="subscript"/>
          <w:lang w:val="en-GB"/>
        </w:rPr>
        <w:t>I</w:t>
      </w:r>
      <w:r w:rsidRPr="00F350AF">
        <w:rPr>
          <w:rFonts w:ascii="Times New Roman" w:eastAsia="Times New Roman" w:hAnsi="Times New Roman" w:cs="Times New Roman"/>
          <w:lang w:val="en-GB"/>
        </w:rPr>
        <w:t xml:space="preserve"> to be used for generating a sample </w:t>
      </w:r>
      <w:r w:rsidRPr="00E67A85">
        <w:rPr>
          <w:rFonts w:ascii="Times New Roman" w:eastAsia="Times New Roman" w:hAnsi="Times New Roman" w:cs="Times New Roman"/>
          <w:position w:val="-10"/>
          <w:lang w:val="en-GB"/>
        </w:rPr>
        <w:object w:dxaOrig="1620" w:dyaOrig="380" w14:anchorId="5A64EC14">
          <v:shape id="_x0000_i1330" type="#_x0000_t75" style="width:81pt;height:19.2pt" o:ole="">
            <v:imagedata r:id="rId626" o:title=""/>
          </v:shape>
          <o:OLEObject Type="Embed" ProgID="Equation.DSMT4" ShapeID="_x0000_i1330" DrawAspect="Content" ObjectID="_1523286112" r:id="rId627"/>
        </w:object>
      </w:r>
      <w:r w:rsidRPr="00F350AF">
        <w:rPr>
          <w:rFonts w:ascii="Times New Roman" w:eastAsia="Times New Roman" w:hAnsi="Times New Roman" w:cs="Times New Roman"/>
          <w:lang w:val="en-GB"/>
        </w:rPr>
        <w:t xml:space="preserve"> of </w:t>
      </w:r>
      <w:r w:rsidRPr="00F350AF">
        <w:rPr>
          <w:rFonts w:ascii="Times New Roman" w:eastAsia="Times New Roman" w:hAnsi="Times New Roman" w:cs="Times New Roman"/>
          <w:i/>
          <w:u w:val="single"/>
          <w:lang w:val="en-GB"/>
        </w:rPr>
        <w:t>θ</w:t>
      </w:r>
      <w:r w:rsidRPr="00F350AF">
        <w:rPr>
          <w:rFonts w:ascii="Times New Roman" w:eastAsia="Times New Roman" w:hAnsi="Times New Roman" w:cs="Times New Roman"/>
          <w:lang w:val="en-GB"/>
        </w:rPr>
        <w:t>. One way is to define the distribution</w:t>
      </w:r>
      <w:r>
        <w:rPr>
          <w:rFonts w:ascii="Times New Roman" w:eastAsia="Times New Roman" w:hAnsi="Times New Roman" w:cs="Times New Roman"/>
          <w:lang w:val="en-GB"/>
        </w:rPr>
        <w:t>s</w:t>
      </w:r>
      <w:r w:rsidRPr="00F350AF">
        <w:rPr>
          <w:rFonts w:ascii="Times New Roman" w:eastAsia="Times New Roman" w:hAnsi="Times New Roman" w:cs="Times New Roman"/>
          <w:lang w:val="en-GB"/>
        </w:rPr>
        <w:t xml:space="preserve"> </w:t>
      </w:r>
      <w:r w:rsidRPr="00E67A85">
        <w:rPr>
          <w:rFonts w:ascii="Times New Roman" w:eastAsia="Times New Roman" w:hAnsi="Times New Roman" w:cs="Times New Roman"/>
          <w:position w:val="-10"/>
          <w:lang w:val="en-GB"/>
        </w:rPr>
        <w:object w:dxaOrig="940" w:dyaOrig="340" w14:anchorId="6CC1B193">
          <v:shape id="_x0000_i1331" type="#_x0000_t75" style="width:47.4pt;height:17.4pt" o:ole="">
            <v:imagedata r:id="rId628" o:title=""/>
          </v:shape>
          <o:OLEObject Type="Embed" ProgID="Equation.DSMT4" ShapeID="_x0000_i1331" DrawAspect="Content" ObjectID="_1523286113" r:id="rId629"/>
        </w:object>
      </w:r>
      <w:r w:rsidRPr="00F350AF">
        <w:rPr>
          <w:rFonts w:ascii="Times New Roman" w:eastAsia="Times New Roman" w:hAnsi="Times New Roman" w:cs="Times New Roman"/>
          <w:lang w:val="en-GB"/>
        </w:rPr>
        <w:t xml:space="preserve"> for sampling in each </w:t>
      </w:r>
      <w:r w:rsidRPr="00E67A85">
        <w:rPr>
          <w:rFonts w:ascii="Times New Roman" w:eastAsia="Times New Roman" w:hAnsi="Times New Roman" w:cs="Times New Roman"/>
          <w:position w:val="-6"/>
          <w:lang w:val="en-GB"/>
        </w:rPr>
        <w:object w:dxaOrig="400" w:dyaOrig="300" w14:anchorId="5DC64D56">
          <v:shape id="_x0000_i1332" type="#_x0000_t75" style="width:21pt;height:15pt" o:ole="">
            <v:imagedata r:id="rId630" o:title=""/>
          </v:shape>
          <o:OLEObject Type="Embed" ProgID="Equation.DSMT4" ShapeID="_x0000_i1332" DrawAspect="Content" ObjectID="_1523286114" r:id="rId631"/>
        </w:object>
      </w:r>
      <w:r w:rsidRPr="00F350AF">
        <w:rPr>
          <w:rFonts w:ascii="Times New Roman" w:eastAsia="Times New Roman" w:hAnsi="Times New Roman" w:cs="Times New Roman"/>
          <w:lang w:val="en-GB"/>
        </w:rPr>
        <w:t xml:space="preserve">, </w:t>
      </w:r>
      <w:r w:rsidRPr="00E67A85">
        <w:rPr>
          <w:rFonts w:ascii="Times New Roman" w:eastAsia="Times New Roman" w:hAnsi="Times New Roman" w:cs="Times New Roman"/>
          <w:position w:val="-10"/>
          <w:lang w:val="en-GB"/>
        </w:rPr>
        <w:object w:dxaOrig="900" w:dyaOrig="300" w14:anchorId="1B91BCAD">
          <v:shape id="_x0000_i1333" type="#_x0000_t75" style="width:45.6pt;height:15pt" o:ole="">
            <v:imagedata r:id="rId632" o:title=""/>
          </v:shape>
          <o:OLEObject Type="Embed" ProgID="Equation.DSMT4" ShapeID="_x0000_i1333" DrawAspect="Content" ObjectID="_1523286115" r:id="rId633"/>
        </w:object>
      </w:r>
      <w:r w:rsidR="00031FAD">
        <w:rPr>
          <w:rFonts w:ascii="Times New Roman" w:eastAsia="Times New Roman" w:hAnsi="Times New Roman" w:cs="Times New Roman"/>
          <w:lang w:val="en-GB"/>
        </w:rPr>
        <w:t>,</w:t>
      </w:r>
      <w:r w:rsidRPr="00F350AF">
        <w:rPr>
          <w:rFonts w:ascii="Times New Roman" w:eastAsia="Times New Roman" w:hAnsi="Times New Roman" w:cs="Times New Roman"/>
          <w:position w:val="-10"/>
          <w:lang w:val="en-GB"/>
        </w:rPr>
        <w:t xml:space="preserve"> </w:t>
      </w:r>
      <w:r w:rsidRPr="00F350AF">
        <w:rPr>
          <w:rFonts w:ascii="Times New Roman" w:eastAsia="Times New Roman" w:hAnsi="Times New Roman" w:cs="Times New Roman"/>
          <w:lang w:val="en-GB"/>
        </w:rPr>
        <w:t xml:space="preserve">and </w:t>
      </w:r>
      <w:r w:rsidRPr="00E67A85">
        <w:rPr>
          <w:rFonts w:ascii="Times New Roman" w:eastAsia="Times New Roman" w:hAnsi="Times New Roman" w:cs="Times New Roman"/>
          <w:position w:val="-10"/>
          <w:lang w:val="en-GB"/>
        </w:rPr>
        <w:object w:dxaOrig="1100" w:dyaOrig="340" w14:anchorId="410009EC">
          <v:shape id="_x0000_i1334" type="#_x0000_t75" style="width:54.6pt;height:17.4pt" o:ole="">
            <v:imagedata r:id="rId634" o:title=""/>
          </v:shape>
          <o:OLEObject Type="Embed" ProgID="Equation.DSMT4" ShapeID="_x0000_i1334" DrawAspect="Content" ObjectID="_1523286116" r:id="rId635"/>
        </w:object>
      </w:r>
      <w:r w:rsidRPr="00F350AF">
        <w:rPr>
          <w:rFonts w:ascii="Times New Roman" w:eastAsia="Times New Roman" w:hAnsi="Times New Roman" w:cs="Times New Roman"/>
          <w:lang w:val="en-GB"/>
        </w:rPr>
        <w:t xml:space="preserve">; assuming </w:t>
      </w:r>
      <w:r w:rsidR="00E411F0">
        <w:rPr>
          <w:rFonts w:ascii="Times New Roman" w:eastAsia="Times New Roman" w:hAnsi="Times New Roman" w:cs="Times New Roman"/>
          <w:lang w:val="en-GB"/>
        </w:rPr>
        <w:t xml:space="preserve">statistical </w:t>
      </w:r>
      <w:r>
        <w:rPr>
          <w:rFonts w:ascii="Times New Roman" w:eastAsia="Times New Roman" w:hAnsi="Times New Roman" w:cs="Times New Roman"/>
          <w:lang w:val="en-GB"/>
        </w:rPr>
        <w:t xml:space="preserve">independence between </w:t>
      </w:r>
      <w:r w:rsidRPr="00F350AF">
        <w:rPr>
          <w:rFonts w:ascii="Times New Roman" w:eastAsia="Times New Roman" w:hAnsi="Times New Roman" w:cs="Times New Roman"/>
          <w:lang w:val="en-GB"/>
        </w:rPr>
        <w:t xml:space="preserve">the parameters, the distribution </w:t>
      </w:r>
      <w:r w:rsidRPr="00E67A85">
        <w:rPr>
          <w:rFonts w:ascii="Times New Roman" w:eastAsia="Times New Roman" w:hAnsi="Times New Roman" w:cs="Times New Roman"/>
          <w:position w:val="-10"/>
          <w:lang w:val="en-GB"/>
        </w:rPr>
        <w:object w:dxaOrig="499" w:dyaOrig="320" w14:anchorId="39896ABE">
          <v:shape id="_x0000_i1335" type="#_x0000_t75" style="width:24.6pt;height:15.6pt" o:ole="">
            <v:imagedata r:id="rId636" o:title=""/>
          </v:shape>
          <o:OLEObject Type="Embed" ProgID="Equation.DSMT4" ShapeID="_x0000_i1335" DrawAspect="Content" ObjectID="_1523286117" r:id="rId637"/>
        </w:object>
      </w:r>
      <w:r w:rsidRPr="00F350AF">
        <w:rPr>
          <w:rFonts w:ascii="Times New Roman" w:eastAsia="Times New Roman" w:hAnsi="Times New Roman" w:cs="Times New Roman"/>
          <w:lang w:val="en-GB"/>
        </w:rPr>
        <w:t xml:space="preserve"> for sampling </w:t>
      </w:r>
      <w:r w:rsidRPr="00E67A85">
        <w:rPr>
          <w:rFonts w:ascii="Times New Roman" w:eastAsia="Times New Roman" w:hAnsi="Times New Roman" w:cs="Times New Roman"/>
          <w:position w:val="-10"/>
          <w:lang w:val="en-GB"/>
        </w:rPr>
        <w:object w:dxaOrig="220" w:dyaOrig="320" w14:anchorId="67D0C3DA">
          <v:shape id="_x0000_i1336" type="#_x0000_t75" style="width:11.4pt;height:15.6pt" o:ole="">
            <v:imagedata r:id="rId638" o:title=""/>
          </v:shape>
          <o:OLEObject Type="Embed" ProgID="Equation.DSMT4" ShapeID="_x0000_i1336" DrawAspect="Content" ObjectID="_1523286118" r:id="rId639"/>
        </w:object>
      </w:r>
      <w:r w:rsidRPr="00F350AF">
        <w:rPr>
          <w:rFonts w:ascii="Times New Roman" w:eastAsia="Times New Roman" w:hAnsi="Times New Roman" w:cs="Times New Roman"/>
          <w:lang w:val="en-GB"/>
        </w:rPr>
        <w:t xml:space="preserve"> is then defined as </w:t>
      </w:r>
      <w:r w:rsidRPr="00E67A85">
        <w:rPr>
          <w:rFonts w:ascii="Times New Roman" w:eastAsia="Times New Roman" w:hAnsi="Times New Roman" w:cs="Times New Roman"/>
          <w:position w:val="-46"/>
          <w:lang w:val="en-GB"/>
        </w:rPr>
        <w:object w:dxaOrig="2160" w:dyaOrig="720" w14:anchorId="4EF67150">
          <v:shape id="_x0000_i1337" type="#_x0000_t75" style="width:108.6pt;height:36pt" o:ole="">
            <v:imagedata r:id="rId640" o:title=""/>
          </v:shape>
          <o:OLEObject Type="Embed" ProgID="Equation.DSMT4" ShapeID="_x0000_i1337" DrawAspect="Content" ObjectID="_1523286119" r:id="rId641"/>
        </w:object>
      </w:r>
      <w:r w:rsidRPr="00F350AF">
        <w:rPr>
          <w:rFonts w:ascii="Times New Roman" w:eastAsia="Times New Roman" w:hAnsi="Times New Roman" w:cs="Times New Roman"/>
          <w:lang w:val="en-GB"/>
        </w:rPr>
        <w:t xml:space="preserve">. The construction of the distributions </w:t>
      </w:r>
      <w:r w:rsidRPr="00E67A85">
        <w:rPr>
          <w:rFonts w:ascii="Times New Roman" w:eastAsia="Times New Roman" w:hAnsi="Times New Roman" w:cs="Times New Roman"/>
          <w:position w:val="-10"/>
          <w:lang w:val="en-GB"/>
        </w:rPr>
        <w:object w:dxaOrig="940" w:dyaOrig="340" w14:anchorId="5F65F236">
          <v:shape id="_x0000_i1338" type="#_x0000_t75" style="width:47.4pt;height:17.4pt" o:ole="">
            <v:imagedata r:id="rId642" o:title=""/>
          </v:shape>
          <o:OLEObject Type="Embed" ProgID="Equation.DSMT4" ShapeID="_x0000_i1338" DrawAspect="Content" ObjectID="_1523286120" r:id="rId643"/>
        </w:object>
      </w:r>
      <w:r w:rsidRPr="00F350AF">
        <w:rPr>
          <w:rFonts w:ascii="Times New Roman" w:eastAsia="Times New Roman" w:hAnsi="Times New Roman" w:cs="Times New Roman"/>
          <w:lang w:val="en-GB"/>
        </w:rPr>
        <w:t xml:space="preserve"> is based on the assumption that the sets </w:t>
      </w:r>
      <w:r w:rsidRPr="00E67A85">
        <w:rPr>
          <w:rFonts w:ascii="Times New Roman" w:eastAsia="Times New Roman" w:hAnsi="Times New Roman" w:cs="Times New Roman"/>
          <w:position w:val="-10"/>
          <w:lang w:val="en-GB"/>
        </w:rPr>
        <w:object w:dxaOrig="380" w:dyaOrig="340" w14:anchorId="6509EDE3">
          <v:shape id="_x0000_i1339" type="#_x0000_t75" style="width:19.2pt;height:17.4pt" o:ole="">
            <v:imagedata r:id="rId644" o:title=""/>
          </v:shape>
          <o:OLEObject Type="Embed" ProgID="Equation.DSMT4" ShapeID="_x0000_i1339" DrawAspect="Content" ObjectID="_1523286121" r:id="rId645"/>
        </w:object>
      </w:r>
      <w:r w:rsidRPr="00F350AF">
        <w:rPr>
          <w:rFonts w:ascii="Times New Roman" w:eastAsia="Times New Roman" w:hAnsi="Times New Roman" w:cs="Times New Roman"/>
          <w:lang w:val="en-GB"/>
        </w:rPr>
        <w:t xml:space="preserve"> contained in </w:t>
      </w:r>
      <w:r w:rsidRPr="00E67A85">
        <w:rPr>
          <w:rFonts w:ascii="Times New Roman" w:eastAsia="Times New Roman" w:hAnsi="Times New Roman" w:cs="Times New Roman"/>
          <w:position w:val="-4"/>
          <w:lang w:val="en-GB"/>
        </w:rPr>
        <w:object w:dxaOrig="380" w:dyaOrig="279" w14:anchorId="48F8095D">
          <v:shape id="_x0000_i1340" type="#_x0000_t75" style="width:19.2pt;height:15pt" o:ole="">
            <v:imagedata r:id="rId646" o:title=""/>
          </v:shape>
          <o:OLEObject Type="Embed" ProgID="Equation.DSMT4" ShapeID="_x0000_i1340" DrawAspect="Content" ObjectID="_1523286122" r:id="rId647"/>
        </w:object>
      </w:r>
      <w:r w:rsidRPr="00F350AF">
        <w:rPr>
          <w:rFonts w:ascii="Times New Roman" w:eastAsia="Times New Roman" w:hAnsi="Times New Roman" w:cs="Times New Roman"/>
          <w:lang w:val="en-GB"/>
        </w:rPr>
        <w:t xml:space="preserve"> can be treated as discrete outcomes with probabilities </w:t>
      </w:r>
      <w:r w:rsidRPr="00E67A85">
        <w:rPr>
          <w:rFonts w:ascii="Times New Roman" w:eastAsia="Times New Roman" w:hAnsi="Times New Roman" w:cs="Times New Roman"/>
          <w:position w:val="-10"/>
          <w:lang w:val="en-GB"/>
        </w:rPr>
        <w:object w:dxaOrig="1780" w:dyaOrig="340" w14:anchorId="6E8BFDD6">
          <v:shape id="_x0000_i1341" type="#_x0000_t75" style="width:89.4pt;height:17.4pt" o:ole="">
            <v:imagedata r:id="rId648" o:title=""/>
          </v:shape>
          <o:OLEObject Type="Embed" ProgID="Equation.DSMT4" ShapeID="_x0000_i1341" DrawAspect="Content" ObjectID="_1523286123" r:id="rId649"/>
        </w:object>
      </w:r>
      <w:r w:rsidRPr="00F350AF">
        <w:rPr>
          <w:rFonts w:ascii="Times New Roman" w:eastAsia="Times New Roman" w:hAnsi="Times New Roman" w:cs="Times New Roman"/>
          <w:lang w:val="en-GB"/>
        </w:rPr>
        <w:t xml:space="preserve">. Conditional on its occurrence, a uniform distribution </w:t>
      </w:r>
      <w:r w:rsidRPr="00E67A85">
        <w:rPr>
          <w:rFonts w:ascii="Times New Roman" w:eastAsia="Times New Roman" w:hAnsi="Times New Roman" w:cs="Times New Roman"/>
          <w:position w:val="-14"/>
          <w:lang w:val="en-GB"/>
        </w:rPr>
        <w:object w:dxaOrig="940" w:dyaOrig="380" w14:anchorId="0B95FEC5">
          <v:shape id="_x0000_i1342" type="#_x0000_t75" style="width:47.4pt;height:19.2pt" o:ole="">
            <v:imagedata r:id="rId650" o:title=""/>
          </v:shape>
          <o:OLEObject Type="Embed" ProgID="Equation.DSMT4" ShapeID="_x0000_i1342" DrawAspect="Content" ObjectID="_1523286124" r:id="rId651"/>
        </w:object>
      </w:r>
      <w:r w:rsidRPr="00F350AF">
        <w:rPr>
          <w:rFonts w:ascii="Times New Roman" w:eastAsia="Times New Roman" w:hAnsi="Times New Roman" w:cs="Times New Roman"/>
          <w:lang w:val="en-GB"/>
        </w:rPr>
        <w:t xml:space="preserve"> over </w:t>
      </w:r>
      <w:r w:rsidRPr="00E67A85">
        <w:rPr>
          <w:rFonts w:ascii="Times New Roman" w:eastAsia="Times New Roman" w:hAnsi="Times New Roman" w:cs="Times New Roman"/>
          <w:position w:val="-10"/>
          <w:lang w:val="en-GB"/>
        </w:rPr>
        <w:object w:dxaOrig="380" w:dyaOrig="340" w14:anchorId="145B8125">
          <v:shape id="_x0000_i1343" type="#_x0000_t75" style="width:19.2pt;height:17.4pt" o:ole="">
            <v:imagedata r:id="rId652" o:title=""/>
          </v:shape>
          <o:OLEObject Type="Embed" ProgID="Equation.DSMT4" ShapeID="_x0000_i1343" DrawAspect="Content" ObjectID="_1523286125" r:id="rId653"/>
        </w:object>
      </w:r>
      <w:r w:rsidRPr="00F350AF">
        <w:rPr>
          <w:rFonts w:ascii="Times New Roman" w:hAnsi="Times New Roman" w:cs="Times New Roman"/>
        </w:rPr>
        <w:t xml:space="preserve"> </w:t>
      </w:r>
      <w:r w:rsidRPr="00F350AF">
        <w:rPr>
          <w:rFonts w:ascii="Times New Roman" w:eastAsia="Times New Roman" w:hAnsi="Times New Roman" w:cs="Times New Roman"/>
          <w:lang w:val="en-GB"/>
        </w:rPr>
        <w:t xml:space="preserve">is considered. Then, the density function associated with </w:t>
      </w:r>
      <w:r w:rsidRPr="00F350AF">
        <w:rPr>
          <w:rFonts w:ascii="Times New Roman" w:hAnsi="Times New Roman" w:cs="Times New Roman"/>
        </w:rPr>
        <w:t>(</w:t>
      </w:r>
      <w:r w:rsidRPr="00E67A85">
        <w:rPr>
          <w:rFonts w:ascii="Times New Roman" w:hAnsi="Times New Roman" w:cs="Times New Roman"/>
          <w:position w:val="-6"/>
        </w:rPr>
        <w:object w:dxaOrig="400" w:dyaOrig="300" w14:anchorId="1576170D">
          <v:shape id="_x0000_i1344" type="#_x0000_t75" style="width:21pt;height:15pt" o:ole="">
            <v:imagedata r:id="rId654" o:title=""/>
          </v:shape>
          <o:OLEObject Type="Embed" ProgID="Equation.DSMT4" ShapeID="_x0000_i1344" DrawAspect="Content" ObjectID="_1523286126" r:id="rId655"/>
        </w:object>
      </w:r>
      <w:r w:rsidRPr="00C43949">
        <w:t>,</w:t>
      </w:r>
      <w:r w:rsidRPr="00E67A85">
        <w:rPr>
          <w:position w:val="-4"/>
        </w:rPr>
        <w:object w:dxaOrig="380" w:dyaOrig="279" w14:anchorId="6E5F0072">
          <v:shape id="_x0000_i1345" type="#_x0000_t75" style="width:19.2pt;height:15pt" o:ole="">
            <v:imagedata r:id="rId656" o:title=""/>
          </v:shape>
          <o:OLEObject Type="Embed" ProgID="Equation.DSMT4" ShapeID="_x0000_i1345" DrawAspect="Content" ObjectID="_1523286127" r:id="rId657"/>
        </w:object>
      </w:r>
      <w:r w:rsidRPr="00C43949">
        <w:t>,</w:t>
      </w:r>
      <w:r w:rsidRPr="00E67A85">
        <w:rPr>
          <w:position w:val="-6"/>
        </w:rPr>
        <w:object w:dxaOrig="440" w:dyaOrig="300" w14:anchorId="4DA1147E">
          <v:shape id="_x0000_i1346" type="#_x0000_t75" style="width:22.2pt;height:15pt" o:ole="">
            <v:imagedata r:id="rId658" o:title=""/>
          </v:shape>
          <o:OLEObject Type="Embed" ProgID="Equation.DSMT4" ShapeID="_x0000_i1346" DrawAspect="Content" ObjectID="_1523286128" r:id="rId659"/>
        </w:object>
      </w:r>
      <w:r w:rsidRPr="00F350AF">
        <w:rPr>
          <w:rFonts w:ascii="Times New Roman" w:hAnsi="Times New Roman" w:cs="Times New Roman"/>
        </w:rPr>
        <w:t>)</w:t>
      </w:r>
      <w:r w:rsidRPr="00F350AF">
        <w:rPr>
          <w:rFonts w:ascii="Times New Roman" w:hAnsi="Times New Roman" w:cs="Times New Roman"/>
          <w:lang w:val="en-GB"/>
        </w:rPr>
        <w:t xml:space="preserve"> </w:t>
      </w:r>
      <w:r w:rsidRPr="00F350AF">
        <w:rPr>
          <w:rFonts w:ascii="Times New Roman" w:eastAsia="Times New Roman" w:hAnsi="Times New Roman" w:cs="Times New Roman"/>
          <w:lang w:val="en-GB"/>
        </w:rPr>
        <w:t>is given by</w:t>
      </w:r>
      <w:r w:rsidR="00031FAD">
        <w:rPr>
          <w:rFonts w:ascii="Times New Roman" w:eastAsia="Times New Roman" w:hAnsi="Times New Roman" w:cs="Times New Roman"/>
          <w:lang w:val="en-GB"/>
        </w:rPr>
        <w:t xml:space="preserve"> </w:t>
      </w:r>
    </w:p>
    <w:p w14:paraId="01C87CD6" w14:textId="77777777" w:rsidR="00083696" w:rsidRDefault="00083696" w:rsidP="00083696">
      <w:pPr>
        <w:pStyle w:val="Paragrafoelenco"/>
        <w:spacing w:before="240" w:line="240" w:lineRule="auto"/>
        <w:jc w:val="both"/>
        <w:rPr>
          <w:rFonts w:ascii="Times New Roman" w:hAnsi="Times New Roman" w:cs="Times New Roman"/>
        </w:rPr>
      </w:pPr>
      <w:r w:rsidRPr="00E67A85">
        <w:rPr>
          <w:rFonts w:ascii="Times New Roman" w:hAnsi="Times New Roman" w:cs="Times New Roman"/>
          <w:position w:val="-26"/>
        </w:rPr>
        <w:object w:dxaOrig="3180" w:dyaOrig="680" w14:anchorId="379C0203">
          <v:shape id="_x0000_i1347" type="#_x0000_t75" style="width:159pt;height:34.2pt" o:ole="">
            <v:imagedata r:id="rId660" o:title=""/>
          </v:shape>
          <o:OLEObject Type="Embed" ProgID="Equation.DSMT4" ShapeID="_x0000_i1347" DrawAspect="Content" ObjectID="_1523286129" r:id="rId661"/>
        </w:object>
      </w:r>
      <w:r w:rsidRPr="00F350AF">
        <w:rPr>
          <w:rFonts w:ascii="Times New Roman" w:hAnsi="Times New Roman" w:cs="Times New Roman"/>
        </w:rPr>
        <w:tab/>
      </w:r>
      <w:r w:rsidRPr="00F350AF">
        <w:rPr>
          <w:rFonts w:ascii="Times New Roman" w:hAnsi="Times New Roman" w:cs="Times New Roman"/>
        </w:rPr>
        <w:tab/>
      </w:r>
      <w:r w:rsidRPr="00F350AF">
        <w:rPr>
          <w:rFonts w:ascii="Times New Roman" w:hAnsi="Times New Roman" w:cs="Times New Roman"/>
        </w:rPr>
        <w:tab/>
      </w:r>
      <w:r w:rsidRPr="00F350AF">
        <w:rPr>
          <w:rFonts w:ascii="Times New Roman" w:hAnsi="Times New Roman" w:cs="Times New Roman"/>
        </w:rPr>
        <w:tab/>
      </w:r>
      <w:r w:rsidRPr="00F350AF">
        <w:rPr>
          <w:rFonts w:ascii="Times New Roman" w:hAnsi="Times New Roman" w:cs="Times New Roman"/>
        </w:rPr>
        <w:tab/>
      </w:r>
      <w:r w:rsidRPr="00F350AF">
        <w:rPr>
          <w:rFonts w:ascii="Times New Roman" w:hAnsi="Times New Roman" w:cs="Times New Roman"/>
        </w:rPr>
        <w:tab/>
      </w:r>
      <w:r w:rsidRPr="00F350AF">
        <w:rPr>
          <w:rFonts w:ascii="Times New Roman" w:hAnsi="Times New Roman" w:cs="Times New Roman"/>
        </w:rPr>
        <w:tab/>
      </w:r>
      <w:r w:rsidRPr="00F350AF">
        <w:rPr>
          <w:rFonts w:ascii="Times New Roman" w:hAnsi="Times New Roman" w:cs="Times New Roman"/>
        </w:rPr>
        <w:tab/>
      </w:r>
      <w:r w:rsidR="001371DF" w:rsidRPr="001371DF">
        <w:rPr>
          <w:rFonts w:ascii="Times New Roman" w:hAnsi="Times New Roman" w:cs="Times New Roman"/>
        </w:rPr>
        <w:t>(3)</w:t>
      </w:r>
    </w:p>
    <w:p w14:paraId="0369BCFE" w14:textId="77777777" w:rsidR="00083696" w:rsidRPr="00CC47BE" w:rsidRDefault="00083696" w:rsidP="00083696">
      <w:pPr>
        <w:pStyle w:val="Paragrafoelenco"/>
        <w:spacing w:before="240" w:line="240" w:lineRule="auto"/>
        <w:jc w:val="both"/>
        <w:rPr>
          <w:rFonts w:ascii="Times New Roman" w:hAnsi="Times New Roman" w:cs="Times New Roman"/>
        </w:rPr>
      </w:pPr>
      <w:r w:rsidRPr="00F350AF">
        <w:rPr>
          <w:rFonts w:ascii="Times New Roman" w:hAnsi="Times New Roman" w:cs="Times New Roman"/>
        </w:rPr>
        <w:lastRenderedPageBreak/>
        <w:t xml:space="preserve">where </w:t>
      </w:r>
      <w:r w:rsidRPr="00E67A85">
        <w:rPr>
          <w:rFonts w:ascii="Times New Roman" w:hAnsi="Times New Roman" w:cs="Times New Roman"/>
          <w:position w:val="-6"/>
        </w:rPr>
        <w:object w:dxaOrig="960" w:dyaOrig="300" w14:anchorId="7705F791">
          <v:shape id="_x0000_i1348" type="#_x0000_t75" style="width:48pt;height:15pt" o:ole="">
            <v:imagedata r:id="rId662" o:title=""/>
          </v:shape>
          <o:OLEObject Type="Embed" ProgID="Equation.DSMT4" ShapeID="_x0000_i1348" DrawAspect="Content" ObjectID="_1523286130" r:id="rId663"/>
        </w:object>
      </w:r>
      <w:r w:rsidRPr="00F350AF">
        <w:rPr>
          <w:rFonts w:ascii="Times New Roman" w:hAnsi="Times New Roman" w:cs="Times New Roman"/>
        </w:rPr>
        <w:t xml:space="preserve">, with the convention that </w:t>
      </w:r>
      <w:r w:rsidRPr="00E67A85">
        <w:rPr>
          <w:rFonts w:ascii="Times New Roman" w:hAnsi="Times New Roman" w:cs="Times New Roman"/>
          <w:position w:val="-10"/>
        </w:rPr>
        <w:object w:dxaOrig="1300" w:dyaOrig="340" w14:anchorId="3AF764A5">
          <v:shape id="_x0000_i1349" type="#_x0000_t75" style="width:65.4pt;height:17.4pt" o:ole="">
            <v:imagedata r:id="rId664" o:title=""/>
          </v:shape>
          <o:OLEObject Type="Embed" ProgID="Equation.DSMT4" ShapeID="_x0000_i1349" DrawAspect="Content" ObjectID="_1523286131" r:id="rId665"/>
        </w:object>
      </w:r>
      <w:r w:rsidRPr="00F350AF">
        <w:rPr>
          <w:rFonts w:ascii="Times New Roman" w:hAnsi="Times New Roman" w:cs="Times New Roman"/>
        </w:rPr>
        <w:t xml:space="preserve"> if</w:t>
      </w:r>
      <w:r>
        <w:rPr>
          <w:rFonts w:ascii="Times New Roman" w:hAnsi="Times New Roman" w:cs="Times New Roman"/>
        </w:rPr>
        <w:t xml:space="preserve"> </w:t>
      </w:r>
      <w:r w:rsidRPr="00E67A85">
        <w:rPr>
          <w:rFonts w:ascii="Times New Roman" w:hAnsi="Times New Roman" w:cs="Times New Roman"/>
          <w:position w:val="-10"/>
        </w:rPr>
        <w:object w:dxaOrig="940" w:dyaOrig="340" w14:anchorId="3FDCE83B">
          <v:shape id="_x0000_i1350" type="#_x0000_t75" style="width:47.4pt;height:17.4pt" o:ole="">
            <v:imagedata r:id="rId666" o:title=""/>
          </v:shape>
          <o:OLEObject Type="Embed" ProgID="Equation.DSMT4" ShapeID="_x0000_i1350" DrawAspect="Content" ObjectID="_1523286132" r:id="rId667"/>
        </w:object>
      </w:r>
      <w:r w:rsidRPr="00F350AF">
        <w:rPr>
          <w:rFonts w:ascii="Times New Roman" w:hAnsi="Times New Roman" w:cs="Times New Roman"/>
        </w:rPr>
        <w:t xml:space="preserve">. In turn, the distribution </w:t>
      </w:r>
      <w:r w:rsidRPr="00E67A85">
        <w:rPr>
          <w:rFonts w:ascii="Times New Roman" w:hAnsi="Times New Roman" w:cs="Times New Roman"/>
          <w:position w:val="-6"/>
        </w:rPr>
        <w:object w:dxaOrig="400" w:dyaOrig="300" w14:anchorId="18C5F48E">
          <v:shape id="_x0000_i1351" type="#_x0000_t75" style="width:21pt;height:15pt" o:ole="">
            <v:imagedata r:id="rId668" o:title=""/>
          </v:shape>
          <o:OLEObject Type="Embed" ProgID="Equation.DSMT4" ShapeID="_x0000_i1351" DrawAspect="Content" ObjectID="_1523286133" r:id="rId669"/>
        </w:object>
      </w:r>
      <w:r w:rsidRPr="00F350AF">
        <w:rPr>
          <w:rFonts w:ascii="Times New Roman" w:hAnsi="Times New Roman" w:cs="Times New Roman"/>
        </w:rPr>
        <w:t xml:space="preserve"> is</w:t>
      </w:r>
      <w:r>
        <w:rPr>
          <w:rFonts w:ascii="Times New Roman" w:hAnsi="Times New Roman" w:cs="Times New Roman"/>
        </w:rPr>
        <w:t xml:space="preserve">, for every value </w:t>
      </w:r>
      <w:r w:rsidRPr="00E67A85">
        <w:rPr>
          <w:rFonts w:ascii="Times New Roman" w:hAnsi="Times New Roman" w:cs="Times New Roman"/>
          <w:position w:val="-6"/>
        </w:rPr>
        <w:object w:dxaOrig="400" w:dyaOrig="300" w14:anchorId="7D43AC3F">
          <v:shape id="_x0000_i1352" type="#_x0000_t75" style="width:21pt;height:15pt" o:ole="">
            <v:imagedata r:id="rId670" o:title=""/>
          </v:shape>
          <o:OLEObject Type="Embed" ProgID="Equation.DSMT4" ShapeID="_x0000_i1352" DrawAspect="Content" ObjectID="_1523286134" r:id="rId671"/>
        </w:object>
      </w:r>
      <w:r w:rsidRPr="00F93358">
        <w:t>,</w:t>
      </w:r>
      <w:r w:rsidRPr="00F350AF">
        <w:rPr>
          <w:rFonts w:ascii="Times New Roman" w:hAnsi="Times New Roman" w:cs="Times New Roman"/>
        </w:rPr>
        <w:t xml:space="preserve"> the weighted mean of the values of the uniform distributions </w:t>
      </w:r>
      <w:r w:rsidRPr="00E67A85">
        <w:rPr>
          <w:rFonts w:ascii="Times New Roman" w:hAnsi="Times New Roman" w:cs="Times New Roman"/>
          <w:position w:val="-10"/>
        </w:rPr>
        <w:object w:dxaOrig="960" w:dyaOrig="340" w14:anchorId="2833E3BA">
          <v:shape id="_x0000_i1353" type="#_x0000_t75" style="width:48pt;height:17.4pt" o:ole="">
            <v:imagedata r:id="rId672" o:title=""/>
          </v:shape>
          <o:OLEObject Type="Embed" ProgID="Equation.DSMT4" ShapeID="_x0000_i1353" DrawAspect="Content" ObjectID="_1523286135" r:id="rId673"/>
        </w:object>
      </w:r>
      <w:r w:rsidRPr="00F350AF">
        <w:rPr>
          <w:rFonts w:ascii="Times New Roman" w:hAnsi="Times New Roman" w:cs="Times New Roman"/>
        </w:rPr>
        <w:t xml:space="preserve">, </w:t>
      </w:r>
      <w:r>
        <w:rPr>
          <w:rFonts w:ascii="Times New Roman" w:hAnsi="Times New Roman" w:cs="Times New Roman"/>
        </w:rPr>
        <w:t>where</w:t>
      </w:r>
      <w:r w:rsidRPr="00F350AF">
        <w:rPr>
          <w:rFonts w:ascii="Times New Roman" w:hAnsi="Times New Roman" w:cs="Times New Roman"/>
        </w:rPr>
        <w:t xml:space="preserve"> the weight</w:t>
      </w:r>
      <w:r>
        <w:rPr>
          <w:rFonts w:ascii="Times New Roman" w:hAnsi="Times New Roman" w:cs="Times New Roman"/>
        </w:rPr>
        <w:t>s</w:t>
      </w:r>
      <w:r w:rsidRPr="00F350AF">
        <w:rPr>
          <w:rFonts w:ascii="Times New Roman" w:hAnsi="Times New Roman" w:cs="Times New Roman"/>
        </w:rPr>
        <w:t xml:space="preserve"> </w:t>
      </w:r>
      <w:r w:rsidRPr="00E67A85">
        <w:rPr>
          <w:rFonts w:ascii="Times New Roman" w:hAnsi="Times New Roman" w:cs="Times New Roman"/>
          <w:position w:val="-6"/>
        </w:rPr>
        <w:object w:dxaOrig="440" w:dyaOrig="300" w14:anchorId="69B40D57">
          <v:shape id="_x0000_i1354" type="#_x0000_t75" style="width:22.2pt;height:15pt" o:ole="">
            <v:imagedata r:id="rId674" o:title=""/>
          </v:shape>
          <o:OLEObject Type="Embed" ProgID="Equation.DSMT4" ShapeID="_x0000_i1354" DrawAspect="Content" ObjectID="_1523286136" r:id="rId675"/>
        </w:object>
      </w:r>
      <w:r>
        <w:rPr>
          <w:rFonts w:ascii="Times New Roman" w:hAnsi="Times New Roman" w:cs="Times New Roman"/>
          <w:position w:val="-6"/>
        </w:rPr>
        <w:t xml:space="preserve"> </w:t>
      </w:r>
      <w:r>
        <w:rPr>
          <w:rFonts w:ascii="Times New Roman" w:hAnsi="Times New Roman" w:cs="Times New Roman"/>
        </w:rPr>
        <w:t xml:space="preserve">are </w:t>
      </w:r>
      <w:r w:rsidRPr="00F350AF">
        <w:rPr>
          <w:rFonts w:ascii="Times New Roman" w:hAnsi="Times New Roman" w:cs="Times New Roman"/>
        </w:rPr>
        <w:t xml:space="preserve">the number of experts that agree on including the value </w:t>
      </w:r>
      <w:r w:rsidRPr="00E67A85">
        <w:rPr>
          <w:rFonts w:ascii="Times New Roman" w:hAnsi="Times New Roman" w:cs="Times New Roman"/>
          <w:position w:val="-6"/>
        </w:rPr>
        <w:object w:dxaOrig="400" w:dyaOrig="300" w14:anchorId="3B70BA57">
          <v:shape id="_x0000_i1355" type="#_x0000_t75" style="width:21pt;height:15pt" o:ole="">
            <v:imagedata r:id="rId676" o:title=""/>
          </v:shape>
          <o:OLEObject Type="Embed" ProgID="Equation.DSMT4" ShapeID="_x0000_i1355" DrawAspect="Content" ObjectID="_1523286137" r:id="rId677"/>
        </w:object>
      </w:r>
      <w:r w:rsidRPr="00F350AF">
        <w:rPr>
          <w:rFonts w:ascii="Times New Roman" w:hAnsi="Times New Roman" w:cs="Times New Roman"/>
        </w:rPr>
        <w:t xml:space="preserve"> among the possible values of the ill-known parameter </w:t>
      </w:r>
      <w:r w:rsidRPr="00E67A85">
        <w:rPr>
          <w:rFonts w:ascii="Times New Roman" w:hAnsi="Times New Roman" w:cs="Times New Roman"/>
          <w:position w:val="-6"/>
        </w:rPr>
        <w:object w:dxaOrig="400" w:dyaOrig="300" w14:anchorId="6EA97F7B">
          <v:shape id="_x0000_i1356" type="#_x0000_t75" style="width:21pt;height:15pt" o:ole="">
            <v:imagedata r:id="rId678" o:title=""/>
          </v:shape>
          <o:OLEObject Type="Embed" ProgID="Equation.DSMT4" ShapeID="_x0000_i1356" DrawAspect="Content" ObjectID="_1523286138" r:id="rId679"/>
        </w:object>
      </w:r>
      <w:r w:rsidRPr="00F350AF">
        <w:rPr>
          <w:rFonts w:ascii="Times New Roman" w:hAnsi="Times New Roman" w:cs="Times New Roman"/>
        </w:rPr>
        <w:t>.</w:t>
      </w:r>
    </w:p>
    <w:p w14:paraId="0A8405F1" w14:textId="77BA8548" w:rsidR="00083696" w:rsidRPr="002A48E2" w:rsidRDefault="00083696" w:rsidP="00083696">
      <w:pPr>
        <w:pStyle w:val="Paragrafoelenco"/>
        <w:numPr>
          <w:ilvl w:val="0"/>
          <w:numId w:val="2"/>
        </w:numPr>
        <w:spacing w:before="240" w:after="200" w:line="240" w:lineRule="auto"/>
        <w:jc w:val="both"/>
        <w:rPr>
          <w:rFonts w:ascii="Times New Roman" w:eastAsia="Times New Roman" w:hAnsi="Times New Roman" w:cs="Times New Roman"/>
          <w:lang w:val="en-GB"/>
        </w:rPr>
      </w:pPr>
      <w:r w:rsidRPr="002A48E2">
        <w:rPr>
          <w:rFonts w:ascii="Times New Roman" w:eastAsia="Times New Roman" w:hAnsi="Times New Roman" w:cs="Times New Roman"/>
          <w:lang w:val="en-GB"/>
        </w:rPr>
        <w:t xml:space="preserve">Generate a random or Latin hypercube sample from the </w:t>
      </w:r>
      <w:r w:rsidRPr="002A48E2">
        <w:rPr>
          <w:rFonts w:ascii="Times New Roman" w:eastAsia="Times New Roman" w:hAnsi="Times New Roman" w:cs="Times New Roman"/>
          <w:i/>
          <w:lang w:val="en-GB"/>
        </w:rPr>
        <w:t>Nu</w:t>
      </w:r>
      <w:r w:rsidRPr="002A48E2">
        <w:rPr>
          <w:rFonts w:ascii="Times New Roman" w:eastAsia="Times New Roman" w:hAnsi="Times New Roman" w:cs="Times New Roman"/>
          <w:lang w:val="en-GB"/>
        </w:rPr>
        <w:t xml:space="preserve">-dimensional space </w:t>
      </w:r>
      <w:r w:rsidRPr="002A48E2">
        <w:rPr>
          <w:rFonts w:ascii="Times New Roman" w:eastAsia="Times New Roman" w:hAnsi="Times New Roman" w:cs="Times New Roman"/>
          <w:i/>
          <w:u w:val="single"/>
          <w:lang w:val="en-GB"/>
        </w:rPr>
        <w:t>θ</w:t>
      </w:r>
      <w:r w:rsidRPr="002A48E2">
        <w:rPr>
          <w:rFonts w:ascii="Times New Roman" w:eastAsia="Times New Roman" w:hAnsi="Times New Roman" w:cs="Times New Roman"/>
          <w:lang w:val="en-GB"/>
        </w:rPr>
        <w:t xml:space="preserve">, coherently with the distribution defined in the previous step 1. This </w:t>
      </w:r>
      <w:r w:rsidR="00031FAD">
        <w:rPr>
          <w:rFonts w:ascii="Times New Roman" w:eastAsia="Times New Roman" w:hAnsi="Times New Roman" w:cs="Times New Roman"/>
          <w:lang w:val="en-GB"/>
        </w:rPr>
        <w:t xml:space="preserve">generation </w:t>
      </w:r>
      <w:r w:rsidRPr="002A48E2">
        <w:rPr>
          <w:rFonts w:ascii="Times New Roman" w:eastAsia="Times New Roman" w:hAnsi="Times New Roman" w:cs="Times New Roman"/>
          <w:lang w:val="en-GB"/>
        </w:rPr>
        <w:t xml:space="preserve">is done by sampling, for each </w:t>
      </w:r>
      <w:r w:rsidRPr="00E67A85">
        <w:rPr>
          <w:rFonts w:ascii="Times New Roman" w:eastAsia="Times New Roman" w:hAnsi="Times New Roman" w:cs="Times New Roman"/>
          <w:position w:val="-10"/>
          <w:lang w:val="en-GB"/>
        </w:rPr>
        <w:object w:dxaOrig="900" w:dyaOrig="300" w14:anchorId="778C96C1">
          <v:shape id="_x0000_i1357" type="#_x0000_t75" style="width:45pt;height:15pt" o:ole="">
            <v:imagedata r:id="rId680" o:title=""/>
          </v:shape>
          <o:OLEObject Type="Embed" ProgID="Equation.DSMT4" ShapeID="_x0000_i1357" DrawAspect="Content" ObjectID="_1523286139" r:id="rId681"/>
        </w:object>
      </w:r>
      <w:r w:rsidRPr="002A48E2">
        <w:rPr>
          <w:rFonts w:ascii="Times New Roman" w:eastAsia="Times New Roman" w:hAnsi="Times New Roman" w:cs="Times New Roman"/>
          <w:lang w:val="en-GB"/>
        </w:rPr>
        <w:t xml:space="preserve">, two uniform random numbers </w:t>
      </w:r>
      <w:r w:rsidRPr="002A48E2">
        <w:rPr>
          <w:rFonts w:ascii="Times New Roman" w:eastAsia="Times New Roman" w:hAnsi="Times New Roman" w:cs="Times New Roman"/>
          <w:i/>
          <w:lang w:val="en-GB"/>
        </w:rPr>
        <w:t>r</w:t>
      </w:r>
      <w:r w:rsidRPr="002A48E2">
        <w:rPr>
          <w:rFonts w:ascii="Times New Roman" w:eastAsia="Times New Roman" w:hAnsi="Times New Roman" w:cs="Times New Roman"/>
          <w:i/>
          <w:vertAlign w:val="subscript"/>
          <w:lang w:val="en-GB"/>
        </w:rPr>
        <w:t>1</w:t>
      </w:r>
      <w:r w:rsidRPr="002A48E2">
        <w:rPr>
          <w:rFonts w:ascii="Times New Roman" w:eastAsia="Times New Roman" w:hAnsi="Times New Roman" w:cs="Times New Roman"/>
          <w:lang w:val="en-GB"/>
        </w:rPr>
        <w:t xml:space="preserve"> and </w:t>
      </w:r>
      <w:r w:rsidRPr="002A48E2">
        <w:rPr>
          <w:rFonts w:ascii="Times New Roman" w:eastAsia="Times New Roman" w:hAnsi="Times New Roman" w:cs="Times New Roman"/>
          <w:i/>
          <w:lang w:val="en-GB"/>
        </w:rPr>
        <w:t>r</w:t>
      </w:r>
      <w:r w:rsidRPr="002A48E2">
        <w:rPr>
          <w:rFonts w:ascii="Times New Roman" w:eastAsia="Times New Roman" w:hAnsi="Times New Roman" w:cs="Times New Roman"/>
          <w:i/>
          <w:vertAlign w:val="subscript"/>
          <w:lang w:val="en-GB"/>
        </w:rPr>
        <w:t>2</w:t>
      </w:r>
      <w:r w:rsidRPr="002A48E2">
        <w:rPr>
          <w:rFonts w:ascii="Times New Roman" w:eastAsia="Times New Roman" w:hAnsi="Times New Roman" w:cs="Times New Roman"/>
          <w:lang w:val="en-GB"/>
        </w:rPr>
        <w:t xml:space="preserve"> from </w:t>
      </w:r>
      <w:r w:rsidR="003666F5">
        <w:rPr>
          <w:rFonts w:ascii="Times New Roman" w:eastAsia="Times New Roman" w:hAnsi="Times New Roman" w:cs="Times New Roman"/>
          <w:lang w:val="en-GB"/>
        </w:rPr>
        <w:t>the hal</w:t>
      </w:r>
      <w:r w:rsidR="003338A7">
        <w:rPr>
          <w:rFonts w:ascii="Times New Roman" w:eastAsia="Times New Roman" w:hAnsi="Times New Roman" w:cs="Times New Roman"/>
          <w:lang w:val="en-GB"/>
        </w:rPr>
        <w:t>f</w:t>
      </w:r>
      <w:r w:rsidR="003666F5">
        <w:rPr>
          <w:rFonts w:ascii="Times New Roman" w:eastAsia="Times New Roman" w:hAnsi="Times New Roman" w:cs="Times New Roman"/>
          <w:lang w:val="en-GB"/>
        </w:rPr>
        <w:t xml:space="preserve">-closed interval </w:t>
      </w:r>
      <w:r w:rsidRPr="002A48E2">
        <w:rPr>
          <w:rFonts w:ascii="Times New Roman" w:eastAsia="Times New Roman" w:hAnsi="Times New Roman" w:cs="Times New Roman"/>
          <w:lang w:val="en-GB"/>
        </w:rPr>
        <w:t>[0,1</w:t>
      </w:r>
      <w:r w:rsidR="003666F5">
        <w:rPr>
          <w:rFonts w:ascii="Times New Roman" w:eastAsia="Times New Roman" w:hAnsi="Times New Roman" w:cs="Times New Roman"/>
          <w:lang w:val="en-GB"/>
        </w:rPr>
        <w:t>)</w:t>
      </w:r>
      <w:r w:rsidRPr="002A48E2">
        <w:rPr>
          <w:rFonts w:ascii="Times New Roman" w:eastAsia="Times New Roman" w:hAnsi="Times New Roman" w:cs="Times New Roman"/>
          <w:lang w:val="en-GB"/>
        </w:rPr>
        <w:t xml:space="preserve">; the first number </w:t>
      </w:r>
      <w:r w:rsidRPr="002A48E2">
        <w:rPr>
          <w:rFonts w:ascii="Times New Roman" w:eastAsia="Times New Roman" w:hAnsi="Times New Roman" w:cs="Times New Roman"/>
          <w:i/>
          <w:lang w:val="en-GB"/>
        </w:rPr>
        <w:t>r</w:t>
      </w:r>
      <w:r w:rsidRPr="002A48E2">
        <w:rPr>
          <w:rFonts w:ascii="Times New Roman" w:eastAsia="Times New Roman" w:hAnsi="Times New Roman" w:cs="Times New Roman"/>
          <w:i/>
          <w:vertAlign w:val="subscript"/>
          <w:lang w:val="en-GB"/>
        </w:rPr>
        <w:t>1</w:t>
      </w:r>
      <w:r w:rsidRPr="002A48E2">
        <w:rPr>
          <w:rFonts w:ascii="Times New Roman" w:eastAsia="Times New Roman" w:hAnsi="Times New Roman" w:cs="Times New Roman"/>
          <w:lang w:val="en-GB"/>
        </w:rPr>
        <w:t xml:space="preserve"> is used to select a set </w:t>
      </w:r>
      <w:r w:rsidRPr="00E67A85">
        <w:rPr>
          <w:rFonts w:ascii="Times New Roman" w:eastAsia="Times New Roman" w:hAnsi="Times New Roman" w:cs="Times New Roman"/>
          <w:position w:val="-10"/>
          <w:lang w:val="en-GB"/>
        </w:rPr>
        <w:object w:dxaOrig="380" w:dyaOrig="340" w14:anchorId="67805ABA">
          <v:shape id="_x0000_i1358" type="#_x0000_t75" style="width:19.2pt;height:17.4pt" o:ole="">
            <v:imagedata r:id="rId682" o:title=""/>
          </v:shape>
          <o:OLEObject Type="Embed" ProgID="Equation.DSMT4" ShapeID="_x0000_i1358" DrawAspect="Content" ObjectID="_1523286140" r:id="rId683"/>
        </w:object>
      </w:r>
      <w:r w:rsidRPr="002A48E2">
        <w:rPr>
          <w:rFonts w:ascii="Times New Roman" w:eastAsia="Times New Roman" w:hAnsi="Times New Roman" w:cs="Times New Roman"/>
          <w:lang w:val="en-GB"/>
        </w:rPr>
        <w:t xml:space="preserve"> with probability </w:t>
      </w:r>
      <w:r w:rsidRPr="00E67A85">
        <w:rPr>
          <w:rFonts w:ascii="Times New Roman" w:eastAsia="Times New Roman" w:hAnsi="Times New Roman" w:cs="Times New Roman"/>
          <w:position w:val="-10"/>
          <w:lang w:val="en-GB"/>
        </w:rPr>
        <w:object w:dxaOrig="940" w:dyaOrig="340" w14:anchorId="42259213">
          <v:shape id="_x0000_i1359" type="#_x0000_t75" style="width:47.4pt;height:17.4pt" o:ole="">
            <v:imagedata r:id="rId684" o:title=""/>
          </v:shape>
          <o:OLEObject Type="Embed" ProgID="Equation.DSMT4" ShapeID="_x0000_i1359" DrawAspect="Content" ObjectID="_1523286141" r:id="rId685"/>
        </w:object>
      </w:r>
      <w:r w:rsidRPr="002A48E2">
        <w:rPr>
          <w:rFonts w:ascii="Times New Roman" w:hAnsi="Times New Roman" w:cs="Times New Roman"/>
        </w:rPr>
        <w:t xml:space="preserve">, whereas </w:t>
      </w:r>
      <w:r w:rsidRPr="002A48E2">
        <w:rPr>
          <w:rFonts w:ascii="Times New Roman" w:hAnsi="Times New Roman" w:cs="Times New Roman"/>
          <w:i/>
        </w:rPr>
        <w:t>r</w:t>
      </w:r>
      <w:r w:rsidRPr="002A48E2">
        <w:rPr>
          <w:rFonts w:ascii="Times New Roman" w:hAnsi="Times New Roman" w:cs="Times New Roman"/>
          <w:i/>
          <w:vertAlign w:val="subscript"/>
        </w:rPr>
        <w:t>2</w:t>
      </w:r>
      <w:r w:rsidRPr="002A48E2">
        <w:rPr>
          <w:rFonts w:ascii="Times New Roman" w:hAnsi="Times New Roman" w:cs="Times New Roman"/>
        </w:rPr>
        <w:t xml:space="preserve"> is used to select, via </w:t>
      </w:r>
      <w:r w:rsidR="00031FAD">
        <w:rPr>
          <w:rFonts w:ascii="Times New Roman" w:hAnsi="Times New Roman" w:cs="Times New Roman"/>
        </w:rPr>
        <w:t xml:space="preserve">the </w:t>
      </w:r>
      <w:r w:rsidRPr="002A48E2">
        <w:rPr>
          <w:rFonts w:ascii="Times New Roman" w:hAnsi="Times New Roman" w:cs="Times New Roman"/>
        </w:rPr>
        <w:t>inverse transform method</w:t>
      </w:r>
      <w:r>
        <w:rPr>
          <w:rFonts w:ascii="Times New Roman" w:hAnsi="Times New Roman" w:cs="Times New Roman"/>
        </w:rPr>
        <w:t xml:space="preserve"> </w:t>
      </w:r>
      <w:r w:rsidR="00390E88">
        <w:fldChar w:fldCharType="begin"/>
      </w:r>
      <w:r w:rsidR="00390E88">
        <w:instrText xml:space="preserve"> REF _Ref355617881 \r \h  \* MERGEFORMAT </w:instrText>
      </w:r>
      <w:r w:rsidR="00390E88">
        <w:fldChar w:fldCharType="separate"/>
      </w:r>
      <w:r w:rsidR="008E791D" w:rsidRPr="00D11712">
        <w:rPr>
          <w:rFonts w:ascii="Times New Roman" w:hAnsi="Times New Roman" w:cs="Times New Roman"/>
        </w:rPr>
        <w:t>[66]</w:t>
      </w:r>
      <w:r w:rsidR="00390E88">
        <w:fldChar w:fldCharType="end"/>
      </w:r>
      <w:r w:rsidRPr="002A48E2">
        <w:rPr>
          <w:rFonts w:ascii="Times New Roman" w:hAnsi="Times New Roman" w:cs="Times New Roman"/>
        </w:rPr>
        <w:t xml:space="preserve">, a value </w:t>
      </w:r>
      <w:r w:rsidRPr="00E67A85">
        <w:rPr>
          <w:rFonts w:ascii="Times New Roman" w:hAnsi="Times New Roman" w:cs="Times New Roman"/>
          <w:position w:val="-6"/>
        </w:rPr>
        <w:object w:dxaOrig="400" w:dyaOrig="300" w14:anchorId="3661AA16">
          <v:shape id="_x0000_i1360" type="#_x0000_t75" style="width:21pt;height:15pt" o:ole="">
            <v:imagedata r:id="rId686" o:title=""/>
          </v:shape>
          <o:OLEObject Type="Embed" ProgID="Equation.DSMT4" ShapeID="_x0000_i1360" DrawAspect="Content" ObjectID="_1523286142" r:id="rId687"/>
        </w:object>
      </w:r>
      <w:r w:rsidRPr="002A48E2">
        <w:rPr>
          <w:rFonts w:ascii="Times New Roman" w:hAnsi="Times New Roman" w:cs="Times New Roman"/>
        </w:rPr>
        <w:t xml:space="preserve"> in consistency with the definition of the density function </w:t>
      </w:r>
      <w:r w:rsidRPr="00E67A85">
        <w:rPr>
          <w:rFonts w:ascii="Times New Roman" w:hAnsi="Times New Roman" w:cs="Times New Roman"/>
          <w:position w:val="-10"/>
        </w:rPr>
        <w:object w:dxaOrig="440" w:dyaOrig="340" w14:anchorId="5BC6D6E5">
          <v:shape id="_x0000_i1361" type="#_x0000_t75" style="width:22.2pt;height:17.4pt" o:ole="">
            <v:imagedata r:id="rId688" o:title=""/>
          </v:shape>
          <o:OLEObject Type="Embed" ProgID="Equation.DSMT4" ShapeID="_x0000_i1361" DrawAspect="Content" ObjectID="_1523286143" r:id="rId689"/>
        </w:object>
      </w:r>
      <w:r w:rsidRPr="002A48E2">
        <w:rPr>
          <w:rFonts w:ascii="Times New Roman" w:hAnsi="Times New Roman" w:cs="Times New Roman"/>
        </w:rPr>
        <w:t xml:space="preserve">. </w:t>
      </w:r>
    </w:p>
    <w:p w14:paraId="05E4925C" w14:textId="77777777" w:rsidR="00083696" w:rsidRPr="002A48E2" w:rsidRDefault="00083696" w:rsidP="00083696">
      <w:pPr>
        <w:pStyle w:val="Paragrafoelenco"/>
        <w:numPr>
          <w:ilvl w:val="0"/>
          <w:numId w:val="2"/>
        </w:numPr>
        <w:spacing w:before="240" w:after="200" w:line="240" w:lineRule="auto"/>
        <w:jc w:val="both"/>
        <w:rPr>
          <w:rFonts w:ascii="Times New Roman" w:eastAsia="Times New Roman" w:hAnsi="Times New Roman" w:cs="Times New Roman"/>
          <w:lang w:val="en-GB"/>
        </w:rPr>
      </w:pPr>
      <w:r w:rsidRPr="002A48E2">
        <w:rPr>
          <w:rFonts w:ascii="Times New Roman" w:eastAsia="Times New Roman" w:hAnsi="Times New Roman" w:cs="Times New Roman"/>
          <w:lang w:val="en-GB"/>
        </w:rPr>
        <w:t xml:space="preserve">Each sample of </w:t>
      </w:r>
      <w:r w:rsidRPr="002A48E2">
        <w:rPr>
          <w:rFonts w:ascii="Times New Roman" w:eastAsia="Times New Roman" w:hAnsi="Times New Roman" w:cs="Times New Roman"/>
          <w:i/>
          <w:u w:val="single"/>
          <w:lang w:val="en-GB"/>
        </w:rPr>
        <w:t>θ</w:t>
      </w:r>
      <w:r w:rsidRPr="002A48E2">
        <w:rPr>
          <w:rFonts w:ascii="Times New Roman" w:eastAsia="Times New Roman" w:hAnsi="Times New Roman" w:cs="Times New Roman"/>
          <w:lang w:val="en-GB"/>
        </w:rPr>
        <w:t xml:space="preserve"> gives rise to a probability space characterizing the aleatory uncertainty in the output </w:t>
      </w:r>
      <w:r w:rsidRPr="002A48E2">
        <w:rPr>
          <w:rFonts w:ascii="Times New Roman" w:eastAsia="Times New Roman" w:hAnsi="Times New Roman" w:cs="Times New Roman"/>
          <w:i/>
          <w:u w:val="single"/>
          <w:lang w:val="en-GB"/>
        </w:rPr>
        <w:t>Z</w:t>
      </w:r>
      <w:r w:rsidRPr="002A48E2">
        <w:rPr>
          <w:rFonts w:ascii="Times New Roman" w:eastAsia="Times New Roman" w:hAnsi="Times New Roman" w:cs="Times New Roman"/>
          <w:lang w:val="en-GB"/>
        </w:rPr>
        <w:t xml:space="preserve">. In practice, once the values of the parameters in </w:t>
      </w:r>
      <w:r w:rsidRPr="002A48E2">
        <w:rPr>
          <w:rFonts w:ascii="Times New Roman" w:eastAsia="Times New Roman" w:hAnsi="Times New Roman" w:cs="Times New Roman"/>
          <w:i/>
          <w:u w:val="single"/>
          <w:lang w:val="en-GB"/>
        </w:rPr>
        <w:t>θ</w:t>
      </w:r>
      <w:r w:rsidRPr="002A48E2">
        <w:rPr>
          <w:rFonts w:ascii="Times New Roman" w:eastAsia="Times New Roman" w:hAnsi="Times New Roman" w:cs="Times New Roman"/>
          <w:lang w:val="en-GB"/>
        </w:rPr>
        <w:t xml:space="preserve"> have been fixed, one can perform a standard MC propagation of the uncertainty affecting the stochastic variables </w:t>
      </w:r>
      <w:r w:rsidRPr="00E67A85">
        <w:rPr>
          <w:rFonts w:ascii="Times New Roman" w:eastAsia="Times New Roman" w:hAnsi="Times New Roman" w:cs="Times New Roman"/>
          <w:position w:val="-14"/>
          <w:lang w:val="en-GB"/>
        </w:rPr>
        <w:object w:dxaOrig="1240" w:dyaOrig="360" w14:anchorId="762F0547">
          <v:shape id="_x0000_i1362" type="#_x0000_t75" style="width:62.4pt;height:18.6pt" o:ole="">
            <v:imagedata r:id="rId690" o:title=""/>
          </v:shape>
          <o:OLEObject Type="Embed" ProgID="Equation.DSMT4" ShapeID="_x0000_i1362" DrawAspect="Content" ObjectID="_1523286144" r:id="rId691"/>
        </w:object>
      </w:r>
      <w:r w:rsidRPr="002A48E2">
        <w:rPr>
          <w:rFonts w:ascii="Times New Roman" w:hAnsi="Times New Roman" w:cs="Times New Roman"/>
        </w:rPr>
        <w:t xml:space="preserve"> to obtain the uncertainty on the output variables </w:t>
      </w:r>
      <w:r w:rsidRPr="00E67A85">
        <w:rPr>
          <w:rFonts w:ascii="Times New Roman" w:hAnsi="Times New Roman" w:cs="Times New Roman"/>
          <w:position w:val="-4"/>
        </w:rPr>
        <w:object w:dxaOrig="300" w:dyaOrig="279" w14:anchorId="04EA58D4">
          <v:shape id="_x0000_i1363" type="#_x0000_t75" style="width:15pt;height:15pt" o:ole="">
            <v:imagedata r:id="rId692" o:title=""/>
          </v:shape>
          <o:OLEObject Type="Embed" ProgID="Equation.DSMT4" ShapeID="_x0000_i1363" DrawAspect="Content" ObjectID="_1523286145" r:id="rId693"/>
        </w:object>
      </w:r>
      <w:r w:rsidRPr="002A48E2">
        <w:rPr>
          <w:rFonts w:ascii="Times New Roman" w:hAnsi="Times New Roman" w:cs="Times New Roman"/>
        </w:rPr>
        <w:t xml:space="preserve">, </w:t>
      </w:r>
      <w:r w:rsidRPr="002A48E2">
        <w:rPr>
          <w:rFonts w:ascii="Times New Roman" w:hAnsi="Times New Roman" w:cs="Times New Roman"/>
          <w:i/>
        </w:rPr>
        <w:t>o=1,…O</w:t>
      </w:r>
      <w:r w:rsidRPr="002A48E2">
        <w:rPr>
          <w:rFonts w:ascii="Times New Roman" w:hAnsi="Times New Roman" w:cs="Times New Roman"/>
        </w:rPr>
        <w:t xml:space="preserve">. This </w:t>
      </w:r>
      <w:r w:rsidR="00E411F0">
        <w:rPr>
          <w:rFonts w:ascii="Times New Roman" w:hAnsi="Times New Roman" w:cs="Times New Roman"/>
        </w:rPr>
        <w:t xml:space="preserve">action </w:t>
      </w:r>
      <w:r w:rsidRPr="002A48E2">
        <w:rPr>
          <w:rFonts w:ascii="Times New Roman" w:hAnsi="Times New Roman" w:cs="Times New Roman"/>
        </w:rPr>
        <w:t xml:space="preserve">requires simulating the model behavior a large number </w:t>
      </w:r>
      <w:r w:rsidRPr="002A48E2">
        <w:rPr>
          <w:rFonts w:ascii="Times New Roman" w:hAnsi="Times New Roman" w:cs="Times New Roman"/>
          <w:i/>
        </w:rPr>
        <w:t>N</w:t>
      </w:r>
      <w:r w:rsidRPr="002A48E2">
        <w:rPr>
          <w:rFonts w:ascii="Times New Roman" w:hAnsi="Times New Roman" w:cs="Times New Roman"/>
          <w:i/>
          <w:vertAlign w:val="subscript"/>
        </w:rPr>
        <w:t>T</w:t>
      </w:r>
      <w:r w:rsidRPr="002A48E2">
        <w:rPr>
          <w:rFonts w:ascii="Times New Roman" w:hAnsi="Times New Roman" w:cs="Times New Roman"/>
        </w:rPr>
        <w:t xml:space="preserve"> of times. </w:t>
      </w:r>
      <w:r w:rsidR="00031FAD">
        <w:rPr>
          <w:rFonts w:ascii="Times New Roman" w:eastAsia="Times New Roman" w:hAnsi="Times New Roman" w:cs="Times New Roman"/>
          <w:lang w:val="en-GB"/>
        </w:rPr>
        <w:t>Becaus</w:t>
      </w:r>
      <w:r w:rsidRPr="002A48E2">
        <w:rPr>
          <w:rFonts w:ascii="Times New Roman" w:eastAsia="Times New Roman" w:hAnsi="Times New Roman" w:cs="Times New Roman"/>
          <w:lang w:val="en-GB"/>
        </w:rPr>
        <w:t>e probability spaces are too complex to be considered graphically or numerically as single, distinct entities, various summary measures (e.g., mean, percentiles, etc.) that can be derived from the definition of a probability space are often used to lump the information of the space. Such measures are computed in this step</w:t>
      </w:r>
      <w:r w:rsidR="00031FAD">
        <w:rPr>
          <w:rFonts w:ascii="Times New Roman" w:eastAsia="Times New Roman" w:hAnsi="Times New Roman" w:cs="Times New Roman"/>
          <w:lang w:val="en-GB"/>
        </w:rPr>
        <w:t>,</w:t>
      </w:r>
      <w:r w:rsidRPr="002A48E2">
        <w:rPr>
          <w:rFonts w:ascii="Times New Roman" w:eastAsia="Times New Roman" w:hAnsi="Times New Roman" w:cs="Times New Roman"/>
          <w:lang w:val="en-GB"/>
        </w:rPr>
        <w:t xml:space="preserve"> and form the output vector </w:t>
      </w:r>
      <w:r w:rsidRPr="002A48E2">
        <w:rPr>
          <w:rFonts w:ascii="Times New Roman" w:eastAsia="Times New Roman" w:hAnsi="Times New Roman" w:cs="Times New Roman"/>
          <w:i/>
          <w:u w:val="single"/>
          <w:lang w:val="en-GB"/>
        </w:rPr>
        <w:t>Ξ</w:t>
      </w:r>
      <w:r w:rsidRPr="002A48E2">
        <w:rPr>
          <w:rFonts w:ascii="Times New Roman" w:eastAsia="Times New Roman" w:hAnsi="Times New Roman" w:cs="Times New Roman"/>
          <w:i/>
          <w:lang w:val="en-GB"/>
        </w:rPr>
        <w:t>=</w:t>
      </w:r>
      <w:r w:rsidRPr="002A48E2">
        <w:rPr>
          <w:rFonts w:ascii="Times New Roman" w:eastAsia="Times New Roman" w:hAnsi="Times New Roman" w:cs="Times New Roman"/>
          <w:lang w:val="en-GB"/>
        </w:rPr>
        <w:t>(</w:t>
      </w:r>
      <w:r w:rsidRPr="00E67A85">
        <w:rPr>
          <w:rFonts w:ascii="Times New Roman" w:eastAsia="Times New Roman" w:hAnsi="Times New Roman" w:cs="Times New Roman"/>
          <w:position w:val="-8"/>
          <w:lang w:val="en-GB"/>
        </w:rPr>
        <w:object w:dxaOrig="859" w:dyaOrig="320" w14:anchorId="2D5E5D03">
          <v:shape id="_x0000_i1364" type="#_x0000_t75" style="width:42.6pt;height:15.6pt" o:ole="">
            <v:imagedata r:id="rId694" o:title=""/>
          </v:shape>
          <o:OLEObject Type="Embed" ProgID="Equation.DSMT4" ShapeID="_x0000_i1364" DrawAspect="Content" ObjectID="_1523286146" r:id="rId695"/>
        </w:object>
      </w:r>
      <w:r w:rsidRPr="002A48E2">
        <w:rPr>
          <w:rFonts w:ascii="Times New Roman" w:eastAsia="Times New Roman" w:hAnsi="Times New Roman" w:cs="Times New Roman"/>
          <w:lang w:val="en-GB"/>
        </w:rPr>
        <w:t>).</w:t>
      </w:r>
    </w:p>
    <w:p w14:paraId="2CCF9743" w14:textId="499806E7" w:rsidR="00083696" w:rsidRDefault="00083696" w:rsidP="00083696">
      <w:pPr>
        <w:pStyle w:val="Paragrafoelenco"/>
        <w:numPr>
          <w:ilvl w:val="0"/>
          <w:numId w:val="2"/>
        </w:numPr>
        <w:spacing w:before="240" w:after="200" w:line="240" w:lineRule="auto"/>
        <w:jc w:val="both"/>
        <w:rPr>
          <w:rFonts w:ascii="Times New Roman" w:eastAsia="Times New Roman" w:hAnsi="Times New Roman" w:cs="Times New Roman"/>
          <w:lang w:val="en-GB"/>
        </w:rPr>
      </w:pPr>
      <w:r w:rsidRPr="00650033">
        <w:rPr>
          <w:rFonts w:ascii="Times New Roman" w:eastAsia="Times New Roman" w:hAnsi="Times New Roman" w:cs="Times New Roman"/>
          <w:lang w:val="en-GB"/>
        </w:rPr>
        <w:t xml:space="preserve">Repeat </w:t>
      </w:r>
      <w:r w:rsidR="00031FAD">
        <w:rPr>
          <w:rFonts w:ascii="Times New Roman" w:eastAsia="Times New Roman" w:hAnsi="Times New Roman" w:cs="Times New Roman"/>
          <w:lang w:val="en-GB"/>
        </w:rPr>
        <w:t>S</w:t>
      </w:r>
      <w:r w:rsidRPr="00650033">
        <w:rPr>
          <w:rFonts w:ascii="Times New Roman" w:eastAsia="Times New Roman" w:hAnsi="Times New Roman" w:cs="Times New Roman"/>
          <w:lang w:val="en-GB"/>
        </w:rPr>
        <w:t>teps 2</w:t>
      </w:r>
      <w:r w:rsidR="00031FAD">
        <w:rPr>
          <w:rFonts w:ascii="Times New Roman" w:eastAsia="Times New Roman" w:hAnsi="Times New Roman" w:cs="Times New Roman"/>
          <w:lang w:val="en-GB"/>
        </w:rPr>
        <w:t xml:space="preserve"> and </w:t>
      </w:r>
      <w:r w:rsidRPr="00650033">
        <w:rPr>
          <w:rFonts w:ascii="Times New Roman" w:eastAsia="Times New Roman" w:hAnsi="Times New Roman" w:cs="Times New Roman"/>
          <w:lang w:val="en-GB"/>
        </w:rPr>
        <w:t>3 a large number</w:t>
      </w:r>
      <w:r w:rsidR="00031FAD">
        <w:rPr>
          <w:rFonts w:ascii="Times New Roman" w:eastAsia="Times New Roman" w:hAnsi="Times New Roman" w:cs="Times New Roman"/>
          <w:lang w:val="en-GB"/>
        </w:rPr>
        <w:t xml:space="preserve"> of times</w:t>
      </w:r>
      <w:r w:rsidRPr="00650033">
        <w:rPr>
          <w:rFonts w:ascii="Times New Roman" w:eastAsia="Times New Roman" w:hAnsi="Times New Roman" w:cs="Times New Roman"/>
          <w:lang w:val="en-GB"/>
        </w:rPr>
        <w:t xml:space="preserve"> </w:t>
      </w:r>
      <w:r w:rsidRPr="00650033">
        <w:rPr>
          <w:rFonts w:ascii="Times New Roman" w:eastAsia="Times New Roman" w:hAnsi="Times New Roman" w:cs="Times New Roman"/>
          <w:i/>
          <w:lang w:val="en-GB"/>
        </w:rPr>
        <w:t>N</w:t>
      </w:r>
      <w:r>
        <w:rPr>
          <w:rFonts w:ascii="Times New Roman" w:eastAsia="Times New Roman" w:hAnsi="Times New Roman" w:cs="Times New Roman"/>
          <w:i/>
          <w:vertAlign w:val="subscript"/>
          <w:lang w:val="en-GB"/>
        </w:rPr>
        <w:t>S</w:t>
      </w:r>
      <w:r w:rsidRPr="00650033">
        <w:rPr>
          <w:rFonts w:ascii="Times New Roman" w:eastAsia="Times New Roman" w:hAnsi="Times New Roman" w:cs="Times New Roman"/>
          <w:lang w:val="en-GB"/>
        </w:rPr>
        <w:t>.</w:t>
      </w:r>
      <w:r>
        <w:rPr>
          <w:rFonts w:ascii="Times New Roman" w:eastAsia="Times New Roman" w:hAnsi="Times New Roman" w:cs="Times New Roman"/>
          <w:lang w:val="en-GB"/>
        </w:rPr>
        <w:t xml:space="preserve"> </w:t>
      </w:r>
      <w:r w:rsidRPr="00AB75FF">
        <w:rPr>
          <w:rFonts w:ascii="Times New Roman" w:eastAsia="Times New Roman" w:hAnsi="Times New Roman" w:cs="Times New Roman"/>
          <w:lang w:val="en-GB"/>
        </w:rPr>
        <w:t>Notice that the number B of focal sets i</w:t>
      </w:r>
      <w:r>
        <w:rPr>
          <w:rFonts w:ascii="Times New Roman" w:eastAsia="Times New Roman" w:hAnsi="Times New Roman" w:cs="Times New Roman"/>
          <w:lang w:val="en-GB"/>
        </w:rPr>
        <w:t xml:space="preserve">n </w:t>
      </w:r>
      <w:r w:rsidRPr="00AB75FF">
        <w:rPr>
          <w:rFonts w:ascii="Times New Roman" w:eastAsia="Times New Roman" w:hAnsi="Times New Roman" w:cs="Times New Roman"/>
          <w:i/>
          <w:lang w:val="en-GB"/>
        </w:rPr>
        <w:t>I</w:t>
      </w:r>
      <w:r>
        <w:rPr>
          <w:rFonts w:ascii="Times New Roman" w:eastAsia="Times New Roman" w:hAnsi="Times New Roman" w:cs="Times New Roman"/>
          <w:lang w:val="en-GB"/>
        </w:rPr>
        <w:t xml:space="preserve"> influences the choices of </w:t>
      </w:r>
      <w:r w:rsidRPr="00650033">
        <w:rPr>
          <w:rFonts w:ascii="Times New Roman" w:eastAsia="Times New Roman" w:hAnsi="Times New Roman" w:cs="Times New Roman"/>
          <w:i/>
          <w:lang w:val="en-GB"/>
        </w:rPr>
        <w:t>N</w:t>
      </w:r>
      <w:r>
        <w:rPr>
          <w:rFonts w:ascii="Times New Roman" w:eastAsia="Times New Roman" w:hAnsi="Times New Roman" w:cs="Times New Roman"/>
          <w:i/>
          <w:vertAlign w:val="subscript"/>
          <w:lang w:val="en-GB"/>
        </w:rPr>
        <w:t>S</w:t>
      </w:r>
      <w:r w:rsidRPr="00650033">
        <w:rPr>
          <w:rFonts w:ascii="Times New Roman" w:eastAsia="Times New Roman" w:hAnsi="Times New Roman" w:cs="Times New Roman"/>
          <w:lang w:val="en-GB"/>
        </w:rPr>
        <w:t xml:space="preserve"> </w:t>
      </w:r>
      <w:r w:rsidR="00390E88">
        <w:fldChar w:fldCharType="begin"/>
      </w:r>
      <w:r w:rsidR="00390E88">
        <w:instrText xml:space="preserve"> REF _Ref355794440 \r \h  \* MERGEFORMAT </w:instrText>
      </w:r>
      <w:r w:rsidR="00390E88">
        <w:fldChar w:fldCharType="separate"/>
      </w:r>
      <w:r w:rsidR="008E791D" w:rsidRPr="00D11712">
        <w:rPr>
          <w:rFonts w:ascii="Times New Roman" w:eastAsia="Times New Roman" w:hAnsi="Times New Roman" w:cs="Times New Roman"/>
          <w:lang w:val="en-GB"/>
        </w:rPr>
        <w:t>[22]</w:t>
      </w:r>
      <w:r w:rsidR="00390E88">
        <w:fldChar w:fldCharType="end"/>
      </w:r>
      <w:r>
        <w:rPr>
          <w:rFonts w:ascii="Times New Roman" w:eastAsia="Times New Roman" w:hAnsi="Times New Roman" w:cs="Times New Roman"/>
          <w:lang w:val="en-GB"/>
        </w:rPr>
        <w:t>.</w:t>
      </w:r>
    </w:p>
    <w:p w14:paraId="32EAAEFC" w14:textId="77777777" w:rsidR="00083696" w:rsidRDefault="00083696" w:rsidP="00083696">
      <w:pPr>
        <w:pStyle w:val="Paragrafoelenco"/>
        <w:numPr>
          <w:ilvl w:val="0"/>
          <w:numId w:val="2"/>
        </w:numPr>
        <w:spacing w:before="240" w:after="200" w:line="240" w:lineRule="auto"/>
        <w:jc w:val="both"/>
        <w:rPr>
          <w:rFonts w:ascii="Times New Roman" w:eastAsia="Times New Roman" w:hAnsi="Times New Roman" w:cs="Times New Roman"/>
          <w:lang w:val="en-GB"/>
        </w:rPr>
      </w:pPr>
      <w:r w:rsidRPr="00650033">
        <w:rPr>
          <w:rFonts w:ascii="Times New Roman" w:eastAsia="Times New Roman" w:hAnsi="Times New Roman" w:cs="Times New Roman"/>
          <w:lang w:val="en-GB"/>
        </w:rPr>
        <w:t>Estimate the Plausibility</w:t>
      </w:r>
      <w:r w:rsidR="00031FAD">
        <w:rPr>
          <w:rFonts w:ascii="Times New Roman" w:eastAsia="Times New Roman" w:hAnsi="Times New Roman" w:cs="Times New Roman"/>
          <w:lang w:val="en-GB"/>
        </w:rPr>
        <w:t>,</w:t>
      </w:r>
      <w:r w:rsidRPr="00650033">
        <w:rPr>
          <w:rFonts w:ascii="Times New Roman" w:eastAsia="Times New Roman" w:hAnsi="Times New Roman" w:cs="Times New Roman"/>
          <w:lang w:val="en-GB"/>
        </w:rPr>
        <w:t xml:space="preserve"> and Belief </w:t>
      </w:r>
      <w:r>
        <w:rPr>
          <w:rFonts w:ascii="Times New Roman" w:eastAsia="Times New Roman" w:hAnsi="Times New Roman" w:cs="Times New Roman"/>
          <w:lang w:val="en-GB"/>
        </w:rPr>
        <w:t>measures</w:t>
      </w:r>
      <w:r w:rsidR="00031FAD">
        <w:rPr>
          <w:rFonts w:ascii="Times New Roman" w:eastAsia="Times New Roman" w:hAnsi="Times New Roman" w:cs="Times New Roman"/>
          <w:lang w:val="en-GB"/>
        </w:rPr>
        <w:t>, respectively</w:t>
      </w:r>
      <w:r w:rsidRPr="00650033">
        <w:rPr>
          <w:rFonts w:ascii="Times New Roman" w:eastAsia="Times New Roman" w:hAnsi="Times New Roman" w:cs="Times New Roman"/>
          <w:lang w:val="en-GB"/>
        </w:rPr>
        <w:t xml:space="preserve"> </w:t>
      </w:r>
      <w:r w:rsidRPr="00E67A85">
        <w:rPr>
          <w:rFonts w:ascii="Times New Roman" w:eastAsia="Times New Roman" w:hAnsi="Times New Roman" w:cs="Times New Roman"/>
          <w:position w:val="-14"/>
          <w:lang w:val="en-GB"/>
        </w:rPr>
        <w:object w:dxaOrig="1400" w:dyaOrig="380" w14:anchorId="18230513">
          <v:shape id="_x0000_i1365" type="#_x0000_t75" style="width:70.2pt;height:19.2pt" o:ole="">
            <v:imagedata r:id="rId696" o:title=""/>
          </v:shape>
          <o:OLEObject Type="Embed" ProgID="Equation.DSMT4" ShapeID="_x0000_i1365" DrawAspect="Content" ObjectID="_1523286147" r:id="rId697"/>
        </w:object>
      </w:r>
      <w:r w:rsidR="00031FAD">
        <w:rPr>
          <w:rFonts w:ascii="Times New Roman" w:eastAsia="Times New Roman" w:hAnsi="Times New Roman" w:cs="Times New Roman"/>
          <w:lang w:val="en-GB"/>
        </w:rPr>
        <w:t>,</w:t>
      </w:r>
      <w:r w:rsidRPr="00650033">
        <w:rPr>
          <w:rFonts w:ascii="Times New Roman" w:eastAsia="Times New Roman" w:hAnsi="Times New Roman" w:cs="Times New Roman"/>
          <w:lang w:val="en-GB"/>
        </w:rPr>
        <w:t xml:space="preserve"> and</w:t>
      </w:r>
      <w:r>
        <w:rPr>
          <w:rFonts w:ascii="Times New Roman" w:eastAsia="Times New Roman" w:hAnsi="Times New Roman" w:cs="Times New Roman"/>
          <w:lang w:val="en-GB"/>
        </w:rPr>
        <w:t xml:space="preserve"> </w:t>
      </w:r>
      <w:r w:rsidRPr="00E67A85">
        <w:rPr>
          <w:rFonts w:ascii="Times New Roman" w:eastAsia="Times New Roman" w:hAnsi="Times New Roman" w:cs="Times New Roman"/>
          <w:position w:val="-14"/>
          <w:lang w:val="en-GB"/>
        </w:rPr>
        <w:object w:dxaOrig="1500" w:dyaOrig="380" w14:anchorId="12865A3C">
          <v:shape id="_x0000_i1366" type="#_x0000_t75" style="width:74.4pt;height:19.2pt" o:ole="">
            <v:imagedata r:id="rId698" o:title=""/>
          </v:shape>
          <o:OLEObject Type="Embed" ProgID="Equation.DSMT4" ShapeID="_x0000_i1366" DrawAspect="Content" ObjectID="_1523286148" r:id="rId699"/>
        </w:object>
      </w:r>
      <w:r w:rsidR="00031FAD">
        <w:rPr>
          <w:rFonts w:ascii="Times New Roman" w:eastAsia="Times New Roman" w:hAnsi="Times New Roman" w:cs="Times New Roman"/>
          <w:lang w:val="en-GB"/>
        </w:rPr>
        <w:t>,</w:t>
      </w:r>
      <w:r w:rsidRPr="00650033">
        <w:rPr>
          <w:rFonts w:ascii="Times New Roman" w:hAnsi="Times New Roman" w:cs="Times New Roman"/>
        </w:rPr>
        <w:t xml:space="preserve"> </w:t>
      </w:r>
      <w:r w:rsidRPr="00650033">
        <w:rPr>
          <w:rFonts w:ascii="Times New Roman" w:eastAsia="Times New Roman" w:hAnsi="Times New Roman" w:cs="Times New Roman"/>
          <w:lang w:val="en-GB"/>
        </w:rPr>
        <w:t xml:space="preserve">of the </w:t>
      </w:r>
      <w:r w:rsidRPr="00E67A85">
        <w:rPr>
          <w:rFonts w:ascii="Times New Roman" w:eastAsia="Times New Roman" w:hAnsi="Times New Roman" w:cs="Times New Roman"/>
          <w:position w:val="-4"/>
          <w:lang w:val="en-GB"/>
        </w:rPr>
        <w:object w:dxaOrig="300" w:dyaOrig="279" w14:anchorId="47406957">
          <v:shape id="_x0000_i1367" type="#_x0000_t75" style="width:15pt;height:15pt" o:ole="">
            <v:imagedata r:id="rId700" o:title=""/>
          </v:shape>
          <o:OLEObject Type="Embed" ProgID="Equation.DSMT4" ShapeID="_x0000_i1367" DrawAspect="Content" ObjectID="_1523286149" r:id="rId701"/>
        </w:object>
      </w:r>
      <w:r w:rsidRPr="00650033">
        <w:rPr>
          <w:rFonts w:ascii="Times New Roman" w:eastAsia="Times New Roman" w:hAnsi="Times New Roman" w:cs="Times New Roman"/>
          <w:i/>
          <w:lang w:val="en-GB"/>
        </w:rPr>
        <w:t xml:space="preserve"> </w:t>
      </w:r>
      <w:r w:rsidRPr="00650033">
        <w:rPr>
          <w:rFonts w:ascii="Times New Roman" w:eastAsia="Times New Roman" w:hAnsi="Times New Roman" w:cs="Times New Roman"/>
          <w:lang w:val="en-GB"/>
        </w:rPr>
        <w:t>components of</w:t>
      </w:r>
      <w:r w:rsidRPr="00650033">
        <w:rPr>
          <w:rFonts w:ascii="Times New Roman" w:eastAsia="Times New Roman" w:hAnsi="Times New Roman" w:cs="Times New Roman"/>
          <w:i/>
          <w:lang w:val="en-GB"/>
        </w:rPr>
        <w:t xml:space="preserve"> </w:t>
      </w:r>
      <w:r>
        <w:rPr>
          <w:rFonts w:ascii="Times New Roman" w:eastAsia="Times New Roman" w:hAnsi="Times New Roman" w:cs="Times New Roman"/>
          <w:i/>
          <w:u w:val="single"/>
          <w:lang w:val="en-GB"/>
        </w:rPr>
        <w:t>Ξ</w:t>
      </w:r>
      <w:r w:rsidRPr="00650033">
        <w:rPr>
          <w:rFonts w:ascii="Times New Roman" w:eastAsia="Times New Roman" w:hAnsi="Times New Roman" w:cs="Times New Roman"/>
          <w:i/>
          <w:lang w:val="en-GB"/>
        </w:rPr>
        <w:t xml:space="preserve">, </w:t>
      </w:r>
      <w:r>
        <w:rPr>
          <w:rFonts w:ascii="Times New Roman" w:eastAsia="Times New Roman" w:hAnsi="Times New Roman" w:cs="Times New Roman"/>
          <w:i/>
          <w:lang w:val="en-GB"/>
        </w:rPr>
        <w:t>q</w:t>
      </w:r>
      <w:r w:rsidRPr="00650033">
        <w:rPr>
          <w:rFonts w:ascii="Times New Roman" w:eastAsia="Times New Roman" w:hAnsi="Times New Roman" w:cs="Times New Roman"/>
          <w:i/>
          <w:lang w:val="en-GB"/>
        </w:rPr>
        <w:t>=1,...,</w:t>
      </w:r>
      <w:r>
        <w:rPr>
          <w:rFonts w:ascii="Times New Roman" w:eastAsia="Times New Roman" w:hAnsi="Times New Roman" w:cs="Times New Roman"/>
          <w:i/>
          <w:lang w:val="en-GB"/>
        </w:rPr>
        <w:t>Q</w:t>
      </w:r>
      <w:r w:rsidRPr="00650033">
        <w:rPr>
          <w:rFonts w:ascii="Times New Roman" w:eastAsia="Times New Roman" w:hAnsi="Times New Roman" w:cs="Times New Roman"/>
          <w:lang w:val="en-GB"/>
        </w:rPr>
        <w:t xml:space="preserve">. This </w:t>
      </w:r>
      <w:r w:rsidR="00031FAD">
        <w:rPr>
          <w:rFonts w:ascii="Times New Roman" w:eastAsia="Times New Roman" w:hAnsi="Times New Roman" w:cs="Times New Roman"/>
          <w:lang w:val="en-GB"/>
        </w:rPr>
        <w:t xml:space="preserve">estimation </w:t>
      </w:r>
      <w:r w:rsidRPr="00650033">
        <w:rPr>
          <w:rFonts w:ascii="Times New Roman" w:eastAsia="Times New Roman" w:hAnsi="Times New Roman" w:cs="Times New Roman"/>
          <w:lang w:val="en-GB"/>
        </w:rPr>
        <w:t xml:space="preserve">is done by identifying for every </w:t>
      </w:r>
      <w:r w:rsidRPr="00E67A85">
        <w:rPr>
          <w:rFonts w:ascii="Times New Roman" w:eastAsia="Times New Roman" w:hAnsi="Times New Roman" w:cs="Times New Roman"/>
          <w:position w:val="-10"/>
          <w:lang w:val="en-GB"/>
        </w:rPr>
        <w:object w:dxaOrig="279" w:dyaOrig="340" w14:anchorId="0D161BA1">
          <v:shape id="_x0000_i1368" type="#_x0000_t75" style="width:15pt;height:17.4pt" o:ole="">
            <v:imagedata r:id="rId702" o:title=""/>
          </v:shape>
          <o:OLEObject Type="Embed" ProgID="Equation.DSMT4" ShapeID="_x0000_i1368" DrawAspect="Content" ObjectID="_1523286150" r:id="rId703"/>
        </w:object>
      </w:r>
      <w:r w:rsidRPr="00650033">
        <w:rPr>
          <w:rFonts w:ascii="Times New Roman" w:hAnsi="Times New Roman" w:cs="Times New Roman"/>
        </w:rPr>
        <w:t xml:space="preserve"> </w:t>
      </w:r>
      <w:r w:rsidRPr="00650033">
        <w:rPr>
          <w:rFonts w:ascii="Times New Roman" w:eastAsia="Times New Roman" w:hAnsi="Times New Roman" w:cs="Times New Roman"/>
          <w:lang w:val="en-GB"/>
        </w:rPr>
        <w:t xml:space="preserve">the set </w:t>
      </w:r>
      <w:r w:rsidRPr="00E67A85">
        <w:rPr>
          <w:rFonts w:ascii="Times New Roman" w:eastAsia="Times New Roman" w:hAnsi="Times New Roman" w:cs="Times New Roman"/>
          <w:position w:val="-10"/>
          <w:lang w:val="en-GB"/>
        </w:rPr>
        <w:object w:dxaOrig="3980" w:dyaOrig="340" w14:anchorId="242EADFB">
          <v:shape id="_x0000_i1369" type="#_x0000_t75" style="width:198pt;height:17.4pt" o:ole="">
            <v:imagedata r:id="rId704" o:title=""/>
          </v:shape>
          <o:OLEObject Type="Embed" ProgID="Equation.DSMT4" ShapeID="_x0000_i1369" DrawAspect="Content" ObjectID="_1523286151" r:id="rId705"/>
        </w:object>
      </w:r>
      <w:r>
        <w:rPr>
          <w:rFonts w:ascii="Times New Roman" w:hAnsi="Times New Roman" w:cs="Times New Roman"/>
        </w:rPr>
        <w:t xml:space="preserve">, i.e., </w:t>
      </w:r>
      <w:r>
        <w:rPr>
          <w:rFonts w:ascii="Times New Roman" w:eastAsia="Times New Roman" w:hAnsi="Times New Roman" w:cs="Times New Roman"/>
          <w:lang w:val="en-GB"/>
        </w:rPr>
        <w:t xml:space="preserve">we first search the </w:t>
      </w:r>
      <w:r w:rsidRPr="00650033">
        <w:rPr>
          <w:rFonts w:ascii="Times New Roman" w:eastAsia="Times New Roman" w:hAnsi="Times New Roman" w:cs="Times New Roman"/>
          <w:lang w:val="en-GB"/>
        </w:rPr>
        <w:t>points</w:t>
      </w:r>
      <w:r>
        <w:rPr>
          <w:rFonts w:ascii="Times New Roman" w:eastAsia="Times New Roman" w:hAnsi="Times New Roman" w:cs="Times New Roman"/>
          <w:lang w:val="en-GB"/>
        </w:rPr>
        <w:t xml:space="preserve"> </w:t>
      </w:r>
      <w:r w:rsidRPr="00E67A85">
        <w:rPr>
          <w:rFonts w:ascii="Times New Roman" w:eastAsia="Times New Roman" w:hAnsi="Times New Roman" w:cs="Times New Roman"/>
          <w:position w:val="-10"/>
          <w:lang w:val="en-GB"/>
        </w:rPr>
        <w:object w:dxaOrig="1620" w:dyaOrig="380" w14:anchorId="2DD53C65">
          <v:shape id="_x0000_i1370" type="#_x0000_t75" style="width:81pt;height:19.2pt" o:ole="">
            <v:imagedata r:id="rId706" o:title=""/>
          </v:shape>
          <o:OLEObject Type="Embed" ProgID="Equation.DSMT4" ShapeID="_x0000_i1370" DrawAspect="Content" ObjectID="_1523286152" r:id="rId707"/>
        </w:object>
      </w:r>
      <w:r>
        <w:rPr>
          <w:rFonts w:cs="Times New Roman"/>
        </w:rPr>
        <w:t xml:space="preserve"> </w:t>
      </w:r>
      <w:r>
        <w:rPr>
          <w:rFonts w:ascii="Times New Roman" w:eastAsia="Times New Roman" w:hAnsi="Times New Roman" w:cs="Times New Roman"/>
          <w:lang w:val="en-GB"/>
        </w:rPr>
        <w:t xml:space="preserve">of the multi-dimensional </w:t>
      </w:r>
      <w:r w:rsidRPr="007E5443">
        <w:rPr>
          <w:rFonts w:ascii="Times New Roman" w:eastAsia="Times New Roman" w:hAnsi="Times New Roman" w:cs="Times New Roman"/>
          <w:lang w:val="en-GB"/>
        </w:rPr>
        <w:t xml:space="preserve">space </w:t>
      </w:r>
      <w:r w:rsidRPr="00E67A85">
        <w:rPr>
          <w:rFonts w:ascii="Times New Roman" w:eastAsia="Times New Roman" w:hAnsi="Times New Roman" w:cs="Times New Roman"/>
          <w:position w:val="-14"/>
          <w:lang w:val="en-GB"/>
        </w:rPr>
        <w:object w:dxaOrig="260" w:dyaOrig="360" w14:anchorId="687AA9BC">
          <v:shape id="_x0000_i1371" type="#_x0000_t75" style="width:13.2pt;height:18.6pt" o:ole="">
            <v:imagedata r:id="rId708" o:title=""/>
          </v:shape>
          <o:OLEObject Type="Embed" ProgID="Equation.DSMT4" ShapeID="_x0000_i1371" DrawAspect="Content" ObjectID="_1523286153" r:id="rId709"/>
        </w:object>
      </w:r>
      <w:r w:rsidRPr="00650033">
        <w:rPr>
          <w:rFonts w:ascii="Times New Roman" w:eastAsia="Times New Roman" w:hAnsi="Times New Roman" w:cs="Times New Roman"/>
          <w:lang w:val="en-GB"/>
        </w:rPr>
        <w:t xml:space="preserve"> which </w:t>
      </w:r>
      <w:r>
        <w:rPr>
          <w:rFonts w:ascii="Times New Roman" w:eastAsia="Times New Roman" w:hAnsi="Times New Roman" w:cs="Times New Roman"/>
          <w:lang w:val="en-GB"/>
        </w:rPr>
        <w:t xml:space="preserve">determine </w:t>
      </w:r>
      <w:r w:rsidRPr="00650033">
        <w:rPr>
          <w:rFonts w:ascii="Times New Roman" w:eastAsia="Times New Roman" w:hAnsi="Times New Roman" w:cs="Times New Roman"/>
          <w:lang w:val="en-GB"/>
        </w:rPr>
        <w:t>probability spaces whose</w:t>
      </w:r>
      <w:r>
        <w:rPr>
          <w:rFonts w:ascii="Times New Roman" w:eastAsia="Times New Roman" w:hAnsi="Times New Roman" w:cs="Times New Roman"/>
          <w:lang w:val="en-GB"/>
        </w:rPr>
        <w:t xml:space="preserve"> </w:t>
      </w:r>
      <w:r w:rsidRPr="00650033">
        <w:rPr>
          <w:rFonts w:ascii="Times New Roman" w:eastAsia="Times New Roman" w:hAnsi="Times New Roman" w:cs="Times New Roman"/>
          <w:lang w:val="en-GB"/>
        </w:rPr>
        <w:t xml:space="preserve">measure </w:t>
      </w:r>
      <w:r w:rsidRPr="00E67A85">
        <w:rPr>
          <w:rFonts w:ascii="Times New Roman" w:eastAsia="Times New Roman" w:hAnsi="Times New Roman" w:cs="Times New Roman"/>
          <w:position w:val="-4"/>
          <w:lang w:val="en-GB"/>
        </w:rPr>
        <w:object w:dxaOrig="300" w:dyaOrig="279" w14:anchorId="44CE703B">
          <v:shape id="_x0000_i1372" type="#_x0000_t75" style="width:15pt;height:15pt" o:ole="">
            <v:imagedata r:id="rId710" o:title=""/>
          </v:shape>
          <o:OLEObject Type="Embed" ProgID="Equation.DSMT4" ShapeID="_x0000_i1372" DrawAspect="Content" ObjectID="_1523286154" r:id="rId711"/>
        </w:object>
      </w:r>
      <w:r w:rsidRPr="00650033">
        <w:rPr>
          <w:rFonts w:ascii="Times New Roman" w:eastAsia="Times New Roman" w:hAnsi="Times New Roman" w:cs="Times New Roman"/>
          <w:lang w:val="en-GB"/>
        </w:rPr>
        <w:t xml:space="preserve"> </w:t>
      </w:r>
      <w:r>
        <w:rPr>
          <w:rFonts w:ascii="Times New Roman" w:eastAsia="Times New Roman" w:hAnsi="Times New Roman" w:cs="Times New Roman"/>
          <w:lang w:val="en-GB"/>
        </w:rPr>
        <w:t xml:space="preserve">(e.g., mean) </w:t>
      </w:r>
      <w:r w:rsidRPr="00650033">
        <w:rPr>
          <w:rFonts w:ascii="Times New Roman" w:eastAsia="Times New Roman" w:hAnsi="Times New Roman" w:cs="Times New Roman"/>
          <w:lang w:val="en-GB"/>
        </w:rPr>
        <w:t xml:space="preserve">falls in the interval </w:t>
      </w:r>
      <w:r w:rsidRPr="00E67A85">
        <w:rPr>
          <w:rFonts w:ascii="Times New Roman" w:eastAsia="Times New Roman" w:hAnsi="Times New Roman" w:cs="Times New Roman"/>
          <w:position w:val="-10"/>
          <w:lang w:val="en-GB"/>
        </w:rPr>
        <w:object w:dxaOrig="859" w:dyaOrig="340" w14:anchorId="3EB46698">
          <v:shape id="_x0000_i1373" type="#_x0000_t75" style="width:42.6pt;height:17.4pt" o:ole="">
            <v:imagedata r:id="rId712" o:title=""/>
          </v:shape>
          <o:OLEObject Type="Embed" ProgID="Equation.DSMT4" ShapeID="_x0000_i1373" DrawAspect="Content" ObjectID="_1523286155" r:id="rId713"/>
        </w:object>
      </w:r>
      <w:r w:rsidRPr="00650033">
        <w:rPr>
          <w:rFonts w:ascii="Times New Roman" w:eastAsia="Times New Roman" w:hAnsi="Times New Roman" w:cs="Times New Roman"/>
          <w:lang w:val="en-GB"/>
        </w:rPr>
        <w:t xml:space="preserve">. </w:t>
      </w:r>
      <w:r>
        <w:rPr>
          <w:rFonts w:ascii="Times New Roman" w:eastAsia="Times New Roman" w:hAnsi="Times New Roman" w:cs="Times New Roman"/>
          <w:lang w:val="en-GB"/>
        </w:rPr>
        <w:t xml:space="preserve">Then, we identify the subsets </w:t>
      </w:r>
      <w:r w:rsidRPr="00655D30">
        <w:rPr>
          <w:rFonts w:ascii="Times New Roman" w:eastAsia="Times New Roman" w:hAnsi="Times New Roman" w:cs="Times New Roman"/>
          <w:i/>
          <w:lang w:val="en-GB"/>
        </w:rPr>
        <w:t>E</w:t>
      </w:r>
      <w:r>
        <w:rPr>
          <w:rFonts w:ascii="Times New Roman" w:eastAsia="Times New Roman" w:hAnsi="Times New Roman" w:cs="Times New Roman"/>
          <w:lang w:val="en-GB"/>
        </w:rPr>
        <w:t xml:space="preserve"> of </w:t>
      </w:r>
      <w:r w:rsidRPr="00655D30">
        <w:rPr>
          <w:rFonts w:ascii="Times New Roman" w:eastAsia="Times New Roman" w:hAnsi="Times New Roman" w:cs="Times New Roman"/>
          <w:i/>
          <w:lang w:val="en-GB"/>
        </w:rPr>
        <w:t>I</w:t>
      </w:r>
      <w:r>
        <w:rPr>
          <w:rFonts w:ascii="Times New Roman" w:eastAsia="Times New Roman" w:hAnsi="Times New Roman" w:cs="Times New Roman"/>
          <w:lang w:val="en-GB"/>
        </w:rPr>
        <w:t xml:space="preserve"> which these points belong to. </w:t>
      </w:r>
      <w:r w:rsidRPr="00650033">
        <w:rPr>
          <w:rFonts w:ascii="Times New Roman" w:eastAsia="Times New Roman" w:hAnsi="Times New Roman" w:cs="Times New Roman"/>
          <w:lang w:val="en-GB"/>
        </w:rPr>
        <w:t>On this basis</w:t>
      </w:r>
      <w:r>
        <w:rPr>
          <w:rFonts w:ascii="Times New Roman" w:eastAsia="Times New Roman" w:hAnsi="Times New Roman" w:cs="Times New Roman"/>
          <w:lang w:val="en-GB"/>
        </w:rPr>
        <w:t>,</w:t>
      </w:r>
      <w:r w:rsidRPr="00650033">
        <w:rPr>
          <w:rFonts w:ascii="Times New Roman" w:eastAsia="Times New Roman" w:hAnsi="Times New Roman" w:cs="Times New Roman"/>
          <w:lang w:val="en-GB"/>
        </w:rPr>
        <w:t xml:space="preserve"> the Plausibility</w:t>
      </w:r>
      <w:r w:rsidR="00031FAD">
        <w:rPr>
          <w:rFonts w:ascii="Times New Roman" w:eastAsia="Times New Roman" w:hAnsi="Times New Roman" w:cs="Times New Roman"/>
          <w:lang w:val="en-GB"/>
        </w:rPr>
        <w:t>,</w:t>
      </w:r>
      <w:r w:rsidRPr="00650033">
        <w:rPr>
          <w:rFonts w:ascii="Times New Roman" w:eastAsia="Times New Roman" w:hAnsi="Times New Roman" w:cs="Times New Roman"/>
          <w:lang w:val="en-GB"/>
        </w:rPr>
        <w:t xml:space="preserve"> and Belief </w:t>
      </w:r>
      <w:r>
        <w:rPr>
          <w:rFonts w:ascii="Times New Roman" w:eastAsia="Times New Roman" w:hAnsi="Times New Roman" w:cs="Times New Roman"/>
          <w:lang w:val="en-GB"/>
        </w:rPr>
        <w:t>measures</w:t>
      </w:r>
      <w:r w:rsidRPr="00650033">
        <w:rPr>
          <w:rFonts w:ascii="Times New Roman" w:eastAsia="Times New Roman" w:hAnsi="Times New Roman" w:cs="Times New Roman"/>
          <w:lang w:val="en-GB"/>
        </w:rPr>
        <w:t xml:space="preserve"> are</w:t>
      </w:r>
      <w:r>
        <w:rPr>
          <w:rFonts w:ascii="Times New Roman" w:eastAsia="Times New Roman" w:hAnsi="Times New Roman" w:cs="Times New Roman"/>
          <w:lang w:val="en-GB"/>
        </w:rPr>
        <w:t xml:space="preserve"> computed as</w:t>
      </w:r>
      <w:r w:rsidR="00031FAD">
        <w:rPr>
          <w:rFonts w:ascii="Times New Roman" w:eastAsia="Times New Roman" w:hAnsi="Times New Roman" w:cs="Times New Roman"/>
          <w:lang w:val="en-GB"/>
        </w:rPr>
        <w:t xml:space="preserve"> </w:t>
      </w:r>
    </w:p>
    <w:p w14:paraId="7047D957" w14:textId="77777777" w:rsidR="00083696" w:rsidRDefault="00083696" w:rsidP="00083696">
      <w:pPr>
        <w:spacing w:before="240" w:line="240" w:lineRule="auto"/>
        <w:ind w:firstLine="708"/>
        <w:jc w:val="both"/>
        <w:rPr>
          <w:rFonts w:ascii="Times New Roman" w:hAnsi="Times New Roman" w:cs="Times New Roman"/>
        </w:rPr>
      </w:pPr>
      <w:r w:rsidRPr="00E67A85">
        <w:rPr>
          <w:rFonts w:ascii="Times New Roman" w:eastAsia="Times New Roman" w:hAnsi="Times New Roman" w:cs="Times New Roman"/>
          <w:position w:val="-32"/>
          <w:lang w:val="en-GB"/>
        </w:rPr>
        <w:object w:dxaOrig="2820" w:dyaOrig="580" w14:anchorId="29D0A2EC">
          <v:shape id="_x0000_i1374" type="#_x0000_t75" style="width:141.6pt;height:28.8pt" o:ole="">
            <v:imagedata r:id="rId714" o:title=""/>
          </v:shape>
          <o:OLEObject Type="Embed" ProgID="Equation.DSMT4" ShapeID="_x0000_i1374" DrawAspect="Content" ObjectID="_1523286156" r:id="rId715"/>
        </w:object>
      </w:r>
      <w:r w:rsidR="00031FAD">
        <w:rPr>
          <w:rFonts w:ascii="Times New Roman" w:eastAsia="Times New Roman" w:hAnsi="Times New Roman" w:cs="Times New Roman"/>
          <w:lang w:val="en-GB"/>
        </w:rPr>
        <w:t>,</w:t>
      </w:r>
      <w:r w:rsidRPr="00650033">
        <w:rPr>
          <w:rFonts w:ascii="Times New Roman" w:eastAsia="Times New Roman" w:hAnsi="Times New Roman" w:cs="Times New Roman"/>
          <w:lang w:val="en-GB"/>
        </w:rPr>
        <w:t xml:space="preserve"> </w:t>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Pr>
          <w:rFonts w:ascii="Times New Roman" w:eastAsia="Times New Roman" w:hAnsi="Times New Roman" w:cs="Times New Roman"/>
          <w:lang w:val="en-GB"/>
        </w:rPr>
        <w:tab/>
      </w:r>
      <w:r w:rsidR="001371DF" w:rsidRPr="001371DF">
        <w:rPr>
          <w:rFonts w:ascii="Times New Roman" w:hAnsi="Times New Roman" w:cs="Times New Roman"/>
        </w:rPr>
        <w:t>(4)</w:t>
      </w:r>
    </w:p>
    <w:p w14:paraId="0F69D45C" w14:textId="77777777" w:rsidR="00083696" w:rsidRDefault="00083696" w:rsidP="00083696">
      <w:pPr>
        <w:spacing w:before="240" w:line="240" w:lineRule="auto"/>
        <w:ind w:firstLine="708"/>
        <w:jc w:val="both"/>
        <w:rPr>
          <w:rFonts w:ascii="Times New Roman" w:eastAsia="Times New Roman" w:hAnsi="Times New Roman" w:cs="Times New Roman"/>
          <w:lang w:val="en-GB"/>
        </w:rPr>
      </w:pPr>
      <w:r w:rsidRPr="00650033">
        <w:rPr>
          <w:rFonts w:ascii="Times New Roman" w:eastAsia="Times New Roman" w:hAnsi="Times New Roman" w:cs="Times New Roman"/>
          <w:lang w:val="en-GB"/>
        </w:rPr>
        <w:t xml:space="preserve">and </w:t>
      </w:r>
    </w:p>
    <w:p w14:paraId="6A047EF2" w14:textId="77777777" w:rsidR="00083696" w:rsidRDefault="00083696" w:rsidP="00083696">
      <w:pPr>
        <w:spacing w:before="240" w:line="240" w:lineRule="auto"/>
        <w:ind w:firstLine="708"/>
        <w:jc w:val="both"/>
        <w:rPr>
          <w:rFonts w:ascii="Times New Roman" w:eastAsia="Times New Roman" w:hAnsi="Times New Roman" w:cs="Times New Roman"/>
          <w:lang w:val="en-GB"/>
        </w:rPr>
      </w:pPr>
      <w:r w:rsidRPr="00E67A85">
        <w:rPr>
          <w:rFonts w:ascii="Times New Roman" w:eastAsia="Times New Roman" w:hAnsi="Times New Roman" w:cs="Times New Roman"/>
          <w:position w:val="-14"/>
          <w:lang w:val="en-GB"/>
        </w:rPr>
        <w:object w:dxaOrig="3220" w:dyaOrig="380" w14:anchorId="4406F912">
          <v:shape id="_x0000_i1375" type="#_x0000_t75" style="width:161.4pt;height:19.2pt" o:ole="">
            <v:imagedata r:id="rId716" o:title=""/>
          </v:shape>
          <o:OLEObject Type="Embed" ProgID="Equation.DSMT4" ShapeID="_x0000_i1375" DrawAspect="Content" ObjectID="_1523286157" r:id="rId717"/>
        </w:object>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Pr="00650033">
        <w:rPr>
          <w:rFonts w:ascii="Times New Roman" w:eastAsia="Times New Roman" w:hAnsi="Times New Roman" w:cs="Times New Roman"/>
          <w:lang w:val="en-GB"/>
        </w:rPr>
        <w:tab/>
      </w:r>
      <w:r w:rsidR="001371DF" w:rsidRPr="001371DF">
        <w:rPr>
          <w:rFonts w:ascii="Times New Roman" w:hAnsi="Times New Roman" w:cs="Times New Roman"/>
        </w:rPr>
        <w:t>(5</w:t>
      </w:r>
      <w:r w:rsidR="001371DF" w:rsidRPr="001371DF">
        <w:rPr>
          <w:rFonts w:ascii="Times New Roman" w:eastAsia="Times New Roman" w:hAnsi="Times New Roman" w:cs="Times New Roman"/>
          <w:lang w:val="en-GB"/>
        </w:rPr>
        <w:t>)</w:t>
      </w:r>
    </w:p>
    <w:p w14:paraId="49870C97" w14:textId="77777777" w:rsidR="00083696" w:rsidRDefault="00083696" w:rsidP="00083696">
      <w:pPr>
        <w:spacing w:before="240" w:line="240" w:lineRule="auto"/>
        <w:ind w:left="576"/>
        <w:jc w:val="both"/>
        <w:rPr>
          <w:rFonts w:ascii="Times New Roman" w:eastAsia="Times New Roman" w:hAnsi="Times New Roman" w:cs="Times New Roman"/>
          <w:lang w:val="en-GB"/>
        </w:rPr>
      </w:pPr>
      <w:r w:rsidRPr="00650033">
        <w:rPr>
          <w:rFonts w:ascii="Times New Roman" w:eastAsia="Times New Roman" w:hAnsi="Times New Roman" w:cs="Times New Roman"/>
          <w:lang w:val="en-GB"/>
        </w:rPr>
        <w:t xml:space="preserve">being </w:t>
      </w:r>
      <w:r w:rsidRPr="00E67A85">
        <w:rPr>
          <w:rFonts w:ascii="Times New Roman" w:eastAsia="Times New Roman" w:hAnsi="Times New Roman" w:cs="Times New Roman"/>
          <w:position w:val="-32"/>
          <w:lang w:val="en-GB"/>
        </w:rPr>
        <w:object w:dxaOrig="2280" w:dyaOrig="580" w14:anchorId="5A8E105D">
          <v:shape id="_x0000_i1376" type="#_x0000_t75" style="width:114.6pt;height:28.8pt" o:ole="">
            <v:imagedata r:id="rId718" o:title=""/>
          </v:shape>
          <o:OLEObject Type="Embed" ProgID="Equation.DSMT4" ShapeID="_x0000_i1376" DrawAspect="Content" ObjectID="_1523286158" r:id="rId719"/>
        </w:object>
      </w:r>
      <w:r w:rsidRPr="00650033">
        <w:rPr>
          <w:rFonts w:ascii="Times New Roman" w:eastAsia="Times New Roman" w:hAnsi="Times New Roman" w:cs="Times New Roman"/>
          <w:lang w:val="en-GB"/>
        </w:rPr>
        <w:t xml:space="preserve"> the Plausibility of the interval </w:t>
      </w:r>
      <w:r w:rsidRPr="00E67A85">
        <w:rPr>
          <w:rFonts w:ascii="Times New Roman" w:eastAsia="Times New Roman" w:hAnsi="Times New Roman" w:cs="Times New Roman"/>
          <w:position w:val="-10"/>
          <w:lang w:val="en-GB"/>
        </w:rPr>
        <w:object w:dxaOrig="660" w:dyaOrig="340" w14:anchorId="17169E0C">
          <v:shape id="_x0000_i1377" type="#_x0000_t75" style="width:34.2pt;height:17.4pt" o:ole="">
            <v:imagedata r:id="rId720" o:title=""/>
          </v:shape>
          <o:OLEObject Type="Embed" ProgID="Equation.DSMT4" ShapeID="_x0000_i1377" DrawAspect="Content" ObjectID="_1523286159" r:id="rId721"/>
        </w:object>
      </w:r>
      <w:r>
        <w:rPr>
          <w:rFonts w:ascii="Times New Roman" w:eastAsia="Times New Roman" w:hAnsi="Times New Roman" w:cs="Times New Roman"/>
          <w:lang w:val="en-GB"/>
        </w:rPr>
        <w:t xml:space="preserve"> (i.e., the complement of </w:t>
      </w:r>
      <w:r w:rsidRPr="00E67A85">
        <w:rPr>
          <w:rFonts w:ascii="Times New Roman" w:eastAsia="Times New Roman" w:hAnsi="Times New Roman" w:cs="Times New Roman"/>
          <w:position w:val="-10"/>
          <w:lang w:val="en-GB"/>
        </w:rPr>
        <w:object w:dxaOrig="859" w:dyaOrig="340" w14:anchorId="59B9F92A">
          <v:shape id="_x0000_i1378" type="#_x0000_t75" style="width:42.6pt;height:17.4pt" o:ole="">
            <v:imagedata r:id="rId722" o:title=""/>
          </v:shape>
          <o:OLEObject Type="Embed" ProgID="Equation.DSMT4" ShapeID="_x0000_i1378" DrawAspect="Content" ObjectID="_1523286160" r:id="rId723"/>
        </w:object>
      </w:r>
      <w:r>
        <w:rPr>
          <w:rFonts w:ascii="Times New Roman" w:eastAsia="Times New Roman" w:hAnsi="Times New Roman" w:cs="Times New Roman"/>
          <w:lang w:val="en-GB"/>
        </w:rPr>
        <w:t>)</w:t>
      </w:r>
      <w:r w:rsidR="00031FAD">
        <w:rPr>
          <w:rFonts w:ascii="Times New Roman" w:eastAsia="Times New Roman" w:hAnsi="Times New Roman" w:cs="Times New Roman"/>
          <w:lang w:val="en-GB"/>
        </w:rPr>
        <w:t>,</w:t>
      </w:r>
      <w:r>
        <w:rPr>
          <w:rFonts w:ascii="Times New Roman" w:eastAsia="Times New Roman" w:hAnsi="Times New Roman" w:cs="Times New Roman"/>
          <w:lang w:val="en-GB"/>
        </w:rPr>
        <w:t xml:space="preserve"> </w:t>
      </w:r>
      <w:r w:rsidRPr="00650033">
        <w:rPr>
          <w:rFonts w:ascii="Times New Roman" w:eastAsia="Times New Roman" w:hAnsi="Times New Roman" w:cs="Times New Roman"/>
          <w:lang w:val="en-GB"/>
        </w:rPr>
        <w:t xml:space="preserve">and the set </w:t>
      </w:r>
      <w:r w:rsidRPr="00E67A85">
        <w:rPr>
          <w:rFonts w:ascii="Times New Roman" w:eastAsia="Times New Roman" w:hAnsi="Times New Roman" w:cs="Times New Roman"/>
          <w:position w:val="-10"/>
          <w:lang w:val="en-GB"/>
        </w:rPr>
        <w:object w:dxaOrig="3780" w:dyaOrig="360" w14:anchorId="4E98B30C">
          <v:shape id="_x0000_i1379" type="#_x0000_t75" style="width:189.6pt;height:18.6pt" o:ole="">
            <v:imagedata r:id="rId724" o:title=""/>
          </v:shape>
          <o:OLEObject Type="Embed" ProgID="Equation.DSMT4" ShapeID="_x0000_i1379" DrawAspect="Content" ObjectID="_1523286161" r:id="rId725"/>
        </w:object>
      </w:r>
      <w:r>
        <w:rPr>
          <w:rFonts w:ascii="Times New Roman" w:eastAsia="Times New Roman" w:hAnsi="Times New Roman" w:cs="Times New Roman"/>
          <w:lang w:val="en-GB"/>
        </w:rPr>
        <w:t>.</w:t>
      </w:r>
    </w:p>
    <w:p w14:paraId="5CFACE4D" w14:textId="77777777" w:rsidR="00083696" w:rsidRDefault="00083696" w:rsidP="00F0185A">
      <w:pPr>
        <w:spacing w:before="240" w:after="200" w:line="240" w:lineRule="auto"/>
        <w:jc w:val="both"/>
        <w:rPr>
          <w:rFonts w:ascii="Times New Roman" w:hAnsi="Times New Roman" w:cs="Times New Roman"/>
        </w:rPr>
      </w:pPr>
    </w:p>
    <w:p w14:paraId="1CC94AD3" w14:textId="77777777" w:rsidR="000074C1" w:rsidRDefault="000074C1" w:rsidP="00F0185A">
      <w:pPr>
        <w:pStyle w:val="Titolo1"/>
        <w:keepLines w:val="0"/>
        <w:spacing w:before="240" w:after="60" w:line="240" w:lineRule="auto"/>
        <w:rPr>
          <w:rFonts w:ascii="Arial" w:hAnsi="Arial" w:cs="Arial"/>
          <w:sz w:val="20"/>
          <w:szCs w:val="20"/>
        </w:rPr>
      </w:pPr>
      <w:r>
        <w:t>Acknowledgements</w:t>
      </w:r>
    </w:p>
    <w:p w14:paraId="714834E0" w14:textId="77777777" w:rsidR="000074C1" w:rsidRPr="007A7D95" w:rsidRDefault="000074C1" w:rsidP="00F0185A">
      <w:pPr>
        <w:pStyle w:val="CETBodytext"/>
        <w:spacing w:line="240" w:lineRule="auto"/>
        <w:rPr>
          <w:rFonts w:ascii="Times New Roman" w:hAnsi="Times New Roman"/>
          <w:sz w:val="22"/>
          <w:szCs w:val="22"/>
        </w:rPr>
      </w:pPr>
      <w:r w:rsidRPr="007A7D95">
        <w:rPr>
          <w:rFonts w:ascii="Times New Roman" w:hAnsi="Times New Roman"/>
          <w:sz w:val="22"/>
          <w:szCs w:val="22"/>
        </w:rPr>
        <w:t>The participation of Enrico Zio to this research is partially supported by the China</w:t>
      </w:r>
      <w:r>
        <w:rPr>
          <w:rFonts w:ascii="Times New Roman" w:hAnsi="Times New Roman"/>
          <w:sz w:val="22"/>
          <w:szCs w:val="22"/>
        </w:rPr>
        <w:t xml:space="preserve"> </w:t>
      </w:r>
      <w:r w:rsidRPr="007A7D95">
        <w:rPr>
          <w:rFonts w:ascii="Times New Roman" w:hAnsi="Times New Roman"/>
          <w:sz w:val="22"/>
          <w:szCs w:val="22"/>
        </w:rPr>
        <w:t>NSFC under grant number 71231001.</w:t>
      </w:r>
    </w:p>
    <w:p w14:paraId="7A21665D" w14:textId="77777777" w:rsidR="00103A0E" w:rsidRPr="00103A0E" w:rsidRDefault="00F82CCC" w:rsidP="00F0185A">
      <w:pPr>
        <w:pStyle w:val="Titolo1"/>
        <w:spacing w:line="240" w:lineRule="auto"/>
      </w:pPr>
      <w:r>
        <w:lastRenderedPageBreak/>
        <w:t>References</w:t>
      </w:r>
      <w:bookmarkStart w:id="26" w:name="_Ref355780348"/>
      <w:bookmarkStart w:id="27" w:name="_Ref355276990"/>
      <w:bookmarkStart w:id="28" w:name="_Ref355615633"/>
    </w:p>
    <w:p w14:paraId="6E60FAB0" w14:textId="77777777" w:rsidR="00BF306E" w:rsidRDefault="00BF306E"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29" w:name="_Ref384387714"/>
      <w:bookmarkStart w:id="30" w:name="_Ref355954611"/>
      <w:r w:rsidRPr="00BF306E">
        <w:rPr>
          <w:rFonts w:ascii="Times New Roman" w:hAnsi="Times New Roman"/>
          <w:color w:val="000000"/>
        </w:rPr>
        <w:t>E.</w:t>
      </w:r>
      <w:r w:rsidR="006B08FA">
        <w:rPr>
          <w:rFonts w:ascii="Times New Roman" w:hAnsi="Times New Roman"/>
          <w:color w:val="000000"/>
        </w:rPr>
        <w:t xml:space="preserve"> </w:t>
      </w:r>
      <w:r w:rsidR="00EA05D3">
        <w:rPr>
          <w:rFonts w:ascii="Times New Roman" w:hAnsi="Times New Roman"/>
          <w:color w:val="000000"/>
        </w:rPr>
        <w:t xml:space="preserve">Zio and </w:t>
      </w:r>
      <w:r w:rsidR="006B08FA">
        <w:rPr>
          <w:rFonts w:ascii="Times New Roman" w:hAnsi="Times New Roman"/>
          <w:color w:val="000000"/>
        </w:rPr>
        <w:t xml:space="preserve">M. </w:t>
      </w:r>
      <w:r w:rsidRPr="00BF306E">
        <w:rPr>
          <w:rFonts w:ascii="Times New Roman" w:hAnsi="Times New Roman"/>
          <w:color w:val="000000"/>
        </w:rPr>
        <w:t xml:space="preserve">Compare, </w:t>
      </w:r>
      <w:r w:rsidR="006B08FA">
        <w:rPr>
          <w:rFonts w:ascii="Times New Roman" w:hAnsi="Times New Roman"/>
          <w:color w:val="000000"/>
        </w:rPr>
        <w:t>“</w:t>
      </w:r>
      <w:r w:rsidRPr="00BF306E">
        <w:rPr>
          <w:rFonts w:ascii="Times New Roman" w:hAnsi="Times New Roman"/>
          <w:color w:val="000000"/>
        </w:rPr>
        <w:t>Evaluating maintenance policies by quantitative modeling and analysis,</w:t>
      </w:r>
      <w:r w:rsidR="006B08FA">
        <w:rPr>
          <w:rFonts w:ascii="Times New Roman" w:hAnsi="Times New Roman"/>
          <w:color w:val="000000"/>
        </w:rPr>
        <w:t>”</w:t>
      </w:r>
      <w:r w:rsidRPr="00BF306E">
        <w:rPr>
          <w:rFonts w:ascii="Times New Roman" w:hAnsi="Times New Roman"/>
          <w:color w:val="000000"/>
        </w:rPr>
        <w:t xml:space="preserve"> </w:t>
      </w:r>
      <w:r w:rsidRPr="00EA05D3">
        <w:rPr>
          <w:rFonts w:ascii="Times New Roman" w:hAnsi="Times New Roman"/>
          <w:i/>
          <w:color w:val="000000"/>
        </w:rPr>
        <w:t>Reliability Engineering and System Safety</w:t>
      </w:r>
      <w:r w:rsidRPr="00BF306E">
        <w:rPr>
          <w:rFonts w:ascii="Times New Roman" w:hAnsi="Times New Roman"/>
          <w:color w:val="000000"/>
        </w:rPr>
        <w:t xml:space="preserve">, </w:t>
      </w:r>
      <w:r w:rsidR="00EA05D3">
        <w:rPr>
          <w:rFonts w:ascii="Times New Roman" w:hAnsi="Times New Roman"/>
          <w:color w:val="000000"/>
        </w:rPr>
        <w:t xml:space="preserve">Vol. </w:t>
      </w:r>
      <w:r w:rsidRPr="00BF306E">
        <w:rPr>
          <w:rFonts w:ascii="Times New Roman" w:hAnsi="Times New Roman"/>
          <w:color w:val="000000"/>
        </w:rPr>
        <w:t>109</w:t>
      </w:r>
      <w:r w:rsidR="00EA05D3">
        <w:rPr>
          <w:rFonts w:ascii="Times New Roman" w:hAnsi="Times New Roman"/>
          <w:color w:val="000000"/>
        </w:rPr>
        <w:t xml:space="preserve">, </w:t>
      </w:r>
      <w:r w:rsidRPr="00BF306E">
        <w:rPr>
          <w:rFonts w:ascii="Times New Roman" w:hAnsi="Times New Roman"/>
          <w:color w:val="000000"/>
        </w:rPr>
        <w:t>pp. 53-65</w:t>
      </w:r>
      <w:r w:rsidR="00EA05D3">
        <w:rPr>
          <w:rFonts w:ascii="Times New Roman" w:hAnsi="Times New Roman"/>
          <w:color w:val="000000"/>
        </w:rPr>
        <w:t>,</w:t>
      </w:r>
      <w:r w:rsidR="00C65818">
        <w:rPr>
          <w:rFonts w:ascii="Times New Roman" w:hAnsi="Times New Roman"/>
          <w:color w:val="000000"/>
        </w:rPr>
        <w:t xml:space="preserve"> 2013</w:t>
      </w:r>
      <w:r>
        <w:rPr>
          <w:rFonts w:ascii="Times New Roman" w:hAnsi="Times New Roman"/>
          <w:color w:val="000000"/>
        </w:rPr>
        <w:t>.</w:t>
      </w:r>
      <w:bookmarkEnd w:id="29"/>
    </w:p>
    <w:p w14:paraId="197E2A5A" w14:textId="77777777" w:rsidR="000A77BF" w:rsidRDefault="00EA05D3"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31" w:name="_Ref384388531"/>
      <w:r>
        <w:rPr>
          <w:rFonts w:ascii="Times New Roman" w:hAnsi="Times New Roman"/>
          <w:color w:val="000000"/>
        </w:rPr>
        <w:t>E. Zio and M. Compare, “</w:t>
      </w:r>
      <w:r w:rsidR="000A77BF" w:rsidRPr="000A77BF">
        <w:rPr>
          <w:rFonts w:ascii="Times New Roman" w:hAnsi="Times New Roman"/>
          <w:color w:val="000000"/>
        </w:rPr>
        <w:t>A snapshot on maintenance modeling and applications</w:t>
      </w:r>
      <w:r>
        <w:rPr>
          <w:rFonts w:ascii="Times New Roman" w:hAnsi="Times New Roman"/>
          <w:color w:val="000000"/>
        </w:rPr>
        <w:t>,”</w:t>
      </w:r>
      <w:r w:rsidR="000A77BF" w:rsidRPr="000A77BF">
        <w:rPr>
          <w:rFonts w:ascii="Times New Roman" w:hAnsi="Times New Roman"/>
          <w:color w:val="000000"/>
        </w:rPr>
        <w:t xml:space="preserve"> </w:t>
      </w:r>
      <w:r w:rsidR="000A77BF" w:rsidRPr="00EA05D3">
        <w:rPr>
          <w:rFonts w:ascii="Times New Roman" w:hAnsi="Times New Roman"/>
          <w:i/>
          <w:color w:val="000000"/>
        </w:rPr>
        <w:t>Marine Technology and Engineering</w:t>
      </w:r>
      <w:r w:rsidR="000A77BF">
        <w:rPr>
          <w:rFonts w:ascii="Times New Roman" w:hAnsi="Times New Roman"/>
          <w:color w:val="000000"/>
        </w:rPr>
        <w:t>,</w:t>
      </w:r>
      <w:r>
        <w:rPr>
          <w:rFonts w:ascii="Times New Roman" w:hAnsi="Times New Roman"/>
          <w:color w:val="000000"/>
        </w:rPr>
        <w:t xml:space="preserve"> Vol.</w:t>
      </w:r>
      <w:r w:rsidR="000A77BF">
        <w:rPr>
          <w:rFonts w:ascii="Times New Roman" w:hAnsi="Times New Roman"/>
          <w:color w:val="000000"/>
        </w:rPr>
        <w:t xml:space="preserve"> 2</w:t>
      </w:r>
      <w:r w:rsidR="000A77BF" w:rsidRPr="000A77BF">
        <w:rPr>
          <w:rFonts w:ascii="Times New Roman" w:hAnsi="Times New Roman"/>
          <w:color w:val="000000"/>
        </w:rPr>
        <w:t>, pp. 1413-1425</w:t>
      </w:r>
      <w:r>
        <w:rPr>
          <w:rFonts w:ascii="Times New Roman" w:hAnsi="Times New Roman"/>
          <w:color w:val="000000"/>
        </w:rPr>
        <w:t>, 2013</w:t>
      </w:r>
      <w:r w:rsidR="000A77BF" w:rsidRPr="000A77BF">
        <w:rPr>
          <w:rFonts w:ascii="Times New Roman" w:hAnsi="Times New Roman"/>
          <w:color w:val="000000"/>
        </w:rPr>
        <w:t>.</w:t>
      </w:r>
      <w:bookmarkEnd w:id="31"/>
    </w:p>
    <w:p w14:paraId="182B6E47" w14:textId="77777777" w:rsidR="002D69BF" w:rsidRPr="002D69BF" w:rsidRDefault="00EA05D3"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32" w:name="_Ref358016976"/>
      <w:r>
        <w:rPr>
          <w:rFonts w:ascii="Times New Roman" w:hAnsi="Times New Roman"/>
          <w:color w:val="000000"/>
        </w:rPr>
        <w:t xml:space="preserve">G.E. </w:t>
      </w:r>
      <w:r w:rsidR="002D69BF">
        <w:rPr>
          <w:rFonts w:ascii="Times New Roman" w:hAnsi="Times New Roman"/>
          <w:color w:val="000000"/>
        </w:rPr>
        <w:t xml:space="preserve">Apostolakis, </w:t>
      </w:r>
      <w:r>
        <w:rPr>
          <w:rFonts w:ascii="Times New Roman" w:hAnsi="Times New Roman"/>
          <w:color w:val="000000"/>
        </w:rPr>
        <w:t>“</w:t>
      </w:r>
      <w:r w:rsidR="002D69BF">
        <w:rPr>
          <w:rFonts w:ascii="Times New Roman" w:hAnsi="Times New Roman"/>
          <w:color w:val="000000"/>
        </w:rPr>
        <w:t>The concept of probability in safety asses</w:t>
      </w:r>
      <w:r>
        <w:rPr>
          <w:rFonts w:ascii="Times New Roman" w:hAnsi="Times New Roman"/>
          <w:color w:val="000000"/>
        </w:rPr>
        <w:t>sments of technological systems,”</w:t>
      </w:r>
      <w:r w:rsidR="002D69BF">
        <w:rPr>
          <w:rFonts w:ascii="Times New Roman" w:hAnsi="Times New Roman"/>
          <w:color w:val="000000"/>
        </w:rPr>
        <w:t xml:space="preserve"> </w:t>
      </w:r>
      <w:r w:rsidR="002D69BF" w:rsidRPr="00EA05D3">
        <w:rPr>
          <w:rFonts w:ascii="Times New Roman" w:hAnsi="Times New Roman"/>
          <w:i/>
          <w:color w:val="000000"/>
        </w:rPr>
        <w:t>Science</w:t>
      </w:r>
      <w:r w:rsidRPr="00EA05D3">
        <w:rPr>
          <w:rFonts w:ascii="Times New Roman" w:hAnsi="Times New Roman"/>
          <w:color w:val="000000"/>
        </w:rPr>
        <w:t>,</w:t>
      </w:r>
      <w:r>
        <w:rPr>
          <w:rFonts w:ascii="Times New Roman" w:hAnsi="Times New Roman"/>
          <w:color w:val="000000"/>
        </w:rPr>
        <w:t xml:space="preserve"> Vol. 250, pp. 1359-1364, </w:t>
      </w:r>
      <w:r w:rsidR="002D69BF">
        <w:rPr>
          <w:rFonts w:ascii="Times New Roman" w:hAnsi="Times New Roman"/>
          <w:color w:val="000000"/>
        </w:rPr>
        <w:t>1990</w:t>
      </w:r>
      <w:bookmarkEnd w:id="32"/>
      <w:r>
        <w:rPr>
          <w:rFonts w:ascii="Times New Roman" w:hAnsi="Times New Roman"/>
          <w:color w:val="000000"/>
        </w:rPr>
        <w:t>.</w:t>
      </w:r>
    </w:p>
    <w:p w14:paraId="55325A61" w14:textId="77777777" w:rsidR="006E04B6" w:rsidRDefault="00EA05D3"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33" w:name="_Ref355959900"/>
      <w:r>
        <w:rPr>
          <w:rFonts w:ascii="Times New Roman" w:hAnsi="Times New Roman"/>
          <w:color w:val="000000"/>
        </w:rPr>
        <w:t xml:space="preserve">C. </w:t>
      </w:r>
      <w:r w:rsidR="006E04B6" w:rsidRPr="00E73C6E">
        <w:rPr>
          <w:rFonts w:ascii="Times New Roman" w:hAnsi="Times New Roman"/>
          <w:color w:val="000000"/>
        </w:rPr>
        <w:t xml:space="preserve">Guedes Soares, </w:t>
      </w:r>
      <w:r>
        <w:rPr>
          <w:rFonts w:ascii="Times New Roman" w:hAnsi="Times New Roman"/>
          <w:color w:val="000000"/>
        </w:rPr>
        <w:t>J.</w:t>
      </w:r>
      <w:r w:rsidR="006E04B6" w:rsidRPr="00E73C6E">
        <w:rPr>
          <w:rFonts w:ascii="Times New Roman" w:hAnsi="Times New Roman"/>
          <w:color w:val="000000"/>
        </w:rPr>
        <w:t xml:space="preserve"> Caldeira Duarte, </w:t>
      </w:r>
      <w:r>
        <w:rPr>
          <w:rFonts w:ascii="Times New Roman" w:hAnsi="Times New Roman"/>
          <w:color w:val="000000"/>
        </w:rPr>
        <w:t>Y.</w:t>
      </w:r>
      <w:r w:rsidR="006E04B6" w:rsidRPr="00E73C6E">
        <w:rPr>
          <w:rFonts w:ascii="Times New Roman" w:hAnsi="Times New Roman"/>
          <w:color w:val="000000"/>
        </w:rPr>
        <w:t xml:space="preserve"> Garbatov, </w:t>
      </w:r>
      <w:r>
        <w:rPr>
          <w:rFonts w:ascii="Times New Roman" w:hAnsi="Times New Roman"/>
          <w:color w:val="000000"/>
        </w:rPr>
        <w:t>E. Zio and</w:t>
      </w:r>
      <w:r w:rsidR="006E04B6" w:rsidRPr="00E73C6E">
        <w:rPr>
          <w:rFonts w:ascii="Times New Roman" w:hAnsi="Times New Roman"/>
          <w:color w:val="000000"/>
        </w:rPr>
        <w:t xml:space="preserve"> </w:t>
      </w:r>
      <w:r>
        <w:rPr>
          <w:rFonts w:ascii="Times New Roman" w:hAnsi="Times New Roman"/>
          <w:color w:val="000000"/>
        </w:rPr>
        <w:t xml:space="preserve">J.D. </w:t>
      </w:r>
      <w:r w:rsidR="006E04B6" w:rsidRPr="00E73C6E">
        <w:rPr>
          <w:rFonts w:ascii="Times New Roman" w:hAnsi="Times New Roman"/>
          <w:color w:val="000000"/>
        </w:rPr>
        <w:t xml:space="preserve">Sorensen, </w:t>
      </w:r>
      <w:r>
        <w:rPr>
          <w:rFonts w:ascii="Times New Roman" w:hAnsi="Times New Roman"/>
          <w:color w:val="000000"/>
        </w:rPr>
        <w:t>“</w:t>
      </w:r>
      <w:r w:rsidR="006E04B6" w:rsidRPr="00E73C6E">
        <w:rPr>
          <w:rFonts w:ascii="Times New Roman" w:hAnsi="Times New Roman"/>
          <w:color w:val="000000"/>
        </w:rPr>
        <w:t>Framework for maintenance planning</w:t>
      </w:r>
      <w:r>
        <w:rPr>
          <w:rFonts w:ascii="Times New Roman" w:hAnsi="Times New Roman"/>
          <w:color w:val="000000"/>
        </w:rPr>
        <w:t>,”</w:t>
      </w:r>
      <w:r w:rsidR="006E04B6">
        <w:rPr>
          <w:rFonts w:ascii="Times New Roman" w:hAnsi="Times New Roman"/>
          <w:color w:val="000000"/>
        </w:rPr>
        <w:t xml:space="preserve"> </w:t>
      </w:r>
      <w:r w:rsidR="006E04B6" w:rsidRPr="00EA05D3">
        <w:rPr>
          <w:rFonts w:ascii="Times New Roman" w:hAnsi="Times New Roman"/>
          <w:i/>
          <w:color w:val="000000"/>
        </w:rPr>
        <w:t>Safety and Reliability of Industrial Products, Systems and Structures</w:t>
      </w:r>
      <w:r w:rsidR="00F31A7C">
        <w:rPr>
          <w:rFonts w:ascii="Times New Roman" w:hAnsi="Times New Roman"/>
          <w:i/>
          <w:color w:val="000000"/>
        </w:rPr>
        <w:t>,</w:t>
      </w:r>
      <w:r w:rsidR="006E04B6" w:rsidRPr="00E73C6E">
        <w:rPr>
          <w:rFonts w:ascii="Times New Roman" w:hAnsi="Times New Roman"/>
          <w:color w:val="000000"/>
        </w:rPr>
        <w:t xml:space="preserve"> </w:t>
      </w:r>
      <w:r w:rsidR="00F31A7C" w:rsidRPr="00E73C6E">
        <w:rPr>
          <w:rFonts w:ascii="Times New Roman" w:hAnsi="Times New Roman"/>
          <w:color w:val="000000"/>
        </w:rPr>
        <w:t xml:space="preserve">C. Guedes Soares </w:t>
      </w:r>
      <w:r w:rsidR="00F31A7C">
        <w:rPr>
          <w:rFonts w:ascii="Times New Roman" w:hAnsi="Times New Roman"/>
          <w:color w:val="000000"/>
        </w:rPr>
        <w:t>(</w:t>
      </w:r>
      <w:r w:rsidR="00F31A7C" w:rsidRPr="00E73C6E">
        <w:rPr>
          <w:rFonts w:ascii="Times New Roman" w:hAnsi="Times New Roman"/>
          <w:color w:val="000000"/>
        </w:rPr>
        <w:t>Ed.</w:t>
      </w:r>
      <w:r w:rsidR="00F31A7C">
        <w:rPr>
          <w:rFonts w:ascii="Times New Roman" w:hAnsi="Times New Roman"/>
          <w:color w:val="000000"/>
        </w:rPr>
        <w:t xml:space="preserve">), </w:t>
      </w:r>
      <w:r w:rsidR="006E04B6" w:rsidRPr="00E73C6E">
        <w:rPr>
          <w:rFonts w:ascii="Times New Roman" w:hAnsi="Times New Roman"/>
          <w:color w:val="000000"/>
        </w:rPr>
        <w:t>CRC Press/B</w:t>
      </w:r>
      <w:r>
        <w:rPr>
          <w:rFonts w:ascii="Times New Roman" w:hAnsi="Times New Roman"/>
          <w:color w:val="000000"/>
        </w:rPr>
        <w:t xml:space="preserve">alkema, Leiden, The Netherlands, </w:t>
      </w:r>
      <w:r w:rsidR="006E04B6" w:rsidRPr="00E73C6E">
        <w:rPr>
          <w:rFonts w:ascii="Times New Roman" w:hAnsi="Times New Roman"/>
          <w:color w:val="000000"/>
        </w:rPr>
        <w:t>2010.</w:t>
      </w:r>
      <w:bookmarkEnd w:id="33"/>
    </w:p>
    <w:p w14:paraId="07C22B1C" w14:textId="77777777" w:rsidR="002D69BF" w:rsidRDefault="00EA05D3"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34" w:name="_Ref324411385"/>
      <w:r>
        <w:rPr>
          <w:rFonts w:ascii="Times New Roman" w:hAnsi="Times New Roman"/>
          <w:color w:val="000000"/>
        </w:rPr>
        <w:t>R.P.</w:t>
      </w:r>
      <w:r w:rsidRPr="008F3B9A">
        <w:rPr>
          <w:rFonts w:ascii="Times New Roman" w:hAnsi="Times New Roman"/>
          <w:color w:val="000000"/>
        </w:rPr>
        <w:t xml:space="preserve"> </w:t>
      </w:r>
      <w:r w:rsidR="002D69BF" w:rsidRPr="008F3B9A">
        <w:rPr>
          <w:rFonts w:ascii="Times New Roman" w:hAnsi="Times New Roman"/>
          <w:color w:val="000000"/>
        </w:rPr>
        <w:t xml:space="preserve">Nicolai, </w:t>
      </w:r>
      <w:r w:rsidRPr="008F3B9A">
        <w:rPr>
          <w:rFonts w:ascii="Times New Roman" w:hAnsi="Times New Roman"/>
          <w:color w:val="000000"/>
        </w:rPr>
        <w:t xml:space="preserve">J.B.G. </w:t>
      </w:r>
      <w:r>
        <w:rPr>
          <w:rFonts w:ascii="Times New Roman" w:hAnsi="Times New Roman"/>
          <w:color w:val="000000"/>
        </w:rPr>
        <w:t xml:space="preserve">Frenk and R. </w:t>
      </w:r>
      <w:r w:rsidR="002D69BF" w:rsidRPr="008F3B9A">
        <w:rPr>
          <w:rFonts w:ascii="Times New Roman" w:hAnsi="Times New Roman"/>
          <w:color w:val="000000"/>
        </w:rPr>
        <w:t xml:space="preserve">Dekker, </w:t>
      </w:r>
      <w:r>
        <w:rPr>
          <w:rFonts w:ascii="Times New Roman" w:hAnsi="Times New Roman"/>
          <w:color w:val="000000"/>
        </w:rPr>
        <w:t>“</w:t>
      </w:r>
      <w:r w:rsidR="002D69BF" w:rsidRPr="008F3B9A">
        <w:rPr>
          <w:rFonts w:ascii="Times New Roman" w:hAnsi="Times New Roman"/>
          <w:color w:val="000000"/>
        </w:rPr>
        <w:t>Modeling and optimizing imperfect maintenance of coatings on steel structures</w:t>
      </w:r>
      <w:r>
        <w:rPr>
          <w:rFonts w:ascii="Times New Roman" w:hAnsi="Times New Roman"/>
          <w:color w:val="000000"/>
        </w:rPr>
        <w:t>,”</w:t>
      </w:r>
      <w:r w:rsidR="002D69BF" w:rsidRPr="008F3B9A">
        <w:rPr>
          <w:rFonts w:ascii="Times New Roman" w:hAnsi="Times New Roman"/>
          <w:color w:val="000000"/>
        </w:rPr>
        <w:t xml:space="preserve"> </w:t>
      </w:r>
      <w:r>
        <w:rPr>
          <w:rFonts w:ascii="Times New Roman" w:hAnsi="Times New Roman"/>
          <w:i/>
          <w:color w:val="000000"/>
        </w:rPr>
        <w:t>Structural Safety</w:t>
      </w:r>
      <w:r>
        <w:rPr>
          <w:rFonts w:ascii="Times New Roman" w:hAnsi="Times New Roman"/>
          <w:color w:val="000000"/>
        </w:rPr>
        <w:t xml:space="preserve">, </w:t>
      </w:r>
      <w:r w:rsidR="002D69BF" w:rsidRPr="008F3B9A">
        <w:rPr>
          <w:rFonts w:ascii="Times New Roman" w:hAnsi="Times New Roman"/>
          <w:color w:val="000000"/>
        </w:rPr>
        <w:t>Vol. 31, pp. 234-244</w:t>
      </w:r>
      <w:bookmarkEnd w:id="34"/>
      <w:r>
        <w:rPr>
          <w:rFonts w:ascii="Times New Roman" w:hAnsi="Times New Roman"/>
          <w:color w:val="000000"/>
        </w:rPr>
        <w:t xml:space="preserve">, </w:t>
      </w:r>
      <w:r w:rsidRPr="008F3B9A">
        <w:rPr>
          <w:rFonts w:ascii="Times New Roman" w:hAnsi="Times New Roman"/>
          <w:color w:val="000000"/>
        </w:rPr>
        <w:t>2009.</w:t>
      </w:r>
    </w:p>
    <w:p w14:paraId="3EFC8BEB" w14:textId="77777777" w:rsidR="002D69BF" w:rsidRDefault="00EA05D3"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35" w:name="_Ref384397915"/>
      <w:r w:rsidRPr="00EA05D3">
        <w:rPr>
          <w:rFonts w:ascii="Times New Roman" w:hAnsi="Times New Roman"/>
          <w:color w:val="000000"/>
        </w:rPr>
        <w:t xml:space="preserve">P. </w:t>
      </w:r>
      <w:r w:rsidR="002D69BF" w:rsidRPr="00EA05D3">
        <w:rPr>
          <w:rFonts w:ascii="Times New Roman" w:hAnsi="Times New Roman"/>
          <w:color w:val="000000"/>
        </w:rPr>
        <w:t xml:space="preserve">Baraldi, </w:t>
      </w:r>
      <w:r w:rsidRPr="00EA05D3">
        <w:rPr>
          <w:rFonts w:ascii="Times New Roman" w:hAnsi="Times New Roman"/>
          <w:color w:val="000000"/>
        </w:rPr>
        <w:t>M.</w:t>
      </w:r>
      <w:r w:rsidR="002D69BF" w:rsidRPr="00EA05D3">
        <w:rPr>
          <w:rFonts w:ascii="Times New Roman" w:hAnsi="Times New Roman"/>
          <w:color w:val="000000"/>
        </w:rPr>
        <w:t xml:space="preserve"> Compare</w:t>
      </w:r>
      <w:r w:rsidRPr="00EA05D3">
        <w:rPr>
          <w:rFonts w:ascii="Times New Roman" w:hAnsi="Times New Roman"/>
          <w:color w:val="000000"/>
        </w:rPr>
        <w:t>,</w:t>
      </w:r>
      <w:r w:rsidR="002D69BF" w:rsidRPr="00EA05D3">
        <w:rPr>
          <w:rFonts w:ascii="Times New Roman" w:hAnsi="Times New Roman"/>
          <w:color w:val="000000"/>
        </w:rPr>
        <w:t xml:space="preserve"> </w:t>
      </w:r>
      <w:r w:rsidRPr="00EA05D3">
        <w:rPr>
          <w:rFonts w:ascii="Times New Roman" w:hAnsi="Times New Roman"/>
          <w:color w:val="000000"/>
        </w:rPr>
        <w:t xml:space="preserve">A. </w:t>
      </w:r>
      <w:r w:rsidR="002D69BF" w:rsidRPr="00EA05D3">
        <w:rPr>
          <w:rFonts w:ascii="Times New Roman" w:hAnsi="Times New Roman"/>
          <w:color w:val="000000"/>
        </w:rPr>
        <w:t xml:space="preserve">Despujols, </w:t>
      </w:r>
      <w:r w:rsidRPr="00EA05D3">
        <w:rPr>
          <w:rFonts w:ascii="Times New Roman" w:hAnsi="Times New Roman"/>
          <w:color w:val="000000"/>
        </w:rPr>
        <w:t xml:space="preserve">W. Lair and E. </w:t>
      </w:r>
      <w:r w:rsidR="002D69BF" w:rsidRPr="00EA05D3">
        <w:rPr>
          <w:rFonts w:ascii="Times New Roman" w:hAnsi="Times New Roman"/>
          <w:color w:val="000000"/>
        </w:rPr>
        <w:t xml:space="preserve">Zio, </w:t>
      </w:r>
      <w:r w:rsidRPr="00EA05D3">
        <w:rPr>
          <w:rFonts w:ascii="Times New Roman" w:hAnsi="Times New Roman"/>
          <w:color w:val="000000"/>
        </w:rPr>
        <w:t>“</w:t>
      </w:r>
      <w:r w:rsidR="002D69BF" w:rsidRPr="00DE6FA1">
        <w:rPr>
          <w:rFonts w:ascii="Times New Roman" w:hAnsi="Times New Roman"/>
          <w:color w:val="000000"/>
        </w:rPr>
        <w:t>A practical analysis of the degradation of a nuclear component with field data,</w:t>
      </w:r>
      <w:r>
        <w:rPr>
          <w:rFonts w:ascii="Times New Roman" w:hAnsi="Times New Roman"/>
          <w:color w:val="000000"/>
        </w:rPr>
        <w:t>”</w:t>
      </w:r>
      <w:r w:rsidR="002D69BF" w:rsidRPr="00DE6FA1">
        <w:rPr>
          <w:rFonts w:ascii="Times New Roman" w:hAnsi="Times New Roman"/>
          <w:color w:val="000000"/>
        </w:rPr>
        <w:t xml:space="preserve"> </w:t>
      </w:r>
      <w:r w:rsidRPr="00F31A7C">
        <w:rPr>
          <w:rFonts w:ascii="Times New Roman" w:hAnsi="Times New Roman"/>
          <w:i/>
          <w:color w:val="000000"/>
        </w:rPr>
        <w:t>P</w:t>
      </w:r>
      <w:r w:rsidR="002D69BF" w:rsidRPr="00F31A7C">
        <w:rPr>
          <w:rFonts w:ascii="Times New Roman" w:hAnsi="Times New Roman"/>
          <w:i/>
          <w:color w:val="000000"/>
        </w:rPr>
        <w:t>roceedings of European Safety and Reliability Conference 2013</w:t>
      </w:r>
      <w:r w:rsidR="00F31A7C">
        <w:rPr>
          <w:rFonts w:ascii="Times New Roman" w:hAnsi="Times New Roman"/>
          <w:i/>
          <w:color w:val="000000"/>
        </w:rPr>
        <w:t>-</w:t>
      </w:r>
      <w:r w:rsidR="002D69BF" w:rsidRPr="00F31A7C">
        <w:rPr>
          <w:rFonts w:ascii="Times New Roman" w:hAnsi="Times New Roman"/>
          <w:i/>
          <w:color w:val="000000"/>
        </w:rPr>
        <w:t xml:space="preserve"> ESREL 2013</w:t>
      </w:r>
      <w:bookmarkEnd w:id="35"/>
      <w:r w:rsidR="002D69BF">
        <w:rPr>
          <w:rFonts w:ascii="Times New Roman" w:hAnsi="Times New Roman"/>
          <w:color w:val="000000"/>
        </w:rPr>
        <w:t>.</w:t>
      </w:r>
    </w:p>
    <w:p w14:paraId="7990796E" w14:textId="77777777" w:rsidR="00DD3F0D" w:rsidRPr="00DD3F0D" w:rsidRDefault="00EA05D3"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36" w:name="_Ref320533492"/>
      <w:r>
        <w:rPr>
          <w:rFonts w:ascii="Times New Roman" w:hAnsi="Times New Roman"/>
          <w:color w:val="000000"/>
        </w:rPr>
        <w:t>D. Dubois, “</w:t>
      </w:r>
      <w:r w:rsidR="00DD3F0D" w:rsidRPr="006E005D">
        <w:rPr>
          <w:rFonts w:ascii="Times New Roman" w:hAnsi="Times New Roman"/>
          <w:color w:val="000000"/>
        </w:rPr>
        <w:t>Possibility Theory and Sta</w:t>
      </w:r>
      <w:r>
        <w:rPr>
          <w:rFonts w:ascii="Times New Roman" w:hAnsi="Times New Roman"/>
          <w:color w:val="000000"/>
        </w:rPr>
        <w:t>tistical Reasoning,”</w:t>
      </w:r>
      <w:r w:rsidR="00DD3F0D" w:rsidRPr="006E005D">
        <w:rPr>
          <w:rFonts w:ascii="Times New Roman" w:hAnsi="Times New Roman"/>
          <w:color w:val="000000"/>
        </w:rPr>
        <w:t xml:space="preserve"> </w:t>
      </w:r>
      <w:r w:rsidR="00DD3F0D" w:rsidRPr="00EA05D3">
        <w:rPr>
          <w:rFonts w:ascii="Times New Roman" w:hAnsi="Times New Roman"/>
          <w:i/>
          <w:color w:val="000000"/>
        </w:rPr>
        <w:t>Computational Statistics and Data analysis</w:t>
      </w:r>
      <w:r>
        <w:rPr>
          <w:rFonts w:ascii="Times New Roman" w:hAnsi="Times New Roman"/>
          <w:color w:val="000000"/>
        </w:rPr>
        <w:t xml:space="preserve">, Vol. 51, pp. 47-69, </w:t>
      </w:r>
      <w:r w:rsidR="00DD3F0D">
        <w:rPr>
          <w:rFonts w:ascii="Times New Roman" w:hAnsi="Times New Roman"/>
          <w:color w:val="000000"/>
        </w:rPr>
        <w:t>2006</w:t>
      </w:r>
      <w:bookmarkEnd w:id="36"/>
      <w:r>
        <w:rPr>
          <w:rFonts w:ascii="Times New Roman" w:hAnsi="Times New Roman"/>
          <w:color w:val="000000"/>
        </w:rPr>
        <w:t>.</w:t>
      </w:r>
    </w:p>
    <w:p w14:paraId="368F609B" w14:textId="77777777" w:rsidR="002D69BF" w:rsidRPr="002D69BF" w:rsidRDefault="00EA05D3"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37" w:name="_Ref338080428"/>
      <w:r>
        <w:rPr>
          <w:rFonts w:ascii="Times-Roman" w:hAnsi="Times-Roman" w:cs="Times-Roman"/>
        </w:rPr>
        <w:t xml:space="preserve">C. </w:t>
      </w:r>
      <w:r w:rsidR="002D69BF" w:rsidRPr="006E005D">
        <w:rPr>
          <w:rFonts w:ascii="Times-Roman" w:hAnsi="Times-Roman" w:cs="Times-Roman"/>
        </w:rPr>
        <w:t xml:space="preserve">Baudrit, </w:t>
      </w:r>
      <w:r>
        <w:rPr>
          <w:rFonts w:ascii="Times-Roman" w:hAnsi="Times-Roman" w:cs="Times-Roman"/>
        </w:rPr>
        <w:t xml:space="preserve">D. Dubois and </w:t>
      </w:r>
      <w:r w:rsidR="002D69BF" w:rsidRPr="006E005D">
        <w:rPr>
          <w:rFonts w:ascii="Times-Roman" w:hAnsi="Times-Roman" w:cs="Times-Roman"/>
        </w:rPr>
        <w:t>D. Guyonnet</w:t>
      </w:r>
      <w:r>
        <w:rPr>
          <w:rFonts w:ascii="Times-Roman" w:hAnsi="Times-Roman" w:cs="Times-Roman"/>
        </w:rPr>
        <w:t>,</w:t>
      </w:r>
      <w:r w:rsidR="002D69BF" w:rsidRPr="006E005D">
        <w:rPr>
          <w:rFonts w:ascii="Times-Roman" w:hAnsi="Times-Roman" w:cs="Times-Roman"/>
        </w:rPr>
        <w:t xml:space="preserve"> </w:t>
      </w:r>
      <w:r>
        <w:rPr>
          <w:rFonts w:ascii="Times-Roman" w:hAnsi="Times-Roman" w:cs="Times-Roman"/>
        </w:rPr>
        <w:t>“</w:t>
      </w:r>
      <w:r w:rsidR="002D69BF" w:rsidRPr="006E005D">
        <w:rPr>
          <w:rFonts w:ascii="Times-Roman" w:hAnsi="Times-Roman" w:cs="Times-Roman"/>
        </w:rPr>
        <w:t>Joint Propagation and Exploitation of Probabilistic and Possibilistic Information</w:t>
      </w:r>
      <w:r>
        <w:rPr>
          <w:rFonts w:ascii="Times-Roman" w:hAnsi="Times-Roman" w:cs="Times-Roman"/>
        </w:rPr>
        <w:t xml:space="preserve"> </w:t>
      </w:r>
      <w:r w:rsidR="002D69BF" w:rsidRPr="006E005D">
        <w:rPr>
          <w:rFonts w:ascii="Times-Roman" w:hAnsi="Times-Roman" w:cs="Times-Roman"/>
        </w:rPr>
        <w:t>in Risk Assessment</w:t>
      </w:r>
      <w:r>
        <w:rPr>
          <w:rFonts w:ascii="Times New Roman" w:hAnsi="Times New Roman"/>
          <w:color w:val="000000"/>
        </w:rPr>
        <w:t xml:space="preserve">,” </w:t>
      </w:r>
      <w:r w:rsidR="002D69BF" w:rsidRPr="00EA05D3">
        <w:rPr>
          <w:rFonts w:ascii="Times New Roman" w:hAnsi="Times New Roman"/>
          <w:i/>
          <w:color w:val="000000"/>
        </w:rPr>
        <w:t>IEEE Transactions on Fuzzy Systems</w:t>
      </w:r>
      <w:r w:rsidRPr="00EA05D3">
        <w:rPr>
          <w:rFonts w:ascii="Times New Roman" w:hAnsi="Times New Roman"/>
          <w:color w:val="000000"/>
        </w:rPr>
        <w:t>,</w:t>
      </w:r>
      <w:r>
        <w:rPr>
          <w:rFonts w:ascii="Times New Roman" w:hAnsi="Times New Roman"/>
          <w:color w:val="000000"/>
        </w:rPr>
        <w:t xml:space="preserve"> Vol. 14, No. 5, pp. 593-608, </w:t>
      </w:r>
      <w:r w:rsidR="002D69BF" w:rsidRPr="006E005D">
        <w:rPr>
          <w:rFonts w:ascii="Times-Roman" w:hAnsi="Times-Roman" w:cs="Times-Roman"/>
        </w:rPr>
        <w:t>2006</w:t>
      </w:r>
      <w:bookmarkEnd w:id="37"/>
      <w:r>
        <w:rPr>
          <w:rFonts w:ascii="Times New Roman" w:hAnsi="Times New Roman"/>
          <w:color w:val="000000"/>
        </w:rPr>
        <w:t>.</w:t>
      </w:r>
    </w:p>
    <w:p w14:paraId="3579E6A9" w14:textId="77777777" w:rsidR="00AE5145" w:rsidRPr="00AE5145" w:rsidRDefault="00EA05D3" w:rsidP="00F0185A">
      <w:pPr>
        <w:pStyle w:val="Paragrafoelenco"/>
        <w:numPr>
          <w:ilvl w:val="0"/>
          <w:numId w:val="1"/>
        </w:numPr>
        <w:autoSpaceDE w:val="0"/>
        <w:autoSpaceDN w:val="0"/>
        <w:adjustRightInd w:val="0"/>
        <w:spacing w:after="0" w:line="240" w:lineRule="auto"/>
        <w:jc w:val="both"/>
        <w:rPr>
          <w:rFonts w:ascii="Times New Roman" w:hAnsi="Times New Roman"/>
          <w:color w:val="000000"/>
        </w:rPr>
      </w:pPr>
      <w:bookmarkStart w:id="38" w:name="_Ref384655255"/>
      <w:r>
        <w:rPr>
          <w:rFonts w:ascii="Times-Roman" w:eastAsia="Times New Roman" w:hAnsi="Times-Roman" w:cs="Times-Roman"/>
        </w:rPr>
        <w:t xml:space="preserve">L.A. </w:t>
      </w:r>
      <w:r w:rsidR="00AE5145" w:rsidRPr="00384F57">
        <w:rPr>
          <w:rFonts w:ascii="Times-Roman" w:eastAsia="Times New Roman" w:hAnsi="Times-Roman" w:cs="Times-Roman"/>
        </w:rPr>
        <w:t xml:space="preserve">Zadeh, </w:t>
      </w:r>
      <w:r>
        <w:rPr>
          <w:rFonts w:ascii="Times-Roman" w:eastAsia="Times New Roman" w:hAnsi="Times-Roman" w:cs="Times-Roman"/>
        </w:rPr>
        <w:t>“</w:t>
      </w:r>
      <w:r w:rsidR="00AE5145" w:rsidRPr="00384F57">
        <w:rPr>
          <w:rFonts w:ascii="Times-Roman" w:eastAsia="Times New Roman" w:hAnsi="Times-Roman" w:cs="Times-Roman"/>
        </w:rPr>
        <w:t>Fuzzy Sets</w:t>
      </w:r>
      <w:r>
        <w:rPr>
          <w:rFonts w:ascii="Times-Roman" w:eastAsia="Times New Roman" w:hAnsi="Times-Roman" w:cs="Times-Roman"/>
        </w:rPr>
        <w:t>,”</w:t>
      </w:r>
      <w:r w:rsidR="00AE5145" w:rsidRPr="00384F57">
        <w:rPr>
          <w:rFonts w:ascii="Times-Roman" w:eastAsia="Times New Roman" w:hAnsi="Times-Roman" w:cs="Times-Roman"/>
        </w:rPr>
        <w:t xml:space="preserve"> </w:t>
      </w:r>
      <w:r w:rsidR="00AE5145" w:rsidRPr="00EA05D3">
        <w:rPr>
          <w:rFonts w:ascii="Times-Roman" w:eastAsia="Times New Roman" w:hAnsi="Times-Roman" w:cs="Times-Roman"/>
          <w:i/>
        </w:rPr>
        <w:t>Information and Control</w:t>
      </w:r>
      <w:r>
        <w:rPr>
          <w:rFonts w:ascii="Times-Roman" w:eastAsia="Times New Roman" w:hAnsi="Times-Roman" w:cs="Times-Roman"/>
        </w:rPr>
        <w:t>,</w:t>
      </w:r>
      <w:r w:rsidR="00AE5145" w:rsidRPr="00384F57">
        <w:rPr>
          <w:rFonts w:ascii="Times-Roman" w:eastAsia="Times New Roman" w:hAnsi="Times-Roman" w:cs="Times-Roman"/>
        </w:rPr>
        <w:t xml:space="preserve"> </w:t>
      </w:r>
      <w:r>
        <w:rPr>
          <w:rFonts w:ascii="Times-Roman" w:eastAsia="Times New Roman" w:hAnsi="Times-Roman" w:cs="Times-Roman"/>
        </w:rPr>
        <w:t>Vol. 8, pp.</w:t>
      </w:r>
      <w:r w:rsidR="00AE5145" w:rsidRPr="00384F57">
        <w:rPr>
          <w:rFonts w:ascii="Times-Roman" w:eastAsia="Times New Roman" w:hAnsi="Times-Roman" w:cs="Times-Roman"/>
        </w:rPr>
        <w:t xml:space="preserve"> 338-353</w:t>
      </w:r>
      <w:r>
        <w:rPr>
          <w:rFonts w:ascii="Times-Roman" w:eastAsia="Times New Roman" w:hAnsi="Times-Roman" w:cs="Times-Roman"/>
        </w:rPr>
        <w:t>, 1965</w:t>
      </w:r>
      <w:r w:rsidR="00AE5145" w:rsidRPr="00384F57">
        <w:rPr>
          <w:rFonts w:ascii="Times-Roman" w:eastAsia="Times New Roman" w:hAnsi="Times-Roman" w:cs="Times-Roman"/>
        </w:rPr>
        <w:t>.</w:t>
      </w:r>
      <w:bookmarkEnd w:id="38"/>
    </w:p>
    <w:p w14:paraId="2092BEC2" w14:textId="77777777" w:rsidR="00AE5145" w:rsidRPr="00F5588E" w:rsidRDefault="00536D69"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39" w:name="_Ref335045553"/>
      <w:r>
        <w:rPr>
          <w:rFonts w:ascii="Times New Roman" w:hAnsi="Times New Roman"/>
          <w:color w:val="000000"/>
        </w:rPr>
        <w:t xml:space="preserve">M. </w:t>
      </w:r>
      <w:r w:rsidR="00AE5145" w:rsidRPr="00F5588E">
        <w:rPr>
          <w:rFonts w:ascii="Times New Roman" w:hAnsi="Times New Roman"/>
          <w:color w:val="000000"/>
        </w:rPr>
        <w:t xml:space="preserve">An, </w:t>
      </w:r>
      <w:r>
        <w:rPr>
          <w:rFonts w:ascii="Times New Roman" w:hAnsi="Times New Roman"/>
          <w:color w:val="000000"/>
        </w:rPr>
        <w:t>Y.</w:t>
      </w:r>
      <w:r w:rsidR="00AE5145" w:rsidRPr="00F5588E">
        <w:rPr>
          <w:rFonts w:ascii="Times New Roman" w:hAnsi="Times New Roman"/>
          <w:color w:val="000000"/>
        </w:rPr>
        <w:t xml:space="preserve"> Chen</w:t>
      </w:r>
      <w:r>
        <w:rPr>
          <w:rFonts w:ascii="Times New Roman" w:hAnsi="Times New Roman"/>
          <w:color w:val="000000"/>
        </w:rPr>
        <w:t xml:space="preserve"> and C.J.</w:t>
      </w:r>
      <w:r w:rsidR="00AE5145" w:rsidRPr="00F5588E">
        <w:rPr>
          <w:rFonts w:ascii="Times New Roman" w:hAnsi="Times New Roman"/>
          <w:color w:val="000000"/>
        </w:rPr>
        <w:t xml:space="preserve"> Baker</w:t>
      </w:r>
      <w:r w:rsidR="00AE5145">
        <w:rPr>
          <w:rFonts w:ascii="Times New Roman" w:hAnsi="Times New Roman"/>
          <w:color w:val="000000"/>
        </w:rPr>
        <w:t xml:space="preserve">, </w:t>
      </w:r>
      <w:r>
        <w:rPr>
          <w:rFonts w:ascii="Times New Roman" w:hAnsi="Times New Roman"/>
          <w:color w:val="000000"/>
        </w:rPr>
        <w:t>“</w:t>
      </w:r>
      <w:r w:rsidR="00AE5145" w:rsidRPr="00F5588E">
        <w:rPr>
          <w:rFonts w:ascii="Times New Roman" w:hAnsi="Times New Roman"/>
          <w:color w:val="000000"/>
        </w:rPr>
        <w:t>A fuzzy reasoning and fuzzy-analytical hierarchy process based approach to the process of railway risk information: A railway risk management system</w:t>
      </w:r>
      <w:r w:rsidR="00230142">
        <w:rPr>
          <w:rFonts w:ascii="Times New Roman" w:hAnsi="Times New Roman"/>
          <w:color w:val="000000"/>
        </w:rPr>
        <w:t>,”</w:t>
      </w:r>
      <w:r w:rsidR="00AE5145">
        <w:rPr>
          <w:rFonts w:ascii="Times New Roman" w:hAnsi="Times New Roman"/>
          <w:color w:val="000000"/>
        </w:rPr>
        <w:t xml:space="preserve"> </w:t>
      </w:r>
      <w:r w:rsidR="00AE5145" w:rsidRPr="00230142">
        <w:rPr>
          <w:rFonts w:ascii="Times New Roman" w:hAnsi="Times New Roman"/>
          <w:i/>
          <w:color w:val="000000"/>
        </w:rPr>
        <w:t>Information Sciences</w:t>
      </w:r>
      <w:r w:rsidR="00230142">
        <w:rPr>
          <w:rFonts w:ascii="Times New Roman" w:hAnsi="Times New Roman"/>
          <w:color w:val="000000"/>
        </w:rPr>
        <w:t xml:space="preserve">, </w:t>
      </w:r>
      <w:r w:rsidR="00AE5145">
        <w:rPr>
          <w:rFonts w:ascii="Times New Roman" w:hAnsi="Times New Roman"/>
          <w:color w:val="000000"/>
        </w:rPr>
        <w:t>Vol</w:t>
      </w:r>
      <w:r w:rsidR="00230142">
        <w:rPr>
          <w:rFonts w:ascii="Times New Roman" w:hAnsi="Times New Roman"/>
          <w:color w:val="000000"/>
        </w:rPr>
        <w:t>.</w:t>
      </w:r>
      <w:r w:rsidR="00AE5145">
        <w:rPr>
          <w:rFonts w:ascii="Times New Roman" w:hAnsi="Times New Roman"/>
          <w:color w:val="000000"/>
        </w:rPr>
        <w:t xml:space="preserve"> 181</w:t>
      </w:r>
      <w:r w:rsidR="00230142">
        <w:rPr>
          <w:rFonts w:ascii="Times New Roman" w:hAnsi="Times New Roman"/>
          <w:color w:val="000000"/>
        </w:rPr>
        <w:t>, No.</w:t>
      </w:r>
      <w:r w:rsidR="00AE5145">
        <w:rPr>
          <w:rFonts w:ascii="Times New Roman" w:hAnsi="Times New Roman"/>
          <w:color w:val="000000"/>
        </w:rPr>
        <w:t xml:space="preserve"> </w:t>
      </w:r>
      <w:r w:rsidR="00230142">
        <w:rPr>
          <w:rFonts w:ascii="Times New Roman" w:hAnsi="Times New Roman"/>
          <w:color w:val="000000"/>
        </w:rPr>
        <w:t>18,</w:t>
      </w:r>
      <w:r w:rsidR="00AE5145" w:rsidRPr="00CE5491">
        <w:rPr>
          <w:rFonts w:ascii="Times New Roman" w:hAnsi="Times New Roman"/>
          <w:color w:val="000000"/>
        </w:rPr>
        <w:t xml:space="preserve"> </w:t>
      </w:r>
      <w:r w:rsidR="00230142">
        <w:rPr>
          <w:rFonts w:ascii="Times New Roman" w:hAnsi="Times New Roman"/>
          <w:color w:val="000000"/>
        </w:rPr>
        <w:t>pp.</w:t>
      </w:r>
      <w:r w:rsidR="00AE5145">
        <w:rPr>
          <w:rFonts w:ascii="Times New Roman" w:hAnsi="Times New Roman"/>
          <w:color w:val="000000"/>
        </w:rPr>
        <w:t xml:space="preserve"> 3946</w:t>
      </w:r>
      <w:r w:rsidR="00AE5145" w:rsidRPr="00CE5491">
        <w:rPr>
          <w:rFonts w:ascii="Times New Roman" w:hAnsi="Times New Roman"/>
          <w:color w:val="000000"/>
        </w:rPr>
        <w:t>–</w:t>
      </w:r>
      <w:r w:rsidR="00AE5145">
        <w:rPr>
          <w:rFonts w:ascii="Times New Roman" w:hAnsi="Times New Roman"/>
          <w:color w:val="000000"/>
        </w:rPr>
        <w:t>3966</w:t>
      </w:r>
      <w:r w:rsidR="00230142">
        <w:rPr>
          <w:rFonts w:ascii="Times New Roman" w:hAnsi="Times New Roman"/>
          <w:color w:val="000000"/>
        </w:rPr>
        <w:t>,</w:t>
      </w:r>
      <w:r w:rsidR="00230142" w:rsidRPr="00230142">
        <w:rPr>
          <w:rFonts w:ascii="Times New Roman" w:hAnsi="Times New Roman"/>
          <w:color w:val="000000"/>
        </w:rPr>
        <w:t xml:space="preserve"> </w:t>
      </w:r>
      <w:r w:rsidR="00230142" w:rsidRPr="00CE5491">
        <w:rPr>
          <w:rFonts w:ascii="Times New Roman" w:hAnsi="Times New Roman"/>
          <w:color w:val="000000"/>
        </w:rPr>
        <w:t>2011</w:t>
      </w:r>
      <w:r w:rsidR="00AE5145">
        <w:rPr>
          <w:rFonts w:ascii="Times New Roman" w:hAnsi="Times New Roman"/>
          <w:color w:val="000000"/>
        </w:rPr>
        <w:t>.</w:t>
      </w:r>
    </w:p>
    <w:p w14:paraId="38ACD864" w14:textId="77777777" w:rsidR="00AE5145" w:rsidRDefault="00230142" w:rsidP="00F31A7C">
      <w:pPr>
        <w:pStyle w:val="Paragrafoelenco"/>
        <w:numPr>
          <w:ilvl w:val="0"/>
          <w:numId w:val="1"/>
        </w:numPr>
        <w:autoSpaceDE w:val="0"/>
        <w:autoSpaceDN w:val="0"/>
        <w:adjustRightInd w:val="0"/>
        <w:spacing w:after="200" w:line="240" w:lineRule="auto"/>
        <w:jc w:val="both"/>
        <w:rPr>
          <w:rFonts w:ascii="Times New Roman" w:hAnsi="Times New Roman"/>
          <w:color w:val="000000"/>
        </w:rPr>
      </w:pPr>
      <w:r>
        <w:rPr>
          <w:rFonts w:ascii="Times New Roman" w:hAnsi="Times New Roman"/>
          <w:color w:val="000000"/>
        </w:rPr>
        <w:t xml:space="preserve">P. </w:t>
      </w:r>
      <w:r w:rsidR="00AE5145" w:rsidRPr="00F439D0">
        <w:rPr>
          <w:rFonts w:ascii="Times New Roman" w:hAnsi="Times New Roman"/>
          <w:color w:val="000000"/>
        </w:rPr>
        <w:t xml:space="preserve">Baraldi, </w:t>
      </w:r>
      <w:r>
        <w:rPr>
          <w:rFonts w:ascii="Times New Roman" w:hAnsi="Times New Roman"/>
          <w:color w:val="000000"/>
        </w:rPr>
        <w:t>A.</w:t>
      </w:r>
      <w:r w:rsidR="00AE5145">
        <w:rPr>
          <w:rFonts w:ascii="Times New Roman" w:hAnsi="Times New Roman"/>
          <w:color w:val="000000"/>
        </w:rPr>
        <w:t xml:space="preserve"> </w:t>
      </w:r>
      <w:r w:rsidR="00AE5145" w:rsidRPr="00F439D0">
        <w:rPr>
          <w:rFonts w:ascii="Times New Roman" w:hAnsi="Times New Roman"/>
          <w:color w:val="000000"/>
        </w:rPr>
        <w:t xml:space="preserve">Balestrero, </w:t>
      </w:r>
      <w:r>
        <w:rPr>
          <w:rFonts w:ascii="Times New Roman" w:hAnsi="Times New Roman"/>
          <w:color w:val="000000"/>
        </w:rPr>
        <w:t xml:space="preserve">M. </w:t>
      </w:r>
      <w:r w:rsidR="00AE5145" w:rsidRPr="00F439D0">
        <w:rPr>
          <w:rFonts w:ascii="Times New Roman" w:hAnsi="Times New Roman"/>
          <w:color w:val="000000"/>
        </w:rPr>
        <w:t xml:space="preserve">Compare, </w:t>
      </w:r>
      <w:r>
        <w:rPr>
          <w:rFonts w:ascii="Times New Roman" w:hAnsi="Times New Roman"/>
          <w:color w:val="000000"/>
        </w:rPr>
        <w:t>L.</w:t>
      </w:r>
      <w:r w:rsidR="00AE5145">
        <w:rPr>
          <w:rFonts w:ascii="Times New Roman" w:hAnsi="Times New Roman"/>
          <w:color w:val="000000"/>
        </w:rPr>
        <w:t xml:space="preserve"> </w:t>
      </w:r>
      <w:r w:rsidR="00AE5145" w:rsidRPr="00F439D0">
        <w:rPr>
          <w:rFonts w:ascii="Times New Roman" w:hAnsi="Times New Roman"/>
          <w:color w:val="000000"/>
        </w:rPr>
        <w:t xml:space="preserve">Benetrix, </w:t>
      </w:r>
      <w:r>
        <w:rPr>
          <w:rFonts w:ascii="Times New Roman" w:hAnsi="Times New Roman"/>
          <w:color w:val="000000"/>
        </w:rPr>
        <w:t>A.</w:t>
      </w:r>
      <w:r w:rsidR="00AE5145">
        <w:rPr>
          <w:rFonts w:ascii="Times New Roman" w:hAnsi="Times New Roman"/>
          <w:color w:val="000000"/>
        </w:rPr>
        <w:t xml:space="preserve"> </w:t>
      </w:r>
      <w:r>
        <w:rPr>
          <w:rFonts w:ascii="Times New Roman" w:hAnsi="Times New Roman"/>
          <w:color w:val="000000"/>
        </w:rPr>
        <w:t>Despujols and E.</w:t>
      </w:r>
      <w:r w:rsidR="00AE5145" w:rsidRPr="00F439D0">
        <w:rPr>
          <w:rFonts w:ascii="Times New Roman" w:hAnsi="Times New Roman"/>
          <w:color w:val="000000"/>
        </w:rPr>
        <w:t xml:space="preserve"> Zio, </w:t>
      </w:r>
      <w:r>
        <w:rPr>
          <w:rFonts w:ascii="Times New Roman" w:hAnsi="Times New Roman"/>
          <w:color w:val="000000"/>
        </w:rPr>
        <w:t>“</w:t>
      </w:r>
      <w:r w:rsidR="00AE5145" w:rsidRPr="00F439D0">
        <w:rPr>
          <w:rFonts w:ascii="Times New Roman" w:hAnsi="Times New Roman"/>
          <w:color w:val="000000"/>
        </w:rPr>
        <w:t>A Modeling Framework for Maintenance Optimization of Electrical Components Based on Fuzzy Logic and Effective Age</w:t>
      </w:r>
      <w:r>
        <w:rPr>
          <w:rFonts w:ascii="Times New Roman" w:hAnsi="Times New Roman"/>
          <w:color w:val="000000"/>
        </w:rPr>
        <w:t>,”</w:t>
      </w:r>
      <w:r w:rsidR="00AE5145" w:rsidRPr="00F439D0">
        <w:rPr>
          <w:rFonts w:ascii="Times New Roman" w:hAnsi="Times New Roman"/>
          <w:color w:val="000000"/>
        </w:rPr>
        <w:t xml:space="preserve"> </w:t>
      </w:r>
      <w:r w:rsidR="00AE5145" w:rsidRPr="00230142">
        <w:rPr>
          <w:rFonts w:ascii="Times New Roman" w:hAnsi="Times New Roman"/>
          <w:i/>
          <w:color w:val="000000"/>
        </w:rPr>
        <w:t>Quality and Reliability Engineering International</w:t>
      </w:r>
      <w:r>
        <w:rPr>
          <w:rFonts w:ascii="Times New Roman" w:hAnsi="Times New Roman"/>
          <w:color w:val="000000"/>
        </w:rPr>
        <w:t>, Vol.</w:t>
      </w:r>
      <w:r w:rsidR="00F31A7C">
        <w:rPr>
          <w:rFonts w:ascii="Times New Roman" w:hAnsi="Times New Roman"/>
          <w:color w:val="000000"/>
        </w:rPr>
        <w:t xml:space="preserve"> </w:t>
      </w:r>
      <w:r w:rsidR="00F31A7C" w:rsidRPr="00F31A7C">
        <w:rPr>
          <w:rFonts w:ascii="Times New Roman" w:hAnsi="Times New Roman"/>
          <w:color w:val="000000"/>
        </w:rPr>
        <w:t>29</w:t>
      </w:r>
      <w:r w:rsidR="00F31A7C">
        <w:rPr>
          <w:rFonts w:ascii="Times New Roman" w:hAnsi="Times New Roman"/>
          <w:color w:val="000000"/>
        </w:rPr>
        <w:t>, No.</w:t>
      </w:r>
      <w:r w:rsidR="00F31A7C" w:rsidRPr="00F31A7C">
        <w:rPr>
          <w:rFonts w:ascii="Times New Roman" w:hAnsi="Times New Roman"/>
          <w:color w:val="000000"/>
        </w:rPr>
        <w:t xml:space="preserve"> </w:t>
      </w:r>
      <w:r w:rsidR="00F31A7C">
        <w:rPr>
          <w:rFonts w:ascii="Times New Roman" w:hAnsi="Times New Roman"/>
          <w:color w:val="000000"/>
        </w:rPr>
        <w:t>3</w:t>
      </w:r>
      <w:r w:rsidR="00F31A7C" w:rsidRPr="00F31A7C">
        <w:rPr>
          <w:rFonts w:ascii="Times New Roman" w:hAnsi="Times New Roman"/>
          <w:color w:val="000000"/>
        </w:rPr>
        <w:t xml:space="preserve">, </w:t>
      </w:r>
      <w:r w:rsidR="00F31A7C">
        <w:rPr>
          <w:rFonts w:ascii="Times New Roman" w:hAnsi="Times New Roman"/>
          <w:color w:val="000000"/>
        </w:rPr>
        <w:t xml:space="preserve">pp. </w:t>
      </w:r>
      <w:r w:rsidR="00F31A7C" w:rsidRPr="00F31A7C">
        <w:rPr>
          <w:rFonts w:ascii="Times New Roman" w:hAnsi="Times New Roman"/>
          <w:color w:val="000000"/>
        </w:rPr>
        <w:t>385-405</w:t>
      </w:r>
      <w:r w:rsidR="00F31A7C">
        <w:rPr>
          <w:rFonts w:ascii="Times New Roman" w:hAnsi="Times New Roman"/>
          <w:color w:val="000000"/>
        </w:rPr>
        <w:t>, 2013</w:t>
      </w:r>
      <w:r w:rsidR="00AE5145" w:rsidRPr="00F439D0">
        <w:rPr>
          <w:rFonts w:ascii="Times New Roman" w:hAnsi="Times New Roman"/>
          <w:color w:val="000000"/>
        </w:rPr>
        <w:t>.</w:t>
      </w:r>
      <w:bookmarkEnd w:id="39"/>
    </w:p>
    <w:p w14:paraId="59F64BD8" w14:textId="77777777" w:rsidR="00AE5145" w:rsidRDefault="00F31A7C" w:rsidP="00F0185A">
      <w:pPr>
        <w:pStyle w:val="Paragrafoelenco"/>
        <w:numPr>
          <w:ilvl w:val="0"/>
          <w:numId w:val="1"/>
        </w:numPr>
        <w:autoSpaceDE w:val="0"/>
        <w:autoSpaceDN w:val="0"/>
        <w:adjustRightInd w:val="0"/>
        <w:spacing w:after="200" w:line="240" w:lineRule="auto"/>
        <w:jc w:val="both"/>
        <w:rPr>
          <w:rFonts w:ascii="Times New Roman" w:hAnsi="Times New Roman"/>
          <w:color w:val="000000"/>
        </w:rPr>
      </w:pPr>
      <w:bookmarkStart w:id="40" w:name="_Ref324261221"/>
      <w:r>
        <w:rPr>
          <w:rFonts w:ascii="Times New Roman" w:hAnsi="Times New Roman"/>
          <w:color w:val="000000"/>
        </w:rPr>
        <w:t xml:space="preserve">P. </w:t>
      </w:r>
      <w:r w:rsidR="00AE5145" w:rsidRPr="00F439D0">
        <w:rPr>
          <w:rFonts w:ascii="Times New Roman" w:hAnsi="Times New Roman"/>
          <w:color w:val="000000"/>
        </w:rPr>
        <w:t xml:space="preserve">Baraldi, </w:t>
      </w:r>
      <w:r>
        <w:rPr>
          <w:rFonts w:ascii="Times New Roman" w:hAnsi="Times New Roman"/>
          <w:color w:val="000000"/>
        </w:rPr>
        <w:t>M.</w:t>
      </w:r>
      <w:r w:rsidR="00AE5145">
        <w:rPr>
          <w:rFonts w:ascii="Times New Roman" w:hAnsi="Times New Roman"/>
          <w:color w:val="000000"/>
        </w:rPr>
        <w:t xml:space="preserve"> </w:t>
      </w:r>
      <w:r w:rsidR="00AE5145" w:rsidRPr="00F439D0">
        <w:rPr>
          <w:rFonts w:ascii="Times New Roman" w:hAnsi="Times New Roman"/>
          <w:color w:val="000000"/>
        </w:rPr>
        <w:t xml:space="preserve">Compare, </w:t>
      </w:r>
      <w:r>
        <w:rPr>
          <w:rFonts w:ascii="Times New Roman" w:hAnsi="Times New Roman"/>
          <w:color w:val="000000"/>
        </w:rPr>
        <w:t>G.</w:t>
      </w:r>
      <w:r w:rsidR="00AE5145">
        <w:rPr>
          <w:rFonts w:ascii="Times New Roman" w:hAnsi="Times New Roman"/>
          <w:color w:val="000000"/>
        </w:rPr>
        <w:t xml:space="preserve"> </w:t>
      </w:r>
      <w:r w:rsidR="00AE5145" w:rsidRPr="00F439D0">
        <w:rPr>
          <w:rFonts w:ascii="Times New Roman" w:hAnsi="Times New Roman"/>
          <w:color w:val="000000"/>
        </w:rPr>
        <w:t xml:space="preserve">Rossetti, </w:t>
      </w:r>
      <w:r>
        <w:rPr>
          <w:rFonts w:ascii="Times New Roman" w:hAnsi="Times New Roman"/>
          <w:color w:val="000000"/>
        </w:rPr>
        <w:t>A.</w:t>
      </w:r>
      <w:r w:rsidR="00AE5145">
        <w:rPr>
          <w:rFonts w:ascii="Times New Roman" w:hAnsi="Times New Roman"/>
          <w:color w:val="000000"/>
        </w:rPr>
        <w:t xml:space="preserve"> </w:t>
      </w:r>
      <w:r w:rsidR="00AE5145" w:rsidRPr="00F439D0">
        <w:rPr>
          <w:rFonts w:ascii="Times New Roman" w:hAnsi="Times New Roman"/>
          <w:color w:val="000000"/>
        </w:rPr>
        <w:t>Despujols</w:t>
      </w:r>
      <w:r>
        <w:rPr>
          <w:rFonts w:ascii="Times New Roman" w:hAnsi="Times New Roman"/>
          <w:color w:val="000000"/>
        </w:rPr>
        <w:t xml:space="preserve"> and</w:t>
      </w:r>
      <w:r w:rsidR="00AE5145">
        <w:rPr>
          <w:rFonts w:ascii="Times New Roman" w:hAnsi="Times New Roman"/>
          <w:color w:val="000000"/>
        </w:rPr>
        <w:t xml:space="preserve"> </w:t>
      </w:r>
      <w:r>
        <w:rPr>
          <w:rFonts w:ascii="Times New Roman" w:hAnsi="Times New Roman"/>
          <w:color w:val="000000"/>
        </w:rPr>
        <w:t xml:space="preserve">E. </w:t>
      </w:r>
      <w:r w:rsidR="00AE5145" w:rsidRPr="00F439D0">
        <w:rPr>
          <w:rFonts w:ascii="Times New Roman" w:hAnsi="Times New Roman"/>
          <w:color w:val="000000"/>
        </w:rPr>
        <w:t xml:space="preserve">Zio, </w:t>
      </w:r>
      <w:r>
        <w:rPr>
          <w:rFonts w:ascii="Times New Roman" w:hAnsi="Times New Roman"/>
          <w:color w:val="000000"/>
        </w:rPr>
        <w:t>“</w:t>
      </w:r>
      <w:r w:rsidR="00AE5145" w:rsidRPr="00F439D0">
        <w:rPr>
          <w:rFonts w:ascii="Times New Roman" w:hAnsi="Times New Roman"/>
          <w:color w:val="000000"/>
        </w:rPr>
        <w:t>A modelling framework to assess maintenance policy performance in electrical production plants</w:t>
      </w:r>
      <w:r>
        <w:rPr>
          <w:rFonts w:ascii="Times New Roman" w:hAnsi="Times New Roman"/>
          <w:color w:val="000000"/>
        </w:rPr>
        <w:t>,”</w:t>
      </w:r>
      <w:r w:rsidR="00AE5145" w:rsidRPr="00F439D0">
        <w:rPr>
          <w:rFonts w:ascii="Times New Roman" w:hAnsi="Times New Roman"/>
          <w:color w:val="000000"/>
        </w:rPr>
        <w:t xml:space="preserve"> </w:t>
      </w:r>
      <w:r w:rsidR="00AE5145" w:rsidRPr="00F439D0">
        <w:rPr>
          <w:rFonts w:ascii="Times New Roman" w:hAnsi="Times New Roman"/>
          <w:i/>
          <w:color w:val="000000"/>
        </w:rPr>
        <w:t>Maintenance Modelling and Applications, ESREDA-ESRA Project Group Report</w:t>
      </w:r>
      <w:r w:rsidR="00AE5145" w:rsidRPr="00F439D0">
        <w:rPr>
          <w:rFonts w:ascii="Times New Roman" w:hAnsi="Times New Roman"/>
          <w:color w:val="000000"/>
        </w:rPr>
        <w:t>. Andrews, Berenguer and Jackson Eds., pp 263-282, 2011.</w:t>
      </w:r>
      <w:bookmarkEnd w:id="40"/>
    </w:p>
    <w:p w14:paraId="58C87D4D" w14:textId="77777777" w:rsidR="00AE5145" w:rsidRPr="00AE5145" w:rsidRDefault="00F31A7C" w:rsidP="00F0185A">
      <w:pPr>
        <w:pStyle w:val="Paragrafoelenco"/>
        <w:numPr>
          <w:ilvl w:val="0"/>
          <w:numId w:val="1"/>
        </w:numPr>
        <w:autoSpaceDE w:val="0"/>
        <w:autoSpaceDN w:val="0"/>
        <w:adjustRightInd w:val="0"/>
        <w:spacing w:after="0" w:line="240" w:lineRule="auto"/>
        <w:jc w:val="both"/>
        <w:rPr>
          <w:rFonts w:ascii="Times New Roman" w:hAnsi="Times New Roman"/>
          <w:color w:val="000000"/>
        </w:rPr>
      </w:pPr>
      <w:bookmarkStart w:id="41" w:name="_Ref324261223"/>
      <w:r>
        <w:rPr>
          <w:rFonts w:ascii="Times New Roman" w:hAnsi="Times New Roman"/>
          <w:bCs/>
          <w:color w:val="000000"/>
        </w:rPr>
        <w:t xml:space="preserve">B. </w:t>
      </w:r>
      <w:r w:rsidR="00AE5145" w:rsidRPr="00655D30">
        <w:rPr>
          <w:rFonts w:ascii="Times New Roman" w:hAnsi="Times New Roman"/>
          <w:bCs/>
          <w:color w:val="000000"/>
        </w:rPr>
        <w:t xml:space="preserve">Jones, </w:t>
      </w:r>
      <w:r>
        <w:rPr>
          <w:rFonts w:ascii="Times New Roman" w:hAnsi="Times New Roman"/>
          <w:bCs/>
          <w:color w:val="000000"/>
        </w:rPr>
        <w:t>I.</w:t>
      </w:r>
      <w:r w:rsidR="00AE5145">
        <w:rPr>
          <w:rFonts w:ascii="Times New Roman" w:hAnsi="Times New Roman"/>
          <w:bCs/>
          <w:color w:val="000000"/>
        </w:rPr>
        <w:t xml:space="preserve"> </w:t>
      </w:r>
      <w:r w:rsidR="00AE5145" w:rsidRPr="00655D30">
        <w:rPr>
          <w:rFonts w:ascii="Times New Roman" w:hAnsi="Times New Roman"/>
          <w:bCs/>
          <w:color w:val="000000"/>
        </w:rPr>
        <w:t>Jenkinson</w:t>
      </w:r>
      <w:r>
        <w:rPr>
          <w:rFonts w:ascii="Times New Roman" w:hAnsi="Times New Roman"/>
          <w:bCs/>
          <w:color w:val="000000"/>
        </w:rPr>
        <w:t xml:space="preserve"> and</w:t>
      </w:r>
      <w:r w:rsidR="00AE5145">
        <w:rPr>
          <w:rFonts w:ascii="Times New Roman" w:hAnsi="Times New Roman"/>
          <w:bCs/>
          <w:color w:val="000000"/>
        </w:rPr>
        <w:t xml:space="preserve"> </w:t>
      </w:r>
      <w:r>
        <w:rPr>
          <w:rFonts w:ascii="Times New Roman" w:hAnsi="Times New Roman"/>
          <w:bCs/>
          <w:color w:val="000000"/>
        </w:rPr>
        <w:t xml:space="preserve">J. </w:t>
      </w:r>
      <w:r w:rsidR="00AE5145" w:rsidRPr="00655D30">
        <w:rPr>
          <w:rFonts w:ascii="Times New Roman" w:hAnsi="Times New Roman"/>
          <w:bCs/>
          <w:color w:val="000000"/>
        </w:rPr>
        <w:t>Wang</w:t>
      </w:r>
      <w:r w:rsidR="00AE5145">
        <w:rPr>
          <w:rFonts w:ascii="Times New Roman" w:hAnsi="Times New Roman"/>
          <w:bCs/>
          <w:color w:val="000000"/>
        </w:rPr>
        <w:t xml:space="preserve">, </w:t>
      </w:r>
      <w:r>
        <w:rPr>
          <w:rFonts w:ascii="Times New Roman" w:hAnsi="Times New Roman"/>
          <w:bCs/>
          <w:color w:val="000000"/>
        </w:rPr>
        <w:t>“</w:t>
      </w:r>
      <w:r w:rsidR="00AE5145" w:rsidRPr="00655D30">
        <w:rPr>
          <w:rFonts w:ascii="Times New Roman" w:hAnsi="Times New Roman"/>
          <w:bCs/>
          <w:color w:val="000000"/>
        </w:rPr>
        <w:t>The use of fuzzy set modelling for maintenance planning in a manufacturing industry</w:t>
      </w:r>
      <w:r w:rsidR="00AE5145">
        <w:rPr>
          <w:rFonts w:ascii="Times New Roman" w:hAnsi="Times New Roman"/>
          <w:bCs/>
          <w:color w:val="000000"/>
        </w:rPr>
        <w:t>,</w:t>
      </w:r>
      <w:r>
        <w:rPr>
          <w:rFonts w:ascii="Times New Roman" w:hAnsi="Times New Roman"/>
          <w:bCs/>
          <w:color w:val="000000"/>
        </w:rPr>
        <w:t>”</w:t>
      </w:r>
      <w:r w:rsidR="00AE5145">
        <w:rPr>
          <w:rFonts w:ascii="Times New Roman" w:hAnsi="Times New Roman"/>
          <w:bCs/>
          <w:color w:val="000000"/>
        </w:rPr>
        <w:t xml:space="preserve"> </w:t>
      </w:r>
      <w:r w:rsidR="00AE5145" w:rsidRPr="00F31A7C">
        <w:rPr>
          <w:rFonts w:ascii="Times New Roman" w:hAnsi="Times New Roman"/>
          <w:bCs/>
          <w:i/>
          <w:color w:val="000000"/>
        </w:rPr>
        <w:t>Proceedings of the Institution of Mechanical Engineers, Part E: Journal of Process Mechanical Engineering</w:t>
      </w:r>
      <w:r>
        <w:rPr>
          <w:rFonts w:ascii="Times New Roman" w:hAnsi="Times New Roman"/>
          <w:bCs/>
          <w:color w:val="000000"/>
        </w:rPr>
        <w:t>, Vol.</w:t>
      </w:r>
      <w:r w:rsidR="00AE5145" w:rsidRPr="00F439D0">
        <w:rPr>
          <w:rFonts w:ascii="Times New Roman" w:hAnsi="Times New Roman"/>
          <w:bCs/>
          <w:color w:val="000000"/>
        </w:rPr>
        <w:t xml:space="preserve"> </w:t>
      </w:r>
      <w:r>
        <w:rPr>
          <w:rFonts w:ascii="Times New Roman" w:hAnsi="Times New Roman"/>
          <w:bCs/>
          <w:color w:val="000000"/>
        </w:rPr>
        <w:t xml:space="preserve">224, pp. </w:t>
      </w:r>
      <w:r w:rsidR="00AE5145" w:rsidRPr="00F439D0">
        <w:rPr>
          <w:rFonts w:ascii="Times New Roman" w:hAnsi="Times New Roman"/>
          <w:bCs/>
          <w:color w:val="000000"/>
        </w:rPr>
        <w:t>35</w:t>
      </w:r>
      <w:r w:rsidR="00AE5145">
        <w:rPr>
          <w:rFonts w:ascii="Times New Roman" w:hAnsi="Times New Roman"/>
          <w:bCs/>
          <w:color w:val="000000"/>
        </w:rPr>
        <w:t>-48</w:t>
      </w:r>
      <w:r>
        <w:rPr>
          <w:rFonts w:ascii="Times New Roman" w:hAnsi="Times New Roman"/>
          <w:bCs/>
          <w:color w:val="000000"/>
        </w:rPr>
        <w:t xml:space="preserve">, </w:t>
      </w:r>
      <w:r w:rsidRPr="00F439D0">
        <w:rPr>
          <w:rFonts w:ascii="Times New Roman" w:hAnsi="Times New Roman"/>
          <w:bCs/>
          <w:color w:val="000000"/>
        </w:rPr>
        <w:t>2010</w:t>
      </w:r>
      <w:r w:rsidR="00AE5145">
        <w:rPr>
          <w:rFonts w:ascii="Times New Roman" w:hAnsi="Times New Roman"/>
          <w:bCs/>
          <w:color w:val="000000"/>
        </w:rPr>
        <w:t>.</w:t>
      </w:r>
      <w:bookmarkEnd w:id="41"/>
    </w:p>
    <w:p w14:paraId="1E7BD907" w14:textId="77777777" w:rsidR="00AE5145" w:rsidRDefault="002F1A1A"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42" w:name="_Ref335045642"/>
      <w:r>
        <w:rPr>
          <w:rFonts w:ascii="Times New Roman" w:hAnsi="Times New Roman"/>
          <w:color w:val="000000"/>
        </w:rPr>
        <w:t xml:space="preserve">G. </w:t>
      </w:r>
      <w:r w:rsidR="00AE5145">
        <w:rPr>
          <w:rFonts w:ascii="Times New Roman" w:hAnsi="Times New Roman"/>
          <w:color w:val="000000"/>
        </w:rPr>
        <w:t>D</w:t>
      </w:r>
      <w:r w:rsidR="00AE5145" w:rsidRPr="00BA2EFD">
        <w:rPr>
          <w:rFonts w:ascii="Times New Roman" w:hAnsi="Times New Roman"/>
          <w:color w:val="000000"/>
        </w:rPr>
        <w:t xml:space="preserve">e Cooman, </w:t>
      </w:r>
      <w:r>
        <w:rPr>
          <w:rFonts w:ascii="Times New Roman" w:hAnsi="Times New Roman"/>
          <w:color w:val="000000"/>
        </w:rPr>
        <w:t>F.</w:t>
      </w:r>
      <w:r w:rsidR="00AE5145">
        <w:rPr>
          <w:rFonts w:ascii="Times New Roman" w:hAnsi="Times New Roman"/>
          <w:color w:val="000000"/>
        </w:rPr>
        <w:t xml:space="preserve"> </w:t>
      </w:r>
      <w:r w:rsidR="00AE5145" w:rsidRPr="00BA2EFD">
        <w:rPr>
          <w:rFonts w:ascii="Times New Roman" w:hAnsi="Times New Roman"/>
          <w:color w:val="000000"/>
        </w:rPr>
        <w:t>Hermans</w:t>
      </w:r>
      <w:r>
        <w:rPr>
          <w:rFonts w:ascii="Times New Roman" w:hAnsi="Times New Roman"/>
          <w:color w:val="000000"/>
        </w:rPr>
        <w:t xml:space="preserve"> and</w:t>
      </w:r>
      <w:r w:rsidR="00AE5145" w:rsidRPr="00BA2EFD">
        <w:rPr>
          <w:rFonts w:ascii="Times New Roman" w:hAnsi="Times New Roman"/>
          <w:color w:val="000000"/>
        </w:rPr>
        <w:t xml:space="preserve"> </w:t>
      </w:r>
      <w:r>
        <w:rPr>
          <w:rFonts w:ascii="Times New Roman" w:hAnsi="Times New Roman"/>
          <w:color w:val="000000"/>
        </w:rPr>
        <w:t>E.</w:t>
      </w:r>
      <w:r w:rsidR="00AE5145">
        <w:rPr>
          <w:rFonts w:ascii="Times New Roman" w:hAnsi="Times New Roman"/>
          <w:color w:val="000000"/>
        </w:rPr>
        <w:t xml:space="preserve"> </w:t>
      </w:r>
      <w:r w:rsidR="00AE5145" w:rsidRPr="00BA2EFD">
        <w:rPr>
          <w:rFonts w:ascii="Times New Roman" w:hAnsi="Times New Roman"/>
          <w:color w:val="000000"/>
        </w:rPr>
        <w:t>Quaeghebeur</w:t>
      </w:r>
      <w:r w:rsidR="00AE5145">
        <w:rPr>
          <w:rFonts w:ascii="Times New Roman" w:hAnsi="Times New Roman"/>
          <w:color w:val="000000"/>
        </w:rPr>
        <w:t xml:space="preserve">, </w:t>
      </w:r>
      <w:r>
        <w:rPr>
          <w:rFonts w:ascii="Times New Roman" w:hAnsi="Times New Roman"/>
          <w:color w:val="000000"/>
        </w:rPr>
        <w:t>“</w:t>
      </w:r>
      <w:r w:rsidR="00AE5145" w:rsidRPr="00ED5F23">
        <w:rPr>
          <w:rFonts w:ascii="Times New Roman" w:hAnsi="Times New Roman"/>
          <w:color w:val="000000"/>
        </w:rPr>
        <w:t>Imprecise Markov Chains And Their Limit Behaviour</w:t>
      </w:r>
      <w:r w:rsidR="00AE5145">
        <w:rPr>
          <w:rFonts w:ascii="Times New Roman" w:hAnsi="Times New Roman"/>
          <w:color w:val="000000"/>
        </w:rPr>
        <w:t>,</w:t>
      </w:r>
      <w:r>
        <w:rPr>
          <w:rFonts w:ascii="Times New Roman" w:hAnsi="Times New Roman"/>
          <w:color w:val="000000"/>
        </w:rPr>
        <w:t>”</w:t>
      </w:r>
      <w:r w:rsidR="00AE5145">
        <w:rPr>
          <w:rFonts w:ascii="Times New Roman" w:hAnsi="Times New Roman"/>
          <w:color w:val="000000"/>
        </w:rPr>
        <w:t xml:space="preserve"> </w:t>
      </w:r>
      <w:r w:rsidR="00AE5145" w:rsidRPr="002F1A1A">
        <w:rPr>
          <w:rFonts w:ascii="Times New Roman" w:hAnsi="Times New Roman"/>
          <w:i/>
          <w:iCs/>
          <w:color w:val="000000"/>
        </w:rPr>
        <w:t>Probability in the Engineering and Informational Sciences</w:t>
      </w:r>
      <w:r>
        <w:rPr>
          <w:rFonts w:ascii="Times New Roman" w:hAnsi="Times New Roman"/>
          <w:color w:val="000000"/>
        </w:rPr>
        <w:t>,</w:t>
      </w:r>
      <w:r w:rsidR="00AE5145" w:rsidRPr="00BA2EFD">
        <w:rPr>
          <w:rFonts w:ascii="Times New Roman" w:hAnsi="Times New Roman"/>
          <w:color w:val="000000"/>
        </w:rPr>
        <w:t xml:space="preserve"> </w:t>
      </w:r>
      <w:r>
        <w:rPr>
          <w:rFonts w:ascii="Times New Roman" w:hAnsi="Times New Roman"/>
          <w:color w:val="000000"/>
        </w:rPr>
        <w:t xml:space="preserve">Vol. </w:t>
      </w:r>
      <w:r w:rsidR="00AE5145">
        <w:rPr>
          <w:rFonts w:ascii="Times New Roman" w:hAnsi="Times New Roman"/>
          <w:color w:val="000000"/>
        </w:rPr>
        <w:t>23</w:t>
      </w:r>
      <w:r>
        <w:rPr>
          <w:rFonts w:ascii="Times New Roman" w:hAnsi="Times New Roman"/>
          <w:color w:val="000000"/>
        </w:rPr>
        <w:t>, pp.</w:t>
      </w:r>
      <w:r w:rsidR="00AE5145">
        <w:rPr>
          <w:rFonts w:ascii="Times New Roman" w:hAnsi="Times New Roman"/>
          <w:color w:val="000000"/>
        </w:rPr>
        <w:t xml:space="preserve"> </w:t>
      </w:r>
      <w:r w:rsidR="00AE5145" w:rsidRPr="00BA2EFD">
        <w:rPr>
          <w:rFonts w:ascii="Times New Roman" w:hAnsi="Times New Roman"/>
          <w:color w:val="000000"/>
        </w:rPr>
        <w:t>597-635</w:t>
      </w:r>
      <w:r>
        <w:rPr>
          <w:rFonts w:ascii="Times New Roman" w:hAnsi="Times New Roman"/>
          <w:color w:val="000000"/>
        </w:rPr>
        <w:t>, 2009</w:t>
      </w:r>
      <w:r w:rsidR="00AE5145">
        <w:rPr>
          <w:rFonts w:ascii="Times New Roman" w:hAnsi="Times New Roman"/>
          <w:color w:val="000000"/>
        </w:rPr>
        <w:t>.</w:t>
      </w:r>
      <w:bookmarkEnd w:id="42"/>
    </w:p>
    <w:p w14:paraId="1041A428" w14:textId="77777777" w:rsidR="00AE5145" w:rsidRDefault="002F1A1A"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43" w:name="_Ref324261285"/>
      <w:r>
        <w:rPr>
          <w:rFonts w:ascii="Times New Roman" w:hAnsi="Times New Roman"/>
          <w:color w:val="000000"/>
        </w:rPr>
        <w:t xml:space="preserve">I.O. </w:t>
      </w:r>
      <w:r w:rsidR="00AE5145">
        <w:rPr>
          <w:rFonts w:ascii="Times New Roman" w:hAnsi="Times New Roman"/>
          <w:color w:val="000000"/>
        </w:rPr>
        <w:t>Kozine</w:t>
      </w:r>
      <w:r>
        <w:rPr>
          <w:rFonts w:ascii="Times New Roman" w:hAnsi="Times New Roman"/>
          <w:color w:val="000000"/>
        </w:rPr>
        <w:t xml:space="preserve"> and</w:t>
      </w:r>
      <w:r w:rsidR="00AE5145">
        <w:rPr>
          <w:rFonts w:ascii="Times New Roman" w:hAnsi="Times New Roman"/>
          <w:color w:val="000000"/>
        </w:rPr>
        <w:t xml:space="preserve"> </w:t>
      </w:r>
      <w:r>
        <w:rPr>
          <w:rFonts w:ascii="Times New Roman" w:hAnsi="Times New Roman"/>
          <w:color w:val="000000"/>
        </w:rPr>
        <w:t xml:space="preserve">L.V. </w:t>
      </w:r>
      <w:r w:rsidR="00AE5145" w:rsidRPr="008E2AF7">
        <w:rPr>
          <w:rFonts w:ascii="Times New Roman" w:hAnsi="Times New Roman"/>
          <w:color w:val="000000"/>
        </w:rPr>
        <w:t xml:space="preserve">Utkin, </w:t>
      </w:r>
      <w:r>
        <w:rPr>
          <w:rFonts w:ascii="Times New Roman" w:hAnsi="Times New Roman"/>
          <w:color w:val="000000"/>
        </w:rPr>
        <w:t>“</w:t>
      </w:r>
      <w:r w:rsidR="00AE5145" w:rsidRPr="008E2AF7">
        <w:rPr>
          <w:rFonts w:ascii="Times New Roman" w:hAnsi="Times New Roman"/>
          <w:color w:val="000000"/>
        </w:rPr>
        <w:t>Interval-valued finite</w:t>
      </w:r>
      <w:r w:rsidR="00AE5145">
        <w:rPr>
          <w:rFonts w:ascii="Times New Roman" w:hAnsi="Times New Roman"/>
          <w:color w:val="000000"/>
        </w:rPr>
        <w:t xml:space="preserve"> Markov chains,</w:t>
      </w:r>
      <w:r>
        <w:rPr>
          <w:rFonts w:ascii="Times New Roman" w:hAnsi="Times New Roman"/>
          <w:color w:val="000000"/>
        </w:rPr>
        <w:t>”</w:t>
      </w:r>
      <w:r w:rsidR="00AE5145">
        <w:rPr>
          <w:rFonts w:ascii="Times New Roman" w:hAnsi="Times New Roman"/>
          <w:color w:val="000000"/>
        </w:rPr>
        <w:t xml:space="preserve"> </w:t>
      </w:r>
      <w:r w:rsidR="00AE5145" w:rsidRPr="002F1A1A">
        <w:rPr>
          <w:rFonts w:ascii="Times New Roman" w:hAnsi="Times New Roman"/>
          <w:i/>
          <w:color w:val="000000"/>
        </w:rPr>
        <w:t>Reliable Computing</w:t>
      </w:r>
      <w:r>
        <w:rPr>
          <w:rFonts w:ascii="Times New Roman" w:hAnsi="Times New Roman"/>
          <w:color w:val="000000"/>
        </w:rPr>
        <w:t xml:space="preserve">, Vol. </w:t>
      </w:r>
      <w:r w:rsidR="00AE5145" w:rsidRPr="008E2AF7">
        <w:rPr>
          <w:rFonts w:ascii="Times New Roman" w:hAnsi="Times New Roman"/>
          <w:color w:val="000000"/>
        </w:rPr>
        <w:t>8</w:t>
      </w:r>
      <w:r>
        <w:rPr>
          <w:rFonts w:ascii="Times New Roman" w:hAnsi="Times New Roman"/>
          <w:color w:val="000000"/>
        </w:rPr>
        <w:t>, No.</w:t>
      </w:r>
      <w:r w:rsidR="00AE5145">
        <w:rPr>
          <w:rFonts w:ascii="Times New Roman" w:hAnsi="Times New Roman"/>
          <w:color w:val="000000"/>
        </w:rPr>
        <w:t xml:space="preserve"> </w:t>
      </w:r>
      <w:r w:rsidR="00AE5145" w:rsidRPr="008E2AF7">
        <w:rPr>
          <w:rFonts w:ascii="Times New Roman" w:hAnsi="Times New Roman"/>
          <w:color w:val="000000"/>
        </w:rPr>
        <w:t>2</w:t>
      </w:r>
      <w:r>
        <w:rPr>
          <w:rFonts w:ascii="Times New Roman" w:hAnsi="Times New Roman"/>
          <w:color w:val="000000"/>
        </w:rPr>
        <w:t>,</w:t>
      </w:r>
      <w:r w:rsidR="00AE5145">
        <w:rPr>
          <w:rFonts w:ascii="Times New Roman" w:hAnsi="Times New Roman"/>
          <w:color w:val="000000"/>
        </w:rPr>
        <w:t xml:space="preserve"> </w:t>
      </w:r>
      <w:r>
        <w:rPr>
          <w:rFonts w:ascii="Times New Roman" w:hAnsi="Times New Roman"/>
          <w:color w:val="000000"/>
        </w:rPr>
        <w:t xml:space="preserve">pp. </w:t>
      </w:r>
      <w:r w:rsidR="00AE5145" w:rsidRPr="008E2AF7">
        <w:rPr>
          <w:rFonts w:ascii="Times New Roman" w:hAnsi="Times New Roman"/>
          <w:color w:val="000000"/>
        </w:rPr>
        <w:t>97–113</w:t>
      </w:r>
      <w:r>
        <w:rPr>
          <w:rFonts w:ascii="Times New Roman" w:hAnsi="Times New Roman"/>
          <w:color w:val="000000"/>
        </w:rPr>
        <w:t>,</w:t>
      </w:r>
      <w:r w:rsidRPr="002F1A1A">
        <w:rPr>
          <w:rFonts w:ascii="Times New Roman" w:hAnsi="Times New Roman"/>
          <w:color w:val="000000"/>
        </w:rPr>
        <w:t xml:space="preserve"> </w:t>
      </w:r>
      <w:r w:rsidRPr="008E2AF7">
        <w:rPr>
          <w:rFonts w:ascii="Times New Roman" w:hAnsi="Times New Roman"/>
          <w:color w:val="000000"/>
        </w:rPr>
        <w:t>2002</w:t>
      </w:r>
      <w:r w:rsidR="00AE5145" w:rsidRPr="008E2AF7">
        <w:rPr>
          <w:rFonts w:ascii="Times New Roman" w:hAnsi="Times New Roman"/>
          <w:color w:val="000000"/>
        </w:rPr>
        <w:t>.</w:t>
      </w:r>
      <w:bookmarkEnd w:id="43"/>
    </w:p>
    <w:p w14:paraId="4143585D" w14:textId="77777777" w:rsidR="00AE5145" w:rsidRDefault="002F1A1A"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44" w:name="_Ref324261310"/>
      <w:r w:rsidRPr="00655D30">
        <w:rPr>
          <w:rFonts w:ascii="Times New Roman" w:hAnsi="Times New Roman"/>
          <w:color w:val="000000"/>
        </w:rPr>
        <w:t>S.</w:t>
      </w:r>
      <w:r>
        <w:rPr>
          <w:rFonts w:ascii="Times New Roman" w:hAnsi="Times New Roman"/>
          <w:color w:val="000000"/>
        </w:rPr>
        <w:t>C.</w:t>
      </w:r>
      <w:r w:rsidRPr="00655D30">
        <w:rPr>
          <w:rFonts w:ascii="Times New Roman" w:hAnsi="Times New Roman"/>
          <w:color w:val="000000"/>
        </w:rPr>
        <w:t xml:space="preserve">M. </w:t>
      </w:r>
      <w:r w:rsidR="00AE5145" w:rsidRPr="00655D30">
        <w:rPr>
          <w:rFonts w:ascii="Times New Roman" w:hAnsi="Times New Roman"/>
          <w:color w:val="000000"/>
        </w:rPr>
        <w:t>Rocco</w:t>
      </w:r>
      <w:r>
        <w:rPr>
          <w:rFonts w:ascii="Times New Roman" w:hAnsi="Times New Roman"/>
          <w:color w:val="000000"/>
        </w:rPr>
        <w:t>, “</w:t>
      </w:r>
      <w:r w:rsidR="00AE5145" w:rsidRPr="00655D30">
        <w:rPr>
          <w:rFonts w:ascii="Times New Roman" w:hAnsi="Times New Roman"/>
          <w:color w:val="000000"/>
        </w:rPr>
        <w:t>Effects of the transition rate uncertainty on the</w:t>
      </w:r>
      <w:r w:rsidR="00AE5145" w:rsidRPr="00BA2EFD">
        <w:rPr>
          <w:rFonts w:ascii="Times New Roman" w:hAnsi="Times New Roman"/>
          <w:color w:val="000000"/>
        </w:rPr>
        <w:t xml:space="preserve"> </w:t>
      </w:r>
      <w:r w:rsidR="00AE5145" w:rsidRPr="00655D30">
        <w:rPr>
          <w:rFonts w:ascii="Times New Roman" w:hAnsi="Times New Roman"/>
          <w:color w:val="000000"/>
        </w:rPr>
        <w:t>steady state probabilities of Markov models using</w:t>
      </w:r>
      <w:r w:rsidR="00AE5145">
        <w:rPr>
          <w:rFonts w:ascii="Times New Roman" w:hAnsi="Times New Roman"/>
          <w:color w:val="000000"/>
        </w:rPr>
        <w:t xml:space="preserve"> </w:t>
      </w:r>
      <w:r w:rsidR="00AE5145" w:rsidRPr="00655D30">
        <w:rPr>
          <w:rFonts w:ascii="Times New Roman" w:hAnsi="Times New Roman"/>
          <w:color w:val="000000"/>
        </w:rPr>
        <w:t>interval arithmetic</w:t>
      </w:r>
      <w:r w:rsidR="00AE5145">
        <w:rPr>
          <w:rFonts w:ascii="Times New Roman" w:hAnsi="Times New Roman"/>
          <w:color w:val="000000"/>
        </w:rPr>
        <w:t>,</w:t>
      </w:r>
      <w:r>
        <w:rPr>
          <w:rFonts w:ascii="Times New Roman" w:hAnsi="Times New Roman"/>
          <w:color w:val="000000"/>
        </w:rPr>
        <w:t>”</w:t>
      </w:r>
      <w:r w:rsidR="00AE5145">
        <w:rPr>
          <w:rFonts w:ascii="Times New Roman" w:hAnsi="Times New Roman"/>
          <w:color w:val="000000"/>
        </w:rPr>
        <w:t xml:space="preserve"> </w:t>
      </w:r>
      <w:r w:rsidR="00AE5145" w:rsidRPr="002F1A1A">
        <w:rPr>
          <w:rFonts w:ascii="Times New Roman" w:hAnsi="Times New Roman"/>
          <w:i/>
          <w:iCs/>
          <w:color w:val="000000"/>
        </w:rPr>
        <w:t>Proceedings of the Institution of Mechanical Engineers, Part O: Journal of Risk and Reliability</w:t>
      </w:r>
      <w:r>
        <w:rPr>
          <w:rFonts w:ascii="Times New Roman" w:hAnsi="Times New Roman"/>
          <w:color w:val="000000"/>
        </w:rPr>
        <w:t>,</w:t>
      </w:r>
      <w:r w:rsidR="00AE5145" w:rsidRPr="00BA2EFD">
        <w:rPr>
          <w:rFonts w:ascii="Times New Roman" w:hAnsi="Times New Roman"/>
          <w:color w:val="000000"/>
        </w:rPr>
        <w:t xml:space="preserve"> </w:t>
      </w:r>
      <w:r>
        <w:rPr>
          <w:rFonts w:ascii="Times New Roman" w:hAnsi="Times New Roman"/>
          <w:color w:val="000000"/>
        </w:rPr>
        <w:t xml:space="preserve">Vol. </w:t>
      </w:r>
      <w:r w:rsidR="00AE5145" w:rsidRPr="00BA2EFD">
        <w:rPr>
          <w:rFonts w:ascii="Times New Roman" w:hAnsi="Times New Roman"/>
          <w:color w:val="000000"/>
        </w:rPr>
        <w:t>226</w:t>
      </w:r>
      <w:r>
        <w:rPr>
          <w:rFonts w:ascii="Times New Roman" w:hAnsi="Times New Roman"/>
          <w:color w:val="000000"/>
        </w:rPr>
        <w:t>, No. 1, pp.</w:t>
      </w:r>
      <w:r w:rsidR="00AE5145">
        <w:rPr>
          <w:rFonts w:ascii="Times New Roman" w:hAnsi="Times New Roman"/>
          <w:color w:val="000000"/>
        </w:rPr>
        <w:t xml:space="preserve"> 234-245</w:t>
      </w:r>
      <w:r>
        <w:rPr>
          <w:rFonts w:ascii="Times New Roman" w:hAnsi="Times New Roman"/>
          <w:color w:val="000000"/>
        </w:rPr>
        <w:t>, 2011</w:t>
      </w:r>
      <w:r w:rsidR="00AE5145">
        <w:rPr>
          <w:rFonts w:ascii="Times New Roman" w:hAnsi="Times New Roman"/>
          <w:color w:val="000000"/>
        </w:rPr>
        <w:t>.</w:t>
      </w:r>
      <w:bookmarkEnd w:id="44"/>
    </w:p>
    <w:p w14:paraId="4FA1CCB7" w14:textId="77777777" w:rsidR="00AE5145" w:rsidRDefault="002F1A1A"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45" w:name="_Ref324261304"/>
      <w:r>
        <w:rPr>
          <w:rFonts w:ascii="Times New Roman" w:hAnsi="Times New Roman"/>
          <w:color w:val="000000"/>
        </w:rPr>
        <w:t xml:space="preserve">D. </w:t>
      </w:r>
      <w:r w:rsidR="00AE5145" w:rsidRPr="00ED5F23">
        <w:rPr>
          <w:rFonts w:ascii="Times New Roman" w:hAnsi="Times New Roman"/>
          <w:color w:val="000000"/>
        </w:rPr>
        <w:t>Škulj</w:t>
      </w:r>
      <w:r w:rsidR="00AE5145">
        <w:rPr>
          <w:rFonts w:ascii="Times New Roman" w:hAnsi="Times New Roman"/>
          <w:color w:val="000000"/>
        </w:rPr>
        <w:t xml:space="preserve">, </w:t>
      </w:r>
      <w:r>
        <w:rPr>
          <w:rFonts w:ascii="Times New Roman" w:hAnsi="Times New Roman"/>
          <w:color w:val="000000"/>
        </w:rPr>
        <w:t>“</w:t>
      </w:r>
      <w:r w:rsidR="00AE5145" w:rsidRPr="00ED5F23">
        <w:rPr>
          <w:rFonts w:ascii="Times New Roman" w:hAnsi="Times New Roman"/>
          <w:color w:val="000000"/>
        </w:rPr>
        <w:t>Discrete time Markov chains with interval probabilities</w:t>
      </w:r>
      <w:r>
        <w:rPr>
          <w:rFonts w:ascii="Times New Roman" w:hAnsi="Times New Roman"/>
          <w:color w:val="000000"/>
        </w:rPr>
        <w:t>,”</w:t>
      </w:r>
      <w:r w:rsidR="00AE5145">
        <w:rPr>
          <w:rFonts w:ascii="Times New Roman" w:hAnsi="Times New Roman"/>
          <w:color w:val="000000"/>
        </w:rPr>
        <w:t xml:space="preserve"> </w:t>
      </w:r>
      <w:r w:rsidR="00AE5145" w:rsidRPr="002F1A1A">
        <w:rPr>
          <w:rFonts w:ascii="Times New Roman" w:hAnsi="Times New Roman"/>
          <w:i/>
          <w:color w:val="000000"/>
        </w:rPr>
        <w:t>International Journal of Approximate Reasoning</w:t>
      </w:r>
      <w:r>
        <w:rPr>
          <w:rFonts w:ascii="Times New Roman" w:hAnsi="Times New Roman"/>
          <w:color w:val="000000"/>
        </w:rPr>
        <w:t>,</w:t>
      </w:r>
      <w:r w:rsidR="00AE5145">
        <w:rPr>
          <w:rFonts w:ascii="Times New Roman" w:hAnsi="Times New Roman"/>
          <w:color w:val="000000"/>
        </w:rPr>
        <w:t xml:space="preserve"> </w:t>
      </w:r>
      <w:r>
        <w:rPr>
          <w:rFonts w:ascii="Times New Roman" w:hAnsi="Times New Roman"/>
          <w:color w:val="000000"/>
        </w:rPr>
        <w:t xml:space="preserve">Vol. </w:t>
      </w:r>
      <w:r w:rsidR="00AE5145" w:rsidRPr="00ED5F23">
        <w:rPr>
          <w:rFonts w:ascii="Times New Roman" w:hAnsi="Times New Roman"/>
          <w:color w:val="000000"/>
        </w:rPr>
        <w:t>50</w:t>
      </w:r>
      <w:r>
        <w:rPr>
          <w:rFonts w:ascii="Times New Roman" w:hAnsi="Times New Roman"/>
          <w:color w:val="000000"/>
        </w:rPr>
        <w:t>,</w:t>
      </w:r>
      <w:r w:rsidR="00AE5145" w:rsidRPr="00ED5F23">
        <w:rPr>
          <w:rFonts w:ascii="Times New Roman" w:hAnsi="Times New Roman"/>
          <w:color w:val="000000"/>
        </w:rPr>
        <w:t xml:space="preserve"> </w:t>
      </w:r>
      <w:r w:rsidR="007C037A">
        <w:rPr>
          <w:rFonts w:ascii="Times New Roman" w:hAnsi="Times New Roman"/>
          <w:color w:val="000000"/>
        </w:rPr>
        <w:t xml:space="preserve">pp. </w:t>
      </w:r>
      <w:r w:rsidR="00AE5145" w:rsidRPr="00ED5F23">
        <w:rPr>
          <w:rFonts w:ascii="Times New Roman" w:hAnsi="Times New Roman"/>
          <w:color w:val="000000"/>
        </w:rPr>
        <w:t>1314–1329</w:t>
      </w:r>
      <w:r>
        <w:rPr>
          <w:rFonts w:ascii="Times New Roman" w:hAnsi="Times New Roman"/>
          <w:color w:val="000000"/>
        </w:rPr>
        <w:t>,</w:t>
      </w:r>
      <w:r w:rsidRPr="002F1A1A">
        <w:rPr>
          <w:rFonts w:ascii="Times New Roman" w:hAnsi="Times New Roman"/>
          <w:color w:val="000000"/>
        </w:rPr>
        <w:t xml:space="preserve"> </w:t>
      </w:r>
      <w:r>
        <w:rPr>
          <w:rFonts w:ascii="Times New Roman" w:hAnsi="Times New Roman"/>
          <w:color w:val="000000"/>
        </w:rPr>
        <w:t>2009</w:t>
      </w:r>
      <w:r w:rsidR="00AE5145">
        <w:rPr>
          <w:rFonts w:ascii="Times New Roman" w:hAnsi="Times New Roman"/>
          <w:color w:val="000000"/>
        </w:rPr>
        <w:t>.</w:t>
      </w:r>
      <w:bookmarkEnd w:id="45"/>
    </w:p>
    <w:p w14:paraId="0D3755A9" w14:textId="77777777" w:rsidR="00AE5145" w:rsidRPr="002F1A1A" w:rsidRDefault="002F1A1A" w:rsidP="002F1A1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46" w:name="_Ref324261576"/>
      <w:r>
        <w:rPr>
          <w:rFonts w:ascii="Times New Roman" w:hAnsi="Times New Roman"/>
          <w:color w:val="000000"/>
        </w:rPr>
        <w:t xml:space="preserve">H. </w:t>
      </w:r>
      <w:r w:rsidR="00AE5145" w:rsidRPr="00AD4DC3">
        <w:rPr>
          <w:rFonts w:ascii="Times New Roman" w:hAnsi="Times New Roman"/>
          <w:color w:val="000000"/>
        </w:rPr>
        <w:t>Ge</w:t>
      </w:r>
      <w:r>
        <w:rPr>
          <w:rFonts w:ascii="Times New Roman" w:hAnsi="Times New Roman"/>
          <w:color w:val="000000"/>
        </w:rPr>
        <w:t xml:space="preserve"> and S.</w:t>
      </w:r>
      <w:r w:rsidR="00AE5145" w:rsidRPr="00AD4DC3">
        <w:rPr>
          <w:rFonts w:ascii="Times New Roman" w:hAnsi="Times New Roman"/>
          <w:color w:val="000000"/>
        </w:rPr>
        <w:t xml:space="preserve"> Asgarpoor, </w:t>
      </w:r>
      <w:r>
        <w:rPr>
          <w:rFonts w:ascii="Times New Roman" w:hAnsi="Times New Roman"/>
          <w:color w:val="000000"/>
        </w:rPr>
        <w:t>“</w:t>
      </w:r>
      <w:r w:rsidR="00AE5145" w:rsidRPr="00AD4DC3">
        <w:rPr>
          <w:rFonts w:ascii="Times New Roman" w:hAnsi="Times New Roman"/>
          <w:color w:val="000000"/>
        </w:rPr>
        <w:t>Reliability Evaluation of Equipment and Substations with Fuzzy Markov Processes,</w:t>
      </w:r>
      <w:r>
        <w:rPr>
          <w:rFonts w:ascii="Times New Roman" w:hAnsi="Times New Roman"/>
          <w:color w:val="000000"/>
        </w:rPr>
        <w:t>”</w:t>
      </w:r>
      <w:r w:rsidR="00AE5145" w:rsidRPr="00AD4DC3">
        <w:rPr>
          <w:rFonts w:ascii="Times New Roman" w:hAnsi="Times New Roman"/>
          <w:color w:val="000000"/>
        </w:rPr>
        <w:t xml:space="preserve"> </w:t>
      </w:r>
      <w:r w:rsidR="00AE5145" w:rsidRPr="002F1A1A">
        <w:rPr>
          <w:rFonts w:ascii="Times New Roman" w:hAnsi="Times New Roman"/>
          <w:i/>
          <w:color w:val="000000"/>
        </w:rPr>
        <w:t>IEEE Transaction on Power System</w:t>
      </w:r>
      <w:r w:rsidR="00AE5145" w:rsidRPr="00AD4DC3">
        <w:rPr>
          <w:rFonts w:ascii="Times New Roman" w:hAnsi="Times New Roman"/>
          <w:color w:val="000000"/>
        </w:rPr>
        <w:t xml:space="preserve">, </w:t>
      </w:r>
      <w:r>
        <w:rPr>
          <w:rFonts w:ascii="Times New Roman" w:hAnsi="Times New Roman"/>
          <w:color w:val="000000"/>
        </w:rPr>
        <w:t xml:space="preserve">Vol. 25, No. </w:t>
      </w:r>
      <w:r w:rsidR="00AE5145" w:rsidRPr="00AD4DC3">
        <w:rPr>
          <w:rFonts w:ascii="Times New Roman" w:hAnsi="Times New Roman"/>
          <w:color w:val="000000"/>
        </w:rPr>
        <w:t>3</w:t>
      </w:r>
      <w:r>
        <w:rPr>
          <w:rFonts w:ascii="Times New Roman" w:hAnsi="Times New Roman"/>
          <w:color w:val="000000"/>
        </w:rPr>
        <w:t>,</w:t>
      </w:r>
      <w:r w:rsidR="00AE5145">
        <w:rPr>
          <w:rFonts w:ascii="Times New Roman" w:hAnsi="Times New Roman"/>
          <w:color w:val="000000"/>
        </w:rPr>
        <w:t xml:space="preserve"> </w:t>
      </w:r>
      <w:r>
        <w:rPr>
          <w:rFonts w:ascii="Times New Roman" w:hAnsi="Times New Roman"/>
          <w:color w:val="000000"/>
        </w:rPr>
        <w:t>pp.</w:t>
      </w:r>
      <w:r w:rsidR="00AE5145" w:rsidRPr="00AD4DC3">
        <w:rPr>
          <w:rFonts w:ascii="Times New Roman" w:hAnsi="Times New Roman"/>
          <w:color w:val="000000"/>
        </w:rPr>
        <w:t>1319-1328</w:t>
      </w:r>
      <w:r>
        <w:rPr>
          <w:rFonts w:ascii="Times New Roman" w:hAnsi="Times New Roman"/>
          <w:color w:val="000000"/>
        </w:rPr>
        <w:t xml:space="preserve">, </w:t>
      </w:r>
      <w:r w:rsidRPr="002F1A1A">
        <w:rPr>
          <w:rFonts w:ascii="Times New Roman" w:hAnsi="Times New Roman"/>
          <w:color w:val="000000"/>
        </w:rPr>
        <w:t>2010</w:t>
      </w:r>
      <w:r w:rsidR="00AE5145" w:rsidRPr="002F1A1A">
        <w:rPr>
          <w:rFonts w:ascii="Times New Roman" w:hAnsi="Times New Roman"/>
          <w:color w:val="000000"/>
        </w:rPr>
        <w:t>.</w:t>
      </w:r>
      <w:bookmarkEnd w:id="46"/>
    </w:p>
    <w:p w14:paraId="1EDDEB52" w14:textId="77777777" w:rsidR="00AE5145" w:rsidRDefault="00515FF5" w:rsidP="00F0185A">
      <w:pPr>
        <w:pStyle w:val="Paragrafoelenco"/>
        <w:numPr>
          <w:ilvl w:val="0"/>
          <w:numId w:val="1"/>
        </w:numPr>
        <w:autoSpaceDE w:val="0"/>
        <w:autoSpaceDN w:val="0"/>
        <w:adjustRightInd w:val="0"/>
        <w:spacing w:after="0" w:line="240" w:lineRule="auto"/>
        <w:jc w:val="both"/>
        <w:rPr>
          <w:rFonts w:ascii="Times New Roman" w:hAnsi="Times New Roman"/>
          <w:color w:val="000000"/>
        </w:rPr>
      </w:pPr>
      <w:bookmarkStart w:id="47" w:name="_Ref384655950"/>
      <w:r w:rsidRPr="00515FF5">
        <w:rPr>
          <w:rFonts w:ascii="Times New Roman" w:hAnsi="Times New Roman"/>
          <w:color w:val="000000"/>
        </w:rPr>
        <w:t xml:space="preserve">Baraldi, P., Compare, M., Zio, E. </w:t>
      </w:r>
      <w:r>
        <w:rPr>
          <w:rFonts w:ascii="Times New Roman" w:hAnsi="Times New Roman"/>
          <w:color w:val="000000"/>
        </w:rPr>
        <w:t>“</w:t>
      </w:r>
      <w:r w:rsidRPr="00515FF5">
        <w:rPr>
          <w:rFonts w:ascii="Times New Roman" w:hAnsi="Times New Roman"/>
          <w:color w:val="000000"/>
        </w:rPr>
        <w:t>Uncertainty analysis in degradation modeling for maintenance policy assessment</w:t>
      </w:r>
      <w:r>
        <w:rPr>
          <w:rFonts w:ascii="Times New Roman" w:hAnsi="Times New Roman"/>
          <w:color w:val="000000"/>
        </w:rPr>
        <w:t>,”</w:t>
      </w:r>
      <w:r w:rsidRPr="00515FF5">
        <w:rPr>
          <w:rFonts w:ascii="Times New Roman" w:hAnsi="Times New Roman"/>
          <w:color w:val="000000"/>
        </w:rPr>
        <w:t xml:space="preserve"> Proceedings of the Institution of Mechanical Engineers, Part O: Journal of Risk and Reliability,</w:t>
      </w:r>
      <w:r w:rsidR="007C037A">
        <w:rPr>
          <w:rFonts w:ascii="Times New Roman" w:hAnsi="Times New Roman"/>
          <w:color w:val="000000"/>
        </w:rPr>
        <w:t xml:space="preserve"> Vol.</w:t>
      </w:r>
      <w:r w:rsidRPr="00515FF5">
        <w:rPr>
          <w:rFonts w:ascii="Times New Roman" w:hAnsi="Times New Roman"/>
          <w:color w:val="000000"/>
        </w:rPr>
        <w:t xml:space="preserve"> 227</w:t>
      </w:r>
      <w:r w:rsidR="007C037A">
        <w:rPr>
          <w:rFonts w:ascii="Times New Roman" w:hAnsi="Times New Roman"/>
          <w:color w:val="000000"/>
        </w:rPr>
        <w:t xml:space="preserve">, No. </w:t>
      </w:r>
      <w:r w:rsidRPr="00515FF5">
        <w:rPr>
          <w:rFonts w:ascii="Times New Roman" w:hAnsi="Times New Roman"/>
          <w:color w:val="000000"/>
        </w:rPr>
        <w:t xml:space="preserve">3, </w:t>
      </w:r>
      <w:r w:rsidR="007C037A">
        <w:rPr>
          <w:rFonts w:ascii="Times New Roman" w:hAnsi="Times New Roman"/>
          <w:color w:val="000000"/>
        </w:rPr>
        <w:t xml:space="preserve">pp. </w:t>
      </w:r>
      <w:r w:rsidRPr="00515FF5">
        <w:rPr>
          <w:rFonts w:ascii="Times New Roman" w:hAnsi="Times New Roman"/>
          <w:color w:val="000000"/>
        </w:rPr>
        <w:t>267-278</w:t>
      </w:r>
      <w:r w:rsidR="007C037A">
        <w:rPr>
          <w:rFonts w:ascii="Times New Roman" w:hAnsi="Times New Roman"/>
          <w:color w:val="000000"/>
        </w:rPr>
        <w:t>, 2013</w:t>
      </w:r>
      <w:r w:rsidRPr="00515FF5">
        <w:rPr>
          <w:rFonts w:ascii="Times New Roman" w:hAnsi="Times New Roman"/>
          <w:color w:val="000000"/>
        </w:rPr>
        <w:t>.</w:t>
      </w:r>
      <w:bookmarkEnd w:id="47"/>
    </w:p>
    <w:p w14:paraId="429961BC" w14:textId="77777777" w:rsidR="00053B88" w:rsidRDefault="00D50DA4" w:rsidP="007C037A">
      <w:pPr>
        <w:pStyle w:val="Paragrafoelenco"/>
        <w:numPr>
          <w:ilvl w:val="0"/>
          <w:numId w:val="1"/>
        </w:numPr>
        <w:autoSpaceDE w:val="0"/>
        <w:autoSpaceDN w:val="0"/>
        <w:adjustRightInd w:val="0"/>
        <w:spacing w:after="0" w:line="240" w:lineRule="auto"/>
        <w:jc w:val="both"/>
        <w:rPr>
          <w:rFonts w:ascii="Times New Roman" w:hAnsi="Times New Roman"/>
          <w:color w:val="000000"/>
        </w:rPr>
      </w:pPr>
      <w:bookmarkStart w:id="48" w:name="_Ref384719263"/>
      <w:r>
        <w:rPr>
          <w:rFonts w:ascii="Times New Roman" w:hAnsi="Times New Roman"/>
          <w:color w:val="000000"/>
        </w:rPr>
        <w:t xml:space="preserve">P. </w:t>
      </w:r>
      <w:r w:rsidR="00053B88" w:rsidRPr="00515FF5">
        <w:rPr>
          <w:rFonts w:ascii="Times New Roman" w:hAnsi="Times New Roman"/>
          <w:color w:val="000000"/>
        </w:rPr>
        <w:t xml:space="preserve">Baraldi, </w:t>
      </w:r>
      <w:r>
        <w:rPr>
          <w:rFonts w:ascii="Times New Roman" w:hAnsi="Times New Roman"/>
          <w:color w:val="000000"/>
        </w:rPr>
        <w:t>M. Compare and</w:t>
      </w:r>
      <w:r w:rsidR="00053B88" w:rsidRPr="00515FF5">
        <w:rPr>
          <w:rFonts w:ascii="Times New Roman" w:hAnsi="Times New Roman"/>
          <w:color w:val="000000"/>
        </w:rPr>
        <w:t xml:space="preserve"> </w:t>
      </w:r>
      <w:r>
        <w:rPr>
          <w:rFonts w:ascii="Times New Roman" w:hAnsi="Times New Roman"/>
          <w:color w:val="000000"/>
        </w:rPr>
        <w:t>E.</w:t>
      </w:r>
      <w:r w:rsidR="00053B88" w:rsidRPr="00515FF5">
        <w:rPr>
          <w:rFonts w:ascii="Times New Roman" w:hAnsi="Times New Roman"/>
          <w:color w:val="000000"/>
        </w:rPr>
        <w:t xml:space="preserve"> Zio, </w:t>
      </w:r>
      <w:r>
        <w:rPr>
          <w:rFonts w:ascii="Times New Roman" w:hAnsi="Times New Roman"/>
          <w:color w:val="000000"/>
        </w:rPr>
        <w:t>“</w:t>
      </w:r>
      <w:r w:rsidR="00053B88" w:rsidRPr="00053B88">
        <w:rPr>
          <w:rFonts w:ascii="Times New Roman" w:hAnsi="Times New Roman"/>
          <w:color w:val="000000"/>
        </w:rPr>
        <w:t>Uncertainty treatment in expert information systems for maintenance policy assessment</w:t>
      </w:r>
      <w:r>
        <w:rPr>
          <w:rFonts w:ascii="Times New Roman" w:hAnsi="Times New Roman"/>
          <w:color w:val="000000"/>
        </w:rPr>
        <w:t>,”</w:t>
      </w:r>
      <w:r w:rsidR="00053B88">
        <w:rPr>
          <w:rFonts w:ascii="Times New Roman" w:hAnsi="Times New Roman"/>
          <w:color w:val="000000"/>
        </w:rPr>
        <w:t xml:space="preserve"> Applied Soft Computing</w:t>
      </w:r>
      <w:r>
        <w:rPr>
          <w:rFonts w:ascii="Times New Roman" w:hAnsi="Times New Roman"/>
          <w:color w:val="000000"/>
        </w:rPr>
        <w:t xml:space="preserve">, </w:t>
      </w:r>
      <w:bookmarkEnd w:id="48"/>
      <w:r w:rsidR="007C037A" w:rsidRPr="007C037A">
        <w:rPr>
          <w:rFonts w:ascii="Times New Roman" w:hAnsi="Times New Roman"/>
          <w:color w:val="000000"/>
        </w:rPr>
        <w:t>Vol</w:t>
      </w:r>
      <w:r w:rsidR="007C037A">
        <w:rPr>
          <w:rFonts w:ascii="Times New Roman" w:hAnsi="Times New Roman"/>
          <w:color w:val="000000"/>
        </w:rPr>
        <w:t xml:space="preserve">. </w:t>
      </w:r>
      <w:r w:rsidR="007C037A" w:rsidRPr="007C037A">
        <w:rPr>
          <w:rFonts w:ascii="Times New Roman" w:hAnsi="Times New Roman"/>
          <w:color w:val="000000"/>
        </w:rPr>
        <w:t xml:space="preserve">22, </w:t>
      </w:r>
      <w:r w:rsidR="007C037A">
        <w:rPr>
          <w:rFonts w:ascii="Times New Roman" w:hAnsi="Times New Roman"/>
          <w:color w:val="000000"/>
        </w:rPr>
        <w:t xml:space="preserve">pp. </w:t>
      </w:r>
      <w:r w:rsidR="007C037A" w:rsidRPr="007C037A">
        <w:rPr>
          <w:rFonts w:ascii="Times New Roman" w:hAnsi="Times New Roman"/>
          <w:color w:val="000000"/>
        </w:rPr>
        <w:t>297-310</w:t>
      </w:r>
      <w:r w:rsidR="007C037A">
        <w:rPr>
          <w:rFonts w:ascii="Times New Roman" w:hAnsi="Times New Roman"/>
          <w:color w:val="000000"/>
        </w:rPr>
        <w:t>,</w:t>
      </w:r>
      <w:r w:rsidR="007C037A" w:rsidRPr="007C037A">
        <w:rPr>
          <w:rFonts w:ascii="Times New Roman" w:hAnsi="Times New Roman"/>
          <w:color w:val="000000"/>
        </w:rPr>
        <w:t xml:space="preserve"> 2014</w:t>
      </w:r>
      <w:r w:rsidR="007C037A">
        <w:rPr>
          <w:rFonts w:ascii="Times New Roman" w:hAnsi="Times New Roman"/>
          <w:color w:val="000000"/>
        </w:rPr>
        <w:t>.</w:t>
      </w:r>
    </w:p>
    <w:p w14:paraId="114744F0" w14:textId="77777777" w:rsidR="00515FF5" w:rsidRPr="00FC00D4" w:rsidRDefault="00C54F57"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49" w:name="_Ref358806410"/>
      <w:r>
        <w:rPr>
          <w:rFonts w:ascii="Times New Roman" w:hAnsi="Times New Roman"/>
          <w:color w:val="000000"/>
        </w:rPr>
        <w:t xml:space="preserve">P. </w:t>
      </w:r>
      <w:r w:rsidR="00515FF5" w:rsidRPr="00FC00D4">
        <w:rPr>
          <w:rFonts w:ascii="Times New Roman" w:hAnsi="Times New Roman"/>
          <w:color w:val="000000"/>
        </w:rPr>
        <w:t xml:space="preserve">Baraldi, </w:t>
      </w:r>
      <w:r>
        <w:rPr>
          <w:rFonts w:ascii="Times New Roman" w:hAnsi="Times New Roman"/>
          <w:color w:val="000000"/>
        </w:rPr>
        <w:t>M.</w:t>
      </w:r>
      <w:r w:rsidR="00515FF5" w:rsidRPr="00FC00D4">
        <w:rPr>
          <w:rFonts w:ascii="Times New Roman" w:hAnsi="Times New Roman"/>
          <w:color w:val="000000"/>
        </w:rPr>
        <w:t xml:space="preserve"> Compare</w:t>
      </w:r>
      <w:r w:rsidR="006260A5">
        <w:rPr>
          <w:rFonts w:ascii="Times New Roman" w:hAnsi="Times New Roman"/>
          <w:color w:val="000000"/>
        </w:rPr>
        <w:t xml:space="preserve"> and</w:t>
      </w:r>
      <w:r w:rsidR="00515FF5" w:rsidRPr="00FC00D4">
        <w:rPr>
          <w:rFonts w:ascii="Times New Roman" w:hAnsi="Times New Roman"/>
          <w:color w:val="000000"/>
        </w:rPr>
        <w:t xml:space="preserve"> </w:t>
      </w:r>
      <w:r>
        <w:rPr>
          <w:rFonts w:ascii="Times New Roman" w:hAnsi="Times New Roman"/>
          <w:color w:val="000000"/>
        </w:rPr>
        <w:t xml:space="preserve">E. </w:t>
      </w:r>
      <w:r w:rsidR="00515FF5" w:rsidRPr="00FC00D4">
        <w:rPr>
          <w:rFonts w:ascii="Times New Roman" w:hAnsi="Times New Roman"/>
          <w:color w:val="000000"/>
        </w:rPr>
        <w:t xml:space="preserve">Zio, </w:t>
      </w:r>
      <w:r>
        <w:rPr>
          <w:rFonts w:ascii="Times New Roman" w:hAnsi="Times New Roman"/>
          <w:color w:val="000000"/>
        </w:rPr>
        <w:t>“</w:t>
      </w:r>
      <w:r w:rsidR="00515FF5" w:rsidRPr="00FC00D4">
        <w:rPr>
          <w:rFonts w:ascii="Times New Roman" w:hAnsi="Times New Roman"/>
          <w:color w:val="000000"/>
        </w:rPr>
        <w:t>Dempster-</w:t>
      </w:r>
      <w:r w:rsidR="00515FF5">
        <w:rPr>
          <w:rFonts w:ascii="Times New Roman" w:hAnsi="Times New Roman"/>
          <w:color w:val="000000"/>
        </w:rPr>
        <w:t>S</w:t>
      </w:r>
      <w:r w:rsidR="00515FF5" w:rsidRPr="00FC00D4">
        <w:rPr>
          <w:rFonts w:ascii="Times New Roman" w:hAnsi="Times New Roman"/>
          <w:color w:val="000000"/>
        </w:rPr>
        <w:t>hafer theory of evidence to handle maintenance models tainted with imprecision</w:t>
      </w:r>
      <w:r w:rsidR="006260A5">
        <w:rPr>
          <w:rFonts w:ascii="Times New Roman" w:hAnsi="Times New Roman"/>
          <w:color w:val="000000"/>
        </w:rPr>
        <w:t>,”</w:t>
      </w:r>
      <w:r w:rsidR="00515FF5">
        <w:rPr>
          <w:rFonts w:ascii="Times New Roman" w:hAnsi="Times New Roman"/>
          <w:color w:val="000000"/>
        </w:rPr>
        <w:t xml:space="preserve"> </w:t>
      </w:r>
      <w:r w:rsidR="006260A5" w:rsidRPr="006260A5">
        <w:rPr>
          <w:rFonts w:ascii="Times New Roman" w:hAnsi="Times New Roman"/>
          <w:i/>
          <w:color w:val="000000"/>
        </w:rPr>
        <w:t>P</w:t>
      </w:r>
      <w:r w:rsidR="00515FF5" w:rsidRPr="006260A5">
        <w:rPr>
          <w:rFonts w:ascii="Times New Roman" w:hAnsi="Times New Roman"/>
          <w:i/>
          <w:color w:val="000000"/>
        </w:rPr>
        <w:t>roceedings of the 11</w:t>
      </w:r>
      <w:r w:rsidR="00515FF5" w:rsidRPr="006260A5">
        <w:rPr>
          <w:rFonts w:ascii="Times New Roman" w:hAnsi="Times New Roman"/>
          <w:i/>
          <w:color w:val="000000"/>
          <w:vertAlign w:val="superscript"/>
        </w:rPr>
        <w:t>th</w:t>
      </w:r>
      <w:r w:rsidR="00515FF5" w:rsidRPr="006260A5">
        <w:rPr>
          <w:rFonts w:ascii="Times New Roman" w:hAnsi="Times New Roman"/>
          <w:i/>
          <w:color w:val="000000"/>
        </w:rPr>
        <w:t xml:space="preserve"> International Probabilistic Safety Assessment and </w:t>
      </w:r>
      <w:r w:rsidR="00515FF5" w:rsidRPr="006260A5">
        <w:rPr>
          <w:rFonts w:ascii="Times New Roman" w:hAnsi="Times New Roman"/>
          <w:i/>
          <w:color w:val="000000"/>
        </w:rPr>
        <w:lastRenderedPageBreak/>
        <w:t>Management Conference and the Annual European Safety and Reliability Conference 2012, PSAM11 ESREL 2012</w:t>
      </w:r>
      <w:r w:rsidR="006260A5">
        <w:rPr>
          <w:rFonts w:ascii="Times New Roman" w:hAnsi="Times New Roman"/>
          <w:i/>
          <w:color w:val="000000"/>
        </w:rPr>
        <w:t>,</w:t>
      </w:r>
      <w:r w:rsidR="00515FF5">
        <w:rPr>
          <w:rFonts w:ascii="Times New Roman" w:hAnsi="Times New Roman"/>
          <w:color w:val="000000"/>
        </w:rPr>
        <w:t xml:space="preserve"> </w:t>
      </w:r>
      <w:r w:rsidR="00515FF5" w:rsidRPr="000D6438">
        <w:rPr>
          <w:rFonts w:ascii="Times New Roman" w:hAnsi="Times New Roman"/>
          <w:color w:val="000000"/>
        </w:rPr>
        <w:t>25</w:t>
      </w:r>
      <w:r w:rsidR="00515FF5">
        <w:rPr>
          <w:rFonts w:ascii="Times New Roman" w:hAnsi="Times New Roman"/>
          <w:color w:val="000000"/>
        </w:rPr>
        <w:t>-29</w:t>
      </w:r>
      <w:r w:rsidR="00515FF5" w:rsidRPr="000D6438">
        <w:rPr>
          <w:rFonts w:ascii="Times New Roman" w:hAnsi="Times New Roman"/>
          <w:color w:val="000000"/>
        </w:rPr>
        <w:t xml:space="preserve"> June 2012</w:t>
      </w:r>
      <w:r w:rsidR="00515FF5">
        <w:rPr>
          <w:rFonts w:ascii="Times New Roman" w:hAnsi="Times New Roman"/>
          <w:color w:val="000000"/>
        </w:rPr>
        <w:t>,</w:t>
      </w:r>
      <w:r w:rsidR="00515FF5" w:rsidRPr="000D6438">
        <w:rPr>
          <w:rFonts w:ascii="Times New Roman" w:hAnsi="Times New Roman"/>
          <w:color w:val="000000"/>
        </w:rPr>
        <w:t xml:space="preserve"> </w:t>
      </w:r>
      <w:r w:rsidR="00515FF5">
        <w:rPr>
          <w:rFonts w:ascii="Times New Roman" w:hAnsi="Times New Roman"/>
          <w:color w:val="000000"/>
        </w:rPr>
        <w:t>Helsinki,</w:t>
      </w:r>
      <w:r w:rsidR="00515FF5" w:rsidRPr="000D6438">
        <w:rPr>
          <w:rFonts w:ascii="Times New Roman" w:hAnsi="Times New Roman"/>
          <w:color w:val="000000"/>
        </w:rPr>
        <w:t xml:space="preserve"> Finland</w:t>
      </w:r>
      <w:r w:rsidR="006260A5">
        <w:rPr>
          <w:rFonts w:ascii="Times New Roman" w:hAnsi="Times New Roman"/>
          <w:color w:val="000000"/>
        </w:rPr>
        <w:t>,</w:t>
      </w:r>
      <w:r w:rsidR="00515FF5" w:rsidRPr="000D6438">
        <w:rPr>
          <w:rFonts w:ascii="Times New Roman" w:hAnsi="Times New Roman"/>
          <w:color w:val="000000"/>
        </w:rPr>
        <w:t xml:space="preserve"> </w:t>
      </w:r>
      <w:r w:rsidR="006260A5">
        <w:rPr>
          <w:rFonts w:ascii="Times New Roman" w:hAnsi="Times New Roman"/>
          <w:color w:val="000000"/>
        </w:rPr>
        <w:t xml:space="preserve">pp. </w:t>
      </w:r>
      <w:r w:rsidR="00515FF5" w:rsidRPr="00FC00D4">
        <w:rPr>
          <w:rFonts w:ascii="Times New Roman" w:hAnsi="Times New Roman"/>
          <w:color w:val="000000"/>
        </w:rPr>
        <w:t>61-70</w:t>
      </w:r>
      <w:r w:rsidR="006260A5">
        <w:rPr>
          <w:rFonts w:ascii="Times New Roman" w:hAnsi="Times New Roman"/>
          <w:color w:val="000000"/>
        </w:rPr>
        <w:t>, 2012</w:t>
      </w:r>
      <w:r w:rsidR="00515FF5">
        <w:rPr>
          <w:rFonts w:ascii="Times New Roman" w:hAnsi="Times New Roman"/>
          <w:color w:val="000000"/>
        </w:rPr>
        <w:t>.</w:t>
      </w:r>
      <w:bookmarkEnd w:id="49"/>
    </w:p>
    <w:p w14:paraId="762C6448" w14:textId="77777777" w:rsidR="00515FF5" w:rsidRDefault="006260A5" w:rsidP="00F0185A">
      <w:pPr>
        <w:pStyle w:val="Paragrafoelenco"/>
        <w:numPr>
          <w:ilvl w:val="0"/>
          <w:numId w:val="1"/>
        </w:numPr>
        <w:autoSpaceDE w:val="0"/>
        <w:autoSpaceDN w:val="0"/>
        <w:adjustRightInd w:val="0"/>
        <w:spacing w:after="0" w:line="240" w:lineRule="auto"/>
        <w:jc w:val="both"/>
        <w:rPr>
          <w:rFonts w:ascii="Times New Roman" w:hAnsi="Times New Roman" w:cs="Times New Roman"/>
        </w:rPr>
      </w:pPr>
      <w:bookmarkStart w:id="50" w:name="_Ref355794440"/>
      <w:r>
        <w:rPr>
          <w:rFonts w:ascii="Times New Roman" w:hAnsi="Times New Roman"/>
          <w:color w:val="000000"/>
        </w:rPr>
        <w:t xml:space="preserve">P. </w:t>
      </w:r>
      <w:r w:rsidRPr="00FC00D4">
        <w:rPr>
          <w:rFonts w:ascii="Times New Roman" w:hAnsi="Times New Roman"/>
          <w:color w:val="000000"/>
        </w:rPr>
        <w:t xml:space="preserve">Baraldi, </w:t>
      </w:r>
      <w:r>
        <w:rPr>
          <w:rFonts w:ascii="Times New Roman" w:hAnsi="Times New Roman"/>
          <w:color w:val="000000"/>
        </w:rPr>
        <w:t>M.</w:t>
      </w:r>
      <w:r w:rsidRPr="00FC00D4">
        <w:rPr>
          <w:rFonts w:ascii="Times New Roman" w:hAnsi="Times New Roman"/>
          <w:color w:val="000000"/>
        </w:rPr>
        <w:t xml:space="preserve"> Compare</w:t>
      </w:r>
      <w:r>
        <w:rPr>
          <w:rFonts w:ascii="Times New Roman" w:hAnsi="Times New Roman"/>
          <w:color w:val="000000"/>
        </w:rPr>
        <w:t xml:space="preserve"> and</w:t>
      </w:r>
      <w:r w:rsidRPr="00FC00D4">
        <w:rPr>
          <w:rFonts w:ascii="Times New Roman" w:hAnsi="Times New Roman"/>
          <w:color w:val="000000"/>
        </w:rPr>
        <w:t xml:space="preserve"> </w:t>
      </w:r>
      <w:r>
        <w:rPr>
          <w:rFonts w:ascii="Times New Roman" w:hAnsi="Times New Roman"/>
          <w:color w:val="000000"/>
        </w:rPr>
        <w:t xml:space="preserve">E. </w:t>
      </w:r>
      <w:r w:rsidRPr="00FC00D4">
        <w:rPr>
          <w:rFonts w:ascii="Times New Roman" w:hAnsi="Times New Roman"/>
          <w:color w:val="000000"/>
        </w:rPr>
        <w:t>Zio,</w:t>
      </w:r>
      <w:r>
        <w:rPr>
          <w:rFonts w:ascii="Times New Roman" w:hAnsi="Times New Roman"/>
          <w:color w:val="000000"/>
        </w:rPr>
        <w:t xml:space="preserve"> “</w:t>
      </w:r>
      <w:r w:rsidR="00515FF5" w:rsidRPr="00E1532B">
        <w:rPr>
          <w:rFonts w:ascii="Times New Roman" w:hAnsi="Times New Roman" w:cs="Times New Roman"/>
        </w:rPr>
        <w:t>Maintenance policy performance assessment in presence of imprecision based on Dem</w:t>
      </w:r>
      <w:r>
        <w:rPr>
          <w:rFonts w:ascii="Times New Roman" w:hAnsi="Times New Roman" w:cs="Times New Roman"/>
        </w:rPr>
        <w:t xml:space="preserve">pster–Shafer Theory of Evidence,” </w:t>
      </w:r>
      <w:hyperlink r:id="rId726" w:tooltip="Go to Information Sciences on SciVerse ScienceDirect" w:history="1">
        <w:r w:rsidR="00515FF5" w:rsidRPr="006260A5">
          <w:rPr>
            <w:rFonts w:ascii="Times New Roman" w:hAnsi="Times New Roman" w:cs="Times New Roman" w:hint="eastAsia"/>
            <w:i/>
          </w:rPr>
          <w:t>Information Sciences</w:t>
        </w:r>
      </w:hyperlink>
      <w:r w:rsidR="00515FF5">
        <w:rPr>
          <w:rFonts w:ascii="Times New Roman" w:hAnsi="Times New Roman" w:cs="Times New Roman"/>
        </w:rPr>
        <w:t>,</w:t>
      </w:r>
      <w:r w:rsidR="00515FF5" w:rsidRPr="00515FF5">
        <w:rPr>
          <w:rFonts w:ascii="Times New Roman" w:hAnsi="Times New Roman" w:cs="Times New Roman"/>
        </w:rPr>
        <w:t xml:space="preserve"> </w:t>
      </w:r>
      <w:r>
        <w:rPr>
          <w:rFonts w:ascii="Times New Roman" w:hAnsi="Times New Roman" w:cs="Times New Roman"/>
        </w:rPr>
        <w:t xml:space="preserve">Vol. </w:t>
      </w:r>
      <w:r w:rsidR="00515FF5" w:rsidRPr="00515FF5">
        <w:rPr>
          <w:rFonts w:ascii="Times New Roman" w:hAnsi="Times New Roman" w:cs="Times New Roman"/>
        </w:rPr>
        <w:t xml:space="preserve">245, </w:t>
      </w:r>
      <w:r>
        <w:rPr>
          <w:rFonts w:ascii="Times New Roman" w:hAnsi="Times New Roman" w:cs="Times New Roman"/>
        </w:rPr>
        <w:t xml:space="preserve">pp. </w:t>
      </w:r>
      <w:r w:rsidR="00515FF5" w:rsidRPr="00515FF5">
        <w:rPr>
          <w:rFonts w:ascii="Times New Roman" w:hAnsi="Times New Roman" w:cs="Times New Roman"/>
        </w:rPr>
        <w:t>112-131</w:t>
      </w:r>
      <w:r>
        <w:rPr>
          <w:rFonts w:ascii="Times New Roman" w:hAnsi="Times New Roman" w:cs="Times New Roman"/>
        </w:rPr>
        <w:t>, 2013</w:t>
      </w:r>
      <w:r w:rsidR="00515FF5">
        <w:rPr>
          <w:rFonts w:ascii="Times New Roman" w:hAnsi="Times New Roman" w:cs="Times New Roman"/>
        </w:rPr>
        <w:t>.</w:t>
      </w:r>
      <w:bookmarkEnd w:id="50"/>
    </w:p>
    <w:p w14:paraId="201007BC" w14:textId="77777777" w:rsidR="002D69BF" w:rsidRDefault="006260A5"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1" w:name="_Ref355955200"/>
      <w:r>
        <w:rPr>
          <w:rFonts w:ascii="Times New Roman" w:hAnsi="Times New Roman"/>
          <w:color w:val="000000"/>
        </w:rPr>
        <w:t xml:space="preserve">H. </w:t>
      </w:r>
      <w:r w:rsidR="002D69BF">
        <w:rPr>
          <w:rFonts w:ascii="Times New Roman" w:hAnsi="Times New Roman"/>
          <w:color w:val="000000"/>
        </w:rPr>
        <w:t xml:space="preserve">Eskandari, </w:t>
      </w:r>
      <w:r>
        <w:rPr>
          <w:rFonts w:ascii="Times New Roman" w:hAnsi="Times New Roman"/>
          <w:color w:val="000000"/>
        </w:rPr>
        <w:t>C.D.</w:t>
      </w:r>
      <w:r w:rsidR="002D69BF">
        <w:rPr>
          <w:rFonts w:ascii="Times New Roman" w:hAnsi="Times New Roman"/>
          <w:color w:val="000000"/>
        </w:rPr>
        <w:t xml:space="preserve"> Geiger</w:t>
      </w:r>
      <w:r>
        <w:rPr>
          <w:rFonts w:ascii="Times New Roman" w:hAnsi="Times New Roman"/>
          <w:color w:val="000000"/>
        </w:rPr>
        <w:t xml:space="preserve"> and</w:t>
      </w:r>
      <w:r w:rsidR="002D69BF">
        <w:rPr>
          <w:rFonts w:ascii="Times New Roman" w:hAnsi="Times New Roman"/>
          <w:color w:val="000000"/>
        </w:rPr>
        <w:t xml:space="preserve"> </w:t>
      </w:r>
      <w:r>
        <w:rPr>
          <w:rFonts w:ascii="Times New Roman" w:hAnsi="Times New Roman"/>
          <w:color w:val="000000"/>
        </w:rPr>
        <w:t>R.</w:t>
      </w:r>
      <w:r w:rsidR="002D69BF">
        <w:rPr>
          <w:rFonts w:ascii="Times New Roman" w:hAnsi="Times New Roman"/>
          <w:color w:val="000000"/>
        </w:rPr>
        <w:t xml:space="preserve"> Bird, </w:t>
      </w:r>
      <w:r>
        <w:rPr>
          <w:rFonts w:ascii="Times New Roman" w:hAnsi="Times New Roman"/>
          <w:color w:val="000000"/>
        </w:rPr>
        <w:t>“</w:t>
      </w:r>
      <w:r w:rsidR="002D69BF" w:rsidRPr="00F667D8">
        <w:rPr>
          <w:rFonts w:ascii="Times New Roman" w:hAnsi="Times New Roman"/>
          <w:color w:val="000000"/>
        </w:rPr>
        <w:t>Handling uncertainty in evolutionary mu</w:t>
      </w:r>
      <w:r w:rsidR="002D69BF">
        <w:rPr>
          <w:rFonts w:ascii="Times New Roman" w:hAnsi="Times New Roman"/>
          <w:color w:val="000000"/>
        </w:rPr>
        <w:t>ltiobjective optimization: SPGA</w:t>
      </w:r>
      <w:r>
        <w:rPr>
          <w:rFonts w:ascii="Times New Roman" w:hAnsi="Times New Roman"/>
          <w:color w:val="000000"/>
        </w:rPr>
        <w:t>,”</w:t>
      </w:r>
      <w:r w:rsidR="002D69BF" w:rsidRPr="00F667D8">
        <w:rPr>
          <w:rFonts w:ascii="Times New Roman" w:hAnsi="Times New Roman"/>
          <w:color w:val="000000"/>
        </w:rPr>
        <w:t xml:space="preserve"> </w:t>
      </w:r>
      <w:r w:rsidR="002D69BF" w:rsidRPr="006260A5">
        <w:rPr>
          <w:rFonts w:ascii="Times New Roman" w:hAnsi="Times New Roman"/>
          <w:i/>
          <w:color w:val="000000"/>
        </w:rPr>
        <w:t>Proceedings of the IEEE Congress on Evolutionary Computation, 2007 - CEC 2007</w:t>
      </w:r>
      <w:r>
        <w:rPr>
          <w:rFonts w:ascii="Times New Roman" w:hAnsi="Times New Roman"/>
          <w:color w:val="000000"/>
        </w:rPr>
        <w:t>, 25-28 September</w:t>
      </w:r>
      <w:r w:rsidR="002D69BF" w:rsidRPr="00F667D8">
        <w:rPr>
          <w:rFonts w:ascii="Times New Roman" w:hAnsi="Times New Roman"/>
          <w:color w:val="000000"/>
        </w:rPr>
        <w:t xml:space="preserve"> 2007</w:t>
      </w:r>
      <w:r w:rsidR="002D69BF">
        <w:rPr>
          <w:rFonts w:ascii="Times New Roman" w:hAnsi="Times New Roman"/>
          <w:color w:val="000000"/>
        </w:rPr>
        <w:t xml:space="preserve">, </w:t>
      </w:r>
      <w:r w:rsidR="002D69BF" w:rsidRPr="005C6977">
        <w:rPr>
          <w:rFonts w:ascii="Times New Roman" w:hAnsi="Times New Roman"/>
          <w:color w:val="000000"/>
        </w:rPr>
        <w:t xml:space="preserve">Singapore, </w:t>
      </w:r>
      <w:r>
        <w:rPr>
          <w:rFonts w:ascii="Times New Roman" w:hAnsi="Times New Roman"/>
          <w:color w:val="000000"/>
        </w:rPr>
        <w:t xml:space="preserve">pp. </w:t>
      </w:r>
      <w:r w:rsidR="002D69BF" w:rsidRPr="00F667D8">
        <w:rPr>
          <w:rFonts w:ascii="Times New Roman" w:hAnsi="Times New Roman"/>
          <w:color w:val="000000"/>
        </w:rPr>
        <w:t>4130,4137</w:t>
      </w:r>
      <w:bookmarkEnd w:id="51"/>
      <w:r>
        <w:rPr>
          <w:rFonts w:ascii="Times New Roman" w:hAnsi="Times New Roman"/>
          <w:color w:val="000000"/>
        </w:rPr>
        <w:t>, 2007.</w:t>
      </w:r>
    </w:p>
    <w:p w14:paraId="2205683A" w14:textId="77777777" w:rsidR="00A560A2" w:rsidRDefault="00A560A2"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2" w:name="_Ref355780352"/>
      <w:r w:rsidRPr="00C53872">
        <w:rPr>
          <w:rFonts w:ascii="Times New Roman" w:hAnsi="Times New Roman"/>
          <w:color w:val="000000"/>
        </w:rPr>
        <w:t xml:space="preserve">J.E. </w:t>
      </w:r>
      <w:r w:rsidR="006260A5" w:rsidRPr="00C53872">
        <w:rPr>
          <w:rFonts w:ascii="Times New Roman" w:hAnsi="Times New Roman"/>
          <w:color w:val="000000"/>
        </w:rPr>
        <w:t xml:space="preserve">Hughes, </w:t>
      </w:r>
      <w:r w:rsidR="006260A5">
        <w:rPr>
          <w:rFonts w:ascii="Times New Roman" w:hAnsi="Times New Roman"/>
          <w:color w:val="000000"/>
        </w:rPr>
        <w:t>“</w:t>
      </w:r>
      <w:r w:rsidRPr="00C53872">
        <w:rPr>
          <w:rFonts w:ascii="Times New Roman" w:hAnsi="Times New Roman"/>
          <w:color w:val="000000"/>
        </w:rPr>
        <w:t>Evolutionary Multi-objective Ranking with Uncertainty and Noise</w:t>
      </w:r>
      <w:r w:rsidR="006260A5">
        <w:rPr>
          <w:rFonts w:ascii="Times New Roman" w:hAnsi="Times New Roman"/>
          <w:color w:val="000000"/>
        </w:rPr>
        <w:t>,”</w:t>
      </w:r>
      <w:r w:rsidRPr="00C53872">
        <w:rPr>
          <w:rFonts w:ascii="Times New Roman" w:hAnsi="Times New Roman"/>
          <w:color w:val="000000"/>
        </w:rPr>
        <w:t xml:space="preserve"> </w:t>
      </w:r>
      <w:r w:rsidR="006260A5" w:rsidRPr="006260A5">
        <w:rPr>
          <w:rFonts w:ascii="Times New Roman" w:hAnsi="Times New Roman"/>
          <w:i/>
          <w:color w:val="000000"/>
        </w:rPr>
        <w:t>P</w:t>
      </w:r>
      <w:r w:rsidRPr="006260A5">
        <w:rPr>
          <w:rFonts w:ascii="Times New Roman" w:hAnsi="Times New Roman"/>
          <w:i/>
          <w:color w:val="000000"/>
        </w:rPr>
        <w:t>roceedings of Evolutionary Multi-Criterion Optimization, First International Conference, EMO 2001,</w:t>
      </w:r>
      <w:r w:rsidRPr="00C53872">
        <w:rPr>
          <w:rFonts w:ascii="Times New Roman" w:hAnsi="Times New Roman"/>
          <w:color w:val="000000"/>
        </w:rPr>
        <w:t xml:space="preserve"> Zuric</w:t>
      </w:r>
      <w:r>
        <w:rPr>
          <w:rFonts w:ascii="Times New Roman" w:hAnsi="Times New Roman"/>
          <w:color w:val="000000"/>
        </w:rPr>
        <w:t xml:space="preserve">h, Switzerland, March 7-9, </w:t>
      </w:r>
      <w:r w:rsidR="006260A5">
        <w:rPr>
          <w:rFonts w:ascii="Times New Roman" w:hAnsi="Times New Roman"/>
          <w:color w:val="000000"/>
        </w:rPr>
        <w:t xml:space="preserve">pp. </w:t>
      </w:r>
      <w:r w:rsidRPr="00C53872">
        <w:rPr>
          <w:rFonts w:ascii="Times New Roman" w:hAnsi="Times New Roman"/>
          <w:color w:val="000000"/>
        </w:rPr>
        <w:t>329-343</w:t>
      </w:r>
      <w:r w:rsidR="006260A5">
        <w:rPr>
          <w:rFonts w:ascii="Times New Roman" w:hAnsi="Times New Roman"/>
          <w:color w:val="000000"/>
        </w:rPr>
        <w:t>, 2001.</w:t>
      </w:r>
      <w:bookmarkEnd w:id="52"/>
    </w:p>
    <w:p w14:paraId="447C4400" w14:textId="77777777" w:rsidR="00A560A2" w:rsidRDefault="006260A5" w:rsidP="00F0185A">
      <w:pPr>
        <w:pStyle w:val="Paragrafoelenco1"/>
        <w:numPr>
          <w:ilvl w:val="0"/>
          <w:numId w:val="1"/>
        </w:numPr>
        <w:autoSpaceDE w:val="0"/>
        <w:autoSpaceDN w:val="0"/>
        <w:adjustRightInd w:val="0"/>
        <w:spacing w:after="0" w:line="240" w:lineRule="auto"/>
        <w:jc w:val="both"/>
        <w:rPr>
          <w:rFonts w:ascii="Times New Roman" w:hAnsi="Times New Roman"/>
          <w:color w:val="000000"/>
        </w:rPr>
      </w:pPr>
      <w:bookmarkStart w:id="53" w:name="_Ref321150120"/>
      <w:r>
        <w:rPr>
          <w:rFonts w:ascii="Times New Roman" w:hAnsi="Times New Roman"/>
          <w:color w:val="000000"/>
        </w:rPr>
        <w:t>J.</w:t>
      </w:r>
      <w:r w:rsidR="00A560A2">
        <w:rPr>
          <w:rFonts w:ascii="Times New Roman" w:hAnsi="Times New Roman"/>
          <w:color w:val="000000"/>
        </w:rPr>
        <w:t xml:space="preserve"> </w:t>
      </w:r>
      <w:r>
        <w:rPr>
          <w:rFonts w:ascii="Times New Roman" w:hAnsi="Times New Roman"/>
          <w:color w:val="000000"/>
        </w:rPr>
        <w:t>Li and R.S.K.</w:t>
      </w:r>
      <w:r w:rsidRPr="000143C8">
        <w:rPr>
          <w:rFonts w:ascii="Times New Roman" w:hAnsi="Times New Roman"/>
          <w:color w:val="000000"/>
        </w:rPr>
        <w:t xml:space="preserve"> </w:t>
      </w:r>
      <w:r w:rsidR="00A560A2">
        <w:rPr>
          <w:rFonts w:ascii="Times New Roman" w:hAnsi="Times New Roman"/>
          <w:color w:val="000000"/>
        </w:rPr>
        <w:t xml:space="preserve">Kwan, </w:t>
      </w:r>
      <w:r>
        <w:rPr>
          <w:rFonts w:ascii="Times New Roman" w:hAnsi="Times New Roman"/>
          <w:color w:val="000000"/>
        </w:rPr>
        <w:t>“</w:t>
      </w:r>
      <w:r w:rsidR="00A560A2">
        <w:rPr>
          <w:rFonts w:ascii="Times New Roman" w:hAnsi="Times New Roman"/>
          <w:color w:val="000000"/>
        </w:rPr>
        <w:t>A</w:t>
      </w:r>
      <w:r w:rsidR="00A560A2" w:rsidRPr="000143C8">
        <w:rPr>
          <w:rFonts w:ascii="Times New Roman" w:hAnsi="Times New Roman"/>
          <w:color w:val="000000"/>
        </w:rPr>
        <w:t xml:space="preserve"> fuzzy genetic algorithm for driver scheduling</w:t>
      </w:r>
      <w:r>
        <w:rPr>
          <w:rFonts w:ascii="Times New Roman" w:hAnsi="Times New Roman"/>
          <w:color w:val="000000"/>
        </w:rPr>
        <w:t>,”</w:t>
      </w:r>
      <w:r w:rsidR="00A560A2">
        <w:rPr>
          <w:rFonts w:ascii="Times New Roman" w:hAnsi="Times New Roman"/>
          <w:color w:val="000000"/>
        </w:rPr>
        <w:t xml:space="preserve"> </w:t>
      </w:r>
      <w:r w:rsidR="00A560A2" w:rsidRPr="006260A5">
        <w:rPr>
          <w:rFonts w:ascii="Times New Roman" w:hAnsi="Times New Roman"/>
          <w:i/>
          <w:color w:val="000000"/>
        </w:rPr>
        <w:t>European Journal of Operational Research</w:t>
      </w:r>
      <w:r w:rsidR="00A560A2">
        <w:rPr>
          <w:rFonts w:ascii="Times New Roman" w:hAnsi="Times New Roman"/>
          <w:color w:val="000000"/>
        </w:rPr>
        <w:t xml:space="preserve">, </w:t>
      </w:r>
      <w:r>
        <w:rPr>
          <w:rFonts w:ascii="Times New Roman" w:hAnsi="Times New Roman"/>
          <w:color w:val="000000"/>
        </w:rPr>
        <w:t xml:space="preserve">Vol. 147, No. </w:t>
      </w:r>
      <w:r w:rsidR="00A560A2">
        <w:rPr>
          <w:rFonts w:ascii="Times New Roman" w:hAnsi="Times New Roman"/>
          <w:color w:val="000000"/>
        </w:rPr>
        <w:t>2</w:t>
      </w:r>
      <w:r>
        <w:rPr>
          <w:rFonts w:ascii="Times New Roman" w:hAnsi="Times New Roman"/>
          <w:color w:val="000000"/>
        </w:rPr>
        <w:t>, pp.</w:t>
      </w:r>
      <w:r w:rsidR="00A560A2">
        <w:rPr>
          <w:rFonts w:ascii="Times New Roman" w:hAnsi="Times New Roman"/>
          <w:color w:val="000000"/>
        </w:rPr>
        <w:t xml:space="preserve"> 334-344</w:t>
      </w:r>
      <w:r>
        <w:rPr>
          <w:rFonts w:ascii="Times New Roman" w:hAnsi="Times New Roman"/>
          <w:color w:val="000000"/>
        </w:rPr>
        <w:t>,</w:t>
      </w:r>
      <w:r w:rsidRPr="006260A5">
        <w:rPr>
          <w:rFonts w:ascii="Times New Roman" w:hAnsi="Times New Roman"/>
          <w:color w:val="000000"/>
        </w:rPr>
        <w:t xml:space="preserve"> </w:t>
      </w:r>
      <w:r>
        <w:rPr>
          <w:rFonts w:ascii="Times New Roman" w:hAnsi="Times New Roman"/>
          <w:color w:val="000000"/>
        </w:rPr>
        <w:t>2003</w:t>
      </w:r>
      <w:r w:rsidR="00A560A2">
        <w:rPr>
          <w:rFonts w:ascii="Times New Roman" w:hAnsi="Times New Roman"/>
          <w:color w:val="000000"/>
        </w:rPr>
        <w:t>.</w:t>
      </w:r>
      <w:bookmarkEnd w:id="53"/>
    </w:p>
    <w:p w14:paraId="6E49800D" w14:textId="77777777" w:rsidR="00A560A2" w:rsidRDefault="006260A5"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4" w:name="_Ref356552687"/>
      <w:r>
        <w:rPr>
          <w:rFonts w:ascii="Times New Roman" w:hAnsi="Times New Roman"/>
          <w:color w:val="000000"/>
        </w:rPr>
        <w:t xml:space="preserve">A. </w:t>
      </w:r>
      <w:r w:rsidR="00851472">
        <w:rPr>
          <w:rFonts w:ascii="Times New Roman" w:hAnsi="Times New Roman"/>
          <w:color w:val="000000"/>
        </w:rPr>
        <w:t>Trebi-Ollennu and B.</w:t>
      </w:r>
      <w:r w:rsidR="00A560A2">
        <w:rPr>
          <w:rFonts w:ascii="Times New Roman" w:hAnsi="Times New Roman"/>
          <w:color w:val="000000"/>
        </w:rPr>
        <w:t>A. White,</w:t>
      </w:r>
      <w:r w:rsidR="00851472">
        <w:rPr>
          <w:rFonts w:ascii="Times New Roman" w:hAnsi="Times New Roman"/>
          <w:color w:val="000000"/>
        </w:rPr>
        <w:t xml:space="preserve"> “</w:t>
      </w:r>
      <w:r w:rsidR="00A560A2" w:rsidRPr="00F667D8">
        <w:rPr>
          <w:rFonts w:ascii="Times New Roman" w:hAnsi="Times New Roman"/>
          <w:color w:val="000000"/>
        </w:rPr>
        <w:t>Multiobjective fuzzy genetic algorithm optimisation approach to nonlinear control system design</w:t>
      </w:r>
      <w:r w:rsidR="00851472">
        <w:rPr>
          <w:rFonts w:ascii="Times New Roman" w:hAnsi="Times New Roman"/>
          <w:color w:val="000000"/>
        </w:rPr>
        <w:t>,”</w:t>
      </w:r>
      <w:r w:rsidR="00A560A2" w:rsidRPr="00F667D8">
        <w:rPr>
          <w:rFonts w:ascii="Times New Roman" w:hAnsi="Times New Roman"/>
          <w:color w:val="000000"/>
        </w:rPr>
        <w:t xml:space="preserve"> </w:t>
      </w:r>
      <w:r w:rsidR="00A560A2" w:rsidRPr="00851472">
        <w:rPr>
          <w:rFonts w:ascii="Times New Roman" w:hAnsi="Times New Roman"/>
          <w:i/>
          <w:color w:val="000000"/>
        </w:rPr>
        <w:t>IEE Proceedings - Control Theory and Applications</w:t>
      </w:r>
      <w:r w:rsidR="00851472">
        <w:rPr>
          <w:rFonts w:ascii="Times New Roman" w:hAnsi="Times New Roman"/>
          <w:color w:val="000000"/>
        </w:rPr>
        <w:t>,</w:t>
      </w:r>
      <w:r w:rsidR="00A560A2">
        <w:rPr>
          <w:rFonts w:ascii="Times New Roman" w:hAnsi="Times New Roman"/>
          <w:color w:val="000000"/>
        </w:rPr>
        <w:t xml:space="preserve"> </w:t>
      </w:r>
      <w:r w:rsidR="00851472">
        <w:rPr>
          <w:rFonts w:ascii="Times New Roman" w:hAnsi="Times New Roman"/>
          <w:color w:val="000000"/>
        </w:rPr>
        <w:t>Vol. 144, pp.</w:t>
      </w:r>
      <w:r w:rsidR="00A560A2" w:rsidRPr="00F667D8">
        <w:rPr>
          <w:rFonts w:ascii="Times New Roman" w:hAnsi="Times New Roman"/>
          <w:color w:val="000000"/>
        </w:rPr>
        <w:t xml:space="preserve"> 137</w:t>
      </w:r>
      <w:r w:rsidR="00A560A2">
        <w:rPr>
          <w:rFonts w:ascii="Times New Roman" w:hAnsi="Times New Roman"/>
          <w:color w:val="000000"/>
        </w:rPr>
        <w:t>-</w:t>
      </w:r>
      <w:r w:rsidR="00A560A2" w:rsidRPr="00F667D8">
        <w:rPr>
          <w:rFonts w:ascii="Times New Roman" w:hAnsi="Times New Roman"/>
          <w:color w:val="000000"/>
        </w:rPr>
        <w:t>142</w:t>
      </w:r>
      <w:r w:rsidR="00851472">
        <w:rPr>
          <w:rFonts w:ascii="Times New Roman" w:hAnsi="Times New Roman"/>
          <w:color w:val="000000"/>
        </w:rPr>
        <w:t xml:space="preserve">, </w:t>
      </w:r>
      <w:r w:rsidR="00851472" w:rsidRPr="00F667D8">
        <w:rPr>
          <w:rFonts w:ascii="Times New Roman" w:hAnsi="Times New Roman"/>
          <w:color w:val="000000"/>
        </w:rPr>
        <w:t>1997</w:t>
      </w:r>
      <w:r w:rsidR="00A560A2">
        <w:rPr>
          <w:rFonts w:ascii="Times New Roman" w:hAnsi="Times New Roman"/>
          <w:color w:val="000000"/>
        </w:rPr>
        <w:t>.</w:t>
      </w:r>
      <w:bookmarkEnd w:id="54"/>
    </w:p>
    <w:p w14:paraId="14C25A94" w14:textId="77777777" w:rsidR="00A560A2" w:rsidRDefault="00851472"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5" w:name="_Ref356406843"/>
      <w:r>
        <w:rPr>
          <w:rFonts w:ascii="Times New Roman" w:hAnsi="Times New Roman"/>
          <w:color w:val="000000"/>
        </w:rPr>
        <w:t xml:space="preserve">P. </w:t>
      </w:r>
      <w:r w:rsidR="00A560A2" w:rsidRPr="00F13D10">
        <w:rPr>
          <w:rFonts w:ascii="Times New Roman" w:hAnsi="Times New Roman"/>
          <w:color w:val="000000"/>
        </w:rPr>
        <w:t>Limbourg</w:t>
      </w:r>
      <w:r w:rsidR="00A560A2">
        <w:rPr>
          <w:rFonts w:ascii="Times New Roman" w:hAnsi="Times New Roman"/>
          <w:color w:val="000000"/>
        </w:rPr>
        <w:t>,</w:t>
      </w:r>
      <w:r w:rsidR="00A560A2" w:rsidRPr="00F13D10">
        <w:rPr>
          <w:rFonts w:ascii="Times New Roman" w:hAnsi="Times New Roman"/>
          <w:color w:val="000000"/>
        </w:rPr>
        <w:t xml:space="preserve"> </w:t>
      </w:r>
      <w:r>
        <w:rPr>
          <w:rFonts w:ascii="Times New Roman" w:hAnsi="Times New Roman"/>
          <w:color w:val="000000"/>
        </w:rPr>
        <w:t>“</w:t>
      </w:r>
      <w:r w:rsidR="00A560A2" w:rsidRPr="00F13D10">
        <w:rPr>
          <w:rFonts w:ascii="Times New Roman" w:hAnsi="Times New Roman"/>
          <w:color w:val="000000"/>
        </w:rPr>
        <w:t>Multi-objective Optimization of Problems with Epistemic Uncertainty</w:t>
      </w:r>
      <w:r>
        <w:rPr>
          <w:rFonts w:ascii="Times New Roman" w:hAnsi="Times New Roman"/>
          <w:color w:val="000000"/>
        </w:rPr>
        <w:t>,”</w:t>
      </w:r>
      <w:r w:rsidR="00A560A2" w:rsidRPr="00F13D10">
        <w:rPr>
          <w:rFonts w:ascii="Times New Roman" w:hAnsi="Times New Roman"/>
          <w:color w:val="000000"/>
        </w:rPr>
        <w:t xml:space="preserve"> </w:t>
      </w:r>
      <w:r w:rsidRPr="00851472">
        <w:rPr>
          <w:rFonts w:ascii="Times New Roman" w:hAnsi="Times New Roman"/>
          <w:i/>
          <w:color w:val="000000"/>
        </w:rPr>
        <w:t>P</w:t>
      </w:r>
      <w:r w:rsidR="00A560A2" w:rsidRPr="00851472">
        <w:rPr>
          <w:rFonts w:ascii="Times New Roman" w:hAnsi="Times New Roman"/>
          <w:i/>
          <w:color w:val="000000"/>
        </w:rPr>
        <w:t>roceedings of Evolutionary Multi-Criterion Optimization, Third International Conference, EMO 2005</w:t>
      </w:r>
      <w:r w:rsidR="00A560A2" w:rsidRPr="00F13D10">
        <w:rPr>
          <w:rFonts w:ascii="Times New Roman" w:hAnsi="Times New Roman"/>
          <w:color w:val="000000"/>
        </w:rPr>
        <w:t xml:space="preserve">, Guanajuato, Mexico, March 9-11, </w:t>
      </w:r>
      <w:r>
        <w:rPr>
          <w:rFonts w:ascii="Times New Roman" w:hAnsi="Times New Roman"/>
          <w:color w:val="000000"/>
        </w:rPr>
        <w:t xml:space="preserve">pp. </w:t>
      </w:r>
      <w:r w:rsidR="00A560A2" w:rsidRPr="00F13D10">
        <w:rPr>
          <w:rFonts w:ascii="Times New Roman" w:hAnsi="Times New Roman"/>
          <w:color w:val="000000"/>
        </w:rPr>
        <w:t>413-427</w:t>
      </w:r>
      <w:r>
        <w:rPr>
          <w:rFonts w:ascii="Times New Roman" w:hAnsi="Times New Roman"/>
          <w:color w:val="000000"/>
        </w:rPr>
        <w:t xml:space="preserve">, </w:t>
      </w:r>
      <w:r w:rsidRPr="00F13D10">
        <w:rPr>
          <w:rFonts w:ascii="Times New Roman" w:hAnsi="Times New Roman"/>
          <w:color w:val="000000"/>
        </w:rPr>
        <w:t>2005</w:t>
      </w:r>
      <w:r w:rsidR="00A560A2">
        <w:rPr>
          <w:rFonts w:ascii="Times New Roman" w:hAnsi="Times New Roman"/>
          <w:color w:val="000000"/>
        </w:rPr>
        <w:t>.</w:t>
      </w:r>
      <w:bookmarkEnd w:id="55"/>
    </w:p>
    <w:p w14:paraId="7F1989F2" w14:textId="77777777" w:rsidR="00A560A2" w:rsidRDefault="00A560A2"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6" w:name="_Ref375988962"/>
      <w:r w:rsidRPr="00B9683E">
        <w:rPr>
          <w:rFonts w:ascii="Times New Roman" w:hAnsi="Times New Roman"/>
          <w:color w:val="000000"/>
        </w:rPr>
        <w:t>N. Pedroni, E. Zio, E. Ferrario, A. Pasanisi</w:t>
      </w:r>
      <w:r w:rsidR="00851472">
        <w:rPr>
          <w:rFonts w:ascii="Times New Roman" w:hAnsi="Times New Roman"/>
          <w:color w:val="000000"/>
        </w:rPr>
        <w:t xml:space="preserve"> and</w:t>
      </w:r>
      <w:r w:rsidRPr="00D740A0">
        <w:rPr>
          <w:rFonts w:ascii="Times New Roman" w:hAnsi="Times New Roman"/>
          <w:color w:val="000000"/>
        </w:rPr>
        <w:t xml:space="preserve"> M. Couplet, “Hierarchical propagation of probabilistic and non-probabilistic uncertainty in the parameters of a risk model</w:t>
      </w:r>
      <w:r>
        <w:rPr>
          <w:rFonts w:ascii="Times New Roman" w:hAnsi="Times New Roman"/>
          <w:color w:val="000000"/>
        </w:rPr>
        <w:t xml:space="preserve">,” </w:t>
      </w:r>
      <w:r w:rsidRPr="00851472">
        <w:rPr>
          <w:rFonts w:ascii="Times New Roman" w:hAnsi="Times New Roman"/>
          <w:i/>
          <w:color w:val="000000"/>
        </w:rPr>
        <w:t>Computers &amp; Structures</w:t>
      </w:r>
      <w:r>
        <w:rPr>
          <w:rFonts w:ascii="Times New Roman" w:hAnsi="Times New Roman"/>
          <w:color w:val="000000"/>
        </w:rPr>
        <w:t>, Vol. 126, pp. 199-213,</w:t>
      </w:r>
      <w:r w:rsidRPr="00B9683E">
        <w:rPr>
          <w:rFonts w:ascii="Times New Roman" w:hAnsi="Times New Roman"/>
          <w:color w:val="000000"/>
        </w:rPr>
        <w:t xml:space="preserve"> 2013</w:t>
      </w:r>
      <w:r>
        <w:rPr>
          <w:rFonts w:ascii="Times New Roman" w:hAnsi="Times New Roman"/>
          <w:color w:val="000000"/>
        </w:rPr>
        <w:t>.</w:t>
      </w:r>
      <w:bookmarkEnd w:id="56"/>
    </w:p>
    <w:p w14:paraId="11CE133C" w14:textId="77777777" w:rsidR="00A560A2" w:rsidRDefault="00A560A2"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7" w:name="_Ref375989051"/>
      <w:r>
        <w:rPr>
          <w:rFonts w:ascii="Times New Roman" w:hAnsi="Times New Roman"/>
          <w:color w:val="000000"/>
        </w:rPr>
        <w:t>F. Tonon,</w:t>
      </w:r>
      <w:r w:rsidRPr="00B9683E">
        <w:rPr>
          <w:rFonts w:ascii="Times New Roman" w:hAnsi="Times New Roman"/>
          <w:color w:val="000000"/>
        </w:rPr>
        <w:t xml:space="preserve"> </w:t>
      </w:r>
      <w:r>
        <w:rPr>
          <w:rFonts w:ascii="Times New Roman" w:hAnsi="Times New Roman"/>
          <w:color w:val="000000"/>
        </w:rPr>
        <w:t>“</w:t>
      </w:r>
      <w:r w:rsidRPr="00B9683E">
        <w:rPr>
          <w:rFonts w:ascii="Times New Roman" w:hAnsi="Times New Roman"/>
          <w:color w:val="000000"/>
        </w:rPr>
        <w:t xml:space="preserve">Using random set theory to propagate epistemic uncertainty through a </w:t>
      </w:r>
      <w:r>
        <w:rPr>
          <w:rFonts w:ascii="Times New Roman" w:hAnsi="Times New Roman"/>
          <w:color w:val="000000"/>
        </w:rPr>
        <w:t>mechanical system,”</w:t>
      </w:r>
      <w:r w:rsidRPr="00B9683E">
        <w:rPr>
          <w:rFonts w:ascii="Times New Roman" w:hAnsi="Times New Roman"/>
          <w:color w:val="000000"/>
        </w:rPr>
        <w:t xml:space="preserve"> </w:t>
      </w:r>
      <w:r w:rsidRPr="00851472">
        <w:rPr>
          <w:rFonts w:ascii="Times New Roman" w:hAnsi="Times New Roman"/>
          <w:i/>
          <w:color w:val="000000"/>
        </w:rPr>
        <w:t>Reliability Engineering and System Safety</w:t>
      </w:r>
      <w:r w:rsidRPr="00B9683E">
        <w:rPr>
          <w:rFonts w:ascii="Times New Roman" w:hAnsi="Times New Roman"/>
          <w:color w:val="000000"/>
        </w:rPr>
        <w:t>, Vol. 85, pp. 169–181</w:t>
      </w:r>
      <w:r>
        <w:rPr>
          <w:rFonts w:ascii="Times New Roman" w:hAnsi="Times New Roman"/>
          <w:color w:val="000000"/>
        </w:rPr>
        <w:t>, 2004</w:t>
      </w:r>
      <w:r w:rsidRPr="00B9683E">
        <w:rPr>
          <w:rFonts w:ascii="Times New Roman" w:hAnsi="Times New Roman"/>
          <w:color w:val="000000"/>
        </w:rPr>
        <w:t>.</w:t>
      </w:r>
      <w:bookmarkEnd w:id="57"/>
      <w:r w:rsidRPr="00B9683E">
        <w:rPr>
          <w:rFonts w:ascii="Times New Roman" w:hAnsi="Times New Roman"/>
          <w:color w:val="000000"/>
        </w:rPr>
        <w:t xml:space="preserve"> </w:t>
      </w:r>
    </w:p>
    <w:p w14:paraId="29C4A443" w14:textId="77777777" w:rsidR="00A560A2" w:rsidRDefault="00A560A2"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58" w:name="_Ref375989056"/>
      <w:r w:rsidRPr="00B9683E">
        <w:rPr>
          <w:rFonts w:ascii="Times New Roman" w:hAnsi="Times New Roman"/>
          <w:color w:val="000000"/>
        </w:rPr>
        <w:t>F. T</w:t>
      </w:r>
      <w:r w:rsidR="00851472">
        <w:rPr>
          <w:rFonts w:ascii="Times New Roman" w:hAnsi="Times New Roman"/>
          <w:color w:val="000000"/>
        </w:rPr>
        <w:t>onon, A. Bernardini and</w:t>
      </w:r>
      <w:r w:rsidRPr="00D740A0">
        <w:rPr>
          <w:rFonts w:ascii="Times New Roman" w:hAnsi="Times New Roman"/>
          <w:color w:val="000000"/>
        </w:rPr>
        <w:t xml:space="preserve"> A. Mammino,</w:t>
      </w:r>
      <w:r w:rsidRPr="00B9683E">
        <w:rPr>
          <w:rFonts w:ascii="Times New Roman" w:hAnsi="Times New Roman"/>
          <w:color w:val="000000"/>
        </w:rPr>
        <w:t xml:space="preserve"> </w:t>
      </w:r>
      <w:r w:rsidRPr="00D740A0">
        <w:rPr>
          <w:rFonts w:ascii="Times New Roman" w:hAnsi="Times New Roman"/>
          <w:color w:val="000000"/>
        </w:rPr>
        <w:t>“</w:t>
      </w:r>
      <w:r w:rsidRPr="00B9683E">
        <w:rPr>
          <w:rFonts w:ascii="Times New Roman" w:hAnsi="Times New Roman"/>
          <w:color w:val="000000"/>
        </w:rPr>
        <w:t xml:space="preserve">Determination of parameters range in rock engineering by means of Random Set Theory,” </w:t>
      </w:r>
      <w:r w:rsidRPr="00851472">
        <w:rPr>
          <w:rFonts w:ascii="Times New Roman" w:hAnsi="Times New Roman"/>
          <w:i/>
          <w:color w:val="000000"/>
        </w:rPr>
        <w:t>Reliability Engineering and System Safety</w:t>
      </w:r>
      <w:r w:rsidRPr="00B9683E">
        <w:rPr>
          <w:rFonts w:ascii="Times New Roman" w:hAnsi="Times New Roman"/>
          <w:color w:val="000000"/>
        </w:rPr>
        <w:t>, Vol. 70, pp. 241-261</w:t>
      </w:r>
      <w:r>
        <w:rPr>
          <w:rFonts w:ascii="Times New Roman" w:hAnsi="Times New Roman"/>
          <w:color w:val="000000"/>
        </w:rPr>
        <w:t>, 2000.</w:t>
      </w:r>
      <w:bookmarkEnd w:id="58"/>
    </w:p>
    <w:p w14:paraId="77DE7268" w14:textId="77777777" w:rsidR="00A560A2" w:rsidRDefault="00851472" w:rsidP="00F0185A">
      <w:pPr>
        <w:pStyle w:val="Paragrafoelenco"/>
        <w:numPr>
          <w:ilvl w:val="0"/>
          <w:numId w:val="1"/>
        </w:numPr>
        <w:spacing w:line="240" w:lineRule="auto"/>
        <w:ind w:left="851" w:hanging="491"/>
        <w:jc w:val="both"/>
        <w:rPr>
          <w:rFonts w:ascii="Times New Roman" w:hAnsi="Times New Roman" w:cs="Times New Roman"/>
        </w:rPr>
      </w:pPr>
      <w:bookmarkStart w:id="59" w:name="_Ref375991695"/>
      <w:r>
        <w:rPr>
          <w:rFonts w:ascii="Times New Roman" w:hAnsi="Times New Roman" w:cs="Times New Roman"/>
        </w:rPr>
        <w:t>P. Baraldi, M. Compare and E.Zio</w:t>
      </w:r>
      <w:r w:rsidR="00A560A2" w:rsidRPr="00A87067">
        <w:rPr>
          <w:rFonts w:ascii="Times New Roman" w:hAnsi="Times New Roman" w:cs="Times New Roman"/>
        </w:rPr>
        <w:t xml:space="preserve">, </w:t>
      </w:r>
      <w:r w:rsidR="00A560A2">
        <w:rPr>
          <w:rFonts w:ascii="Times New Roman" w:hAnsi="Times New Roman" w:cs="Times New Roman"/>
        </w:rPr>
        <w:t>“</w:t>
      </w:r>
      <w:r w:rsidR="00A560A2" w:rsidRPr="00A87067">
        <w:rPr>
          <w:rFonts w:ascii="Times New Roman" w:hAnsi="Times New Roman" w:cs="Times New Roman"/>
        </w:rPr>
        <w:t>A practical analysis of the degradation of a nuclear component with field data</w:t>
      </w:r>
      <w:r>
        <w:rPr>
          <w:rFonts w:ascii="Times New Roman" w:hAnsi="Times New Roman" w:cs="Times New Roman"/>
        </w:rPr>
        <w:t xml:space="preserve">,” </w:t>
      </w:r>
      <w:r w:rsidR="00A560A2" w:rsidRPr="00851472">
        <w:rPr>
          <w:rFonts w:ascii="Times New Roman" w:hAnsi="Times New Roman" w:cs="Times New Roman"/>
          <w:i/>
        </w:rPr>
        <w:t>Reliability and Risk Analysis: Beyond the Horizon</w:t>
      </w:r>
      <w:r w:rsidR="00A560A2">
        <w:rPr>
          <w:rFonts w:ascii="Times New Roman" w:hAnsi="Times New Roman" w:cs="Times New Roman"/>
        </w:rPr>
        <w:t xml:space="preserve">, Eds. </w:t>
      </w:r>
      <w:r w:rsidR="00A560A2" w:rsidRPr="00A87067">
        <w:rPr>
          <w:rFonts w:ascii="Times New Roman" w:hAnsi="Times New Roman" w:cs="Times New Roman"/>
        </w:rPr>
        <w:t>R.D.J.M. Steenbergen, P.H.A.J.M. van Gelder, S. Miraglia, A.C.W.M. Vrouwenvelder</w:t>
      </w:r>
      <w:r w:rsidR="00A560A2">
        <w:rPr>
          <w:rFonts w:ascii="Times New Roman" w:hAnsi="Times New Roman" w:cs="Times New Roman"/>
        </w:rPr>
        <w:t>, CRC Press, 2013.</w:t>
      </w:r>
      <w:bookmarkEnd w:id="59"/>
    </w:p>
    <w:p w14:paraId="2BD7F858" w14:textId="77777777" w:rsidR="00A560A2" w:rsidRDefault="00A560A2" w:rsidP="00F0185A">
      <w:pPr>
        <w:pStyle w:val="Paragrafoelenco"/>
        <w:numPr>
          <w:ilvl w:val="0"/>
          <w:numId w:val="1"/>
        </w:numPr>
        <w:spacing w:line="240" w:lineRule="auto"/>
        <w:ind w:left="851" w:hanging="491"/>
        <w:jc w:val="both"/>
        <w:rPr>
          <w:rFonts w:ascii="Times New Roman" w:hAnsi="Times New Roman" w:cs="Times New Roman"/>
        </w:rPr>
      </w:pPr>
      <w:bookmarkStart w:id="60" w:name="_Ref375991715"/>
      <w:r>
        <w:rPr>
          <w:rFonts w:ascii="Times New Roman" w:hAnsi="Times New Roman" w:cs="Times New Roman"/>
        </w:rPr>
        <w:t xml:space="preserve">A. </w:t>
      </w:r>
      <w:r w:rsidRPr="00A87067">
        <w:rPr>
          <w:rFonts w:ascii="Times New Roman" w:hAnsi="Times New Roman" w:cs="Times New Roman"/>
        </w:rPr>
        <w:t xml:space="preserve">Lisnianski, </w:t>
      </w:r>
      <w:r>
        <w:rPr>
          <w:rFonts w:ascii="Times New Roman" w:hAnsi="Times New Roman" w:cs="Times New Roman"/>
        </w:rPr>
        <w:t xml:space="preserve">D. </w:t>
      </w:r>
      <w:r w:rsidRPr="00A87067">
        <w:rPr>
          <w:rFonts w:ascii="Times New Roman" w:hAnsi="Times New Roman" w:cs="Times New Roman"/>
        </w:rPr>
        <w:t xml:space="preserve">Elmakias, </w:t>
      </w:r>
      <w:r>
        <w:rPr>
          <w:rFonts w:ascii="Times New Roman" w:hAnsi="Times New Roman" w:cs="Times New Roman"/>
        </w:rPr>
        <w:t xml:space="preserve">D. </w:t>
      </w:r>
      <w:r w:rsidR="00851472">
        <w:rPr>
          <w:rFonts w:ascii="Times New Roman" w:hAnsi="Times New Roman" w:cs="Times New Roman"/>
        </w:rPr>
        <w:t>Laredo and</w:t>
      </w:r>
      <w:r w:rsidRPr="00A87067">
        <w:rPr>
          <w:rFonts w:ascii="Times New Roman" w:hAnsi="Times New Roman" w:cs="Times New Roman"/>
        </w:rPr>
        <w:t xml:space="preserve"> </w:t>
      </w:r>
      <w:r>
        <w:rPr>
          <w:rFonts w:ascii="Times New Roman" w:hAnsi="Times New Roman" w:cs="Times New Roman"/>
        </w:rPr>
        <w:t>H.B. Haim</w:t>
      </w:r>
      <w:r w:rsidRPr="00A87067">
        <w:rPr>
          <w:rFonts w:ascii="Times New Roman" w:hAnsi="Times New Roman" w:cs="Times New Roman"/>
        </w:rPr>
        <w:t xml:space="preserve">, </w:t>
      </w:r>
      <w:r>
        <w:rPr>
          <w:rFonts w:ascii="Times New Roman" w:hAnsi="Times New Roman" w:cs="Times New Roman"/>
        </w:rPr>
        <w:t>“</w:t>
      </w:r>
      <w:r w:rsidRPr="00A87067">
        <w:rPr>
          <w:rFonts w:ascii="Times New Roman" w:hAnsi="Times New Roman" w:cs="Times New Roman"/>
        </w:rPr>
        <w:t>A multi-state Markov model for a short-te</w:t>
      </w:r>
      <w:r>
        <w:rPr>
          <w:rFonts w:ascii="Times New Roman" w:hAnsi="Times New Roman" w:cs="Times New Roman"/>
        </w:rPr>
        <w:t xml:space="preserve">rm reliability analysis of a power generating unit,” </w:t>
      </w:r>
      <w:r w:rsidRPr="00851472">
        <w:rPr>
          <w:rFonts w:ascii="Times New Roman" w:hAnsi="Times New Roman" w:cs="Times New Roman"/>
          <w:i/>
        </w:rPr>
        <w:t>Reliability Engineering and System Safety</w:t>
      </w:r>
      <w:r w:rsidRPr="00A87067">
        <w:rPr>
          <w:rFonts w:ascii="Times New Roman" w:hAnsi="Times New Roman" w:cs="Times New Roman"/>
        </w:rPr>
        <w:t xml:space="preserve">, </w:t>
      </w:r>
      <w:r>
        <w:rPr>
          <w:rFonts w:ascii="Times New Roman" w:hAnsi="Times New Roman" w:cs="Times New Roman"/>
        </w:rPr>
        <w:t xml:space="preserve">Vol. </w:t>
      </w:r>
      <w:r w:rsidRPr="00A87067">
        <w:rPr>
          <w:rFonts w:ascii="Times New Roman" w:hAnsi="Times New Roman" w:cs="Times New Roman"/>
        </w:rPr>
        <w:t>98</w:t>
      </w:r>
      <w:r>
        <w:rPr>
          <w:rFonts w:ascii="Times New Roman" w:hAnsi="Times New Roman" w:cs="Times New Roman"/>
        </w:rPr>
        <w:t xml:space="preserve">, No. </w:t>
      </w:r>
      <w:r w:rsidRPr="00A87067">
        <w:rPr>
          <w:rFonts w:ascii="Times New Roman" w:hAnsi="Times New Roman" w:cs="Times New Roman"/>
        </w:rPr>
        <w:t xml:space="preserve">1, </w:t>
      </w:r>
      <w:r>
        <w:rPr>
          <w:rFonts w:ascii="Times New Roman" w:hAnsi="Times New Roman" w:cs="Times New Roman"/>
        </w:rPr>
        <w:t xml:space="preserve">pp. </w:t>
      </w:r>
      <w:r w:rsidRPr="00A87067">
        <w:rPr>
          <w:rFonts w:ascii="Times New Roman" w:hAnsi="Times New Roman" w:cs="Times New Roman"/>
        </w:rPr>
        <w:t>1-6</w:t>
      </w:r>
      <w:r>
        <w:rPr>
          <w:rFonts w:ascii="Times New Roman" w:hAnsi="Times New Roman" w:cs="Times New Roman"/>
        </w:rPr>
        <w:t>, 2012</w:t>
      </w:r>
      <w:r w:rsidRPr="00A87067">
        <w:rPr>
          <w:rFonts w:ascii="Times New Roman" w:hAnsi="Times New Roman" w:cs="Times New Roman"/>
        </w:rPr>
        <w:t>.</w:t>
      </w:r>
      <w:bookmarkEnd w:id="60"/>
    </w:p>
    <w:p w14:paraId="175F057D" w14:textId="77777777" w:rsidR="00A560A2" w:rsidRDefault="00A560A2" w:rsidP="00F0185A">
      <w:pPr>
        <w:pStyle w:val="Paragrafoelenco"/>
        <w:numPr>
          <w:ilvl w:val="0"/>
          <w:numId w:val="1"/>
        </w:numPr>
        <w:spacing w:line="240" w:lineRule="auto"/>
        <w:ind w:left="851" w:hanging="491"/>
        <w:jc w:val="both"/>
        <w:rPr>
          <w:rFonts w:ascii="Times New Roman" w:hAnsi="Times New Roman" w:cs="Times New Roman"/>
        </w:rPr>
      </w:pPr>
      <w:bookmarkStart w:id="61" w:name="_Ref375991722"/>
      <w:r w:rsidRPr="00843D23">
        <w:rPr>
          <w:rFonts w:ascii="Times New Roman" w:hAnsi="Times New Roman" w:cs="Times New Roman"/>
        </w:rPr>
        <w:t>R</w:t>
      </w:r>
      <w:r>
        <w:rPr>
          <w:rFonts w:ascii="Times New Roman" w:hAnsi="Times New Roman" w:cs="Times New Roman"/>
        </w:rPr>
        <w:t>.</w:t>
      </w:r>
      <w:r w:rsidR="00851472">
        <w:rPr>
          <w:rFonts w:ascii="Times New Roman" w:hAnsi="Times New Roman" w:cs="Times New Roman"/>
        </w:rPr>
        <w:t xml:space="preserve"> Moghaddass and</w:t>
      </w:r>
      <w:r w:rsidRPr="00843D23">
        <w:rPr>
          <w:rFonts w:ascii="Times New Roman" w:hAnsi="Times New Roman" w:cs="Times New Roman"/>
        </w:rPr>
        <w:t xml:space="preserve"> M</w:t>
      </w:r>
      <w:r>
        <w:rPr>
          <w:rFonts w:ascii="Times New Roman" w:hAnsi="Times New Roman" w:cs="Times New Roman"/>
        </w:rPr>
        <w:t>.</w:t>
      </w:r>
      <w:r w:rsidRPr="00843D23">
        <w:rPr>
          <w:rFonts w:ascii="Times New Roman" w:hAnsi="Times New Roman" w:cs="Times New Roman"/>
        </w:rPr>
        <w:t xml:space="preserve"> J Zuo, “A parameter estimation method for condition monitored equipment </w:t>
      </w:r>
      <w:r>
        <w:rPr>
          <w:rFonts w:ascii="Times New Roman" w:hAnsi="Times New Roman" w:cs="Times New Roman"/>
        </w:rPr>
        <w:t>under multi-state deterioration,</w:t>
      </w:r>
      <w:r w:rsidRPr="00843D23">
        <w:rPr>
          <w:rFonts w:ascii="Times New Roman" w:hAnsi="Times New Roman" w:cs="Times New Roman"/>
        </w:rPr>
        <w:t>”</w:t>
      </w:r>
      <w:r>
        <w:rPr>
          <w:rFonts w:ascii="Times New Roman" w:hAnsi="Times New Roman" w:cs="Times New Roman"/>
        </w:rPr>
        <w:t xml:space="preserve"> </w:t>
      </w:r>
      <w:r w:rsidRPr="00851472">
        <w:rPr>
          <w:rFonts w:ascii="Times New Roman" w:hAnsi="Times New Roman" w:cs="Times New Roman"/>
          <w:i/>
        </w:rPr>
        <w:t>Reliability Engineering and System Safety</w:t>
      </w:r>
      <w:r>
        <w:rPr>
          <w:rFonts w:ascii="Times New Roman" w:hAnsi="Times New Roman" w:cs="Times New Roman"/>
        </w:rPr>
        <w:t>, Vol.</w:t>
      </w:r>
      <w:r w:rsidRPr="00843D23">
        <w:rPr>
          <w:rFonts w:ascii="Times New Roman" w:hAnsi="Times New Roman" w:cs="Times New Roman"/>
        </w:rPr>
        <w:t xml:space="preserve"> 106</w:t>
      </w:r>
      <w:r>
        <w:rPr>
          <w:rFonts w:ascii="Times New Roman" w:hAnsi="Times New Roman" w:cs="Times New Roman"/>
        </w:rPr>
        <w:t>, pp.</w:t>
      </w:r>
      <w:r w:rsidRPr="00843D23">
        <w:rPr>
          <w:rFonts w:ascii="Times New Roman" w:hAnsi="Times New Roman" w:cs="Times New Roman"/>
        </w:rPr>
        <w:t xml:space="preserve"> 94-103, 2012.</w:t>
      </w:r>
      <w:bookmarkEnd w:id="61"/>
    </w:p>
    <w:p w14:paraId="336244C2" w14:textId="77777777" w:rsidR="00A560A2" w:rsidRDefault="00A560A2" w:rsidP="00F0185A">
      <w:pPr>
        <w:pStyle w:val="Paragrafoelenco"/>
        <w:numPr>
          <w:ilvl w:val="0"/>
          <w:numId w:val="1"/>
        </w:numPr>
        <w:spacing w:line="240" w:lineRule="auto"/>
        <w:ind w:left="851" w:hanging="491"/>
        <w:jc w:val="both"/>
        <w:rPr>
          <w:rFonts w:ascii="Times New Roman" w:hAnsi="Times New Roman" w:cs="Times New Roman"/>
        </w:rPr>
      </w:pPr>
      <w:bookmarkStart w:id="62" w:name="_Ref375992103"/>
      <w:r>
        <w:rPr>
          <w:rFonts w:ascii="Times New Roman" w:hAnsi="Times New Roman" w:cs="Times New Roman"/>
        </w:rPr>
        <w:t xml:space="preserve">R. </w:t>
      </w:r>
      <w:r w:rsidRPr="00141A6B">
        <w:rPr>
          <w:rFonts w:ascii="Times New Roman" w:hAnsi="Times New Roman" w:cs="Times New Roman"/>
        </w:rPr>
        <w:t xml:space="preserve">Moghaddass, and </w:t>
      </w:r>
      <w:r>
        <w:rPr>
          <w:rFonts w:ascii="Times New Roman" w:hAnsi="Times New Roman" w:cs="Times New Roman"/>
        </w:rPr>
        <w:t xml:space="preserve">M.J. </w:t>
      </w:r>
      <w:r w:rsidRPr="00141A6B">
        <w:rPr>
          <w:rFonts w:ascii="Times New Roman" w:hAnsi="Times New Roman" w:cs="Times New Roman"/>
        </w:rPr>
        <w:t xml:space="preserve">Zuo, </w:t>
      </w:r>
      <w:r>
        <w:rPr>
          <w:rFonts w:ascii="Times New Roman" w:hAnsi="Times New Roman" w:cs="Times New Roman"/>
        </w:rPr>
        <w:t>“</w:t>
      </w:r>
      <w:r w:rsidRPr="00141A6B">
        <w:rPr>
          <w:rFonts w:ascii="Times New Roman" w:hAnsi="Times New Roman" w:cs="Times New Roman"/>
        </w:rPr>
        <w:t>Multistate Degradation and Condition Monitoring for Devices with Multiple Independent Failure Modes,</w:t>
      </w:r>
      <w:r>
        <w:rPr>
          <w:rFonts w:ascii="Times New Roman" w:hAnsi="Times New Roman" w:cs="Times New Roman"/>
        </w:rPr>
        <w:t>”</w:t>
      </w:r>
      <w:r w:rsidRPr="00141A6B">
        <w:rPr>
          <w:rFonts w:ascii="Times New Roman" w:hAnsi="Times New Roman" w:cs="Times New Roman"/>
        </w:rPr>
        <w:t xml:space="preserve"> </w:t>
      </w:r>
      <w:r w:rsidRPr="00851472">
        <w:rPr>
          <w:rFonts w:ascii="Times New Roman" w:hAnsi="Times New Roman" w:cs="Times New Roman"/>
          <w:i/>
        </w:rPr>
        <w:t>Applied Reliability Engineering and Risk Analysis: Probabilistic Models and Statistical Inference</w:t>
      </w:r>
      <w:r>
        <w:rPr>
          <w:rFonts w:ascii="Times New Roman" w:hAnsi="Times New Roman" w:cs="Times New Roman"/>
        </w:rPr>
        <w:t>,</w:t>
      </w:r>
      <w:r w:rsidRPr="00141A6B">
        <w:rPr>
          <w:rFonts w:ascii="Times New Roman" w:hAnsi="Times New Roman" w:cs="Times New Roman"/>
        </w:rPr>
        <w:t xml:space="preserve"> </w:t>
      </w:r>
      <w:r>
        <w:rPr>
          <w:rFonts w:ascii="Times New Roman" w:hAnsi="Times New Roman" w:cs="Times New Roman"/>
        </w:rPr>
        <w:t>E</w:t>
      </w:r>
      <w:r w:rsidRPr="00141A6B">
        <w:rPr>
          <w:rFonts w:ascii="Times New Roman" w:hAnsi="Times New Roman" w:cs="Times New Roman"/>
        </w:rPr>
        <w:t>ds</w:t>
      </w:r>
      <w:r>
        <w:rPr>
          <w:rFonts w:ascii="Times New Roman" w:hAnsi="Times New Roman" w:cs="Times New Roman"/>
        </w:rPr>
        <w:t>.</w:t>
      </w:r>
      <w:r w:rsidRPr="00141A6B">
        <w:rPr>
          <w:rFonts w:ascii="Times New Roman" w:hAnsi="Times New Roman" w:cs="Times New Roman"/>
        </w:rPr>
        <w:t xml:space="preserve"> I. B. Frenkel, A. Karagrigorio</w:t>
      </w:r>
      <w:r>
        <w:rPr>
          <w:rFonts w:ascii="Times New Roman" w:hAnsi="Times New Roman" w:cs="Times New Roman"/>
        </w:rPr>
        <w:t xml:space="preserve">u, A. Lisnianski and A. Kleyner, </w:t>
      </w:r>
      <w:r w:rsidRPr="00141A6B">
        <w:rPr>
          <w:rFonts w:ascii="Times New Roman" w:hAnsi="Times New Roman" w:cs="Times New Roman"/>
        </w:rPr>
        <w:t>John Wiley &amp; Sons, Ltd, Chichester, UK</w:t>
      </w:r>
      <w:r>
        <w:rPr>
          <w:rFonts w:ascii="Times New Roman" w:hAnsi="Times New Roman" w:cs="Times New Roman"/>
        </w:rPr>
        <w:t>, 2013</w:t>
      </w:r>
      <w:r w:rsidRPr="00141A6B">
        <w:rPr>
          <w:rFonts w:ascii="Times New Roman" w:hAnsi="Times New Roman" w:cs="Times New Roman"/>
        </w:rPr>
        <w:t>.</w:t>
      </w:r>
      <w:bookmarkEnd w:id="62"/>
    </w:p>
    <w:p w14:paraId="5BF490BB" w14:textId="77777777" w:rsidR="00A560A2" w:rsidRPr="00F514F2" w:rsidRDefault="00F514F2" w:rsidP="00F514F2">
      <w:pPr>
        <w:pStyle w:val="Paragrafoelenco"/>
        <w:numPr>
          <w:ilvl w:val="0"/>
          <w:numId w:val="1"/>
        </w:numPr>
        <w:spacing w:line="240" w:lineRule="auto"/>
        <w:jc w:val="both"/>
        <w:rPr>
          <w:rFonts w:ascii="Times New Roman" w:hAnsi="Times New Roman" w:cs="Times New Roman"/>
        </w:rPr>
      </w:pPr>
      <w:bookmarkStart w:id="63" w:name="_Ref384720431"/>
      <w:r w:rsidRPr="00F514F2">
        <w:rPr>
          <w:rFonts w:ascii="Times New Roman" w:hAnsi="Times New Roman" w:cs="Times New Roman"/>
        </w:rPr>
        <w:t xml:space="preserve">F. Di Maio, M. </w:t>
      </w:r>
      <w:r w:rsidR="00A560A2" w:rsidRPr="00F514F2">
        <w:rPr>
          <w:rFonts w:ascii="Times New Roman" w:hAnsi="Times New Roman" w:cs="Times New Roman"/>
        </w:rPr>
        <w:t>Compare</w:t>
      </w:r>
      <w:r w:rsidRPr="00F514F2">
        <w:rPr>
          <w:rFonts w:ascii="Times New Roman" w:hAnsi="Times New Roman" w:cs="Times New Roman"/>
        </w:rPr>
        <w:t xml:space="preserve">, S. </w:t>
      </w:r>
      <w:r w:rsidR="00A560A2" w:rsidRPr="00F514F2">
        <w:rPr>
          <w:rFonts w:ascii="Times New Roman" w:hAnsi="Times New Roman" w:cs="Times New Roman"/>
        </w:rPr>
        <w:t>Mat</w:t>
      </w:r>
      <w:r>
        <w:rPr>
          <w:rFonts w:ascii="Times New Roman" w:hAnsi="Times New Roman" w:cs="Times New Roman"/>
        </w:rPr>
        <w:t>t</w:t>
      </w:r>
      <w:r w:rsidR="00A560A2" w:rsidRPr="00F514F2">
        <w:rPr>
          <w:rFonts w:ascii="Times New Roman" w:hAnsi="Times New Roman" w:cs="Times New Roman"/>
        </w:rPr>
        <w:t xml:space="preserve">afirri </w:t>
      </w:r>
      <w:r w:rsidRPr="00F514F2">
        <w:rPr>
          <w:rFonts w:ascii="Times New Roman" w:hAnsi="Times New Roman" w:cs="Times New Roman"/>
        </w:rPr>
        <w:t>and E. Zio, “A double-loop Monte Carlo approach for Part Life Data Base reconstruction and scheduled maintenance improvement</w:t>
      </w:r>
      <w:r>
        <w:rPr>
          <w:rFonts w:ascii="Times New Roman" w:hAnsi="Times New Roman" w:cs="Times New Roman"/>
        </w:rPr>
        <w:t xml:space="preserve">”, </w:t>
      </w:r>
      <w:bookmarkEnd w:id="63"/>
      <w:r w:rsidRPr="00F514F2">
        <w:rPr>
          <w:rFonts w:ascii="Times New Roman" w:hAnsi="Times New Roman" w:cs="Times New Roman"/>
          <w:i/>
        </w:rPr>
        <w:t>Safety and Reliability: Methodology and Applications</w:t>
      </w:r>
      <w:r>
        <w:rPr>
          <w:rFonts w:ascii="Times New Roman" w:hAnsi="Times New Roman" w:cs="Times New Roman"/>
        </w:rPr>
        <w:t xml:space="preserve">, </w:t>
      </w:r>
      <w:r w:rsidRPr="00F514F2">
        <w:rPr>
          <w:rFonts w:ascii="Times New Roman" w:hAnsi="Times New Roman" w:cs="Times New Roman"/>
        </w:rPr>
        <w:t>Nowakowski et al. (Eds)</w:t>
      </w:r>
      <w:r>
        <w:rPr>
          <w:rFonts w:ascii="Times New Roman" w:hAnsi="Times New Roman" w:cs="Times New Roman"/>
        </w:rPr>
        <w:t>, pp. 1877- 1884, 2015.</w:t>
      </w:r>
    </w:p>
    <w:p w14:paraId="50612FFF" w14:textId="77777777" w:rsidR="00A560A2" w:rsidRDefault="00F23E0E"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64" w:name="_Ref276916412"/>
      <w:bookmarkStart w:id="65" w:name="_Ref296001050"/>
      <w:r>
        <w:rPr>
          <w:rFonts w:ascii="Times New Roman" w:hAnsi="Times New Roman"/>
          <w:color w:val="000000"/>
        </w:rPr>
        <w:t>J.C.</w:t>
      </w:r>
      <w:r w:rsidRPr="006E005D">
        <w:rPr>
          <w:rFonts w:ascii="Times New Roman" w:hAnsi="Times New Roman"/>
          <w:color w:val="000000"/>
        </w:rPr>
        <w:t xml:space="preserve"> </w:t>
      </w:r>
      <w:r w:rsidR="00A560A2">
        <w:rPr>
          <w:rFonts w:ascii="Times New Roman" w:hAnsi="Times New Roman"/>
          <w:color w:val="000000"/>
        </w:rPr>
        <w:t>H</w:t>
      </w:r>
      <w:r w:rsidR="00A560A2" w:rsidRPr="006E005D">
        <w:rPr>
          <w:rFonts w:ascii="Times New Roman" w:hAnsi="Times New Roman"/>
          <w:color w:val="000000"/>
        </w:rPr>
        <w:t xml:space="preserve">elton, </w:t>
      </w:r>
      <w:r w:rsidRPr="006E005D">
        <w:rPr>
          <w:rFonts w:ascii="Times New Roman" w:hAnsi="Times New Roman"/>
          <w:color w:val="000000"/>
        </w:rPr>
        <w:t xml:space="preserve">J.D. </w:t>
      </w:r>
      <w:r>
        <w:rPr>
          <w:rFonts w:ascii="Times New Roman" w:hAnsi="Times New Roman"/>
          <w:color w:val="000000"/>
        </w:rPr>
        <w:t xml:space="preserve">Johnson and </w:t>
      </w:r>
      <w:r w:rsidR="004F4042">
        <w:rPr>
          <w:rFonts w:ascii="Times New Roman" w:hAnsi="Times New Roman"/>
          <w:color w:val="000000"/>
        </w:rPr>
        <w:t>W.L.</w:t>
      </w:r>
      <w:r w:rsidR="00A560A2" w:rsidRPr="006E005D">
        <w:rPr>
          <w:rFonts w:ascii="Times New Roman" w:hAnsi="Times New Roman"/>
          <w:color w:val="000000"/>
        </w:rPr>
        <w:t xml:space="preserve"> Oberkampf, </w:t>
      </w:r>
      <w:r w:rsidR="004F4042">
        <w:rPr>
          <w:rFonts w:ascii="Times New Roman" w:hAnsi="Times New Roman"/>
          <w:color w:val="000000"/>
        </w:rPr>
        <w:t>“</w:t>
      </w:r>
      <w:r w:rsidR="00A560A2" w:rsidRPr="006E005D">
        <w:rPr>
          <w:rFonts w:ascii="Times New Roman" w:hAnsi="Times New Roman"/>
          <w:color w:val="000000"/>
        </w:rPr>
        <w:t>An exploration of alternative approaches to the representation of uncertainty in model</w:t>
      </w:r>
      <w:r w:rsidR="004F4042">
        <w:rPr>
          <w:rFonts w:ascii="Times New Roman" w:hAnsi="Times New Roman"/>
          <w:color w:val="000000"/>
        </w:rPr>
        <w:t xml:space="preserve"> predictions,”</w:t>
      </w:r>
      <w:r w:rsidR="00A560A2" w:rsidRPr="006E005D">
        <w:rPr>
          <w:rFonts w:ascii="Times New Roman" w:hAnsi="Times New Roman"/>
          <w:color w:val="000000"/>
        </w:rPr>
        <w:t xml:space="preserve"> </w:t>
      </w:r>
      <w:r w:rsidR="00A560A2" w:rsidRPr="004F4042">
        <w:rPr>
          <w:rFonts w:ascii="Times New Roman" w:hAnsi="Times New Roman"/>
          <w:i/>
          <w:color w:val="000000"/>
        </w:rPr>
        <w:t>Reliability Engineering and System Safety</w:t>
      </w:r>
      <w:r w:rsidR="004F4042">
        <w:rPr>
          <w:rFonts w:ascii="Times New Roman" w:hAnsi="Times New Roman"/>
          <w:i/>
          <w:color w:val="000000"/>
        </w:rPr>
        <w:t>,</w:t>
      </w:r>
      <w:r w:rsidR="00A560A2">
        <w:rPr>
          <w:rFonts w:ascii="Times New Roman" w:hAnsi="Times New Roman"/>
          <w:color w:val="000000"/>
        </w:rPr>
        <w:t xml:space="preserve"> </w:t>
      </w:r>
      <w:r w:rsidR="004F4042">
        <w:rPr>
          <w:rFonts w:ascii="Times New Roman" w:hAnsi="Times New Roman"/>
          <w:color w:val="000000"/>
        </w:rPr>
        <w:t xml:space="preserve">Vol. </w:t>
      </w:r>
      <w:r w:rsidR="00A560A2" w:rsidRPr="006E005D">
        <w:rPr>
          <w:rFonts w:ascii="Times New Roman" w:hAnsi="Times New Roman"/>
          <w:color w:val="000000"/>
        </w:rPr>
        <w:t>85</w:t>
      </w:r>
      <w:r w:rsidR="00A560A2">
        <w:rPr>
          <w:rFonts w:ascii="Times New Roman" w:hAnsi="Times New Roman"/>
          <w:color w:val="000000"/>
        </w:rPr>
        <w:t xml:space="preserve"> </w:t>
      </w:r>
      <w:r w:rsidR="004F4042">
        <w:rPr>
          <w:rFonts w:ascii="Times New Roman" w:hAnsi="Times New Roman"/>
          <w:color w:val="000000"/>
        </w:rPr>
        <w:t xml:space="preserve">pp. </w:t>
      </w:r>
      <w:r w:rsidR="00A560A2" w:rsidRPr="006E005D">
        <w:rPr>
          <w:rFonts w:ascii="Times New Roman" w:hAnsi="Times New Roman"/>
          <w:color w:val="000000"/>
        </w:rPr>
        <w:t>39-71</w:t>
      </w:r>
      <w:bookmarkEnd w:id="64"/>
      <w:r w:rsidR="004F4042">
        <w:rPr>
          <w:rFonts w:ascii="Times New Roman" w:hAnsi="Times New Roman"/>
          <w:color w:val="000000"/>
        </w:rPr>
        <w:t>, 2004</w:t>
      </w:r>
      <w:r w:rsidR="00A560A2">
        <w:rPr>
          <w:rFonts w:ascii="Times New Roman" w:hAnsi="Times New Roman"/>
          <w:color w:val="000000"/>
        </w:rPr>
        <w:t>.</w:t>
      </w:r>
      <w:bookmarkEnd w:id="65"/>
    </w:p>
    <w:p w14:paraId="3B7B3037" w14:textId="77777777" w:rsidR="00A560A2" w:rsidRPr="006E4B98" w:rsidRDefault="00D94D59" w:rsidP="00F0185A">
      <w:pPr>
        <w:pStyle w:val="Paragrafoelenco"/>
        <w:numPr>
          <w:ilvl w:val="0"/>
          <w:numId w:val="1"/>
        </w:numPr>
        <w:spacing w:line="240" w:lineRule="auto"/>
        <w:ind w:left="851" w:hanging="491"/>
        <w:jc w:val="both"/>
        <w:rPr>
          <w:rFonts w:ascii="Times New Roman" w:hAnsi="Times New Roman" w:cs="Times New Roman"/>
        </w:rPr>
      </w:pPr>
      <w:bookmarkStart w:id="66" w:name="_Ref376875900"/>
      <w:r>
        <w:rPr>
          <w:rFonts w:ascii="Times-Roman" w:hAnsi="Times-Roman" w:cs="Times-Roman"/>
        </w:rPr>
        <w:t xml:space="preserve">C. </w:t>
      </w:r>
      <w:r w:rsidR="00A560A2">
        <w:rPr>
          <w:rFonts w:ascii="Times-Roman" w:hAnsi="Times-Roman" w:cs="Times-Roman"/>
        </w:rPr>
        <w:t xml:space="preserve">Simon and </w:t>
      </w:r>
      <w:r>
        <w:rPr>
          <w:rFonts w:ascii="Times-Roman" w:hAnsi="Times-Roman" w:cs="Times-Roman"/>
        </w:rPr>
        <w:t xml:space="preserve">P. </w:t>
      </w:r>
      <w:r w:rsidR="00A560A2">
        <w:rPr>
          <w:rFonts w:ascii="Times-Roman" w:hAnsi="Times-Roman" w:cs="Times-Roman"/>
        </w:rPr>
        <w:t>Weber</w:t>
      </w:r>
      <w:r>
        <w:rPr>
          <w:rFonts w:ascii="Times-Roman" w:hAnsi="Times-Roman" w:cs="Times-Roman"/>
        </w:rPr>
        <w:t>,</w:t>
      </w:r>
      <w:r w:rsidR="00A560A2">
        <w:rPr>
          <w:rFonts w:ascii="Times-Roman" w:hAnsi="Times-Roman" w:cs="Times-Roman"/>
        </w:rPr>
        <w:t xml:space="preserve"> “Evidential Networks for Reliability Analysis and Performance Evaluation of Systems With Imprecise Knowledge,” </w:t>
      </w:r>
      <w:r w:rsidR="00A560A2" w:rsidRPr="00D94D59">
        <w:rPr>
          <w:rFonts w:ascii="Times-Roman" w:hAnsi="Times-Roman" w:cs="Times-Roman"/>
          <w:i/>
        </w:rPr>
        <w:t>IEEE Transactions on Reliability</w:t>
      </w:r>
      <w:r w:rsidR="00A560A2" w:rsidRPr="0032161C">
        <w:rPr>
          <w:rFonts w:ascii="Times-Roman" w:hAnsi="Times-Roman" w:cs="Times-Roman"/>
        </w:rPr>
        <w:t xml:space="preserve">, </w:t>
      </w:r>
      <w:r w:rsidR="00A560A2">
        <w:rPr>
          <w:rFonts w:ascii="Times-Roman" w:hAnsi="Times-Roman" w:cs="Times-Roman"/>
        </w:rPr>
        <w:t>V</w:t>
      </w:r>
      <w:r w:rsidR="00A560A2" w:rsidRPr="0032161C">
        <w:rPr>
          <w:rFonts w:ascii="Times-Roman" w:hAnsi="Times-Roman" w:cs="Times-Roman"/>
        </w:rPr>
        <w:t xml:space="preserve">ol. 58, </w:t>
      </w:r>
      <w:r w:rsidR="00A560A2">
        <w:rPr>
          <w:rFonts w:ascii="Times-Roman" w:hAnsi="Times-Roman" w:cs="Times-Roman"/>
        </w:rPr>
        <w:t>N</w:t>
      </w:r>
      <w:r w:rsidR="00A560A2" w:rsidRPr="0032161C">
        <w:rPr>
          <w:rFonts w:ascii="Times-Roman" w:hAnsi="Times-Roman" w:cs="Times-Roman"/>
        </w:rPr>
        <w:t>o. 1, 2009</w:t>
      </w:r>
      <w:r w:rsidR="00A560A2">
        <w:rPr>
          <w:rFonts w:ascii="Times-Roman" w:hAnsi="Times-Roman" w:cs="Times-Roman"/>
        </w:rPr>
        <w:t>, pp. 69-87.</w:t>
      </w:r>
      <w:bookmarkEnd w:id="66"/>
    </w:p>
    <w:p w14:paraId="7FF57B01" w14:textId="77777777" w:rsidR="00A560A2" w:rsidRDefault="00A560A2" w:rsidP="00F0185A">
      <w:pPr>
        <w:pStyle w:val="Paragrafoelenco"/>
        <w:numPr>
          <w:ilvl w:val="0"/>
          <w:numId w:val="1"/>
        </w:numPr>
        <w:spacing w:line="240" w:lineRule="auto"/>
        <w:ind w:left="851" w:hanging="491"/>
        <w:jc w:val="both"/>
        <w:rPr>
          <w:rFonts w:ascii="Times New Roman" w:hAnsi="Times New Roman" w:cs="Times New Roman"/>
        </w:rPr>
      </w:pPr>
      <w:r>
        <w:rPr>
          <w:rFonts w:ascii="Times New Roman" w:hAnsi="Times New Roman" w:cs="Times New Roman"/>
        </w:rPr>
        <w:t xml:space="preserve">L. Utkin and F. Coolen, “Imprecise reliability: An introductory overview,” </w:t>
      </w:r>
      <w:r w:rsidRPr="00D94D59">
        <w:rPr>
          <w:rFonts w:ascii="Times New Roman" w:hAnsi="Times New Roman" w:cs="Times New Roman"/>
          <w:i/>
        </w:rPr>
        <w:t>Studies in Computational Intelligence</w:t>
      </w:r>
      <w:r>
        <w:rPr>
          <w:rFonts w:ascii="Times New Roman" w:hAnsi="Times New Roman" w:cs="Times New Roman"/>
        </w:rPr>
        <w:t>, Vol. 40, 2007, pp. 261-306.</w:t>
      </w:r>
    </w:p>
    <w:p w14:paraId="077CCB14" w14:textId="77777777" w:rsidR="00A560A2" w:rsidRDefault="00C027DB" w:rsidP="00F0185A">
      <w:pPr>
        <w:pStyle w:val="Paragrafoelenco"/>
        <w:numPr>
          <w:ilvl w:val="0"/>
          <w:numId w:val="1"/>
        </w:numPr>
        <w:spacing w:line="240" w:lineRule="auto"/>
        <w:ind w:left="851" w:hanging="491"/>
        <w:jc w:val="both"/>
        <w:rPr>
          <w:rFonts w:ascii="Times New Roman" w:hAnsi="Times New Roman" w:cs="Times New Roman"/>
        </w:rPr>
      </w:pPr>
      <w:bookmarkStart w:id="67" w:name="_Ref376875903"/>
      <w:r>
        <w:rPr>
          <w:rFonts w:ascii="Times New Roman" w:hAnsi="Times New Roman" w:cs="Times New Roman"/>
        </w:rPr>
        <w:t xml:space="preserve">M. </w:t>
      </w:r>
      <w:r w:rsidR="00A560A2" w:rsidRPr="00915AF9">
        <w:rPr>
          <w:rFonts w:ascii="Times New Roman" w:hAnsi="Times New Roman" w:cs="Times New Roman"/>
        </w:rPr>
        <w:t xml:space="preserve">Beer, </w:t>
      </w:r>
      <w:r>
        <w:rPr>
          <w:rFonts w:ascii="Times New Roman" w:hAnsi="Times New Roman" w:cs="Times New Roman"/>
        </w:rPr>
        <w:t>S.</w:t>
      </w:r>
      <w:r w:rsidR="00A560A2" w:rsidRPr="00915AF9">
        <w:rPr>
          <w:rFonts w:ascii="Times New Roman" w:hAnsi="Times New Roman" w:cs="Times New Roman"/>
        </w:rPr>
        <w:t xml:space="preserve"> Ferson </w:t>
      </w:r>
      <w:r w:rsidR="00A560A2">
        <w:rPr>
          <w:rFonts w:ascii="Times New Roman" w:hAnsi="Times New Roman" w:cs="Times New Roman"/>
        </w:rPr>
        <w:t>and</w:t>
      </w:r>
      <w:r w:rsidR="00A560A2" w:rsidRPr="00915AF9">
        <w:rPr>
          <w:rFonts w:ascii="Times New Roman" w:hAnsi="Times New Roman" w:cs="Times New Roman"/>
        </w:rPr>
        <w:t xml:space="preserve"> </w:t>
      </w:r>
      <w:r>
        <w:rPr>
          <w:rFonts w:ascii="Times New Roman" w:hAnsi="Times New Roman" w:cs="Times New Roman"/>
        </w:rPr>
        <w:t xml:space="preserve">V. Kreinovich, </w:t>
      </w:r>
      <w:r w:rsidR="00A560A2" w:rsidRPr="00915AF9">
        <w:rPr>
          <w:rFonts w:ascii="Times New Roman" w:hAnsi="Times New Roman" w:cs="Times New Roman"/>
        </w:rPr>
        <w:t>"Imprecise probabilities in engineering analyses</w:t>
      </w:r>
      <w:r>
        <w:rPr>
          <w:rFonts w:ascii="Times New Roman" w:hAnsi="Times New Roman" w:cs="Times New Roman"/>
        </w:rPr>
        <w:t>,</w:t>
      </w:r>
      <w:r w:rsidR="00A560A2" w:rsidRPr="00915AF9">
        <w:rPr>
          <w:rFonts w:ascii="Times New Roman" w:hAnsi="Times New Roman" w:cs="Times New Roman"/>
        </w:rPr>
        <w:t xml:space="preserve">" </w:t>
      </w:r>
      <w:r w:rsidR="00A560A2" w:rsidRPr="00C027DB">
        <w:rPr>
          <w:rFonts w:ascii="Times New Roman" w:hAnsi="Times New Roman" w:cs="Times New Roman"/>
          <w:i/>
        </w:rPr>
        <w:t>Mechanical Systems and Signal Processing</w:t>
      </w:r>
      <w:r w:rsidR="00A560A2" w:rsidRPr="00915AF9">
        <w:rPr>
          <w:rFonts w:ascii="Times New Roman" w:hAnsi="Times New Roman" w:cs="Times New Roman"/>
        </w:rPr>
        <w:t xml:space="preserve">, </w:t>
      </w:r>
      <w:r>
        <w:rPr>
          <w:rFonts w:ascii="Times New Roman" w:hAnsi="Times New Roman" w:cs="Times New Roman"/>
        </w:rPr>
        <w:t>V</w:t>
      </w:r>
      <w:r w:rsidR="00A560A2" w:rsidRPr="00915AF9">
        <w:rPr>
          <w:rFonts w:ascii="Times New Roman" w:hAnsi="Times New Roman" w:cs="Times New Roman"/>
        </w:rPr>
        <w:t xml:space="preserve">ol. 37, </w:t>
      </w:r>
      <w:r>
        <w:rPr>
          <w:rFonts w:ascii="Times New Roman" w:hAnsi="Times New Roman" w:cs="Times New Roman"/>
        </w:rPr>
        <w:t>N</w:t>
      </w:r>
      <w:r w:rsidR="00A560A2" w:rsidRPr="00915AF9">
        <w:rPr>
          <w:rFonts w:ascii="Times New Roman" w:hAnsi="Times New Roman" w:cs="Times New Roman"/>
        </w:rPr>
        <w:t>o. 1-2, 2013,</w:t>
      </w:r>
      <w:r w:rsidR="00A560A2">
        <w:rPr>
          <w:rFonts w:ascii="Times New Roman" w:hAnsi="Times New Roman" w:cs="Times New Roman"/>
        </w:rPr>
        <w:t xml:space="preserve"> </w:t>
      </w:r>
      <w:r w:rsidR="00A560A2" w:rsidRPr="00915AF9">
        <w:rPr>
          <w:rFonts w:ascii="Times New Roman" w:hAnsi="Times New Roman" w:cs="Times New Roman"/>
        </w:rPr>
        <w:t>pp. 4-29.</w:t>
      </w:r>
      <w:bookmarkEnd w:id="67"/>
    </w:p>
    <w:p w14:paraId="59877F87" w14:textId="77777777" w:rsidR="00A560A2" w:rsidRDefault="00A560A2" w:rsidP="00F0185A">
      <w:pPr>
        <w:pStyle w:val="Paragrafoelenco"/>
        <w:numPr>
          <w:ilvl w:val="0"/>
          <w:numId w:val="1"/>
        </w:numPr>
        <w:spacing w:line="240" w:lineRule="auto"/>
        <w:ind w:left="851" w:hanging="491"/>
        <w:jc w:val="both"/>
        <w:rPr>
          <w:rFonts w:ascii="Times New Roman" w:hAnsi="Times New Roman" w:cs="Times New Roman"/>
        </w:rPr>
      </w:pPr>
      <w:bookmarkStart w:id="68" w:name="_Ref377124424"/>
      <w:r w:rsidRPr="00ED0C72">
        <w:rPr>
          <w:rFonts w:ascii="Times New Roman" w:hAnsi="Times New Roman" w:cs="Times New Roman"/>
        </w:rPr>
        <w:lastRenderedPageBreak/>
        <w:t>Statistical Policy Office, Office of Information and Regulatory Affairs, Office of Management and Budget: ‘Statistical Policy-Working Paper 31: Measuring and Reporting Sources of Error in Surveys’</w:t>
      </w:r>
      <w:r w:rsidR="00C027DB">
        <w:rPr>
          <w:rFonts w:ascii="Times New Roman" w:hAnsi="Times New Roman" w:cs="Times New Roman"/>
        </w:rPr>
        <w:t>, 2001</w:t>
      </w:r>
      <w:r w:rsidRPr="00ED0C72">
        <w:rPr>
          <w:rFonts w:ascii="Times New Roman" w:hAnsi="Times New Roman" w:cs="Times New Roman"/>
        </w:rPr>
        <w:t>.</w:t>
      </w:r>
      <w:bookmarkEnd w:id="68"/>
    </w:p>
    <w:p w14:paraId="3E343FE6" w14:textId="77777777" w:rsidR="00A560A2" w:rsidRDefault="00C027DB" w:rsidP="00F0185A">
      <w:pPr>
        <w:pStyle w:val="Paragrafoelenco"/>
        <w:numPr>
          <w:ilvl w:val="0"/>
          <w:numId w:val="1"/>
        </w:numPr>
        <w:spacing w:line="240" w:lineRule="auto"/>
        <w:ind w:left="851" w:hanging="491"/>
        <w:jc w:val="both"/>
        <w:rPr>
          <w:rFonts w:ascii="Times New Roman" w:hAnsi="Times New Roman" w:cs="Times New Roman"/>
        </w:rPr>
      </w:pPr>
      <w:bookmarkStart w:id="69" w:name="_Ref376876062"/>
      <w:r>
        <w:rPr>
          <w:rFonts w:ascii="Times New Roman" w:hAnsi="Times New Roman" w:cs="Times New Roman"/>
        </w:rPr>
        <w:t xml:space="preserve">P. </w:t>
      </w:r>
      <w:r w:rsidR="00A560A2" w:rsidRPr="00915AF9">
        <w:rPr>
          <w:rFonts w:ascii="Times New Roman" w:hAnsi="Times New Roman" w:cs="Times New Roman"/>
        </w:rPr>
        <w:t xml:space="preserve">Baraldi, </w:t>
      </w:r>
      <w:r>
        <w:rPr>
          <w:rFonts w:ascii="Times New Roman" w:hAnsi="Times New Roman" w:cs="Times New Roman"/>
        </w:rPr>
        <w:t>M. Compare,</w:t>
      </w:r>
      <w:r w:rsidR="00A560A2" w:rsidRPr="00915AF9">
        <w:rPr>
          <w:rFonts w:ascii="Times New Roman" w:hAnsi="Times New Roman" w:cs="Times New Roman"/>
        </w:rPr>
        <w:t xml:space="preserve"> </w:t>
      </w:r>
      <w:r>
        <w:rPr>
          <w:rFonts w:ascii="Times New Roman" w:hAnsi="Times New Roman" w:cs="Times New Roman"/>
        </w:rPr>
        <w:t>E.</w:t>
      </w:r>
      <w:r w:rsidR="00A560A2" w:rsidRPr="00915AF9">
        <w:rPr>
          <w:rFonts w:ascii="Times New Roman" w:hAnsi="Times New Roman" w:cs="Times New Roman"/>
        </w:rPr>
        <w:t xml:space="preserve"> Zio, </w:t>
      </w:r>
      <w:r>
        <w:rPr>
          <w:rFonts w:ascii="Times New Roman" w:hAnsi="Times New Roman" w:cs="Times New Roman"/>
        </w:rPr>
        <w:t xml:space="preserve">M. </w:t>
      </w:r>
      <w:r w:rsidR="00A560A2" w:rsidRPr="00915AF9">
        <w:rPr>
          <w:rFonts w:ascii="Times New Roman" w:hAnsi="Times New Roman" w:cs="Times New Roman"/>
        </w:rPr>
        <w:t xml:space="preserve">de Nigris, </w:t>
      </w:r>
      <w:r w:rsidR="00A560A2">
        <w:rPr>
          <w:rFonts w:ascii="Times New Roman" w:hAnsi="Times New Roman" w:cs="Times New Roman"/>
        </w:rPr>
        <w:t>and</w:t>
      </w:r>
      <w:r w:rsidR="00A560A2" w:rsidRPr="00915AF9">
        <w:rPr>
          <w:rFonts w:ascii="Times New Roman" w:hAnsi="Times New Roman" w:cs="Times New Roman"/>
        </w:rPr>
        <w:t xml:space="preserve"> </w:t>
      </w:r>
      <w:r>
        <w:rPr>
          <w:rFonts w:ascii="Times New Roman" w:hAnsi="Times New Roman" w:cs="Times New Roman"/>
        </w:rPr>
        <w:t>G. Rizzi</w:t>
      </w:r>
      <w:r w:rsidR="00A560A2" w:rsidRPr="00915AF9">
        <w:rPr>
          <w:rFonts w:ascii="Times New Roman" w:hAnsi="Times New Roman" w:cs="Times New Roman"/>
        </w:rPr>
        <w:t xml:space="preserve">, "Identification of contradictory patterns in experimental datasets for the development of models for electrical cables diagnostics," </w:t>
      </w:r>
      <w:r w:rsidR="00A560A2" w:rsidRPr="00C027DB">
        <w:rPr>
          <w:rFonts w:ascii="Times New Roman" w:hAnsi="Times New Roman" w:cs="Times New Roman"/>
          <w:i/>
        </w:rPr>
        <w:t>International Journal of Performability Engineering</w:t>
      </w:r>
      <w:r w:rsidR="00A560A2" w:rsidRPr="00915AF9">
        <w:rPr>
          <w:rFonts w:ascii="Times New Roman" w:hAnsi="Times New Roman" w:cs="Times New Roman"/>
        </w:rPr>
        <w:t xml:space="preserve">, </w:t>
      </w:r>
      <w:r w:rsidR="00A560A2">
        <w:rPr>
          <w:rFonts w:ascii="Times New Roman" w:hAnsi="Times New Roman" w:cs="Times New Roman"/>
        </w:rPr>
        <w:t>V</w:t>
      </w:r>
      <w:r w:rsidR="00A560A2" w:rsidRPr="00915AF9">
        <w:rPr>
          <w:rFonts w:ascii="Times New Roman" w:hAnsi="Times New Roman" w:cs="Times New Roman"/>
        </w:rPr>
        <w:t xml:space="preserve">ol. 7, </w:t>
      </w:r>
      <w:r>
        <w:rPr>
          <w:rFonts w:ascii="Times New Roman" w:hAnsi="Times New Roman" w:cs="Times New Roman"/>
        </w:rPr>
        <w:t>N</w:t>
      </w:r>
      <w:r w:rsidR="00A560A2" w:rsidRPr="00915AF9">
        <w:rPr>
          <w:rFonts w:ascii="Times New Roman" w:hAnsi="Times New Roman" w:cs="Times New Roman"/>
        </w:rPr>
        <w:t>o. 1, pp. 43-60</w:t>
      </w:r>
      <w:r>
        <w:rPr>
          <w:rFonts w:ascii="Times New Roman" w:hAnsi="Times New Roman" w:cs="Times New Roman"/>
        </w:rPr>
        <w:t xml:space="preserve">, </w:t>
      </w:r>
      <w:r w:rsidRPr="00915AF9">
        <w:rPr>
          <w:rFonts w:ascii="Times New Roman" w:hAnsi="Times New Roman" w:cs="Times New Roman"/>
        </w:rPr>
        <w:t>2011</w:t>
      </w:r>
      <w:r w:rsidR="00A560A2" w:rsidRPr="00915AF9">
        <w:rPr>
          <w:rFonts w:ascii="Times New Roman" w:hAnsi="Times New Roman" w:cs="Times New Roman"/>
        </w:rPr>
        <w:t>.</w:t>
      </w:r>
      <w:bookmarkEnd w:id="69"/>
    </w:p>
    <w:p w14:paraId="75843CEF" w14:textId="77777777" w:rsidR="00E23612" w:rsidRDefault="00C027DB" w:rsidP="00F0185A">
      <w:pPr>
        <w:pStyle w:val="Paragrafoelenco"/>
        <w:numPr>
          <w:ilvl w:val="0"/>
          <w:numId w:val="1"/>
        </w:numPr>
        <w:spacing w:line="240" w:lineRule="auto"/>
        <w:ind w:left="851" w:hanging="491"/>
        <w:jc w:val="both"/>
        <w:rPr>
          <w:rFonts w:ascii="Times New Roman" w:hAnsi="Times New Roman" w:cs="Times New Roman"/>
        </w:rPr>
      </w:pPr>
      <w:bookmarkStart w:id="70" w:name="_Ref376940100"/>
      <w:r>
        <w:rPr>
          <w:rFonts w:ascii="Times New Roman" w:hAnsi="Times New Roman" w:cs="Times New Roman"/>
        </w:rPr>
        <w:t>I.O.</w:t>
      </w:r>
      <w:r w:rsidRPr="00D740A0">
        <w:rPr>
          <w:rFonts w:ascii="Times New Roman" w:hAnsi="Times New Roman" w:cs="Times New Roman"/>
        </w:rPr>
        <w:t xml:space="preserve"> </w:t>
      </w:r>
      <w:r w:rsidR="00E23612">
        <w:rPr>
          <w:rFonts w:ascii="Times New Roman" w:hAnsi="Times New Roman" w:cs="Times New Roman"/>
        </w:rPr>
        <w:t>Kozine</w:t>
      </w:r>
      <w:r w:rsidR="00E23612" w:rsidRPr="00D740A0">
        <w:rPr>
          <w:rFonts w:ascii="Times New Roman" w:hAnsi="Times New Roman" w:cs="Times New Roman"/>
        </w:rPr>
        <w:t xml:space="preserve"> and </w:t>
      </w:r>
      <w:r w:rsidRPr="00D740A0">
        <w:rPr>
          <w:rFonts w:ascii="Times New Roman" w:hAnsi="Times New Roman" w:cs="Times New Roman"/>
        </w:rPr>
        <w:t xml:space="preserve">Y.V. </w:t>
      </w:r>
      <w:r w:rsidR="00E23612" w:rsidRPr="00D740A0">
        <w:rPr>
          <w:rFonts w:ascii="Times New Roman" w:hAnsi="Times New Roman" w:cs="Times New Roman"/>
        </w:rPr>
        <w:t>Filimonov</w:t>
      </w:r>
      <w:r>
        <w:rPr>
          <w:rFonts w:ascii="Times New Roman" w:hAnsi="Times New Roman" w:cs="Times New Roman"/>
        </w:rPr>
        <w:t>,</w:t>
      </w:r>
      <w:r w:rsidR="00E23612" w:rsidRPr="00D740A0">
        <w:rPr>
          <w:rFonts w:ascii="Times New Roman" w:hAnsi="Times New Roman" w:cs="Times New Roman"/>
        </w:rPr>
        <w:t xml:space="preserve"> </w:t>
      </w:r>
      <w:r w:rsidR="00E23612">
        <w:rPr>
          <w:rFonts w:ascii="Times New Roman" w:hAnsi="Times New Roman" w:cs="Times New Roman"/>
        </w:rPr>
        <w:t>“</w:t>
      </w:r>
      <w:r w:rsidR="00E23612" w:rsidRPr="00153938">
        <w:rPr>
          <w:rFonts w:ascii="Times New Roman" w:hAnsi="Times New Roman" w:cs="Times New Roman"/>
        </w:rPr>
        <w:t>Imprecise reliabilities: experiences and advances</w:t>
      </w:r>
      <w:r w:rsidR="00E23612">
        <w:rPr>
          <w:rFonts w:ascii="Times New Roman" w:hAnsi="Times New Roman" w:cs="Times New Roman"/>
        </w:rPr>
        <w:t xml:space="preserve">,” </w:t>
      </w:r>
      <w:r w:rsidR="00E23612" w:rsidRPr="00C027DB">
        <w:rPr>
          <w:rFonts w:ascii="Times New Roman" w:hAnsi="Times New Roman" w:cs="Times New Roman"/>
          <w:i/>
        </w:rPr>
        <w:t>Reliability Engineering and System Safety</w:t>
      </w:r>
      <w:r w:rsidR="00E23612">
        <w:rPr>
          <w:rFonts w:ascii="Times New Roman" w:hAnsi="Times New Roman" w:cs="Times New Roman"/>
        </w:rPr>
        <w:t xml:space="preserve">, Vol. </w:t>
      </w:r>
      <w:r w:rsidR="00E23612" w:rsidRPr="00153938">
        <w:rPr>
          <w:rFonts w:ascii="Times New Roman" w:hAnsi="Times New Roman" w:cs="Times New Roman"/>
        </w:rPr>
        <w:t>67</w:t>
      </w:r>
      <w:r w:rsidR="00E23612">
        <w:rPr>
          <w:rFonts w:ascii="Times New Roman" w:hAnsi="Times New Roman" w:cs="Times New Roman"/>
        </w:rPr>
        <w:t>,</w:t>
      </w:r>
      <w:r w:rsidR="00E23612" w:rsidRPr="00153938">
        <w:rPr>
          <w:rFonts w:ascii="Times New Roman" w:hAnsi="Times New Roman" w:cs="Times New Roman"/>
        </w:rPr>
        <w:t xml:space="preserve"> </w:t>
      </w:r>
      <w:r w:rsidR="00E23612">
        <w:rPr>
          <w:rFonts w:ascii="Times New Roman" w:hAnsi="Times New Roman" w:cs="Times New Roman"/>
        </w:rPr>
        <w:t>pp.</w:t>
      </w:r>
      <w:r w:rsidR="00E23612" w:rsidRPr="00153938">
        <w:rPr>
          <w:rFonts w:ascii="Times New Roman" w:hAnsi="Times New Roman" w:cs="Times New Roman"/>
        </w:rPr>
        <w:t xml:space="preserve"> 75–83</w:t>
      </w:r>
      <w:r>
        <w:rPr>
          <w:rFonts w:ascii="Times New Roman" w:hAnsi="Times New Roman" w:cs="Times New Roman"/>
        </w:rPr>
        <w:t xml:space="preserve">, </w:t>
      </w:r>
      <w:r w:rsidRPr="00153938">
        <w:rPr>
          <w:rFonts w:ascii="Times New Roman" w:hAnsi="Times New Roman" w:cs="Times New Roman"/>
        </w:rPr>
        <w:t>2000</w:t>
      </w:r>
      <w:r w:rsidR="00E23612">
        <w:rPr>
          <w:rFonts w:ascii="Times New Roman" w:hAnsi="Times New Roman" w:cs="Times New Roman"/>
        </w:rPr>
        <w:t>.</w:t>
      </w:r>
      <w:bookmarkEnd w:id="70"/>
    </w:p>
    <w:p w14:paraId="6D22899E" w14:textId="77777777" w:rsidR="00E23612" w:rsidRDefault="00E23612" w:rsidP="00F0185A">
      <w:pPr>
        <w:pStyle w:val="Paragrafoelenco"/>
        <w:numPr>
          <w:ilvl w:val="0"/>
          <w:numId w:val="1"/>
        </w:numPr>
        <w:spacing w:line="240" w:lineRule="auto"/>
        <w:ind w:left="851" w:hanging="491"/>
        <w:jc w:val="both"/>
        <w:rPr>
          <w:rFonts w:ascii="Times New Roman" w:hAnsi="Times New Roman" w:cs="Times New Roman"/>
        </w:rPr>
      </w:pPr>
      <w:bookmarkStart w:id="71" w:name="_Ref376940102"/>
      <w:r w:rsidRPr="0061424C">
        <w:rPr>
          <w:rFonts w:ascii="Times New Roman" w:hAnsi="Times New Roman" w:cs="Times New Roman"/>
        </w:rPr>
        <w:t>J.S. Wu, G.E. Apostolakis, and D. Okrent, “Uncertainty in System Analysis: probabilistic versus non-probabilistic theories</w:t>
      </w:r>
      <w:r w:rsidR="00C027DB">
        <w:rPr>
          <w:rFonts w:ascii="Times New Roman" w:hAnsi="Times New Roman" w:cs="Times New Roman"/>
        </w:rPr>
        <w:t>,</w:t>
      </w:r>
      <w:r w:rsidRPr="0061424C">
        <w:rPr>
          <w:rFonts w:ascii="Times New Roman" w:hAnsi="Times New Roman" w:cs="Times New Roman"/>
        </w:rPr>
        <w:t xml:space="preserve">” </w:t>
      </w:r>
      <w:r w:rsidRPr="00C027DB">
        <w:rPr>
          <w:rFonts w:ascii="Times New Roman" w:hAnsi="Times New Roman" w:cs="Times New Roman"/>
          <w:i/>
        </w:rPr>
        <w:t>Reliability Engineering and System Safety</w:t>
      </w:r>
      <w:r w:rsidR="00C027DB">
        <w:rPr>
          <w:rFonts w:ascii="Times New Roman" w:hAnsi="Times New Roman" w:cs="Times New Roman"/>
        </w:rPr>
        <w:t>, V</w:t>
      </w:r>
      <w:r w:rsidRPr="0061424C">
        <w:rPr>
          <w:rFonts w:ascii="Times New Roman" w:hAnsi="Times New Roman" w:cs="Times New Roman"/>
        </w:rPr>
        <w:t>ol. 30</w:t>
      </w:r>
      <w:r w:rsidR="00C027DB">
        <w:rPr>
          <w:rFonts w:ascii="Times New Roman" w:hAnsi="Times New Roman" w:cs="Times New Roman"/>
        </w:rPr>
        <w:t>, No.</w:t>
      </w:r>
      <w:r w:rsidRPr="0061424C">
        <w:rPr>
          <w:rFonts w:ascii="Times New Roman" w:hAnsi="Times New Roman" w:cs="Times New Roman"/>
        </w:rPr>
        <w:t xml:space="preserve"> (1-3), pp. 163-181, 1990.</w:t>
      </w:r>
      <w:bookmarkEnd w:id="71"/>
    </w:p>
    <w:p w14:paraId="610668B5" w14:textId="77777777" w:rsidR="00462A2A" w:rsidRDefault="00F9589B" w:rsidP="00F0185A">
      <w:pPr>
        <w:pStyle w:val="Paragrafoelenco"/>
        <w:numPr>
          <w:ilvl w:val="0"/>
          <w:numId w:val="1"/>
        </w:numPr>
        <w:spacing w:line="240" w:lineRule="auto"/>
        <w:ind w:left="851" w:hanging="491"/>
        <w:jc w:val="both"/>
        <w:rPr>
          <w:rFonts w:ascii="Times New Roman" w:hAnsi="Times New Roman" w:cs="Times New Roman"/>
        </w:rPr>
      </w:pPr>
      <w:bookmarkStart w:id="72" w:name="_Ref376883812"/>
      <w:r>
        <w:rPr>
          <w:rFonts w:ascii="Times New Roman" w:hAnsi="Times New Roman" w:cs="Times New Roman"/>
        </w:rPr>
        <w:t>F.</w:t>
      </w:r>
      <w:r w:rsidR="00462A2A">
        <w:rPr>
          <w:rFonts w:ascii="Times New Roman" w:hAnsi="Times New Roman" w:cs="Times New Roman"/>
        </w:rPr>
        <w:t xml:space="preserve">Aguirre, </w:t>
      </w:r>
      <w:r>
        <w:rPr>
          <w:rFonts w:ascii="Times New Roman" w:hAnsi="Times New Roman" w:cs="Times New Roman"/>
        </w:rPr>
        <w:t xml:space="preserve">M. </w:t>
      </w:r>
      <w:r w:rsidR="00462A2A">
        <w:rPr>
          <w:rFonts w:ascii="Times New Roman" w:hAnsi="Times New Roman" w:cs="Times New Roman"/>
        </w:rPr>
        <w:t xml:space="preserve">Sallak, and </w:t>
      </w:r>
      <w:r>
        <w:rPr>
          <w:rFonts w:ascii="Times New Roman" w:hAnsi="Times New Roman" w:cs="Times New Roman"/>
        </w:rPr>
        <w:t xml:space="preserve">W. </w:t>
      </w:r>
      <w:r w:rsidR="00462A2A">
        <w:rPr>
          <w:rFonts w:ascii="Times New Roman" w:hAnsi="Times New Roman" w:cs="Times New Roman"/>
        </w:rPr>
        <w:t xml:space="preserve">Schon, “Construction of Belief Functions From Statistical Data About Reliability Under Epistemic Uncertainty,” </w:t>
      </w:r>
      <w:r w:rsidR="00462A2A" w:rsidRPr="00F9589B">
        <w:rPr>
          <w:rFonts w:ascii="Times-Roman" w:hAnsi="Times-Roman" w:cs="Times-Roman"/>
          <w:i/>
        </w:rPr>
        <w:t>IEEE Transactions on Reliability</w:t>
      </w:r>
      <w:r w:rsidR="00462A2A">
        <w:rPr>
          <w:rFonts w:ascii="Times-Roman" w:hAnsi="Times-Roman" w:cs="Times-Roman"/>
        </w:rPr>
        <w:t>, Vol. 62,</w:t>
      </w:r>
      <w:r w:rsidR="00462A2A">
        <w:rPr>
          <w:rFonts w:ascii="Times New Roman" w:hAnsi="Times New Roman" w:cs="Times New Roman"/>
        </w:rPr>
        <w:t xml:space="preserve"> No. 3, 2013, pp. 555-568.</w:t>
      </w:r>
      <w:bookmarkEnd w:id="72"/>
    </w:p>
    <w:p w14:paraId="4DEBE0C3" w14:textId="77777777" w:rsidR="00462A2A" w:rsidRDefault="00F9589B" w:rsidP="00F0185A">
      <w:pPr>
        <w:pStyle w:val="Paragrafoelenco"/>
        <w:numPr>
          <w:ilvl w:val="0"/>
          <w:numId w:val="1"/>
        </w:numPr>
        <w:spacing w:line="240" w:lineRule="auto"/>
        <w:ind w:left="851" w:hanging="491"/>
        <w:jc w:val="both"/>
        <w:rPr>
          <w:rFonts w:ascii="Times New Roman" w:hAnsi="Times New Roman" w:cs="Times New Roman"/>
        </w:rPr>
      </w:pPr>
      <w:bookmarkStart w:id="73" w:name="_Ref376883813"/>
      <w:r>
        <w:rPr>
          <w:rFonts w:ascii="Times New Roman" w:hAnsi="Times New Roman" w:cs="Times New Roman"/>
        </w:rPr>
        <w:t xml:space="preserve">M. </w:t>
      </w:r>
      <w:r w:rsidR="00462A2A">
        <w:rPr>
          <w:rFonts w:ascii="Times New Roman" w:hAnsi="Times New Roman" w:cs="Times New Roman"/>
        </w:rPr>
        <w:t xml:space="preserve">Sallak, </w:t>
      </w:r>
      <w:r>
        <w:rPr>
          <w:rFonts w:ascii="Times New Roman" w:hAnsi="Times New Roman" w:cs="Times New Roman"/>
        </w:rPr>
        <w:t xml:space="preserve">W. </w:t>
      </w:r>
      <w:r w:rsidR="00462A2A">
        <w:rPr>
          <w:rFonts w:ascii="Times New Roman" w:hAnsi="Times New Roman" w:cs="Times New Roman"/>
        </w:rPr>
        <w:t xml:space="preserve">Schon, and </w:t>
      </w:r>
      <w:r>
        <w:rPr>
          <w:rFonts w:ascii="Times New Roman" w:hAnsi="Times New Roman" w:cs="Times New Roman"/>
        </w:rPr>
        <w:t>F. Aguirre,</w:t>
      </w:r>
      <w:r w:rsidR="00462A2A">
        <w:rPr>
          <w:rFonts w:ascii="Times New Roman" w:hAnsi="Times New Roman" w:cs="Times New Roman"/>
        </w:rPr>
        <w:t xml:space="preserve"> “Extended Component Importance Measures Considering Aleatory and Epistemic Uncertainties,” </w:t>
      </w:r>
      <w:r w:rsidR="00462A2A" w:rsidRPr="00F9589B">
        <w:rPr>
          <w:rFonts w:ascii="Times-Roman" w:hAnsi="Times-Roman" w:cs="Times-Roman"/>
          <w:i/>
        </w:rPr>
        <w:t>IEEE Transactions on Reliability</w:t>
      </w:r>
      <w:r w:rsidR="00462A2A">
        <w:rPr>
          <w:rFonts w:ascii="Times-Roman" w:hAnsi="Times-Roman" w:cs="Times-Roman"/>
        </w:rPr>
        <w:t>, Vol. 62,</w:t>
      </w:r>
      <w:r w:rsidR="00462A2A" w:rsidRPr="00153938">
        <w:rPr>
          <w:rFonts w:ascii="Times New Roman" w:hAnsi="Times New Roman" w:cs="Times New Roman"/>
        </w:rPr>
        <w:t xml:space="preserve"> 2013</w:t>
      </w:r>
      <w:r w:rsidR="00462A2A">
        <w:rPr>
          <w:rFonts w:ascii="Times New Roman" w:hAnsi="Times New Roman" w:cs="Times New Roman"/>
        </w:rPr>
        <w:t xml:space="preserve">, pp. </w:t>
      </w:r>
      <w:r w:rsidR="00462A2A" w:rsidRPr="003C52E0">
        <w:rPr>
          <w:rFonts w:ascii="Times New Roman" w:hAnsi="Times New Roman" w:cs="Times New Roman"/>
        </w:rPr>
        <w:t>49-65</w:t>
      </w:r>
      <w:r w:rsidR="00462A2A">
        <w:rPr>
          <w:rFonts w:ascii="Times New Roman" w:hAnsi="Times New Roman" w:cs="Times New Roman"/>
        </w:rPr>
        <w:t>.</w:t>
      </w:r>
      <w:bookmarkEnd w:id="73"/>
    </w:p>
    <w:p w14:paraId="6D1A8017" w14:textId="77777777" w:rsidR="00462A2A" w:rsidRPr="00462A2A" w:rsidRDefault="00F958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74" w:name="_Ref335045836"/>
      <w:r w:rsidRPr="00902DFD">
        <w:rPr>
          <w:rFonts w:ascii="Times New Roman" w:hAnsi="Times New Roman"/>
          <w:color w:val="000000"/>
        </w:rPr>
        <w:t xml:space="preserve">A.P. </w:t>
      </w:r>
      <w:r w:rsidR="00462A2A" w:rsidRPr="00902DFD">
        <w:rPr>
          <w:rFonts w:ascii="Times New Roman" w:hAnsi="Times New Roman"/>
          <w:color w:val="000000"/>
        </w:rPr>
        <w:t xml:space="preserve">Dempster, </w:t>
      </w:r>
      <w:r>
        <w:rPr>
          <w:rFonts w:ascii="Times New Roman" w:hAnsi="Times New Roman"/>
          <w:color w:val="000000"/>
        </w:rPr>
        <w:t>“</w:t>
      </w:r>
      <w:r w:rsidR="00462A2A" w:rsidRPr="00902DFD">
        <w:rPr>
          <w:rFonts w:ascii="Times New Roman" w:hAnsi="Times New Roman"/>
          <w:color w:val="000000"/>
        </w:rPr>
        <w:t>Upper and lower probabilities in</w:t>
      </w:r>
      <w:r>
        <w:rPr>
          <w:rFonts w:ascii="Times New Roman" w:hAnsi="Times New Roman"/>
          <w:color w:val="000000"/>
        </w:rPr>
        <w:t>duced by a multi-valued mapping,”</w:t>
      </w:r>
      <w:r w:rsidR="00462A2A" w:rsidRPr="00902DFD">
        <w:rPr>
          <w:rFonts w:ascii="Times New Roman" w:hAnsi="Times New Roman"/>
          <w:color w:val="000000"/>
        </w:rPr>
        <w:t xml:space="preserve"> </w:t>
      </w:r>
      <w:r w:rsidR="00462A2A" w:rsidRPr="00F9589B">
        <w:rPr>
          <w:rFonts w:ascii="Times New Roman" w:hAnsi="Times New Roman"/>
          <w:i/>
          <w:color w:val="000000"/>
        </w:rPr>
        <w:t>Annals of Mathematical Statistics</w:t>
      </w:r>
      <w:r>
        <w:rPr>
          <w:rFonts w:ascii="Times New Roman" w:hAnsi="Times New Roman"/>
          <w:color w:val="000000"/>
        </w:rPr>
        <w:t>, Vol. 38, pp.</w:t>
      </w:r>
      <w:r w:rsidR="00462A2A" w:rsidRPr="00902DFD">
        <w:rPr>
          <w:rFonts w:ascii="Times New Roman" w:hAnsi="Times New Roman"/>
          <w:color w:val="000000"/>
        </w:rPr>
        <w:t xml:space="preserve"> 325-339</w:t>
      </w:r>
      <w:r>
        <w:rPr>
          <w:rFonts w:ascii="Times New Roman" w:hAnsi="Times New Roman"/>
          <w:color w:val="000000"/>
        </w:rPr>
        <w:t>, 1967</w:t>
      </w:r>
      <w:r w:rsidR="00462A2A" w:rsidRPr="00902DFD">
        <w:rPr>
          <w:rFonts w:ascii="Times New Roman" w:hAnsi="Times New Roman"/>
          <w:color w:val="000000"/>
        </w:rPr>
        <w:t>.</w:t>
      </w:r>
      <w:bookmarkEnd w:id="74"/>
    </w:p>
    <w:p w14:paraId="2CB0D7BC" w14:textId="77777777" w:rsidR="00103A0E" w:rsidRDefault="00F958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75" w:name="_Ref384724710"/>
      <w:r w:rsidRPr="00F667D8">
        <w:rPr>
          <w:rFonts w:ascii="Times New Roman" w:hAnsi="Times New Roman"/>
          <w:color w:val="000000"/>
        </w:rPr>
        <w:t>M.</w:t>
      </w:r>
      <w:r>
        <w:rPr>
          <w:rFonts w:ascii="Times New Roman" w:hAnsi="Times New Roman"/>
          <w:color w:val="000000"/>
        </w:rPr>
        <w:t xml:space="preserve"> </w:t>
      </w:r>
      <w:r w:rsidR="00103A0E" w:rsidRPr="00F667D8">
        <w:rPr>
          <w:rFonts w:ascii="Times New Roman" w:hAnsi="Times New Roman"/>
          <w:color w:val="000000"/>
        </w:rPr>
        <w:t xml:space="preserve">Marseguerra, </w:t>
      </w:r>
      <w:r>
        <w:rPr>
          <w:rFonts w:ascii="Times New Roman" w:hAnsi="Times New Roman"/>
          <w:color w:val="000000"/>
        </w:rPr>
        <w:t xml:space="preserve">E, </w:t>
      </w:r>
      <w:r w:rsidR="00103A0E" w:rsidRPr="00F667D8">
        <w:rPr>
          <w:rFonts w:ascii="Times New Roman" w:hAnsi="Times New Roman"/>
          <w:color w:val="000000"/>
        </w:rPr>
        <w:t xml:space="preserve">Zio, </w:t>
      </w:r>
      <w:r w:rsidRPr="00F667D8">
        <w:rPr>
          <w:rFonts w:ascii="Times New Roman" w:hAnsi="Times New Roman"/>
          <w:color w:val="000000"/>
        </w:rPr>
        <w:t xml:space="preserve">L. </w:t>
      </w:r>
      <w:r w:rsidR="00103A0E" w:rsidRPr="00F667D8">
        <w:rPr>
          <w:rFonts w:ascii="Times New Roman" w:hAnsi="Times New Roman"/>
          <w:color w:val="000000"/>
        </w:rPr>
        <w:t xml:space="preserve">Podofillini, </w:t>
      </w:r>
      <w:r w:rsidR="00515FF5">
        <w:rPr>
          <w:rFonts w:ascii="Times New Roman" w:hAnsi="Times New Roman"/>
          <w:color w:val="000000"/>
        </w:rPr>
        <w:t>“</w:t>
      </w:r>
      <w:r w:rsidR="00103A0E" w:rsidRPr="00F667D8">
        <w:rPr>
          <w:rFonts w:ascii="Times New Roman" w:hAnsi="Times New Roman"/>
          <w:color w:val="000000"/>
        </w:rPr>
        <w:t>Optimal Reliability/Availability of Uncertain Systems via Multi-Objective Genetic Algorithms</w:t>
      </w:r>
      <w:r w:rsidR="00515FF5" w:rsidRPr="00F667D8">
        <w:rPr>
          <w:rFonts w:ascii="Times New Roman" w:hAnsi="Times New Roman"/>
          <w:color w:val="000000"/>
        </w:rPr>
        <w:t>,</w:t>
      </w:r>
      <w:r w:rsidR="00103A0E" w:rsidRPr="00F667D8">
        <w:rPr>
          <w:rFonts w:ascii="Times New Roman" w:hAnsi="Times New Roman"/>
          <w:color w:val="000000"/>
        </w:rPr>
        <w:t xml:space="preserve">” </w:t>
      </w:r>
      <w:r w:rsidR="00103A0E" w:rsidRPr="00F9589B">
        <w:rPr>
          <w:rFonts w:ascii="Times New Roman" w:hAnsi="Times New Roman"/>
          <w:i/>
          <w:color w:val="000000"/>
        </w:rPr>
        <w:t>IEEE Trans. On Reliability</w:t>
      </w:r>
      <w:r w:rsidR="00103A0E" w:rsidRPr="00F667D8">
        <w:rPr>
          <w:rFonts w:ascii="Times New Roman" w:hAnsi="Times New Roman"/>
          <w:color w:val="000000"/>
        </w:rPr>
        <w:t xml:space="preserve">, </w:t>
      </w:r>
      <w:r>
        <w:rPr>
          <w:rFonts w:ascii="Times New Roman" w:hAnsi="Times New Roman"/>
          <w:color w:val="000000"/>
        </w:rPr>
        <w:t xml:space="preserve">Vol. </w:t>
      </w:r>
      <w:r w:rsidR="00103A0E" w:rsidRPr="00F667D8">
        <w:rPr>
          <w:rFonts w:ascii="Times New Roman" w:hAnsi="Times New Roman"/>
          <w:color w:val="000000"/>
        </w:rPr>
        <w:t>53, pp. 424-434</w:t>
      </w:r>
      <w:r>
        <w:rPr>
          <w:rFonts w:ascii="Times New Roman" w:hAnsi="Times New Roman"/>
          <w:color w:val="000000"/>
        </w:rPr>
        <w:t>, 2004</w:t>
      </w:r>
      <w:r w:rsidR="00103A0E" w:rsidRPr="00F667D8">
        <w:rPr>
          <w:rFonts w:ascii="Times New Roman" w:hAnsi="Times New Roman"/>
          <w:color w:val="000000"/>
        </w:rPr>
        <w:t>.</w:t>
      </w:r>
      <w:bookmarkEnd w:id="30"/>
      <w:bookmarkEnd w:id="75"/>
    </w:p>
    <w:p w14:paraId="175117FF" w14:textId="77777777" w:rsidR="00361E64" w:rsidRDefault="00F958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76" w:name="_Ref356383721"/>
      <w:r w:rsidRPr="00790BD5">
        <w:rPr>
          <w:rFonts w:ascii="Times New Roman" w:hAnsi="Times New Roman"/>
          <w:color w:val="000000"/>
        </w:rPr>
        <w:t xml:space="preserve">D.W. </w:t>
      </w:r>
      <w:r w:rsidR="00361E64" w:rsidRPr="00790BD5">
        <w:rPr>
          <w:rFonts w:ascii="Times New Roman" w:hAnsi="Times New Roman"/>
          <w:color w:val="000000"/>
        </w:rPr>
        <w:t xml:space="preserve">Coit, </w:t>
      </w:r>
      <w:r>
        <w:rPr>
          <w:rFonts w:ascii="Times New Roman" w:hAnsi="Times New Roman"/>
          <w:color w:val="000000"/>
        </w:rPr>
        <w:t>A.E.</w:t>
      </w:r>
      <w:r w:rsidRPr="00790BD5">
        <w:rPr>
          <w:rFonts w:ascii="Times New Roman" w:hAnsi="Times New Roman"/>
          <w:color w:val="000000"/>
        </w:rPr>
        <w:t xml:space="preserve"> </w:t>
      </w:r>
      <w:r w:rsidR="00361E64" w:rsidRPr="00790BD5">
        <w:rPr>
          <w:rFonts w:ascii="Times New Roman" w:hAnsi="Times New Roman"/>
          <w:color w:val="000000"/>
        </w:rPr>
        <w:t xml:space="preserve">Smith, </w:t>
      </w:r>
      <w:r>
        <w:rPr>
          <w:rFonts w:ascii="Times New Roman" w:hAnsi="Times New Roman"/>
          <w:color w:val="000000"/>
        </w:rPr>
        <w:t>“</w:t>
      </w:r>
      <w:r w:rsidR="00361E64" w:rsidRPr="00790BD5">
        <w:rPr>
          <w:rFonts w:ascii="Times New Roman" w:hAnsi="Times New Roman"/>
          <w:color w:val="000000"/>
        </w:rPr>
        <w:t>Reliability Optimization of Series-Parallel Systems</w:t>
      </w:r>
      <w:r w:rsidR="00361E64">
        <w:rPr>
          <w:rFonts w:ascii="Times New Roman" w:hAnsi="Times New Roman"/>
          <w:color w:val="000000"/>
        </w:rPr>
        <w:t xml:space="preserve"> </w:t>
      </w:r>
      <w:r w:rsidR="00361E64" w:rsidRPr="00790BD5">
        <w:rPr>
          <w:rFonts w:ascii="Times New Roman" w:hAnsi="Times New Roman"/>
          <w:color w:val="000000"/>
        </w:rPr>
        <w:t>Using a Genetic Algorithm</w:t>
      </w:r>
      <w:r>
        <w:rPr>
          <w:rFonts w:ascii="Times New Roman" w:hAnsi="Times New Roman"/>
          <w:color w:val="000000"/>
        </w:rPr>
        <w:t>,”</w:t>
      </w:r>
      <w:r w:rsidR="00361E64">
        <w:rPr>
          <w:rFonts w:ascii="Times New Roman" w:hAnsi="Times New Roman"/>
          <w:color w:val="000000"/>
        </w:rPr>
        <w:t xml:space="preserve"> </w:t>
      </w:r>
      <w:r w:rsidR="00361E64" w:rsidRPr="00F9589B">
        <w:rPr>
          <w:rFonts w:ascii="Times New Roman" w:hAnsi="Times New Roman"/>
          <w:i/>
          <w:color w:val="000000"/>
        </w:rPr>
        <w:t>IEEE Transactions On Reliability</w:t>
      </w:r>
      <w:r>
        <w:rPr>
          <w:rFonts w:ascii="Times New Roman" w:hAnsi="Times New Roman"/>
          <w:color w:val="000000"/>
        </w:rPr>
        <w:t xml:space="preserve">, Vol. 45, pp. </w:t>
      </w:r>
      <w:r w:rsidR="00361E64">
        <w:rPr>
          <w:rFonts w:ascii="Times New Roman" w:hAnsi="Times New Roman"/>
          <w:color w:val="000000"/>
        </w:rPr>
        <w:t>254-266</w:t>
      </w:r>
      <w:r>
        <w:rPr>
          <w:rFonts w:ascii="Times New Roman" w:hAnsi="Times New Roman"/>
          <w:color w:val="000000"/>
        </w:rPr>
        <w:t xml:space="preserve">, </w:t>
      </w:r>
      <w:r w:rsidRPr="00790BD5">
        <w:rPr>
          <w:rFonts w:ascii="Times New Roman" w:hAnsi="Times New Roman"/>
          <w:color w:val="000000"/>
        </w:rPr>
        <w:t>1996</w:t>
      </w:r>
      <w:r w:rsidR="00361E64">
        <w:rPr>
          <w:rFonts w:ascii="Times New Roman" w:hAnsi="Times New Roman"/>
          <w:color w:val="000000"/>
        </w:rPr>
        <w:t>.</w:t>
      </w:r>
      <w:bookmarkEnd w:id="76"/>
    </w:p>
    <w:p w14:paraId="1D125D2B" w14:textId="77777777" w:rsidR="00361E64" w:rsidRDefault="00F958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77" w:name="_Ref358288523"/>
      <w:r>
        <w:rPr>
          <w:rFonts w:ascii="Times New Roman" w:hAnsi="Times New Roman"/>
          <w:color w:val="000000"/>
        </w:rPr>
        <w:t>M.</w:t>
      </w:r>
      <w:r w:rsidRPr="00C44FE8">
        <w:rPr>
          <w:rFonts w:ascii="Times New Roman" w:hAnsi="Times New Roman"/>
          <w:color w:val="000000"/>
        </w:rPr>
        <w:t xml:space="preserve"> </w:t>
      </w:r>
      <w:r w:rsidR="00361E64" w:rsidRPr="00C44FE8">
        <w:rPr>
          <w:rFonts w:ascii="Times New Roman" w:hAnsi="Times New Roman"/>
          <w:color w:val="000000"/>
        </w:rPr>
        <w:t xml:space="preserve">Gen, </w:t>
      </w:r>
      <w:r w:rsidRPr="00C44FE8">
        <w:rPr>
          <w:rFonts w:ascii="Times New Roman" w:hAnsi="Times New Roman"/>
          <w:color w:val="000000"/>
        </w:rPr>
        <w:t xml:space="preserve">YS. </w:t>
      </w:r>
      <w:r w:rsidR="00361E64" w:rsidRPr="00C44FE8">
        <w:rPr>
          <w:rFonts w:ascii="Times New Roman" w:hAnsi="Times New Roman"/>
          <w:color w:val="000000"/>
        </w:rPr>
        <w:t xml:space="preserve">Yun, </w:t>
      </w:r>
      <w:r>
        <w:rPr>
          <w:rFonts w:ascii="Times New Roman" w:hAnsi="Times New Roman"/>
          <w:color w:val="000000"/>
        </w:rPr>
        <w:t>“</w:t>
      </w:r>
      <w:r w:rsidR="00361E64" w:rsidRPr="00C44FE8">
        <w:rPr>
          <w:rFonts w:ascii="Times New Roman" w:hAnsi="Times New Roman"/>
          <w:color w:val="000000"/>
        </w:rPr>
        <w:t>Soft computing approach for reliability</w:t>
      </w:r>
      <w:r w:rsidR="00361E64">
        <w:rPr>
          <w:rFonts w:ascii="Times New Roman" w:hAnsi="Times New Roman"/>
          <w:color w:val="000000"/>
        </w:rPr>
        <w:t xml:space="preserve"> </w:t>
      </w:r>
      <w:r w:rsidR="00361E64" w:rsidRPr="00C44FE8">
        <w:rPr>
          <w:rFonts w:ascii="Times New Roman" w:hAnsi="Times New Roman"/>
          <w:color w:val="000000"/>
        </w:rPr>
        <w:t>optimization: State-of-the-art survey</w:t>
      </w:r>
      <w:r>
        <w:rPr>
          <w:rFonts w:ascii="Times New Roman" w:hAnsi="Times New Roman"/>
          <w:color w:val="000000"/>
        </w:rPr>
        <w:t>,”</w:t>
      </w:r>
      <w:r w:rsidR="00361E64">
        <w:rPr>
          <w:rFonts w:ascii="Times New Roman" w:hAnsi="Times New Roman"/>
          <w:color w:val="000000"/>
        </w:rPr>
        <w:t xml:space="preserve"> </w:t>
      </w:r>
      <w:r w:rsidR="00361E64" w:rsidRPr="00F9589B">
        <w:rPr>
          <w:rFonts w:ascii="Times New Roman" w:hAnsi="Times New Roman"/>
          <w:i/>
          <w:color w:val="000000"/>
        </w:rPr>
        <w:t>Reliability Engineering and System Safety</w:t>
      </w:r>
      <w:r w:rsidR="00B865C5">
        <w:rPr>
          <w:rFonts w:ascii="Times New Roman" w:hAnsi="Times New Roman"/>
          <w:i/>
          <w:color w:val="000000"/>
        </w:rPr>
        <w:t>,</w:t>
      </w:r>
      <w:r w:rsidR="00361E64" w:rsidRPr="00C44FE8">
        <w:rPr>
          <w:rFonts w:ascii="Times New Roman" w:hAnsi="Times New Roman"/>
          <w:color w:val="000000"/>
        </w:rPr>
        <w:t xml:space="preserve"> </w:t>
      </w:r>
      <w:r w:rsidR="00B865C5">
        <w:rPr>
          <w:rFonts w:ascii="Times New Roman" w:hAnsi="Times New Roman"/>
          <w:color w:val="000000"/>
        </w:rPr>
        <w:t xml:space="preserve">Vol. </w:t>
      </w:r>
      <w:r w:rsidR="00361E64" w:rsidRPr="00C44FE8">
        <w:rPr>
          <w:rFonts w:ascii="Times New Roman" w:hAnsi="Times New Roman"/>
          <w:color w:val="000000"/>
        </w:rPr>
        <w:t>91</w:t>
      </w:r>
      <w:r w:rsidR="00B865C5">
        <w:rPr>
          <w:rFonts w:ascii="Times New Roman" w:hAnsi="Times New Roman"/>
          <w:color w:val="000000"/>
        </w:rPr>
        <w:t>,</w:t>
      </w:r>
      <w:r w:rsidR="00361E64" w:rsidRPr="00C44FE8">
        <w:rPr>
          <w:rFonts w:ascii="Times New Roman" w:hAnsi="Times New Roman"/>
          <w:color w:val="000000"/>
        </w:rPr>
        <w:t xml:space="preserve"> </w:t>
      </w:r>
      <w:r w:rsidR="00B865C5">
        <w:rPr>
          <w:rFonts w:ascii="Times New Roman" w:hAnsi="Times New Roman"/>
          <w:color w:val="000000"/>
        </w:rPr>
        <w:t xml:space="preserve">pp. </w:t>
      </w:r>
      <w:r w:rsidR="00361E64" w:rsidRPr="00C44FE8">
        <w:rPr>
          <w:rFonts w:ascii="Times New Roman" w:hAnsi="Times New Roman"/>
          <w:color w:val="000000"/>
        </w:rPr>
        <w:t>1008–1026</w:t>
      </w:r>
      <w:r w:rsidR="00B865C5">
        <w:rPr>
          <w:rFonts w:ascii="Times New Roman" w:hAnsi="Times New Roman"/>
          <w:color w:val="000000"/>
        </w:rPr>
        <w:t>, 2006</w:t>
      </w:r>
      <w:r w:rsidR="00361E64">
        <w:rPr>
          <w:rFonts w:ascii="Times New Roman" w:hAnsi="Times New Roman"/>
          <w:color w:val="000000"/>
        </w:rPr>
        <w:t>.</w:t>
      </w:r>
      <w:bookmarkEnd w:id="77"/>
    </w:p>
    <w:p w14:paraId="648CF1B1" w14:textId="77777777" w:rsidR="002D344C" w:rsidRPr="002D344C" w:rsidRDefault="005059A9"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78" w:name="_Ref375902494"/>
      <w:r w:rsidRPr="00F667D8">
        <w:rPr>
          <w:rFonts w:ascii="Times New Roman" w:hAnsi="Times New Roman"/>
          <w:color w:val="000000"/>
        </w:rPr>
        <w:t xml:space="preserve">M. </w:t>
      </w:r>
      <w:r w:rsidR="002D344C" w:rsidRPr="00F667D8">
        <w:rPr>
          <w:rFonts w:ascii="Times New Roman" w:hAnsi="Times New Roman"/>
          <w:color w:val="000000"/>
        </w:rPr>
        <w:t xml:space="preserve">Marseguerra, </w:t>
      </w:r>
      <w:r w:rsidRPr="00F667D8">
        <w:rPr>
          <w:rFonts w:ascii="Times New Roman" w:hAnsi="Times New Roman"/>
          <w:color w:val="000000"/>
        </w:rPr>
        <w:t>E.</w:t>
      </w:r>
      <w:r>
        <w:rPr>
          <w:rFonts w:ascii="Times New Roman" w:hAnsi="Times New Roman"/>
          <w:color w:val="000000"/>
        </w:rPr>
        <w:t xml:space="preserve"> </w:t>
      </w:r>
      <w:r w:rsidR="002D344C" w:rsidRPr="00F667D8">
        <w:rPr>
          <w:rFonts w:ascii="Times New Roman" w:hAnsi="Times New Roman"/>
          <w:color w:val="000000"/>
        </w:rPr>
        <w:t xml:space="preserve">Zio, </w:t>
      </w:r>
      <w:r>
        <w:rPr>
          <w:rFonts w:ascii="Times New Roman" w:hAnsi="Times New Roman"/>
          <w:color w:val="000000"/>
        </w:rPr>
        <w:t xml:space="preserve">L. </w:t>
      </w:r>
      <w:r w:rsidR="002D344C" w:rsidRPr="00F667D8">
        <w:rPr>
          <w:rFonts w:ascii="Times New Roman" w:hAnsi="Times New Roman"/>
          <w:color w:val="000000"/>
        </w:rPr>
        <w:t xml:space="preserve">Podofillini, </w:t>
      </w:r>
      <w:r>
        <w:rPr>
          <w:rFonts w:ascii="Times New Roman" w:hAnsi="Times New Roman"/>
          <w:color w:val="000000"/>
        </w:rPr>
        <w:t>“</w:t>
      </w:r>
      <w:r w:rsidR="002D344C" w:rsidRPr="00F667D8">
        <w:rPr>
          <w:rFonts w:ascii="Times New Roman" w:hAnsi="Times New Roman"/>
          <w:color w:val="000000"/>
        </w:rPr>
        <w:t>Condition-based maintenance optimization by means of genetic algorithms and Monte Carlo simulation</w:t>
      </w:r>
      <w:r>
        <w:rPr>
          <w:rFonts w:ascii="Times New Roman" w:hAnsi="Times New Roman"/>
          <w:color w:val="000000"/>
        </w:rPr>
        <w:t>,”</w:t>
      </w:r>
      <w:r w:rsidR="002D344C" w:rsidRPr="00F667D8">
        <w:rPr>
          <w:rFonts w:ascii="Times New Roman" w:hAnsi="Times New Roman"/>
          <w:color w:val="000000"/>
        </w:rPr>
        <w:t xml:space="preserve"> </w:t>
      </w:r>
      <w:r w:rsidR="002D344C" w:rsidRPr="005059A9">
        <w:rPr>
          <w:rFonts w:ascii="Times New Roman" w:hAnsi="Times New Roman"/>
          <w:i/>
          <w:color w:val="000000"/>
        </w:rPr>
        <w:t>Reliability Engineering and System Safety</w:t>
      </w:r>
      <w:r>
        <w:rPr>
          <w:rFonts w:ascii="Times New Roman" w:hAnsi="Times New Roman"/>
          <w:color w:val="000000"/>
        </w:rPr>
        <w:t>,</w:t>
      </w:r>
      <w:r w:rsidR="002D344C">
        <w:rPr>
          <w:rFonts w:ascii="Times New Roman" w:hAnsi="Times New Roman"/>
          <w:color w:val="000000"/>
        </w:rPr>
        <w:t xml:space="preserve"> </w:t>
      </w:r>
      <w:r>
        <w:rPr>
          <w:rFonts w:ascii="Times New Roman" w:hAnsi="Times New Roman"/>
          <w:color w:val="000000"/>
        </w:rPr>
        <w:t xml:space="preserve">Vol. </w:t>
      </w:r>
      <w:r w:rsidR="002D344C" w:rsidRPr="00F667D8">
        <w:rPr>
          <w:rFonts w:ascii="Times New Roman" w:hAnsi="Times New Roman"/>
          <w:color w:val="000000"/>
        </w:rPr>
        <w:t>77</w:t>
      </w:r>
      <w:r>
        <w:rPr>
          <w:rFonts w:ascii="Times New Roman" w:hAnsi="Times New Roman"/>
          <w:color w:val="000000"/>
        </w:rPr>
        <w:t>,</w:t>
      </w:r>
      <w:r w:rsidR="002D344C" w:rsidRPr="00F667D8">
        <w:rPr>
          <w:rFonts w:ascii="Times New Roman" w:hAnsi="Times New Roman"/>
          <w:color w:val="000000"/>
        </w:rPr>
        <w:t xml:space="preserve"> </w:t>
      </w:r>
      <w:r>
        <w:rPr>
          <w:rFonts w:ascii="Times New Roman" w:hAnsi="Times New Roman"/>
          <w:color w:val="000000"/>
        </w:rPr>
        <w:t xml:space="preserve">pp. </w:t>
      </w:r>
      <w:r w:rsidR="002D344C" w:rsidRPr="00F667D8">
        <w:rPr>
          <w:rFonts w:ascii="Times New Roman" w:hAnsi="Times New Roman"/>
          <w:color w:val="000000"/>
        </w:rPr>
        <w:t>151-165</w:t>
      </w:r>
      <w:r>
        <w:rPr>
          <w:rFonts w:ascii="Times New Roman" w:hAnsi="Times New Roman"/>
          <w:color w:val="000000"/>
        </w:rPr>
        <w:t xml:space="preserve">, </w:t>
      </w:r>
      <w:r w:rsidRPr="00F667D8">
        <w:rPr>
          <w:rFonts w:ascii="Times New Roman" w:hAnsi="Times New Roman"/>
          <w:color w:val="000000"/>
        </w:rPr>
        <w:t>2002</w:t>
      </w:r>
      <w:r w:rsidR="002D344C" w:rsidRPr="00F667D8">
        <w:rPr>
          <w:rFonts w:ascii="Times New Roman" w:hAnsi="Times New Roman"/>
          <w:color w:val="000000"/>
        </w:rPr>
        <w:t>.</w:t>
      </w:r>
      <w:bookmarkEnd w:id="78"/>
      <w:r w:rsidR="002D344C" w:rsidRPr="00F667D8">
        <w:rPr>
          <w:rFonts w:ascii="Times New Roman" w:hAnsi="Times New Roman"/>
          <w:color w:val="000000"/>
        </w:rPr>
        <w:t xml:space="preserve"> </w:t>
      </w:r>
    </w:p>
    <w:p w14:paraId="0E21008D" w14:textId="77777777" w:rsidR="0097236F" w:rsidRDefault="005059A9"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79" w:name="_Ref356551628"/>
      <w:bookmarkStart w:id="80" w:name="_Ref321155764"/>
      <w:r>
        <w:rPr>
          <w:rFonts w:ascii="Times New Roman" w:hAnsi="Times New Roman"/>
          <w:color w:val="000000"/>
        </w:rPr>
        <w:t xml:space="preserve">K. </w:t>
      </w:r>
      <w:r w:rsidR="00461764">
        <w:rPr>
          <w:rFonts w:ascii="Times New Roman" w:hAnsi="Times New Roman"/>
          <w:color w:val="000000"/>
        </w:rPr>
        <w:t xml:space="preserve">Chellapilla, </w:t>
      </w:r>
      <w:r>
        <w:rPr>
          <w:rFonts w:ascii="Times New Roman" w:hAnsi="Times New Roman"/>
          <w:color w:val="000000"/>
        </w:rPr>
        <w:t>D.</w:t>
      </w:r>
      <w:r w:rsidRPr="00E04CF5">
        <w:rPr>
          <w:rFonts w:ascii="Times New Roman" w:hAnsi="Times New Roman"/>
          <w:color w:val="000000"/>
        </w:rPr>
        <w:t xml:space="preserve">B. </w:t>
      </w:r>
      <w:r w:rsidR="00461764">
        <w:rPr>
          <w:rFonts w:ascii="Times New Roman" w:hAnsi="Times New Roman"/>
          <w:color w:val="000000"/>
        </w:rPr>
        <w:t xml:space="preserve">Fogel, </w:t>
      </w:r>
      <w:r>
        <w:rPr>
          <w:rFonts w:ascii="Times New Roman" w:hAnsi="Times New Roman"/>
          <w:color w:val="000000"/>
        </w:rPr>
        <w:t>“</w:t>
      </w:r>
      <w:r w:rsidR="0097236F" w:rsidRPr="00E04CF5">
        <w:rPr>
          <w:rFonts w:ascii="Times New Roman" w:hAnsi="Times New Roman"/>
          <w:color w:val="000000"/>
        </w:rPr>
        <w:t>Anaconda Defeats Hoyle 6-0: A Case Study Competing an Evolved Checkers Program against Commercially Available Softw</w:t>
      </w:r>
      <w:r>
        <w:rPr>
          <w:rFonts w:ascii="Times New Roman" w:hAnsi="Times New Roman"/>
          <w:color w:val="000000"/>
        </w:rPr>
        <w:t>are,”</w:t>
      </w:r>
      <w:r w:rsidR="0097236F" w:rsidRPr="00E04CF5">
        <w:rPr>
          <w:rFonts w:ascii="Times New Roman" w:hAnsi="Times New Roman"/>
          <w:color w:val="000000"/>
        </w:rPr>
        <w:t xml:space="preserve"> </w:t>
      </w:r>
      <w:r w:rsidRPr="005059A9">
        <w:rPr>
          <w:rFonts w:ascii="Times New Roman" w:hAnsi="Times New Roman"/>
          <w:i/>
          <w:color w:val="000000"/>
        </w:rPr>
        <w:t>P</w:t>
      </w:r>
      <w:r w:rsidR="0097236F" w:rsidRPr="005059A9">
        <w:rPr>
          <w:rFonts w:ascii="Times New Roman" w:hAnsi="Times New Roman"/>
          <w:i/>
          <w:color w:val="000000"/>
        </w:rPr>
        <w:t xml:space="preserve">roceedings of Congress on Evolution Computation - CEC2000, </w:t>
      </w:r>
      <w:r w:rsidR="0097236F" w:rsidRPr="00E04CF5">
        <w:rPr>
          <w:rFonts w:ascii="Times New Roman" w:hAnsi="Times New Roman"/>
          <w:color w:val="000000"/>
        </w:rPr>
        <w:t>San</w:t>
      </w:r>
      <w:r w:rsidR="0097236F">
        <w:rPr>
          <w:rFonts w:ascii="Times New Roman" w:hAnsi="Times New Roman"/>
          <w:color w:val="000000"/>
        </w:rPr>
        <w:t xml:space="preserve"> </w:t>
      </w:r>
      <w:r w:rsidR="0097236F" w:rsidRPr="00E04CF5">
        <w:rPr>
          <w:rFonts w:ascii="Times New Roman" w:hAnsi="Times New Roman"/>
          <w:color w:val="000000"/>
        </w:rPr>
        <w:t>Diego, CA, 16-19 July 2000</w:t>
      </w:r>
      <w:r w:rsidR="0097236F">
        <w:rPr>
          <w:rFonts w:ascii="Times New Roman" w:hAnsi="Times New Roman"/>
          <w:color w:val="000000"/>
        </w:rPr>
        <w:t xml:space="preserve">, </w:t>
      </w:r>
      <w:r>
        <w:rPr>
          <w:rFonts w:ascii="Times New Roman" w:hAnsi="Times New Roman"/>
          <w:color w:val="000000"/>
        </w:rPr>
        <w:t xml:space="preserve">Vol. </w:t>
      </w:r>
      <w:r w:rsidR="0097236F">
        <w:rPr>
          <w:rFonts w:ascii="Times New Roman" w:hAnsi="Times New Roman"/>
          <w:color w:val="000000"/>
        </w:rPr>
        <w:t xml:space="preserve">1, </w:t>
      </w:r>
      <w:r>
        <w:rPr>
          <w:rFonts w:ascii="Times New Roman" w:hAnsi="Times New Roman"/>
          <w:color w:val="000000"/>
        </w:rPr>
        <w:t xml:space="preserve">pp. </w:t>
      </w:r>
      <w:r w:rsidR="0097236F">
        <w:rPr>
          <w:rFonts w:ascii="Times New Roman" w:hAnsi="Times New Roman"/>
          <w:color w:val="000000"/>
        </w:rPr>
        <w:t>857-</w:t>
      </w:r>
      <w:r w:rsidR="0097236F" w:rsidRPr="00E04CF5">
        <w:rPr>
          <w:rFonts w:ascii="Times New Roman" w:hAnsi="Times New Roman"/>
          <w:color w:val="000000"/>
        </w:rPr>
        <w:t>863</w:t>
      </w:r>
      <w:r>
        <w:rPr>
          <w:rFonts w:ascii="Times New Roman" w:hAnsi="Times New Roman"/>
          <w:color w:val="000000"/>
        </w:rPr>
        <w:t>, 2000</w:t>
      </w:r>
      <w:r w:rsidR="0097236F">
        <w:rPr>
          <w:rFonts w:ascii="Times New Roman" w:hAnsi="Times New Roman"/>
          <w:color w:val="000000"/>
        </w:rPr>
        <w:t>.</w:t>
      </w:r>
      <w:bookmarkEnd w:id="79"/>
    </w:p>
    <w:p w14:paraId="231ECE42" w14:textId="77777777" w:rsidR="00EE6209" w:rsidRPr="00C47DE2" w:rsidRDefault="00B865C5"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81" w:name="_Ref355971005"/>
      <w:bookmarkEnd w:id="80"/>
      <w:r>
        <w:rPr>
          <w:rFonts w:ascii="Times New Roman" w:hAnsi="Times New Roman"/>
          <w:color w:val="000000"/>
        </w:rPr>
        <w:t xml:space="preserve">M. </w:t>
      </w:r>
      <w:r w:rsidR="00EE6209" w:rsidRPr="00EE6209">
        <w:rPr>
          <w:rFonts w:ascii="Times New Roman" w:hAnsi="Times New Roman"/>
          <w:color w:val="000000"/>
        </w:rPr>
        <w:t>Cantoni, M.</w:t>
      </w:r>
      <w:r w:rsidR="00EE6209">
        <w:rPr>
          <w:rFonts w:ascii="Times New Roman" w:hAnsi="Times New Roman"/>
          <w:color w:val="000000"/>
        </w:rPr>
        <w:t xml:space="preserve">, </w:t>
      </w:r>
      <w:r w:rsidR="00EE6209" w:rsidRPr="00EE6209">
        <w:rPr>
          <w:rFonts w:ascii="Times New Roman" w:hAnsi="Times New Roman"/>
          <w:color w:val="000000"/>
        </w:rPr>
        <w:t xml:space="preserve">Marseguerra, </w:t>
      </w:r>
      <w:r>
        <w:rPr>
          <w:rFonts w:ascii="Times New Roman" w:hAnsi="Times New Roman"/>
          <w:color w:val="000000"/>
        </w:rPr>
        <w:t>and</w:t>
      </w:r>
      <w:r w:rsidR="00EE6209">
        <w:rPr>
          <w:rFonts w:ascii="Times New Roman" w:hAnsi="Times New Roman"/>
          <w:color w:val="000000"/>
        </w:rPr>
        <w:t xml:space="preserve"> </w:t>
      </w:r>
      <w:r>
        <w:rPr>
          <w:rFonts w:ascii="Times New Roman" w:hAnsi="Times New Roman"/>
          <w:color w:val="000000"/>
        </w:rPr>
        <w:t xml:space="preserve">E. </w:t>
      </w:r>
      <w:r w:rsidR="00EE6209" w:rsidRPr="00EE6209">
        <w:rPr>
          <w:rFonts w:ascii="Times New Roman" w:hAnsi="Times New Roman"/>
          <w:color w:val="000000"/>
        </w:rPr>
        <w:t>Zio,</w:t>
      </w:r>
      <w:r w:rsidR="00EE6209">
        <w:rPr>
          <w:rFonts w:ascii="Times New Roman" w:hAnsi="Times New Roman"/>
          <w:color w:val="000000"/>
        </w:rPr>
        <w:t xml:space="preserve"> </w:t>
      </w:r>
      <w:r>
        <w:rPr>
          <w:rFonts w:ascii="Times New Roman" w:hAnsi="Times New Roman"/>
          <w:color w:val="000000"/>
        </w:rPr>
        <w:t>“</w:t>
      </w:r>
      <w:r w:rsidR="00EE6209" w:rsidRPr="00EE6209">
        <w:rPr>
          <w:rFonts w:ascii="Times New Roman" w:hAnsi="Times New Roman"/>
          <w:iCs/>
          <w:color w:val="000000"/>
        </w:rPr>
        <w:t>Genetic Algorithms and</w:t>
      </w:r>
      <w:r w:rsidR="00EE6209">
        <w:rPr>
          <w:rFonts w:ascii="Times New Roman" w:hAnsi="Times New Roman"/>
          <w:iCs/>
          <w:color w:val="000000"/>
        </w:rPr>
        <w:t xml:space="preserve"> </w:t>
      </w:r>
      <w:r w:rsidR="00EE6209" w:rsidRPr="00EE6209">
        <w:rPr>
          <w:rFonts w:ascii="Times New Roman" w:hAnsi="Times New Roman"/>
          <w:iCs/>
          <w:color w:val="000000"/>
        </w:rPr>
        <w:t>Monte Carlo</w:t>
      </w:r>
      <w:r w:rsidR="00EE6209">
        <w:rPr>
          <w:rFonts w:ascii="Times New Roman" w:hAnsi="Times New Roman"/>
          <w:iCs/>
          <w:color w:val="000000"/>
        </w:rPr>
        <w:t xml:space="preserve"> </w:t>
      </w:r>
      <w:r w:rsidR="00EE6209" w:rsidRPr="00EE6209">
        <w:rPr>
          <w:rFonts w:ascii="Times New Roman" w:hAnsi="Times New Roman"/>
          <w:iCs/>
          <w:color w:val="000000"/>
        </w:rPr>
        <w:t>Simulation for Optimal Plant Design</w:t>
      </w:r>
      <w:r w:rsidR="00EE6209" w:rsidRPr="00EE6209">
        <w:rPr>
          <w:rFonts w:ascii="Times New Roman" w:hAnsi="Times New Roman"/>
          <w:color w:val="000000"/>
        </w:rPr>
        <w:t>,</w:t>
      </w:r>
      <w:r>
        <w:rPr>
          <w:rFonts w:ascii="Times New Roman" w:hAnsi="Times New Roman"/>
          <w:color w:val="000000"/>
        </w:rPr>
        <w:t>”</w:t>
      </w:r>
      <w:r w:rsidR="00EE6209" w:rsidRPr="00EE6209">
        <w:rPr>
          <w:rFonts w:ascii="Times New Roman" w:hAnsi="Times New Roman"/>
          <w:color w:val="000000"/>
        </w:rPr>
        <w:t xml:space="preserve"> </w:t>
      </w:r>
      <w:r w:rsidR="00EE6209" w:rsidRPr="00B865C5">
        <w:rPr>
          <w:rFonts w:ascii="Times New Roman" w:hAnsi="Times New Roman"/>
          <w:i/>
          <w:color w:val="000000"/>
        </w:rPr>
        <w:t>Reliability Engineering and System Safety</w:t>
      </w:r>
      <w:r>
        <w:rPr>
          <w:rFonts w:ascii="Times New Roman" w:hAnsi="Times New Roman"/>
          <w:color w:val="000000"/>
        </w:rPr>
        <w:t>, Vol. 68, pp.</w:t>
      </w:r>
      <w:r w:rsidR="00EE6209" w:rsidRPr="00EE6209">
        <w:rPr>
          <w:rFonts w:ascii="Times New Roman" w:hAnsi="Times New Roman"/>
          <w:color w:val="000000"/>
        </w:rPr>
        <w:t xml:space="preserve"> </w:t>
      </w:r>
      <w:r w:rsidR="00EE6209">
        <w:rPr>
          <w:rFonts w:ascii="Times New Roman" w:hAnsi="Times New Roman"/>
          <w:color w:val="000000"/>
        </w:rPr>
        <w:t>29</w:t>
      </w:r>
      <w:r w:rsidR="00EE6209" w:rsidRPr="00EE6209">
        <w:rPr>
          <w:rFonts w:ascii="Times New Roman" w:hAnsi="Times New Roman"/>
          <w:color w:val="000000"/>
        </w:rPr>
        <w:t>-38</w:t>
      </w:r>
      <w:bookmarkEnd w:id="81"/>
      <w:r>
        <w:rPr>
          <w:rFonts w:ascii="Times New Roman" w:hAnsi="Times New Roman"/>
          <w:color w:val="000000"/>
        </w:rPr>
        <w:t xml:space="preserve">, </w:t>
      </w:r>
      <w:r w:rsidRPr="00EE6209">
        <w:rPr>
          <w:rFonts w:ascii="Times New Roman" w:hAnsi="Times New Roman"/>
          <w:color w:val="000000"/>
        </w:rPr>
        <w:t>2000</w:t>
      </w:r>
      <w:r>
        <w:rPr>
          <w:rFonts w:ascii="Times New Roman" w:hAnsi="Times New Roman"/>
          <w:color w:val="000000"/>
        </w:rPr>
        <w:t>.</w:t>
      </w:r>
    </w:p>
    <w:p w14:paraId="6FDB73D2" w14:textId="77777777" w:rsidR="0097236F" w:rsidRDefault="00C00334"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82" w:name="_Ref356552689"/>
      <w:r>
        <w:rPr>
          <w:rFonts w:ascii="Times New Roman" w:hAnsi="Times New Roman"/>
          <w:color w:val="000000"/>
        </w:rPr>
        <w:t xml:space="preserve">J. </w:t>
      </w:r>
      <w:r w:rsidR="0097236F">
        <w:rPr>
          <w:rFonts w:ascii="Times New Roman" w:hAnsi="Times New Roman"/>
          <w:color w:val="000000"/>
        </w:rPr>
        <w:t xml:space="preserve">Teich, </w:t>
      </w:r>
      <w:r>
        <w:rPr>
          <w:rFonts w:ascii="Times New Roman" w:hAnsi="Times New Roman"/>
          <w:color w:val="000000"/>
        </w:rPr>
        <w:t>“</w:t>
      </w:r>
      <w:r w:rsidR="0097236F">
        <w:rPr>
          <w:rFonts w:ascii="Times New Roman" w:hAnsi="Times New Roman"/>
          <w:color w:val="000000"/>
        </w:rPr>
        <w:t>Pareto-Front Explor</w:t>
      </w:r>
      <w:r>
        <w:rPr>
          <w:rFonts w:ascii="Times New Roman" w:hAnsi="Times New Roman"/>
          <w:color w:val="000000"/>
        </w:rPr>
        <w:t>ation with uncertain objectives,”</w:t>
      </w:r>
      <w:r w:rsidR="0097236F">
        <w:rPr>
          <w:rFonts w:ascii="Times New Roman" w:hAnsi="Times New Roman"/>
          <w:color w:val="000000"/>
        </w:rPr>
        <w:t xml:space="preserve"> </w:t>
      </w:r>
      <w:r w:rsidRPr="00C00334">
        <w:rPr>
          <w:rFonts w:ascii="Times New Roman" w:hAnsi="Times New Roman"/>
          <w:i/>
          <w:color w:val="000000"/>
        </w:rPr>
        <w:t>P</w:t>
      </w:r>
      <w:r w:rsidR="0097236F" w:rsidRPr="00C00334">
        <w:rPr>
          <w:rFonts w:ascii="Times New Roman" w:hAnsi="Times New Roman"/>
          <w:i/>
          <w:color w:val="000000"/>
        </w:rPr>
        <w:t>roceedings of Evolutionary Multi-Criterion Optimization, First International Conference, EMO 2001</w:t>
      </w:r>
      <w:r w:rsidR="0097236F" w:rsidRPr="00C53872">
        <w:rPr>
          <w:rFonts w:ascii="Times New Roman" w:hAnsi="Times New Roman"/>
          <w:color w:val="000000"/>
        </w:rPr>
        <w:t>, Zuric</w:t>
      </w:r>
      <w:r w:rsidR="0097236F">
        <w:rPr>
          <w:rFonts w:ascii="Times New Roman" w:hAnsi="Times New Roman"/>
          <w:color w:val="000000"/>
        </w:rPr>
        <w:t xml:space="preserve">h, Switzerland, March 7-9, </w:t>
      </w:r>
      <w:r>
        <w:rPr>
          <w:rFonts w:ascii="Times New Roman" w:hAnsi="Times New Roman"/>
          <w:color w:val="000000"/>
        </w:rPr>
        <w:t xml:space="preserve">pp. </w:t>
      </w:r>
      <w:r w:rsidR="0097236F" w:rsidRPr="00C53872">
        <w:rPr>
          <w:rFonts w:ascii="Times New Roman" w:hAnsi="Times New Roman"/>
          <w:color w:val="000000"/>
        </w:rPr>
        <w:t>3</w:t>
      </w:r>
      <w:r w:rsidR="0097236F">
        <w:rPr>
          <w:rFonts w:ascii="Times New Roman" w:hAnsi="Times New Roman"/>
          <w:color w:val="000000"/>
        </w:rPr>
        <w:t>14</w:t>
      </w:r>
      <w:r w:rsidR="0097236F" w:rsidRPr="00C53872">
        <w:rPr>
          <w:rFonts w:ascii="Times New Roman" w:hAnsi="Times New Roman"/>
          <w:color w:val="000000"/>
        </w:rPr>
        <w:t>-3</w:t>
      </w:r>
      <w:r w:rsidR="0097236F">
        <w:rPr>
          <w:rFonts w:ascii="Times New Roman" w:hAnsi="Times New Roman"/>
          <w:color w:val="000000"/>
        </w:rPr>
        <w:t>28</w:t>
      </w:r>
      <w:r>
        <w:rPr>
          <w:rFonts w:ascii="Times New Roman" w:hAnsi="Times New Roman"/>
          <w:color w:val="000000"/>
        </w:rPr>
        <w:t>, 2001</w:t>
      </w:r>
      <w:r w:rsidR="0097236F">
        <w:rPr>
          <w:rFonts w:ascii="Times New Roman" w:hAnsi="Times New Roman"/>
          <w:color w:val="000000"/>
        </w:rPr>
        <w:t>.</w:t>
      </w:r>
      <w:bookmarkEnd w:id="82"/>
    </w:p>
    <w:p w14:paraId="50F721D2" w14:textId="77777777" w:rsidR="002D344C" w:rsidRPr="002D344C" w:rsidRDefault="00C00334"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83" w:name="_Ref356553585"/>
      <w:r w:rsidRPr="00CE122F">
        <w:rPr>
          <w:rFonts w:ascii="Times New Roman" w:hAnsi="Times New Roman"/>
          <w:color w:val="000000"/>
        </w:rPr>
        <w:t xml:space="preserve">G. </w:t>
      </w:r>
      <w:r w:rsidR="002D344C" w:rsidRPr="00CE122F">
        <w:rPr>
          <w:rFonts w:ascii="Times New Roman" w:hAnsi="Times New Roman"/>
          <w:color w:val="000000"/>
        </w:rPr>
        <w:t xml:space="preserve">Rudolph, </w:t>
      </w:r>
      <w:r>
        <w:rPr>
          <w:rFonts w:ascii="Times New Roman" w:hAnsi="Times New Roman"/>
          <w:color w:val="000000"/>
        </w:rPr>
        <w:t>“</w:t>
      </w:r>
      <w:r w:rsidR="002D344C" w:rsidRPr="00CE122F">
        <w:rPr>
          <w:rFonts w:ascii="Times New Roman" w:hAnsi="Times New Roman"/>
          <w:color w:val="000000"/>
        </w:rPr>
        <w:t>A Partial Order Appro</w:t>
      </w:r>
      <w:r>
        <w:rPr>
          <w:rFonts w:ascii="Times New Roman" w:hAnsi="Times New Roman"/>
          <w:color w:val="000000"/>
        </w:rPr>
        <w:t xml:space="preserve">ach to Noisy Fitness Functions,” </w:t>
      </w:r>
      <w:r w:rsidRPr="00C00334">
        <w:rPr>
          <w:rFonts w:ascii="Times New Roman" w:hAnsi="Times New Roman"/>
          <w:i/>
          <w:color w:val="000000"/>
        </w:rPr>
        <w:t>P</w:t>
      </w:r>
      <w:r w:rsidR="002D344C" w:rsidRPr="00C00334">
        <w:rPr>
          <w:rFonts w:ascii="Times New Roman" w:hAnsi="Times New Roman"/>
          <w:i/>
          <w:color w:val="000000"/>
        </w:rPr>
        <w:t>roceedings of the 2001 Congress on Evolutionary Computation</w:t>
      </w:r>
      <w:r w:rsidR="002D344C" w:rsidRPr="00CE122F">
        <w:rPr>
          <w:rFonts w:ascii="Times New Roman" w:hAnsi="Times New Roman"/>
          <w:color w:val="000000"/>
        </w:rPr>
        <w:t xml:space="preserve">, 27-30 May 2001, Seoul, Korea, </w:t>
      </w:r>
      <w:r>
        <w:rPr>
          <w:rFonts w:ascii="Times New Roman" w:hAnsi="Times New Roman"/>
          <w:color w:val="000000"/>
        </w:rPr>
        <w:t xml:space="preserve">pp. </w:t>
      </w:r>
      <w:r w:rsidR="002D344C" w:rsidRPr="00CE122F">
        <w:rPr>
          <w:rFonts w:ascii="Times New Roman" w:hAnsi="Times New Roman"/>
          <w:color w:val="000000"/>
        </w:rPr>
        <w:t>318 – 325</w:t>
      </w:r>
      <w:r>
        <w:rPr>
          <w:rFonts w:ascii="Times New Roman" w:hAnsi="Times New Roman"/>
          <w:color w:val="000000"/>
        </w:rPr>
        <w:t>, 2001</w:t>
      </w:r>
      <w:r w:rsidR="002D344C" w:rsidRPr="00CE122F">
        <w:rPr>
          <w:rFonts w:ascii="Times New Roman" w:hAnsi="Times New Roman"/>
          <w:color w:val="000000"/>
        </w:rPr>
        <w:t>.</w:t>
      </w:r>
      <w:bookmarkEnd w:id="83"/>
    </w:p>
    <w:p w14:paraId="33D949BC" w14:textId="77777777" w:rsidR="005A2993" w:rsidRDefault="00C00334"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84" w:name="_Ref335045484"/>
      <w:r>
        <w:rPr>
          <w:rFonts w:ascii="Times New Roman" w:hAnsi="Times New Roman"/>
          <w:color w:val="000000"/>
        </w:rPr>
        <w:t xml:space="preserve">S. </w:t>
      </w:r>
      <w:r w:rsidR="00E67A85">
        <w:rPr>
          <w:rFonts w:ascii="Times New Roman" w:hAnsi="Times New Roman"/>
          <w:color w:val="000000"/>
        </w:rPr>
        <w:t xml:space="preserve">Ferson, </w:t>
      </w:r>
      <w:r>
        <w:rPr>
          <w:rFonts w:ascii="Times New Roman" w:hAnsi="Times New Roman"/>
          <w:color w:val="000000"/>
        </w:rPr>
        <w:t xml:space="preserve">and L.R. </w:t>
      </w:r>
      <w:r w:rsidR="00E67A85">
        <w:rPr>
          <w:rFonts w:ascii="Times New Roman" w:hAnsi="Times New Roman"/>
          <w:color w:val="000000"/>
        </w:rPr>
        <w:t>Ginzburg</w:t>
      </w:r>
      <w:r>
        <w:rPr>
          <w:rFonts w:ascii="Times New Roman" w:hAnsi="Times New Roman"/>
          <w:color w:val="000000"/>
        </w:rPr>
        <w:t>,</w:t>
      </w:r>
      <w:r w:rsidR="005A2993">
        <w:rPr>
          <w:rFonts w:ascii="Times New Roman" w:hAnsi="Times New Roman"/>
          <w:color w:val="000000"/>
        </w:rPr>
        <w:t xml:space="preserve"> </w:t>
      </w:r>
      <w:r>
        <w:rPr>
          <w:rFonts w:ascii="Times New Roman" w:hAnsi="Times New Roman"/>
          <w:color w:val="000000"/>
        </w:rPr>
        <w:t>“</w:t>
      </w:r>
      <w:r w:rsidR="005A2993">
        <w:rPr>
          <w:rFonts w:ascii="Times New Roman" w:hAnsi="Times New Roman"/>
          <w:color w:val="000000"/>
        </w:rPr>
        <w:t>Different methods are needed to prop</w:t>
      </w:r>
      <w:r>
        <w:rPr>
          <w:rFonts w:ascii="Times New Roman" w:hAnsi="Times New Roman"/>
          <w:color w:val="000000"/>
        </w:rPr>
        <w:t>agate ignorance and variability,”</w:t>
      </w:r>
      <w:r w:rsidR="005A2993">
        <w:rPr>
          <w:rFonts w:ascii="Times New Roman" w:hAnsi="Times New Roman"/>
          <w:color w:val="000000"/>
        </w:rPr>
        <w:t xml:space="preserve"> </w:t>
      </w:r>
      <w:r w:rsidR="005A2993" w:rsidRPr="00C00334">
        <w:rPr>
          <w:rFonts w:ascii="Times New Roman" w:hAnsi="Times New Roman"/>
          <w:i/>
          <w:color w:val="000000"/>
        </w:rPr>
        <w:t>Reliability Engineering &amp; System Safety</w:t>
      </w:r>
      <w:r>
        <w:rPr>
          <w:rFonts w:ascii="Times New Roman" w:hAnsi="Times New Roman"/>
          <w:color w:val="000000"/>
        </w:rPr>
        <w:t xml:space="preserve">, Vol. </w:t>
      </w:r>
      <w:r w:rsidR="005A2993">
        <w:rPr>
          <w:rFonts w:ascii="Times New Roman" w:hAnsi="Times New Roman"/>
          <w:color w:val="000000"/>
        </w:rPr>
        <w:t>54</w:t>
      </w:r>
      <w:r>
        <w:rPr>
          <w:rFonts w:ascii="Times New Roman" w:hAnsi="Times New Roman"/>
          <w:color w:val="000000"/>
        </w:rPr>
        <w:t>, No.</w:t>
      </w:r>
      <w:r w:rsidR="005A2993">
        <w:rPr>
          <w:rFonts w:ascii="Times New Roman" w:hAnsi="Times New Roman"/>
          <w:color w:val="000000"/>
        </w:rPr>
        <w:t xml:space="preserve"> (2-3)</w:t>
      </w:r>
      <w:r>
        <w:rPr>
          <w:rFonts w:ascii="Times New Roman" w:hAnsi="Times New Roman"/>
          <w:color w:val="000000"/>
        </w:rPr>
        <w:t>, pp.</w:t>
      </w:r>
      <w:r w:rsidR="005A2993">
        <w:rPr>
          <w:rFonts w:ascii="Times New Roman" w:hAnsi="Times New Roman"/>
          <w:color w:val="000000"/>
        </w:rPr>
        <w:t xml:space="preserve"> 133-144</w:t>
      </w:r>
      <w:bookmarkStart w:id="85" w:name="_Ref324254141"/>
      <w:r>
        <w:rPr>
          <w:rFonts w:ascii="Times New Roman" w:hAnsi="Times New Roman"/>
          <w:color w:val="000000"/>
        </w:rPr>
        <w:t>, 1996</w:t>
      </w:r>
      <w:r w:rsidR="005A2993">
        <w:rPr>
          <w:rFonts w:ascii="Times New Roman" w:hAnsi="Times New Roman"/>
          <w:color w:val="000000"/>
        </w:rPr>
        <w:t>.</w:t>
      </w:r>
      <w:bookmarkEnd w:id="84"/>
      <w:bookmarkEnd w:id="85"/>
    </w:p>
    <w:p w14:paraId="31EE7FF9" w14:textId="77777777" w:rsidR="005A2993" w:rsidRDefault="00654E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86" w:name="_Ref323305127"/>
      <w:r>
        <w:rPr>
          <w:rFonts w:ascii="Times New Roman" w:hAnsi="Times New Roman"/>
          <w:color w:val="000000"/>
        </w:rPr>
        <w:t xml:space="preserve">S. </w:t>
      </w:r>
      <w:r w:rsidR="005A2993" w:rsidRPr="00291570">
        <w:rPr>
          <w:rFonts w:ascii="Times New Roman" w:hAnsi="Times New Roman"/>
          <w:color w:val="000000"/>
        </w:rPr>
        <w:t xml:space="preserve">Ferson, </w:t>
      </w:r>
      <w:r>
        <w:rPr>
          <w:rFonts w:ascii="Times New Roman" w:hAnsi="Times New Roman"/>
          <w:color w:val="000000"/>
        </w:rPr>
        <w:t>V.</w:t>
      </w:r>
      <w:r w:rsidR="005A2993" w:rsidRPr="00291570">
        <w:rPr>
          <w:rFonts w:ascii="Times New Roman" w:hAnsi="Times New Roman"/>
          <w:color w:val="000000"/>
        </w:rPr>
        <w:t xml:space="preserve"> Kreinovich, </w:t>
      </w:r>
      <w:r>
        <w:rPr>
          <w:rFonts w:ascii="Times New Roman" w:hAnsi="Times New Roman"/>
          <w:color w:val="000000"/>
        </w:rPr>
        <w:t>L.R.</w:t>
      </w:r>
      <w:r w:rsidR="005A2993" w:rsidRPr="00291570">
        <w:rPr>
          <w:rFonts w:ascii="Times New Roman" w:hAnsi="Times New Roman"/>
          <w:color w:val="000000"/>
        </w:rPr>
        <w:t xml:space="preserve"> Ginzburg, </w:t>
      </w:r>
      <w:r>
        <w:rPr>
          <w:rFonts w:ascii="Times New Roman" w:hAnsi="Times New Roman"/>
          <w:color w:val="000000"/>
        </w:rPr>
        <w:t xml:space="preserve">D.S. Myers and K. </w:t>
      </w:r>
      <w:r w:rsidR="005A2993" w:rsidRPr="00291570">
        <w:rPr>
          <w:rFonts w:ascii="Times New Roman" w:hAnsi="Times New Roman"/>
          <w:color w:val="000000"/>
        </w:rPr>
        <w:t xml:space="preserve">Sentz, </w:t>
      </w:r>
      <w:r>
        <w:rPr>
          <w:rFonts w:ascii="Times New Roman" w:hAnsi="Times New Roman"/>
          <w:color w:val="000000"/>
        </w:rPr>
        <w:t>“</w:t>
      </w:r>
      <w:r w:rsidR="005A2993" w:rsidRPr="00291570">
        <w:rPr>
          <w:rFonts w:ascii="Times New Roman" w:hAnsi="Times New Roman"/>
          <w:color w:val="000000"/>
        </w:rPr>
        <w:t>Constructing Probability Boxes</w:t>
      </w:r>
      <w:r>
        <w:rPr>
          <w:rFonts w:ascii="Times New Roman" w:hAnsi="Times New Roman"/>
          <w:color w:val="000000"/>
        </w:rPr>
        <w:t xml:space="preserve"> and Dempster-Shafer Structures,”</w:t>
      </w:r>
      <w:r w:rsidR="005A2993" w:rsidRPr="00291570">
        <w:rPr>
          <w:rFonts w:ascii="Times New Roman" w:hAnsi="Times New Roman"/>
          <w:color w:val="000000"/>
        </w:rPr>
        <w:t xml:space="preserve"> SAND REPORT SAND2002-4015, 2003</w:t>
      </w:r>
      <w:r w:rsidR="005A2993">
        <w:rPr>
          <w:rFonts w:ascii="Times New Roman" w:hAnsi="Times New Roman"/>
          <w:color w:val="000000"/>
        </w:rPr>
        <w:t>.</w:t>
      </w:r>
      <w:bookmarkEnd w:id="86"/>
    </w:p>
    <w:p w14:paraId="25B042A8" w14:textId="77777777" w:rsidR="005A2993" w:rsidRPr="005A2993" w:rsidRDefault="00654E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87" w:name="_Ref335046191"/>
      <w:r>
        <w:rPr>
          <w:rFonts w:ascii="Times New Roman" w:hAnsi="Times New Roman"/>
          <w:color w:val="000000"/>
        </w:rPr>
        <w:t xml:space="preserve">G. </w:t>
      </w:r>
      <w:r w:rsidR="005A2993" w:rsidRPr="005A2993">
        <w:rPr>
          <w:rFonts w:ascii="Times New Roman" w:hAnsi="Times New Roman"/>
          <w:color w:val="000000"/>
        </w:rPr>
        <w:t>Shafer</w:t>
      </w:r>
      <w:r w:rsidR="005A2993" w:rsidRPr="00384F57">
        <w:rPr>
          <w:rFonts w:ascii="Times-Roman" w:hAnsi="Times-Roman" w:cs="Times-Roman"/>
        </w:rPr>
        <w:t>,</w:t>
      </w:r>
      <w:r>
        <w:rPr>
          <w:rFonts w:ascii="Times-Roman" w:hAnsi="Times-Roman" w:cs="Times-Roman"/>
        </w:rPr>
        <w:t xml:space="preserve"> “</w:t>
      </w:r>
      <w:r w:rsidR="005A2993" w:rsidRPr="00384F57">
        <w:rPr>
          <w:rFonts w:ascii="Times-Roman" w:hAnsi="Times-Roman" w:cs="Times-Roman"/>
        </w:rPr>
        <w:t>A mathematical theo</w:t>
      </w:r>
      <w:r>
        <w:rPr>
          <w:rFonts w:ascii="Times-Roman" w:hAnsi="Times-Roman" w:cs="Times-Roman"/>
        </w:rPr>
        <w:t>ry of evidence,” Princeton University Press,</w:t>
      </w:r>
      <w:r w:rsidR="005A2993" w:rsidRPr="00384F57">
        <w:rPr>
          <w:rFonts w:ascii="Times-Roman" w:hAnsi="Times-Roman" w:cs="Times-Roman"/>
        </w:rPr>
        <w:t xml:space="preserve"> Princeton, NJ, 1976.</w:t>
      </w:r>
      <w:bookmarkEnd w:id="87"/>
    </w:p>
    <w:p w14:paraId="75FA00A4" w14:textId="77777777" w:rsidR="007C65AD" w:rsidRDefault="00654E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88" w:name="_Ref356574884"/>
      <w:bookmarkEnd w:id="26"/>
      <w:r>
        <w:rPr>
          <w:rFonts w:ascii="Times New Roman" w:hAnsi="Times New Roman"/>
          <w:color w:val="000000"/>
        </w:rPr>
        <w:t xml:space="preserve">M. </w:t>
      </w:r>
      <w:r w:rsidR="007C65AD" w:rsidRPr="00BA0DB3">
        <w:rPr>
          <w:rFonts w:ascii="Times New Roman" w:hAnsi="Times New Roman"/>
          <w:color w:val="000000"/>
        </w:rPr>
        <w:t xml:space="preserve">Marseguerra, </w:t>
      </w:r>
      <w:r>
        <w:rPr>
          <w:rFonts w:ascii="Times New Roman" w:hAnsi="Times New Roman"/>
          <w:color w:val="000000"/>
        </w:rPr>
        <w:t>E.</w:t>
      </w:r>
      <w:r w:rsidR="007C65AD">
        <w:rPr>
          <w:rFonts w:ascii="Times New Roman" w:hAnsi="Times New Roman"/>
          <w:color w:val="000000"/>
        </w:rPr>
        <w:t xml:space="preserve"> </w:t>
      </w:r>
      <w:r>
        <w:rPr>
          <w:rFonts w:ascii="Times New Roman" w:hAnsi="Times New Roman"/>
          <w:color w:val="000000"/>
        </w:rPr>
        <w:t>Zio and S.</w:t>
      </w:r>
      <w:r w:rsidR="007C65AD" w:rsidRPr="00BA0DB3">
        <w:rPr>
          <w:rFonts w:ascii="Times New Roman" w:hAnsi="Times New Roman"/>
          <w:color w:val="000000"/>
        </w:rPr>
        <w:t xml:space="preserve"> Martorell, </w:t>
      </w:r>
      <w:r>
        <w:rPr>
          <w:rFonts w:ascii="Times New Roman" w:hAnsi="Times New Roman"/>
          <w:color w:val="000000"/>
        </w:rPr>
        <w:t>“</w:t>
      </w:r>
      <w:r w:rsidR="007C65AD" w:rsidRPr="00BA0DB3">
        <w:rPr>
          <w:rFonts w:ascii="Times New Roman" w:hAnsi="Times New Roman"/>
          <w:color w:val="000000"/>
        </w:rPr>
        <w:t>Basics of Genetic Algorithms Optimization for RAMS Applications</w:t>
      </w:r>
      <w:r>
        <w:rPr>
          <w:rFonts w:ascii="Times New Roman" w:hAnsi="Times New Roman"/>
          <w:color w:val="000000"/>
        </w:rPr>
        <w:t>,”</w:t>
      </w:r>
      <w:r w:rsidR="007C65AD" w:rsidRPr="00BA0DB3">
        <w:rPr>
          <w:rFonts w:ascii="Times New Roman" w:hAnsi="Times New Roman"/>
          <w:color w:val="000000"/>
        </w:rPr>
        <w:t xml:space="preserve"> </w:t>
      </w:r>
      <w:r w:rsidR="007C65AD" w:rsidRPr="00654E9B">
        <w:rPr>
          <w:rFonts w:ascii="Times New Roman" w:hAnsi="Times New Roman"/>
          <w:i/>
          <w:color w:val="000000"/>
        </w:rPr>
        <w:t>Reliability Engineering and System Safety</w:t>
      </w:r>
      <w:r>
        <w:rPr>
          <w:rFonts w:ascii="Times New Roman" w:hAnsi="Times New Roman"/>
          <w:color w:val="000000"/>
        </w:rPr>
        <w:t>, Vol. 91, pp.</w:t>
      </w:r>
      <w:r w:rsidR="007C65AD" w:rsidRPr="00BA0DB3">
        <w:rPr>
          <w:rFonts w:ascii="Times New Roman" w:hAnsi="Times New Roman"/>
          <w:color w:val="000000"/>
        </w:rPr>
        <w:t xml:space="preserve"> 977-991</w:t>
      </w:r>
      <w:r>
        <w:rPr>
          <w:rFonts w:ascii="Times New Roman" w:hAnsi="Times New Roman"/>
          <w:color w:val="000000"/>
        </w:rPr>
        <w:t xml:space="preserve">, </w:t>
      </w:r>
      <w:r w:rsidRPr="00BA0DB3">
        <w:rPr>
          <w:rFonts w:ascii="Times New Roman" w:hAnsi="Times New Roman"/>
          <w:color w:val="000000"/>
        </w:rPr>
        <w:t>2006</w:t>
      </w:r>
      <w:r w:rsidR="007C65AD" w:rsidRPr="00BA0DB3">
        <w:rPr>
          <w:rFonts w:ascii="Times New Roman" w:hAnsi="Times New Roman"/>
          <w:color w:val="000000"/>
        </w:rPr>
        <w:t>.</w:t>
      </w:r>
      <w:bookmarkEnd w:id="88"/>
    </w:p>
    <w:p w14:paraId="12F79D13" w14:textId="77777777" w:rsidR="007C65AD" w:rsidRPr="009C63C6" w:rsidRDefault="00654E9B"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89" w:name="_Ref356575076"/>
      <w:bookmarkStart w:id="90" w:name="_Ref357517577"/>
      <w:r>
        <w:rPr>
          <w:rFonts w:ascii="Times New Roman" w:hAnsi="Times New Roman"/>
        </w:rPr>
        <w:t xml:space="preserve">A. </w:t>
      </w:r>
      <w:r w:rsidR="007C65AD">
        <w:rPr>
          <w:rFonts w:ascii="Times New Roman" w:hAnsi="Times New Roman"/>
        </w:rPr>
        <w:t xml:space="preserve">Konaka, </w:t>
      </w:r>
      <w:r>
        <w:rPr>
          <w:rFonts w:ascii="Times New Roman" w:hAnsi="Times New Roman"/>
        </w:rPr>
        <w:t xml:space="preserve">D.W. Coit and A.E. </w:t>
      </w:r>
      <w:r w:rsidR="007C65AD">
        <w:rPr>
          <w:rFonts w:ascii="Times New Roman" w:hAnsi="Times New Roman"/>
        </w:rPr>
        <w:t xml:space="preserve">Smith, </w:t>
      </w:r>
      <w:r>
        <w:rPr>
          <w:rFonts w:ascii="Times New Roman" w:hAnsi="Times New Roman"/>
        </w:rPr>
        <w:t>“</w:t>
      </w:r>
      <w:r w:rsidR="007C65AD" w:rsidRPr="00CE122F">
        <w:rPr>
          <w:rFonts w:ascii="Times New Roman" w:hAnsi="Times New Roman"/>
        </w:rPr>
        <w:t>Multi-objective optimization using genetic algorithms: A tutorial</w:t>
      </w:r>
      <w:r>
        <w:rPr>
          <w:rFonts w:ascii="Times New Roman" w:hAnsi="Times New Roman"/>
        </w:rPr>
        <w:t>,”</w:t>
      </w:r>
      <w:r w:rsidR="007C65AD" w:rsidRPr="006E005D">
        <w:rPr>
          <w:rFonts w:ascii="Times New Roman" w:hAnsi="Times New Roman"/>
          <w:color w:val="000000"/>
        </w:rPr>
        <w:t xml:space="preserve"> </w:t>
      </w:r>
      <w:r w:rsidR="007C65AD" w:rsidRPr="00654E9B">
        <w:rPr>
          <w:rFonts w:ascii="Times New Roman" w:hAnsi="Times New Roman"/>
          <w:i/>
          <w:color w:val="000000"/>
        </w:rPr>
        <w:t>Reliability Engineering and System Safety</w:t>
      </w:r>
      <w:r>
        <w:rPr>
          <w:rFonts w:ascii="Times New Roman" w:hAnsi="Times New Roman"/>
          <w:color w:val="000000"/>
        </w:rPr>
        <w:t xml:space="preserve">, Vol. </w:t>
      </w:r>
      <w:r w:rsidR="007C65AD">
        <w:rPr>
          <w:rFonts w:ascii="Times New Roman" w:hAnsi="Times New Roman"/>
          <w:color w:val="000000"/>
        </w:rPr>
        <w:t>91</w:t>
      </w:r>
      <w:r>
        <w:rPr>
          <w:rFonts w:ascii="Times New Roman" w:hAnsi="Times New Roman"/>
          <w:color w:val="000000"/>
        </w:rPr>
        <w:t>, pp.</w:t>
      </w:r>
      <w:r w:rsidR="007C65AD">
        <w:rPr>
          <w:rFonts w:ascii="Times New Roman" w:hAnsi="Times New Roman"/>
          <w:color w:val="000000"/>
        </w:rPr>
        <w:t xml:space="preserve"> </w:t>
      </w:r>
      <w:r w:rsidR="007C65AD" w:rsidRPr="006E005D">
        <w:rPr>
          <w:rFonts w:ascii="Times New Roman" w:hAnsi="Times New Roman"/>
          <w:color w:val="000000"/>
        </w:rPr>
        <w:t>9</w:t>
      </w:r>
      <w:r w:rsidR="007C65AD">
        <w:rPr>
          <w:rFonts w:ascii="Times New Roman" w:hAnsi="Times New Roman"/>
          <w:color w:val="000000"/>
        </w:rPr>
        <w:t>92-1007</w:t>
      </w:r>
      <w:bookmarkEnd w:id="89"/>
      <w:r>
        <w:rPr>
          <w:rFonts w:ascii="Times New Roman" w:hAnsi="Times New Roman"/>
          <w:color w:val="000000"/>
        </w:rPr>
        <w:t>, 2006</w:t>
      </w:r>
      <w:r w:rsidR="007C65AD">
        <w:rPr>
          <w:rFonts w:ascii="Times New Roman" w:hAnsi="Times New Roman"/>
          <w:color w:val="000000"/>
        </w:rPr>
        <w:t>.</w:t>
      </w:r>
      <w:bookmarkEnd w:id="90"/>
    </w:p>
    <w:p w14:paraId="4051A15E" w14:textId="77777777" w:rsidR="009C63C6" w:rsidRPr="009C63C6" w:rsidRDefault="009C63C6"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91" w:name="_Ref376941065"/>
      <w:r w:rsidRPr="00D740A0">
        <w:rPr>
          <w:rFonts w:ascii="Times New Roman" w:hAnsi="Times New Roman"/>
        </w:rPr>
        <w:t>K. Sugihara, “Measures for performance evaluation of genetic algorithms,” in 3rd Joint Conference on Information Science, JCIS ’97 ,1997, pp. 172–175, extended Abstract.</w:t>
      </w:r>
      <w:bookmarkEnd w:id="91"/>
      <w:r w:rsidRPr="003D0768">
        <w:rPr>
          <w:rFonts w:ascii="Arial" w:hAnsi="Arial" w:cs="Arial"/>
          <w:color w:val="666666"/>
          <w:shd w:val="clear" w:color="auto" w:fill="FFFFFF"/>
        </w:rPr>
        <w:t xml:space="preserve"> </w:t>
      </w:r>
    </w:p>
    <w:p w14:paraId="16A86739" w14:textId="77777777" w:rsidR="009C63C6" w:rsidRDefault="009C63C6"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92" w:name="_Ref374261240"/>
      <w:r w:rsidRPr="005C2BDC">
        <w:rPr>
          <w:rFonts w:ascii="Times New Roman" w:hAnsi="Times New Roman"/>
        </w:rPr>
        <w:t>T. Hickey, Q. Ju</w:t>
      </w:r>
      <w:r w:rsidR="00415FD7">
        <w:rPr>
          <w:rFonts w:ascii="Times New Roman" w:hAnsi="Times New Roman"/>
        </w:rPr>
        <w:t xml:space="preserve"> and</w:t>
      </w:r>
      <w:r>
        <w:rPr>
          <w:rFonts w:ascii="Times New Roman" w:hAnsi="Times New Roman"/>
        </w:rPr>
        <w:t xml:space="preserve"> </w:t>
      </w:r>
      <w:r w:rsidRPr="005C2BDC">
        <w:rPr>
          <w:rFonts w:ascii="Times New Roman" w:hAnsi="Times New Roman"/>
        </w:rPr>
        <w:t>M.H. van Emden</w:t>
      </w:r>
      <w:r>
        <w:rPr>
          <w:rFonts w:ascii="Times New Roman" w:hAnsi="Times New Roman"/>
        </w:rPr>
        <w:t>,</w:t>
      </w:r>
      <w:r w:rsidRPr="005C2BDC">
        <w:rPr>
          <w:rFonts w:ascii="Times New Roman" w:hAnsi="Times New Roman"/>
        </w:rPr>
        <w:t xml:space="preserve"> </w:t>
      </w:r>
      <w:r>
        <w:rPr>
          <w:rFonts w:ascii="Times New Roman" w:hAnsi="Times New Roman"/>
        </w:rPr>
        <w:t>“</w:t>
      </w:r>
      <w:r w:rsidRPr="005C2BDC">
        <w:rPr>
          <w:rFonts w:ascii="Times New Roman" w:hAnsi="Times New Roman"/>
        </w:rPr>
        <w:t>Interval Arithmetic: from Principles to Implementation</w:t>
      </w:r>
      <w:r>
        <w:rPr>
          <w:rFonts w:ascii="Times New Roman" w:hAnsi="Times New Roman"/>
        </w:rPr>
        <w:t xml:space="preserve">,” </w:t>
      </w:r>
      <w:r w:rsidRPr="00415FD7">
        <w:rPr>
          <w:rFonts w:ascii="Times New Roman" w:hAnsi="Times New Roman"/>
          <w:i/>
        </w:rPr>
        <w:t>Journal of the ACM</w:t>
      </w:r>
      <w:r>
        <w:rPr>
          <w:rFonts w:ascii="Times New Roman" w:hAnsi="Times New Roman"/>
        </w:rPr>
        <w:t xml:space="preserve">, </w:t>
      </w:r>
      <w:r w:rsidR="00415FD7">
        <w:rPr>
          <w:rFonts w:ascii="Times New Roman" w:hAnsi="Times New Roman"/>
        </w:rPr>
        <w:t>V</w:t>
      </w:r>
      <w:r w:rsidRPr="00D740A0">
        <w:rPr>
          <w:rFonts w:ascii="Times New Roman" w:hAnsi="Times New Roman"/>
        </w:rPr>
        <w:t>ol</w:t>
      </w:r>
      <w:r w:rsidR="00415FD7">
        <w:rPr>
          <w:rFonts w:ascii="Times New Roman" w:hAnsi="Times New Roman"/>
        </w:rPr>
        <w:t>.</w:t>
      </w:r>
      <w:r w:rsidRPr="00D740A0">
        <w:rPr>
          <w:rFonts w:ascii="Times New Roman" w:hAnsi="Times New Roman"/>
        </w:rPr>
        <w:t xml:space="preserve"> 48</w:t>
      </w:r>
      <w:r w:rsidR="00415FD7">
        <w:rPr>
          <w:rFonts w:ascii="Times New Roman" w:hAnsi="Times New Roman"/>
        </w:rPr>
        <w:t>, No. 5</w:t>
      </w:r>
      <w:r w:rsidRPr="00D740A0">
        <w:rPr>
          <w:rFonts w:ascii="Times New Roman" w:hAnsi="Times New Roman"/>
        </w:rPr>
        <w:t>, pp. 1038-1068.</w:t>
      </w:r>
      <w:bookmarkEnd w:id="92"/>
    </w:p>
    <w:p w14:paraId="558CA18A" w14:textId="24D722CE" w:rsidR="009C63C6" w:rsidRDefault="009C63C6"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93" w:name="_Ref375903529"/>
      <w:r w:rsidRPr="00D740A0">
        <w:rPr>
          <w:rFonts w:ascii="Times New Roman" w:hAnsi="Times New Roman"/>
        </w:rPr>
        <w:t>R. D. Luce, “Semi</w:t>
      </w:r>
      <w:r>
        <w:rPr>
          <w:rFonts w:ascii="Times New Roman" w:hAnsi="Times New Roman"/>
        </w:rPr>
        <w:t>-</w:t>
      </w:r>
      <w:r w:rsidRPr="00D740A0">
        <w:rPr>
          <w:rFonts w:ascii="Times New Roman" w:hAnsi="Times New Roman"/>
        </w:rPr>
        <w:t xml:space="preserve">orders and a Theory of Utility Discrimination,” </w:t>
      </w:r>
      <w:r w:rsidRPr="00415FD7">
        <w:rPr>
          <w:rFonts w:ascii="Times New Roman" w:hAnsi="Times New Roman"/>
          <w:i/>
        </w:rPr>
        <w:t>Econometrica</w:t>
      </w:r>
      <w:r w:rsidRPr="00D740A0">
        <w:rPr>
          <w:rFonts w:ascii="Times New Roman" w:hAnsi="Times New Roman"/>
        </w:rPr>
        <w:t>, Vol. 24, No. 2, pp. 178-191, 1956.</w:t>
      </w:r>
      <w:bookmarkEnd w:id="93"/>
    </w:p>
    <w:p w14:paraId="0F1E0EF1" w14:textId="384C3445" w:rsidR="009C63C6" w:rsidRDefault="009C63C6"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94" w:name="_Ref375904305"/>
      <w:r w:rsidRPr="00D34C07">
        <w:rPr>
          <w:rFonts w:ascii="Times New Roman" w:hAnsi="Times New Roman"/>
        </w:rPr>
        <w:lastRenderedPageBreak/>
        <w:t xml:space="preserve">S. Greco, B. Matarazzo, R. </w:t>
      </w:r>
      <w:r w:rsidRPr="00D740A0">
        <w:rPr>
          <w:rFonts w:ascii="Times New Roman" w:hAnsi="Times New Roman"/>
        </w:rPr>
        <w:t xml:space="preserve">Slowinski, </w:t>
      </w:r>
      <w:r>
        <w:rPr>
          <w:rFonts w:ascii="Times New Roman" w:hAnsi="Times New Roman"/>
        </w:rPr>
        <w:t>“Rough Sets theory for multi</w:t>
      </w:r>
      <w:r w:rsidRPr="00D740A0">
        <w:rPr>
          <w:rFonts w:ascii="Times New Roman" w:hAnsi="Times New Roman"/>
        </w:rPr>
        <w:t>criteria decision a</w:t>
      </w:r>
      <w:r>
        <w:rPr>
          <w:rFonts w:ascii="Times New Roman" w:hAnsi="Times New Roman"/>
        </w:rPr>
        <w:t>n</w:t>
      </w:r>
      <w:r w:rsidRPr="00D740A0">
        <w:rPr>
          <w:rFonts w:ascii="Times New Roman" w:hAnsi="Times New Roman"/>
        </w:rPr>
        <w:t>alysis</w:t>
      </w:r>
      <w:r>
        <w:rPr>
          <w:rFonts w:ascii="Times New Roman" w:hAnsi="Times New Roman"/>
        </w:rPr>
        <w:t xml:space="preserve">,” </w:t>
      </w:r>
      <w:r w:rsidRPr="00415FD7">
        <w:rPr>
          <w:rFonts w:ascii="Times New Roman" w:hAnsi="Times New Roman"/>
          <w:i/>
        </w:rPr>
        <w:t>European Journal of Operational Research</w:t>
      </w:r>
      <w:r>
        <w:rPr>
          <w:rFonts w:ascii="Times New Roman" w:hAnsi="Times New Roman"/>
        </w:rPr>
        <w:t>, Vol.</w:t>
      </w:r>
      <w:r w:rsidRPr="003D0768">
        <w:rPr>
          <w:rFonts w:ascii="Times New Roman" w:hAnsi="Times New Roman"/>
        </w:rPr>
        <w:t xml:space="preserve"> 129</w:t>
      </w:r>
      <w:r>
        <w:rPr>
          <w:rFonts w:ascii="Times New Roman" w:hAnsi="Times New Roman"/>
        </w:rPr>
        <w:t>,</w:t>
      </w:r>
      <w:r w:rsidRPr="003D0768">
        <w:rPr>
          <w:rFonts w:ascii="Times New Roman" w:hAnsi="Times New Roman"/>
        </w:rPr>
        <w:t xml:space="preserve"> </w:t>
      </w:r>
      <w:r>
        <w:rPr>
          <w:rFonts w:ascii="Times New Roman" w:hAnsi="Times New Roman"/>
        </w:rPr>
        <w:t>pp. 1-</w:t>
      </w:r>
      <w:r w:rsidRPr="003D0768">
        <w:rPr>
          <w:rFonts w:ascii="Times New Roman" w:hAnsi="Times New Roman"/>
        </w:rPr>
        <w:t>47</w:t>
      </w:r>
      <w:r>
        <w:rPr>
          <w:rFonts w:ascii="Times New Roman" w:hAnsi="Times New Roman"/>
        </w:rPr>
        <w:t>, 2001.</w:t>
      </w:r>
      <w:bookmarkEnd w:id="94"/>
    </w:p>
    <w:p w14:paraId="0F2FE4EF" w14:textId="684DAD8C" w:rsidR="009C63C6" w:rsidRPr="009C63C6" w:rsidRDefault="00415FD7" w:rsidP="00F0185A">
      <w:pPr>
        <w:pStyle w:val="Paragrafoelenco"/>
        <w:numPr>
          <w:ilvl w:val="0"/>
          <w:numId w:val="1"/>
        </w:numPr>
        <w:spacing w:line="240" w:lineRule="auto"/>
        <w:ind w:left="851" w:hanging="491"/>
        <w:jc w:val="both"/>
        <w:rPr>
          <w:rFonts w:ascii="Times New Roman" w:hAnsi="Times New Roman"/>
        </w:rPr>
      </w:pPr>
      <w:bookmarkStart w:id="95" w:name="_Ref357247662"/>
      <w:r w:rsidRPr="007C037A">
        <w:rPr>
          <w:lang w:val="it-IT"/>
        </w:rPr>
        <w:t xml:space="preserve">P. </w:t>
      </w:r>
      <w:hyperlink r:id="rId727" w:history="1">
        <w:r w:rsidR="00C54573" w:rsidRPr="00D11712">
          <w:rPr>
            <w:rFonts w:ascii="Times New Roman" w:hAnsi="Times New Roman"/>
            <w:lang w:val="it-IT"/>
          </w:rPr>
          <w:t>Baraldi</w:t>
        </w:r>
      </w:hyperlink>
      <w:r w:rsidR="00C54573" w:rsidRPr="00D11712">
        <w:rPr>
          <w:rFonts w:ascii="Times New Roman" w:hAnsi="Times New Roman"/>
          <w:lang w:val="it-IT"/>
        </w:rPr>
        <w:t>, M.</w:t>
      </w:r>
      <w:hyperlink r:id="rId728" w:history="1">
        <w:r w:rsidR="00C54573" w:rsidRPr="00D11712">
          <w:rPr>
            <w:rFonts w:ascii="Times New Roman" w:hAnsi="Times New Roman"/>
            <w:lang w:val="it-IT"/>
          </w:rPr>
          <w:t xml:space="preserve"> Compare</w:t>
        </w:r>
      </w:hyperlink>
      <w:r w:rsidR="00C54573" w:rsidRPr="00D11712">
        <w:rPr>
          <w:rFonts w:ascii="Times New Roman" w:hAnsi="Times New Roman"/>
          <w:lang w:val="it-IT"/>
        </w:rPr>
        <w:t xml:space="preserve"> and E. </w:t>
      </w:r>
      <w:hyperlink r:id="rId729" w:history="1">
        <w:r w:rsidR="009C63C6" w:rsidRPr="00E1532B">
          <w:rPr>
            <w:rFonts w:ascii="Times New Roman" w:hAnsi="Times New Roman" w:cs="Times New Roman"/>
          </w:rPr>
          <w:t>Zio</w:t>
        </w:r>
      </w:hyperlink>
      <w:r w:rsidR="009C63C6" w:rsidRPr="00E1532B">
        <w:rPr>
          <w:rFonts w:ascii="Times New Roman" w:hAnsi="Times New Roman" w:cs="Times New Roman"/>
        </w:rPr>
        <w:t xml:space="preserve">, </w:t>
      </w:r>
      <w:r>
        <w:rPr>
          <w:rFonts w:ascii="Times New Roman" w:hAnsi="Times New Roman" w:cs="Times New Roman"/>
        </w:rPr>
        <w:t>“</w:t>
      </w:r>
      <w:r w:rsidR="009C63C6" w:rsidRPr="00E1532B">
        <w:rPr>
          <w:rFonts w:ascii="Times New Roman" w:hAnsi="Times New Roman" w:cs="Times New Roman"/>
        </w:rPr>
        <w:t>Component Ranking by Birnbaum Importance in Presence of Epistemic Uncertainty in Failure Event Probabilities</w:t>
      </w:r>
      <w:r>
        <w:rPr>
          <w:rFonts w:ascii="Times New Roman" w:hAnsi="Times New Roman" w:cs="Times New Roman"/>
        </w:rPr>
        <w:t>,”</w:t>
      </w:r>
      <w:r w:rsidR="009C63C6">
        <w:rPr>
          <w:rFonts w:ascii="Times New Roman" w:hAnsi="Times New Roman" w:cs="Times New Roman"/>
        </w:rPr>
        <w:t xml:space="preserve"> </w:t>
      </w:r>
      <w:r w:rsidR="009C63C6" w:rsidRPr="00415FD7">
        <w:rPr>
          <w:rFonts w:ascii="Times New Roman" w:hAnsi="Times New Roman" w:cs="Times New Roman"/>
          <w:i/>
        </w:rPr>
        <w:t>IEEE Transactions On Reliability</w:t>
      </w:r>
      <w:r>
        <w:rPr>
          <w:rFonts w:ascii="Times New Roman" w:hAnsi="Times New Roman" w:cs="Times New Roman"/>
        </w:rPr>
        <w:t xml:space="preserve">, Vol. </w:t>
      </w:r>
      <w:r w:rsidR="009C63C6">
        <w:rPr>
          <w:rFonts w:ascii="Times New Roman" w:hAnsi="Times New Roman" w:cs="Times New Roman"/>
        </w:rPr>
        <w:t>62</w:t>
      </w:r>
      <w:r>
        <w:rPr>
          <w:rFonts w:ascii="Times New Roman" w:hAnsi="Times New Roman" w:cs="Times New Roman"/>
        </w:rPr>
        <w:t>, No.</w:t>
      </w:r>
      <w:r w:rsidR="009C63C6">
        <w:rPr>
          <w:rFonts w:ascii="Times New Roman" w:hAnsi="Times New Roman" w:cs="Times New Roman"/>
        </w:rPr>
        <w:t xml:space="preserve"> 1</w:t>
      </w:r>
      <w:r>
        <w:rPr>
          <w:rFonts w:ascii="Times New Roman" w:hAnsi="Times New Roman" w:cs="Times New Roman"/>
        </w:rPr>
        <w:t xml:space="preserve">, pp. </w:t>
      </w:r>
      <w:r w:rsidR="009C63C6" w:rsidRPr="00E1532B">
        <w:rPr>
          <w:rFonts w:ascii="Times New Roman" w:hAnsi="Times New Roman" w:cs="Times New Roman"/>
        </w:rPr>
        <w:t>37-48</w:t>
      </w:r>
      <w:r>
        <w:rPr>
          <w:rFonts w:ascii="Times New Roman" w:hAnsi="Times New Roman" w:cs="Times New Roman"/>
        </w:rPr>
        <w:t xml:space="preserve">, </w:t>
      </w:r>
      <w:r w:rsidRPr="00E1532B">
        <w:rPr>
          <w:rFonts w:ascii="Times New Roman" w:hAnsi="Times New Roman" w:cs="Times New Roman"/>
        </w:rPr>
        <w:t>2013</w:t>
      </w:r>
      <w:r w:rsidR="009C63C6" w:rsidRPr="00E1532B">
        <w:rPr>
          <w:rFonts w:ascii="Times New Roman" w:hAnsi="Times New Roman" w:cs="Times New Roman"/>
        </w:rPr>
        <w:t>.</w:t>
      </w:r>
      <w:bookmarkEnd w:id="95"/>
    </w:p>
    <w:p w14:paraId="3B6E4CD6" w14:textId="77777777" w:rsidR="009C63C6" w:rsidRPr="009C63C6" w:rsidRDefault="009C63C6" w:rsidP="00F0185A">
      <w:pPr>
        <w:pStyle w:val="Paragrafoelenco"/>
        <w:numPr>
          <w:ilvl w:val="0"/>
          <w:numId w:val="1"/>
        </w:numPr>
        <w:spacing w:line="240" w:lineRule="auto"/>
        <w:ind w:left="851" w:hanging="491"/>
        <w:jc w:val="both"/>
        <w:rPr>
          <w:rFonts w:ascii="Times New Roman" w:hAnsi="Times New Roman" w:cs="Times New Roman"/>
        </w:rPr>
      </w:pPr>
      <w:bookmarkStart w:id="96" w:name="_Ref334453411"/>
      <w:bookmarkStart w:id="97" w:name="_Ref376939751"/>
      <w:bookmarkStart w:id="98" w:name="_Ref292720244"/>
      <w:bookmarkStart w:id="99" w:name="_Ref316372804"/>
      <w:r w:rsidRPr="00D740A0">
        <w:rPr>
          <w:rFonts w:ascii="Times New Roman" w:hAnsi="Times New Roman"/>
        </w:rPr>
        <w:t>D. E. Knuth, “The Art of Computer Programming, Volume 3: Sorting and Searching”, Addison-Wesley, 1998.</w:t>
      </w:r>
      <w:bookmarkEnd w:id="96"/>
      <w:bookmarkEnd w:id="97"/>
      <w:r w:rsidRPr="00D740A0">
        <w:rPr>
          <w:rFonts w:ascii="Times New Roman" w:hAnsi="Times New Roman"/>
        </w:rPr>
        <w:t xml:space="preserve"> </w:t>
      </w:r>
      <w:bookmarkEnd w:id="98"/>
      <w:bookmarkEnd w:id="99"/>
    </w:p>
    <w:p w14:paraId="1186876F" w14:textId="77777777" w:rsidR="009C63C6" w:rsidRDefault="00415FD7"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100" w:name="_Ref355617881"/>
      <w:r>
        <w:rPr>
          <w:rFonts w:ascii="Times New Roman" w:hAnsi="Times New Roman"/>
          <w:color w:val="000000"/>
        </w:rPr>
        <w:t xml:space="preserve">E. </w:t>
      </w:r>
      <w:r w:rsidR="009C63C6" w:rsidRPr="00852E26">
        <w:rPr>
          <w:rFonts w:ascii="Times New Roman" w:hAnsi="Times New Roman"/>
          <w:color w:val="000000"/>
        </w:rPr>
        <w:t xml:space="preserve">Zio, </w:t>
      </w:r>
      <w:r>
        <w:rPr>
          <w:rFonts w:ascii="Times New Roman" w:hAnsi="Times New Roman"/>
          <w:color w:val="000000"/>
        </w:rPr>
        <w:t>“</w:t>
      </w:r>
      <w:r w:rsidR="009C63C6" w:rsidRPr="00852E26">
        <w:rPr>
          <w:rFonts w:ascii="Times New Roman" w:hAnsi="Times New Roman"/>
          <w:color w:val="000000"/>
        </w:rPr>
        <w:t>The Monte Carlo Simulation Method for System Reliability and Risk Analysis</w:t>
      </w:r>
      <w:r>
        <w:rPr>
          <w:rFonts w:ascii="Times New Roman" w:hAnsi="Times New Roman"/>
          <w:color w:val="000000"/>
        </w:rPr>
        <w:t>,”</w:t>
      </w:r>
      <w:r w:rsidR="009C63C6" w:rsidRPr="00852E26">
        <w:rPr>
          <w:rFonts w:ascii="Times New Roman" w:hAnsi="Times New Roman"/>
          <w:color w:val="000000"/>
        </w:rPr>
        <w:t xml:space="preserve"> Springer series in Reliability Engineering, Springer-Verlag, London</w:t>
      </w:r>
      <w:r w:rsidR="009C63C6">
        <w:rPr>
          <w:rFonts w:ascii="Times New Roman" w:hAnsi="Times New Roman"/>
          <w:color w:val="000000"/>
        </w:rPr>
        <w:t>, 2013.</w:t>
      </w:r>
      <w:bookmarkEnd w:id="100"/>
    </w:p>
    <w:p w14:paraId="7106710F" w14:textId="77777777" w:rsidR="009C63C6" w:rsidRPr="009C63C6" w:rsidRDefault="00415FD7"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bookmarkStart w:id="101" w:name="_Ref252173080"/>
      <w:bookmarkStart w:id="102" w:name="_Ref324348073"/>
      <w:r>
        <w:rPr>
          <w:rFonts w:ascii="Times New Roman" w:hAnsi="Times New Roman"/>
          <w:color w:val="000000"/>
        </w:rPr>
        <w:t xml:space="preserve">A. </w:t>
      </w:r>
      <w:r w:rsidR="009C63C6" w:rsidRPr="00531DE2">
        <w:rPr>
          <w:rFonts w:ascii="Times New Roman" w:hAnsi="Times New Roman"/>
          <w:color w:val="000000"/>
        </w:rPr>
        <w:t>Papoulis</w:t>
      </w:r>
      <w:r w:rsidR="009C63C6">
        <w:rPr>
          <w:rFonts w:ascii="Times New Roman" w:hAnsi="Times New Roman"/>
          <w:color w:val="000000"/>
        </w:rPr>
        <w:t>,</w:t>
      </w:r>
      <w:r w:rsidR="009C63C6" w:rsidRPr="00531DE2">
        <w:rPr>
          <w:rFonts w:ascii="Times New Roman" w:hAnsi="Times New Roman"/>
          <w:color w:val="000000"/>
        </w:rPr>
        <w:t xml:space="preserve"> </w:t>
      </w:r>
      <w:r>
        <w:rPr>
          <w:rFonts w:ascii="Times New Roman" w:hAnsi="Times New Roman"/>
          <w:color w:val="000000"/>
        </w:rPr>
        <w:t xml:space="preserve">U. </w:t>
      </w:r>
      <w:r w:rsidR="009C63C6" w:rsidRPr="00531DE2">
        <w:rPr>
          <w:rFonts w:ascii="Times New Roman" w:hAnsi="Times New Roman"/>
          <w:color w:val="000000"/>
        </w:rPr>
        <w:t>Pillai</w:t>
      </w:r>
      <w:r w:rsidR="009C63C6">
        <w:rPr>
          <w:rFonts w:ascii="Times New Roman" w:hAnsi="Times New Roman"/>
          <w:color w:val="000000"/>
        </w:rPr>
        <w:t>,</w:t>
      </w:r>
      <w:r w:rsidR="009C63C6" w:rsidRPr="00531DE2">
        <w:rPr>
          <w:rFonts w:ascii="Times New Roman" w:hAnsi="Times New Roman"/>
          <w:color w:val="000000"/>
        </w:rPr>
        <w:t xml:space="preserve"> </w:t>
      </w:r>
      <w:r>
        <w:rPr>
          <w:rFonts w:ascii="Times New Roman" w:hAnsi="Times New Roman"/>
          <w:color w:val="000000"/>
        </w:rPr>
        <w:t>“</w:t>
      </w:r>
      <w:r w:rsidR="009C63C6" w:rsidRPr="00531DE2">
        <w:rPr>
          <w:rFonts w:ascii="Times New Roman" w:hAnsi="Times New Roman"/>
          <w:color w:val="000000"/>
        </w:rPr>
        <w:t>Probability, Random Vari</w:t>
      </w:r>
      <w:r>
        <w:rPr>
          <w:rFonts w:ascii="Times New Roman" w:hAnsi="Times New Roman"/>
          <w:color w:val="000000"/>
        </w:rPr>
        <w:t>ables, and Stochastic Processes,”</w:t>
      </w:r>
      <w:r w:rsidR="009C63C6" w:rsidRPr="00531DE2">
        <w:rPr>
          <w:rFonts w:ascii="Times New Roman" w:hAnsi="Times New Roman"/>
          <w:color w:val="000000"/>
        </w:rPr>
        <w:t xml:space="preserve"> 4th Edition. Mc Graw-Hill</w:t>
      </w:r>
      <w:bookmarkEnd w:id="101"/>
      <w:r w:rsidR="009C63C6">
        <w:rPr>
          <w:rFonts w:ascii="Times New Roman" w:hAnsi="Times New Roman"/>
          <w:color w:val="000000"/>
        </w:rPr>
        <w:t>, 2002.</w:t>
      </w:r>
      <w:bookmarkEnd w:id="102"/>
    </w:p>
    <w:p w14:paraId="1F2C2E15" w14:textId="77777777" w:rsidR="007C65AD" w:rsidRDefault="007C65AD"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rPr>
      </w:pPr>
      <w:bookmarkStart w:id="103" w:name="_Ref316311252"/>
      <w:bookmarkStart w:id="104" w:name="_Ref356574841"/>
      <w:bookmarkStart w:id="105" w:name="_Ref356570201"/>
      <w:bookmarkEnd w:id="27"/>
      <w:bookmarkEnd w:id="28"/>
      <w:r w:rsidRPr="00CE122F">
        <w:rPr>
          <w:rFonts w:ascii="Times New Roman" w:hAnsi="Times New Roman"/>
        </w:rPr>
        <w:t xml:space="preserve">P. </w:t>
      </w:r>
      <w:r w:rsidRPr="00CE122F">
        <w:rPr>
          <w:rFonts w:ascii="Times New Roman" w:hAnsi="Times New Roman"/>
          <w:color w:val="000000"/>
        </w:rPr>
        <w:t>Baraldi</w:t>
      </w:r>
      <w:r w:rsidRPr="00CE122F">
        <w:rPr>
          <w:rFonts w:ascii="Times New Roman" w:hAnsi="Times New Roman"/>
        </w:rPr>
        <w:t xml:space="preserve">, E. Zio, and M. Compare, “A method for ranking components importance in presence of epistemic uncertainties”, </w:t>
      </w:r>
      <w:r w:rsidRPr="00CE122F">
        <w:rPr>
          <w:rFonts w:ascii="Times New Roman" w:hAnsi="Times New Roman"/>
          <w:i/>
        </w:rPr>
        <w:t>Journal of Loss Prevention in the Process Industries,</w:t>
      </w:r>
      <w:r w:rsidR="00415FD7">
        <w:rPr>
          <w:rFonts w:ascii="Times New Roman" w:hAnsi="Times New Roman"/>
        </w:rPr>
        <w:t xml:space="preserve"> Vol. 22, No. 5</w:t>
      </w:r>
      <w:r w:rsidRPr="00CE122F">
        <w:rPr>
          <w:rFonts w:ascii="Times New Roman" w:hAnsi="Times New Roman"/>
        </w:rPr>
        <w:t>, pp. 582-592, 2009.</w:t>
      </w:r>
      <w:bookmarkEnd w:id="103"/>
      <w:bookmarkEnd w:id="104"/>
    </w:p>
    <w:p w14:paraId="7CF0A92D" w14:textId="77777777" w:rsidR="00CE7CAD" w:rsidRDefault="00CE7CAD" w:rsidP="00CE7CAD">
      <w:pPr>
        <w:pStyle w:val="Paragrafoelenco1"/>
        <w:numPr>
          <w:ilvl w:val="0"/>
          <w:numId w:val="1"/>
        </w:numPr>
        <w:autoSpaceDE w:val="0"/>
        <w:autoSpaceDN w:val="0"/>
        <w:adjustRightInd w:val="0"/>
        <w:spacing w:after="0" w:line="240" w:lineRule="auto"/>
        <w:jc w:val="both"/>
        <w:rPr>
          <w:rFonts w:ascii="Times New Roman" w:hAnsi="Times New Roman"/>
        </w:rPr>
      </w:pPr>
      <w:bookmarkStart w:id="106" w:name="_Ref385262833"/>
      <w:r w:rsidRPr="00344DF0">
        <w:rPr>
          <w:rFonts w:ascii="Times New Roman" w:hAnsi="Times New Roman"/>
        </w:rPr>
        <w:t>K. Deb, A. Pratap, S. Agarwal, and T. Meyarivan, “A Fast and Elitist Multiobjective Genetic Algorithm</w:t>
      </w:r>
      <w:r w:rsidR="00344DF0" w:rsidRPr="00344DF0">
        <w:rPr>
          <w:rFonts w:ascii="Times New Roman" w:hAnsi="Times New Roman"/>
        </w:rPr>
        <w:t xml:space="preserve"> NSGA-II</w:t>
      </w:r>
      <w:r w:rsidRPr="00344DF0">
        <w:rPr>
          <w:rFonts w:ascii="Times New Roman" w:hAnsi="Times New Roman"/>
        </w:rPr>
        <w:t xml:space="preserve">,” </w:t>
      </w:r>
      <w:r w:rsidR="00344DF0" w:rsidRPr="00415FD7">
        <w:rPr>
          <w:rFonts w:ascii="Times New Roman" w:hAnsi="Times New Roman"/>
          <w:i/>
        </w:rPr>
        <w:t>IEEE transactions on evolutionary computation</w:t>
      </w:r>
      <w:r w:rsidR="00344DF0" w:rsidRPr="00344DF0">
        <w:rPr>
          <w:rFonts w:ascii="Times New Roman" w:hAnsi="Times New Roman"/>
        </w:rPr>
        <w:t>, Vol. 6, No. 2, pp. 182-197, 2002</w:t>
      </w:r>
      <w:bookmarkEnd w:id="106"/>
      <w:r w:rsidR="00D8680E">
        <w:rPr>
          <w:rFonts w:ascii="Times New Roman" w:hAnsi="Times New Roman"/>
        </w:rPr>
        <w:t>.</w:t>
      </w:r>
    </w:p>
    <w:p w14:paraId="3797237A" w14:textId="77777777" w:rsidR="00D8680E" w:rsidRPr="00963290" w:rsidRDefault="00D8680E" w:rsidP="00963290">
      <w:pPr>
        <w:pStyle w:val="Paragrafoelenco1"/>
        <w:numPr>
          <w:ilvl w:val="0"/>
          <w:numId w:val="1"/>
        </w:numPr>
        <w:autoSpaceDE w:val="0"/>
        <w:autoSpaceDN w:val="0"/>
        <w:adjustRightInd w:val="0"/>
        <w:spacing w:after="0" w:line="240" w:lineRule="auto"/>
        <w:jc w:val="both"/>
        <w:rPr>
          <w:rFonts w:ascii="Times New Roman" w:hAnsi="Times New Roman"/>
        </w:rPr>
      </w:pPr>
      <w:bookmarkStart w:id="107" w:name="_Ref385264261"/>
      <w:r w:rsidRPr="00963290">
        <w:rPr>
          <w:rFonts w:ascii="Times New Roman" w:hAnsi="Times New Roman"/>
        </w:rPr>
        <w:t>U. Junker</w:t>
      </w:r>
      <w:r w:rsidR="00963290" w:rsidRPr="00963290">
        <w:rPr>
          <w:rFonts w:ascii="Times New Roman" w:hAnsi="Times New Roman"/>
        </w:rPr>
        <w:t xml:space="preserve">, </w:t>
      </w:r>
      <w:r w:rsidR="00415FD7">
        <w:rPr>
          <w:rFonts w:ascii="Times New Roman" w:hAnsi="Times New Roman"/>
        </w:rPr>
        <w:t>“</w:t>
      </w:r>
      <w:r w:rsidRPr="00963290">
        <w:rPr>
          <w:rFonts w:ascii="Times New Roman" w:hAnsi="Times New Roman"/>
        </w:rPr>
        <w:t>Preference-Based Problem Solving for Constraint Programming</w:t>
      </w:r>
      <w:r w:rsidR="00415FD7">
        <w:rPr>
          <w:rFonts w:ascii="Times New Roman" w:hAnsi="Times New Roman"/>
        </w:rPr>
        <w:t>”</w:t>
      </w:r>
      <w:r w:rsidRPr="00963290">
        <w:rPr>
          <w:rFonts w:ascii="Times New Roman" w:hAnsi="Times New Roman"/>
        </w:rPr>
        <w:t>,</w:t>
      </w:r>
      <w:r w:rsidR="00963290" w:rsidRPr="00963290">
        <w:rPr>
          <w:rFonts w:ascii="Times New Roman" w:hAnsi="Times New Roman"/>
        </w:rPr>
        <w:t xml:space="preserve"> </w:t>
      </w:r>
      <w:r w:rsidR="00963290" w:rsidRPr="00415FD7">
        <w:rPr>
          <w:rFonts w:ascii="Times New Roman" w:hAnsi="Times New Roman"/>
          <w:i/>
        </w:rPr>
        <w:t>Recent Advances in Constraints</w:t>
      </w:r>
      <w:r w:rsidR="00963290" w:rsidRPr="00963290">
        <w:rPr>
          <w:rFonts w:ascii="Times New Roman" w:hAnsi="Times New Roman"/>
        </w:rPr>
        <w:t>, 12th Annual ERCIM International Workshop on Constraint Solving and Constraint Logic Programming, CSCLP 2007, Rocquencourt, France, June 7-8, 2007, Revised Selected Papers</w:t>
      </w:r>
      <w:r w:rsidR="00963290">
        <w:rPr>
          <w:rFonts w:ascii="Times New Roman" w:hAnsi="Times New Roman"/>
        </w:rPr>
        <w:t xml:space="preserve">, </w:t>
      </w:r>
      <w:r w:rsidR="00415FD7" w:rsidRPr="00963290">
        <w:rPr>
          <w:rFonts w:ascii="Times New Roman" w:hAnsi="Times New Roman"/>
        </w:rPr>
        <w:t>Fages, Rossi and Soliman</w:t>
      </w:r>
      <w:r w:rsidR="00415FD7">
        <w:rPr>
          <w:rFonts w:ascii="Times New Roman" w:hAnsi="Times New Roman"/>
        </w:rPr>
        <w:t xml:space="preserve"> Eds., pp. </w:t>
      </w:r>
      <w:r w:rsidR="00963290" w:rsidRPr="00963290">
        <w:rPr>
          <w:rFonts w:ascii="Times New Roman" w:hAnsi="Times New Roman"/>
        </w:rPr>
        <w:t>109-126</w:t>
      </w:r>
      <w:r w:rsidR="00963290">
        <w:rPr>
          <w:rFonts w:ascii="Times New Roman" w:hAnsi="Times New Roman"/>
        </w:rPr>
        <w:t>, 2008.</w:t>
      </w:r>
      <w:bookmarkEnd w:id="107"/>
    </w:p>
    <w:bookmarkEnd w:id="105"/>
    <w:p w14:paraId="3C38CA2D" w14:textId="77777777" w:rsidR="006C2B7A" w:rsidRDefault="006F4062" w:rsidP="00F0185A">
      <w:pPr>
        <w:pStyle w:val="Paragrafoelenco1"/>
        <w:numPr>
          <w:ilvl w:val="0"/>
          <w:numId w:val="1"/>
        </w:numPr>
        <w:autoSpaceDE w:val="0"/>
        <w:autoSpaceDN w:val="0"/>
        <w:adjustRightInd w:val="0"/>
        <w:spacing w:after="0" w:line="240" w:lineRule="auto"/>
        <w:ind w:left="851" w:hanging="491"/>
        <w:jc w:val="both"/>
        <w:rPr>
          <w:rFonts w:ascii="Times New Roman" w:hAnsi="Times New Roman"/>
          <w:color w:val="000000"/>
        </w:rPr>
      </w:pPr>
      <w:r>
        <w:rPr>
          <w:rFonts w:ascii="Times New Roman" w:hAnsi="Times New Roman"/>
          <w:color w:val="000000"/>
        </w:rPr>
        <w:t xml:space="preserve">M. </w:t>
      </w:r>
      <w:r w:rsidR="006C2B7A" w:rsidRPr="00874867">
        <w:rPr>
          <w:rFonts w:ascii="Times New Roman" w:hAnsi="Times New Roman"/>
          <w:color w:val="000000"/>
        </w:rPr>
        <w:t xml:space="preserve">Marseguerra, </w:t>
      </w:r>
      <w:r>
        <w:rPr>
          <w:rFonts w:ascii="Times New Roman" w:hAnsi="Times New Roman"/>
          <w:color w:val="000000"/>
        </w:rPr>
        <w:t>E.</w:t>
      </w:r>
      <w:r w:rsidR="006C2B7A" w:rsidRPr="00874867">
        <w:rPr>
          <w:rFonts w:ascii="Times New Roman" w:hAnsi="Times New Roman"/>
          <w:color w:val="000000"/>
        </w:rPr>
        <w:t xml:space="preserve"> Zio, </w:t>
      </w:r>
      <w:r>
        <w:rPr>
          <w:rFonts w:ascii="Times New Roman" w:hAnsi="Times New Roman"/>
          <w:color w:val="000000"/>
        </w:rPr>
        <w:t>L.</w:t>
      </w:r>
      <w:r w:rsidR="006C2B7A" w:rsidRPr="00874867">
        <w:rPr>
          <w:rFonts w:ascii="Times New Roman" w:hAnsi="Times New Roman"/>
          <w:color w:val="000000"/>
        </w:rPr>
        <w:t xml:space="preserve"> Po</w:t>
      </w:r>
      <w:r>
        <w:rPr>
          <w:rFonts w:ascii="Times New Roman" w:hAnsi="Times New Roman"/>
          <w:color w:val="000000"/>
        </w:rPr>
        <w:t xml:space="preserve">dofillini and D.W. </w:t>
      </w:r>
      <w:r w:rsidR="006C2B7A" w:rsidRPr="00874867">
        <w:rPr>
          <w:rFonts w:ascii="Times New Roman" w:hAnsi="Times New Roman"/>
          <w:color w:val="000000"/>
        </w:rPr>
        <w:t xml:space="preserve">Coit, </w:t>
      </w:r>
      <w:r>
        <w:rPr>
          <w:rFonts w:ascii="Times New Roman" w:hAnsi="Times New Roman"/>
          <w:color w:val="000000"/>
        </w:rPr>
        <w:t>“</w:t>
      </w:r>
      <w:r w:rsidR="006C2B7A" w:rsidRPr="00874867">
        <w:rPr>
          <w:rFonts w:ascii="Times New Roman" w:hAnsi="Times New Roman"/>
          <w:color w:val="000000"/>
        </w:rPr>
        <w:t>Optimal Design of Reliable Network Systems in Presence of Uncertainty</w:t>
      </w:r>
      <w:r>
        <w:rPr>
          <w:rFonts w:ascii="Times New Roman" w:hAnsi="Times New Roman"/>
          <w:color w:val="000000"/>
        </w:rPr>
        <w:t>,”</w:t>
      </w:r>
      <w:r w:rsidR="006C2B7A" w:rsidRPr="00874867">
        <w:rPr>
          <w:rFonts w:ascii="Times New Roman" w:hAnsi="Times New Roman"/>
          <w:color w:val="000000"/>
        </w:rPr>
        <w:t xml:space="preserve"> </w:t>
      </w:r>
      <w:r w:rsidR="006C2B7A" w:rsidRPr="006F4062">
        <w:rPr>
          <w:rFonts w:ascii="Times New Roman" w:hAnsi="Times New Roman"/>
          <w:i/>
          <w:color w:val="000000"/>
        </w:rPr>
        <w:t>IEEE Transactions On Reliability</w:t>
      </w:r>
      <w:r>
        <w:rPr>
          <w:rFonts w:ascii="Times New Roman" w:hAnsi="Times New Roman"/>
          <w:color w:val="000000"/>
        </w:rPr>
        <w:t xml:space="preserve">, Vol. </w:t>
      </w:r>
      <w:r w:rsidR="006C2B7A" w:rsidRPr="00874867">
        <w:rPr>
          <w:rFonts w:ascii="Times New Roman" w:hAnsi="Times New Roman"/>
          <w:color w:val="000000"/>
        </w:rPr>
        <w:t>54</w:t>
      </w:r>
      <w:r>
        <w:rPr>
          <w:rFonts w:ascii="Times New Roman" w:hAnsi="Times New Roman"/>
          <w:color w:val="000000"/>
        </w:rPr>
        <w:t>, pp.</w:t>
      </w:r>
      <w:r w:rsidR="006C2B7A" w:rsidRPr="00874867">
        <w:rPr>
          <w:rFonts w:ascii="Times New Roman" w:hAnsi="Times New Roman"/>
          <w:color w:val="000000"/>
        </w:rPr>
        <w:t xml:space="preserve"> 243-253</w:t>
      </w:r>
      <w:r>
        <w:rPr>
          <w:rFonts w:ascii="Times New Roman" w:hAnsi="Times New Roman"/>
          <w:color w:val="000000"/>
        </w:rPr>
        <w:t>,</w:t>
      </w:r>
      <w:r w:rsidRPr="006F4062">
        <w:rPr>
          <w:rFonts w:ascii="Times New Roman" w:hAnsi="Times New Roman"/>
          <w:color w:val="000000"/>
        </w:rPr>
        <w:t xml:space="preserve"> </w:t>
      </w:r>
      <w:r w:rsidRPr="00874867">
        <w:rPr>
          <w:rFonts w:ascii="Times New Roman" w:hAnsi="Times New Roman"/>
          <w:color w:val="000000"/>
        </w:rPr>
        <w:t>2005</w:t>
      </w:r>
      <w:r w:rsidR="006C2B7A" w:rsidRPr="00874867">
        <w:rPr>
          <w:rFonts w:ascii="Times New Roman" w:hAnsi="Times New Roman"/>
          <w:color w:val="000000"/>
        </w:rPr>
        <w:t>.</w:t>
      </w:r>
    </w:p>
    <w:p w14:paraId="69B0E56E" w14:textId="77777777" w:rsidR="000440AB" w:rsidRDefault="000440AB" w:rsidP="000440AB">
      <w:pPr>
        <w:pStyle w:val="Titolo1"/>
        <w:spacing w:line="240" w:lineRule="auto"/>
      </w:pPr>
      <w:r>
        <w:t>Biographies</w:t>
      </w:r>
    </w:p>
    <w:p w14:paraId="425E98EF" w14:textId="77777777" w:rsidR="000440AB" w:rsidRDefault="000440AB" w:rsidP="000440AB">
      <w:pPr>
        <w:rPr>
          <w:lang w:val="en-GB"/>
        </w:rPr>
      </w:pPr>
    </w:p>
    <w:p w14:paraId="421DD8D9" w14:textId="77777777" w:rsidR="000440AB" w:rsidRDefault="000440AB" w:rsidP="000440AB">
      <w:pPr>
        <w:pStyle w:val="phmbodytext"/>
      </w:pPr>
      <w:r w:rsidRPr="007A3C77">
        <w:rPr>
          <w:b/>
        </w:rPr>
        <w:t xml:space="preserve">Michele Compare </w:t>
      </w:r>
      <w:r w:rsidRPr="007A3C77">
        <w:t xml:space="preserve">(BS in mechanical engng., University of Naples Federico II, 2003, PhD in nuclear engng., Politecnico di Milano, 2011) is </w:t>
      </w:r>
      <w:r>
        <w:t xml:space="preserve">a research consultant </w:t>
      </w:r>
      <w:r w:rsidR="000654CF">
        <w:t xml:space="preserve">and CEO </w:t>
      </w:r>
      <w:r>
        <w:t>at Aramis. He was a</w:t>
      </w:r>
      <w:r w:rsidRPr="007A3C77">
        <w:t xml:space="preserve"> post-doc </w:t>
      </w:r>
      <w:r w:rsidR="00346051">
        <w:t xml:space="preserve">fellow </w:t>
      </w:r>
      <w:r w:rsidRPr="007A3C77">
        <w:t>at the Pol</w:t>
      </w:r>
      <w:r>
        <w:t xml:space="preserve">itecnico di Milano. He </w:t>
      </w:r>
      <w:r w:rsidRPr="007A3C77">
        <w:t>work</w:t>
      </w:r>
      <w:r>
        <w:t>ed</w:t>
      </w:r>
      <w:r w:rsidRPr="007A3C77">
        <w:t xml:space="preserve"> as RAMS engineer</w:t>
      </w:r>
      <w:r>
        <w:t>,</w:t>
      </w:r>
      <w:r w:rsidRPr="007A3C77">
        <w:t xml:space="preserve"> </w:t>
      </w:r>
      <w:r>
        <w:t xml:space="preserve">and </w:t>
      </w:r>
      <w:r w:rsidRPr="007A3C77">
        <w:t xml:space="preserve">risk manager. His main research efforts are devoted to the development of methods and techniques in support of </w:t>
      </w:r>
      <w:r>
        <w:t xml:space="preserve">the </w:t>
      </w:r>
      <w:r w:rsidRPr="007A3C77">
        <w:t xml:space="preserve">maintenance </w:t>
      </w:r>
      <w:r>
        <w:t>modeling and decision making in</w:t>
      </w:r>
      <w:r w:rsidRPr="007A3C77">
        <w:t xml:space="preserve"> complex systems.</w:t>
      </w:r>
    </w:p>
    <w:p w14:paraId="0E14D660" w14:textId="77777777" w:rsidR="00CC1208" w:rsidRDefault="000440AB">
      <w:pPr>
        <w:pStyle w:val="phmbodytext"/>
        <w:rPr>
          <w:color w:val="000000"/>
        </w:rPr>
      </w:pPr>
      <w:r w:rsidRPr="00B53596">
        <w:rPr>
          <w:b/>
        </w:rPr>
        <w:t>Enrico Zio</w:t>
      </w:r>
      <w:r w:rsidRPr="00B53596">
        <w:rPr>
          <w:rStyle w:val="apple-style-span"/>
          <w:color w:val="000000"/>
          <w:szCs w:val="20"/>
        </w:rPr>
        <w:t xml:space="preserve"> (BS in nuclear engng., Politecnico di Milano, 1991; MSc in mechanical engng., UCLA, 1995; PhD, in nuclear eng</w:t>
      </w:r>
      <w:r>
        <w:rPr>
          <w:rStyle w:val="apple-style-span"/>
          <w:color w:val="000000"/>
          <w:szCs w:val="20"/>
        </w:rPr>
        <w:t>’</w:t>
      </w:r>
      <w:r w:rsidRPr="00B53596">
        <w:rPr>
          <w:rStyle w:val="apple-style-span"/>
          <w:color w:val="000000"/>
          <w:szCs w:val="20"/>
        </w:rPr>
        <w:t>g., P</w:t>
      </w:r>
      <w:r w:rsidRPr="00C46403">
        <w:rPr>
          <w:rStyle w:val="apple-style-span"/>
          <w:color w:val="000000"/>
          <w:szCs w:val="20"/>
        </w:rPr>
        <w:t>olitecnico di Milano, 1995; PhD, in nuclear engng., MIT, 1998) is Director of the Chair in Complex Systems</w:t>
      </w:r>
      <w:r>
        <w:rPr>
          <w:rStyle w:val="apple-style-span"/>
          <w:color w:val="000000"/>
          <w:szCs w:val="20"/>
        </w:rPr>
        <w:t>,</w:t>
      </w:r>
      <w:r w:rsidRPr="00C46403">
        <w:rPr>
          <w:rStyle w:val="apple-style-span"/>
          <w:color w:val="000000"/>
          <w:szCs w:val="20"/>
        </w:rPr>
        <w:t xml:space="preserve"> and the Energetic Challenge of Ecole Centrale Paris and Supelec, full professor, Rector's delegate for the Alumni Association and past-Director of the Graduate School at Politecnico di Milano, </w:t>
      </w:r>
      <w:r w:rsidR="00031FAD">
        <w:rPr>
          <w:rStyle w:val="apple-style-span"/>
          <w:color w:val="000000"/>
          <w:szCs w:val="20"/>
        </w:rPr>
        <w:t xml:space="preserve">and </w:t>
      </w:r>
      <w:r w:rsidRPr="00C46403">
        <w:rPr>
          <w:rStyle w:val="apple-style-span"/>
          <w:color w:val="000000"/>
          <w:szCs w:val="20"/>
        </w:rPr>
        <w:t>adjunct professor at University of Stavanger. He is the Chairman of the European Safety and Reliability Association ESRA, member of the Korean Nuclear society and China Prognostics and Health Management society, and past-Chairman of the Italian Chapter of the IEEE Reliability Society. He is serving as Associate Editor of IEEE Transactions on Reliability</w:t>
      </w:r>
      <w:r>
        <w:rPr>
          <w:rStyle w:val="apple-style-span"/>
          <w:color w:val="000000"/>
          <w:szCs w:val="20"/>
        </w:rPr>
        <w:t>,</w:t>
      </w:r>
      <w:r w:rsidRPr="00C46403">
        <w:rPr>
          <w:rStyle w:val="apple-style-span"/>
          <w:color w:val="000000"/>
          <w:szCs w:val="20"/>
        </w:rPr>
        <w:t xml:space="preserve"> and as editorial board member in various international scientific journals. He has functioned as Scientific Chairman of three International Conferences</w:t>
      </w:r>
      <w:r>
        <w:rPr>
          <w:rStyle w:val="apple-style-span"/>
          <w:color w:val="000000"/>
          <w:szCs w:val="20"/>
        </w:rPr>
        <w:t>,</w:t>
      </w:r>
      <w:r w:rsidRPr="00C46403">
        <w:rPr>
          <w:rStyle w:val="apple-style-span"/>
          <w:color w:val="000000"/>
          <w:szCs w:val="20"/>
        </w:rPr>
        <w:t xml:space="preserve"> and as Associate General Chairman of two others. His research topics </w:t>
      </w:r>
      <w:r w:rsidRPr="00AF357D">
        <w:rPr>
          <w:rStyle w:val="apple-style-span"/>
          <w:color w:val="000000"/>
          <w:szCs w:val="20"/>
        </w:rPr>
        <w:t>include</w:t>
      </w:r>
      <w:r w:rsidRPr="00C46403">
        <w:rPr>
          <w:rStyle w:val="apple-style-span"/>
          <w:color w:val="000000"/>
          <w:szCs w:val="20"/>
        </w:rPr>
        <w:t xml:space="preserve"> analysis of the reliability, safety</w:t>
      </w:r>
      <w:r>
        <w:rPr>
          <w:rStyle w:val="apple-style-span"/>
          <w:color w:val="000000"/>
          <w:szCs w:val="20"/>
        </w:rPr>
        <w:t>,</w:t>
      </w:r>
      <w:r w:rsidRPr="00C46403">
        <w:rPr>
          <w:rStyle w:val="apple-style-span"/>
          <w:color w:val="000000"/>
          <w:szCs w:val="20"/>
        </w:rPr>
        <w:t xml:space="preserve"> and security of complex systems under stationary and dynamic conditions, particularly by Monte Carlo simulation methods; </w:t>
      </w:r>
      <w:r w:rsidRPr="00AF357D">
        <w:rPr>
          <w:rStyle w:val="apple-style-span"/>
          <w:color w:val="000000"/>
          <w:szCs w:val="20"/>
        </w:rPr>
        <w:t xml:space="preserve">and </w:t>
      </w:r>
      <w:r w:rsidRPr="00C46403">
        <w:rPr>
          <w:rStyle w:val="apple-style-span"/>
          <w:color w:val="000000"/>
          <w:szCs w:val="20"/>
        </w:rPr>
        <w:t>development of soft computing techniques for safety, reliability and maintenance applications, system monitoring, fault diagnosis</w:t>
      </w:r>
      <w:r w:rsidR="00031FAD">
        <w:rPr>
          <w:rStyle w:val="apple-style-span"/>
          <w:color w:val="000000"/>
          <w:szCs w:val="20"/>
        </w:rPr>
        <w:t>,</w:t>
      </w:r>
      <w:r w:rsidRPr="00C46403">
        <w:rPr>
          <w:rStyle w:val="apple-style-span"/>
          <w:color w:val="000000"/>
          <w:szCs w:val="20"/>
        </w:rPr>
        <w:t xml:space="preserve"> and prognosis. He is</w:t>
      </w:r>
      <w:r>
        <w:rPr>
          <w:rStyle w:val="apple-style-span"/>
          <w:color w:val="000000"/>
          <w:szCs w:val="20"/>
        </w:rPr>
        <w:t xml:space="preserve"> an</w:t>
      </w:r>
      <w:r w:rsidRPr="00C46403">
        <w:rPr>
          <w:rStyle w:val="apple-style-span"/>
          <w:color w:val="000000"/>
          <w:szCs w:val="20"/>
        </w:rPr>
        <w:t xml:space="preserve"> author or co-author of five international books</w:t>
      </w:r>
      <w:r>
        <w:rPr>
          <w:rStyle w:val="apple-style-span"/>
          <w:color w:val="000000"/>
          <w:szCs w:val="20"/>
        </w:rPr>
        <w:t>,</w:t>
      </w:r>
      <w:r w:rsidRPr="00C46403">
        <w:rPr>
          <w:rStyle w:val="apple-style-span"/>
          <w:color w:val="000000"/>
          <w:szCs w:val="20"/>
        </w:rPr>
        <w:t xml:space="preserve"> and more than 170 papers </w:t>
      </w:r>
      <w:r>
        <w:rPr>
          <w:rStyle w:val="apple-style-span"/>
          <w:color w:val="000000"/>
          <w:szCs w:val="20"/>
        </w:rPr>
        <w:t>i</w:t>
      </w:r>
      <w:r w:rsidRPr="00C46403">
        <w:rPr>
          <w:rStyle w:val="apple-style-span"/>
          <w:color w:val="000000"/>
          <w:szCs w:val="20"/>
        </w:rPr>
        <w:t>n international journals.</w:t>
      </w:r>
    </w:p>
    <w:sectPr w:rsidR="00CC1208" w:rsidSect="00111F26">
      <w:pgSz w:w="12240" w:h="15840"/>
      <w:pgMar w:top="1417"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onsolas">
    <w:panose1 w:val="020B0609020204030204"/>
    <w:charset w:val="00"/>
    <w:family w:val="modern"/>
    <w:pitch w:val="fixed"/>
    <w:sig w:usb0="E00002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dvMc_Times-i">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647A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9F48E6"/>
    <w:multiLevelType w:val="hybridMultilevel"/>
    <w:tmpl w:val="F79CDD1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69F366E"/>
    <w:multiLevelType w:val="hybridMultilevel"/>
    <w:tmpl w:val="C96601F8"/>
    <w:lvl w:ilvl="0" w:tplc="041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5D1FD7"/>
    <w:multiLevelType w:val="hybridMultilevel"/>
    <w:tmpl w:val="666243E0"/>
    <w:lvl w:ilvl="0" w:tplc="04100001">
      <w:start w:val="1"/>
      <w:numFmt w:val="bullet"/>
      <w:lvlText w:val=""/>
      <w:lvlJc w:val="left"/>
      <w:pPr>
        <w:ind w:left="947" w:hanging="360"/>
      </w:pPr>
      <w:rPr>
        <w:rFonts w:ascii="Symbol" w:hAnsi="Symbol" w:hint="default"/>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4" w15:restartNumberingAfterBreak="0">
    <w:nsid w:val="1AC82C99"/>
    <w:multiLevelType w:val="hybridMultilevel"/>
    <w:tmpl w:val="F36AA99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C517517"/>
    <w:multiLevelType w:val="hybridMultilevel"/>
    <w:tmpl w:val="122C7BF4"/>
    <w:lvl w:ilvl="0" w:tplc="A1ACB944">
      <w:start w:val="1"/>
      <w:numFmt w:val="decimal"/>
      <w:lvlText w:val="[%1]."/>
      <w:lvlJc w:val="left"/>
      <w:pPr>
        <w:ind w:left="1296" w:hanging="360"/>
      </w:pPr>
      <w:rPr>
        <w:rFonts w:cs="Times New Roman" w:hint="default"/>
        <w:b w:val="0"/>
      </w:rPr>
    </w:lvl>
    <w:lvl w:ilvl="1" w:tplc="04100019">
      <w:start w:val="1"/>
      <w:numFmt w:val="lowerLetter"/>
      <w:lvlText w:val="%2."/>
      <w:lvlJc w:val="left"/>
      <w:pPr>
        <w:ind w:left="2016" w:hanging="360"/>
      </w:pPr>
      <w:rPr>
        <w:rFonts w:cs="Times New Roman"/>
      </w:rPr>
    </w:lvl>
    <w:lvl w:ilvl="2" w:tplc="0410001B" w:tentative="1">
      <w:start w:val="1"/>
      <w:numFmt w:val="lowerRoman"/>
      <w:lvlText w:val="%3."/>
      <w:lvlJc w:val="right"/>
      <w:pPr>
        <w:ind w:left="2736" w:hanging="180"/>
      </w:pPr>
      <w:rPr>
        <w:rFonts w:cs="Times New Roman"/>
      </w:rPr>
    </w:lvl>
    <w:lvl w:ilvl="3" w:tplc="0410000F" w:tentative="1">
      <w:start w:val="1"/>
      <w:numFmt w:val="decimal"/>
      <w:lvlText w:val="%4."/>
      <w:lvlJc w:val="left"/>
      <w:pPr>
        <w:ind w:left="3456" w:hanging="360"/>
      </w:pPr>
      <w:rPr>
        <w:rFonts w:cs="Times New Roman"/>
      </w:rPr>
    </w:lvl>
    <w:lvl w:ilvl="4" w:tplc="04100019" w:tentative="1">
      <w:start w:val="1"/>
      <w:numFmt w:val="lowerLetter"/>
      <w:lvlText w:val="%5."/>
      <w:lvlJc w:val="left"/>
      <w:pPr>
        <w:ind w:left="4176" w:hanging="360"/>
      </w:pPr>
      <w:rPr>
        <w:rFonts w:cs="Times New Roman"/>
      </w:rPr>
    </w:lvl>
    <w:lvl w:ilvl="5" w:tplc="0410001B" w:tentative="1">
      <w:start w:val="1"/>
      <w:numFmt w:val="lowerRoman"/>
      <w:lvlText w:val="%6."/>
      <w:lvlJc w:val="right"/>
      <w:pPr>
        <w:ind w:left="4896" w:hanging="180"/>
      </w:pPr>
      <w:rPr>
        <w:rFonts w:cs="Times New Roman"/>
      </w:rPr>
    </w:lvl>
    <w:lvl w:ilvl="6" w:tplc="0410000F" w:tentative="1">
      <w:start w:val="1"/>
      <w:numFmt w:val="decimal"/>
      <w:lvlText w:val="%7."/>
      <w:lvlJc w:val="left"/>
      <w:pPr>
        <w:ind w:left="5616" w:hanging="360"/>
      </w:pPr>
      <w:rPr>
        <w:rFonts w:cs="Times New Roman"/>
      </w:rPr>
    </w:lvl>
    <w:lvl w:ilvl="7" w:tplc="04100019" w:tentative="1">
      <w:start w:val="1"/>
      <w:numFmt w:val="lowerLetter"/>
      <w:lvlText w:val="%8."/>
      <w:lvlJc w:val="left"/>
      <w:pPr>
        <w:ind w:left="6336" w:hanging="360"/>
      </w:pPr>
      <w:rPr>
        <w:rFonts w:cs="Times New Roman"/>
      </w:rPr>
    </w:lvl>
    <w:lvl w:ilvl="8" w:tplc="0410001B" w:tentative="1">
      <w:start w:val="1"/>
      <w:numFmt w:val="lowerRoman"/>
      <w:lvlText w:val="%9."/>
      <w:lvlJc w:val="right"/>
      <w:pPr>
        <w:ind w:left="7056" w:hanging="180"/>
      </w:pPr>
      <w:rPr>
        <w:rFonts w:cs="Times New Roman"/>
      </w:rPr>
    </w:lvl>
  </w:abstractNum>
  <w:abstractNum w:abstractNumId="6" w15:restartNumberingAfterBreak="0">
    <w:nsid w:val="20DA1590"/>
    <w:multiLevelType w:val="hybridMultilevel"/>
    <w:tmpl w:val="CEA896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33900D1"/>
    <w:multiLevelType w:val="hybridMultilevel"/>
    <w:tmpl w:val="EFD6777E"/>
    <w:lvl w:ilvl="0" w:tplc="0410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39D790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9726D2"/>
    <w:multiLevelType w:val="multilevel"/>
    <w:tmpl w:val="E244D40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6E905B7"/>
    <w:multiLevelType w:val="multilevel"/>
    <w:tmpl w:val="CE96F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6F11F98"/>
    <w:multiLevelType w:val="hybridMultilevel"/>
    <w:tmpl w:val="9BCC5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35A2F7B"/>
    <w:multiLevelType w:val="hybridMultilevel"/>
    <w:tmpl w:val="73982F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99E34EA"/>
    <w:multiLevelType w:val="hybridMultilevel"/>
    <w:tmpl w:val="5B089388"/>
    <w:lvl w:ilvl="0" w:tplc="0410001B">
      <w:start w:val="1"/>
      <w:numFmt w:val="lowerRoman"/>
      <w:lvlText w:val="%1."/>
      <w:lvlJc w:val="righ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2767AE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C2487F"/>
    <w:multiLevelType w:val="hybridMultilevel"/>
    <w:tmpl w:val="CD0AA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4064C68"/>
    <w:multiLevelType w:val="hybridMultilevel"/>
    <w:tmpl w:val="5AD61F26"/>
    <w:lvl w:ilvl="0" w:tplc="FB4A0AA4">
      <w:start w:val="1"/>
      <w:numFmt w:val="bullet"/>
      <w:lvlText w:val=""/>
      <w:lvlJc w:val="left"/>
      <w:pPr>
        <w:ind w:left="720" w:hanging="360"/>
      </w:pPr>
      <w:rPr>
        <w:rFonts w:ascii="Symbol" w:hAnsi="Symbol" w:hint="default"/>
      </w:rPr>
    </w:lvl>
    <w:lvl w:ilvl="1" w:tplc="909EA538">
      <w:start w:val="1"/>
      <w:numFmt w:val="bullet"/>
      <w:lvlText w:val="o"/>
      <w:lvlJc w:val="left"/>
      <w:pPr>
        <w:ind w:left="1440" w:hanging="360"/>
      </w:pPr>
      <w:rPr>
        <w:rFonts w:ascii="Courier New" w:hAnsi="Courier New" w:cs="Courier New" w:hint="default"/>
      </w:rPr>
    </w:lvl>
    <w:lvl w:ilvl="2" w:tplc="DBE6A376" w:tentative="1">
      <w:start w:val="1"/>
      <w:numFmt w:val="bullet"/>
      <w:lvlText w:val=""/>
      <w:lvlJc w:val="left"/>
      <w:pPr>
        <w:ind w:left="2160" w:hanging="360"/>
      </w:pPr>
      <w:rPr>
        <w:rFonts w:ascii="Wingdings" w:hAnsi="Wingdings" w:hint="default"/>
      </w:rPr>
    </w:lvl>
    <w:lvl w:ilvl="3" w:tplc="7BE45964" w:tentative="1">
      <w:start w:val="1"/>
      <w:numFmt w:val="bullet"/>
      <w:lvlText w:val=""/>
      <w:lvlJc w:val="left"/>
      <w:pPr>
        <w:ind w:left="2880" w:hanging="360"/>
      </w:pPr>
      <w:rPr>
        <w:rFonts w:ascii="Symbol" w:hAnsi="Symbol" w:hint="default"/>
      </w:rPr>
    </w:lvl>
    <w:lvl w:ilvl="4" w:tplc="E2B27B66" w:tentative="1">
      <w:start w:val="1"/>
      <w:numFmt w:val="bullet"/>
      <w:lvlText w:val="o"/>
      <w:lvlJc w:val="left"/>
      <w:pPr>
        <w:ind w:left="3600" w:hanging="360"/>
      </w:pPr>
      <w:rPr>
        <w:rFonts w:ascii="Courier New" w:hAnsi="Courier New" w:cs="Courier New" w:hint="default"/>
      </w:rPr>
    </w:lvl>
    <w:lvl w:ilvl="5" w:tplc="9C62D2EA" w:tentative="1">
      <w:start w:val="1"/>
      <w:numFmt w:val="bullet"/>
      <w:lvlText w:val=""/>
      <w:lvlJc w:val="left"/>
      <w:pPr>
        <w:ind w:left="4320" w:hanging="360"/>
      </w:pPr>
      <w:rPr>
        <w:rFonts w:ascii="Wingdings" w:hAnsi="Wingdings" w:hint="default"/>
      </w:rPr>
    </w:lvl>
    <w:lvl w:ilvl="6" w:tplc="0A2A2D78" w:tentative="1">
      <w:start w:val="1"/>
      <w:numFmt w:val="bullet"/>
      <w:lvlText w:val=""/>
      <w:lvlJc w:val="left"/>
      <w:pPr>
        <w:ind w:left="5040" w:hanging="360"/>
      </w:pPr>
      <w:rPr>
        <w:rFonts w:ascii="Symbol" w:hAnsi="Symbol" w:hint="default"/>
      </w:rPr>
    </w:lvl>
    <w:lvl w:ilvl="7" w:tplc="A49EE804" w:tentative="1">
      <w:start w:val="1"/>
      <w:numFmt w:val="bullet"/>
      <w:lvlText w:val="o"/>
      <w:lvlJc w:val="left"/>
      <w:pPr>
        <w:ind w:left="5760" w:hanging="360"/>
      </w:pPr>
      <w:rPr>
        <w:rFonts w:ascii="Courier New" w:hAnsi="Courier New" w:cs="Courier New" w:hint="default"/>
      </w:rPr>
    </w:lvl>
    <w:lvl w:ilvl="8" w:tplc="75DAC87A" w:tentative="1">
      <w:start w:val="1"/>
      <w:numFmt w:val="bullet"/>
      <w:lvlText w:val=""/>
      <w:lvlJc w:val="left"/>
      <w:pPr>
        <w:ind w:left="6480" w:hanging="360"/>
      </w:pPr>
      <w:rPr>
        <w:rFonts w:ascii="Wingdings" w:hAnsi="Wingdings" w:hint="default"/>
      </w:rPr>
    </w:lvl>
  </w:abstractNum>
  <w:abstractNum w:abstractNumId="17" w15:restartNumberingAfterBreak="0">
    <w:nsid w:val="48AE0E06"/>
    <w:multiLevelType w:val="hybridMultilevel"/>
    <w:tmpl w:val="B3F2F404"/>
    <w:lvl w:ilvl="0" w:tplc="04100001">
      <w:start w:val="1"/>
      <w:numFmt w:val="decimal"/>
      <w:lvlText w:val="[%1]"/>
      <w:lvlJc w:val="left"/>
      <w:pPr>
        <w:ind w:left="720" w:hanging="360"/>
      </w:pPr>
      <w:rPr>
        <w:rFonts w:hint="default"/>
        <w:i w:val="0"/>
      </w:rPr>
    </w:lvl>
    <w:lvl w:ilvl="1" w:tplc="04100003" w:tentative="1">
      <w:start w:val="1"/>
      <w:numFmt w:val="lowerLetter"/>
      <w:lvlText w:val="%2."/>
      <w:lvlJc w:val="left"/>
      <w:pPr>
        <w:ind w:left="1440" w:hanging="360"/>
      </w:pPr>
    </w:lvl>
    <w:lvl w:ilvl="2" w:tplc="04100005" w:tentative="1">
      <w:start w:val="1"/>
      <w:numFmt w:val="lowerRoman"/>
      <w:lvlText w:val="%3."/>
      <w:lvlJc w:val="right"/>
      <w:pPr>
        <w:ind w:left="2160" w:hanging="180"/>
      </w:pPr>
    </w:lvl>
    <w:lvl w:ilvl="3" w:tplc="04100001" w:tentative="1">
      <w:start w:val="1"/>
      <w:numFmt w:val="decimal"/>
      <w:lvlText w:val="%4."/>
      <w:lvlJc w:val="left"/>
      <w:pPr>
        <w:ind w:left="2880" w:hanging="360"/>
      </w:pPr>
    </w:lvl>
    <w:lvl w:ilvl="4" w:tplc="04100003" w:tentative="1">
      <w:start w:val="1"/>
      <w:numFmt w:val="lowerLetter"/>
      <w:lvlText w:val="%5."/>
      <w:lvlJc w:val="left"/>
      <w:pPr>
        <w:ind w:left="3600" w:hanging="360"/>
      </w:pPr>
    </w:lvl>
    <w:lvl w:ilvl="5" w:tplc="04100005" w:tentative="1">
      <w:start w:val="1"/>
      <w:numFmt w:val="lowerRoman"/>
      <w:lvlText w:val="%6."/>
      <w:lvlJc w:val="right"/>
      <w:pPr>
        <w:ind w:left="4320" w:hanging="180"/>
      </w:pPr>
    </w:lvl>
    <w:lvl w:ilvl="6" w:tplc="04100001" w:tentative="1">
      <w:start w:val="1"/>
      <w:numFmt w:val="decimal"/>
      <w:lvlText w:val="%7."/>
      <w:lvlJc w:val="left"/>
      <w:pPr>
        <w:ind w:left="5040" w:hanging="360"/>
      </w:pPr>
    </w:lvl>
    <w:lvl w:ilvl="7" w:tplc="04100003" w:tentative="1">
      <w:start w:val="1"/>
      <w:numFmt w:val="lowerLetter"/>
      <w:lvlText w:val="%8."/>
      <w:lvlJc w:val="left"/>
      <w:pPr>
        <w:ind w:left="5760" w:hanging="360"/>
      </w:pPr>
    </w:lvl>
    <w:lvl w:ilvl="8" w:tplc="04100005" w:tentative="1">
      <w:start w:val="1"/>
      <w:numFmt w:val="lowerRoman"/>
      <w:lvlText w:val="%9."/>
      <w:lvlJc w:val="right"/>
      <w:pPr>
        <w:ind w:left="6480" w:hanging="180"/>
      </w:pPr>
    </w:lvl>
  </w:abstractNum>
  <w:abstractNum w:abstractNumId="18" w15:restartNumberingAfterBreak="0">
    <w:nsid w:val="4BD3146B"/>
    <w:multiLevelType w:val="hybridMultilevel"/>
    <w:tmpl w:val="D9A89F3A"/>
    <w:lvl w:ilvl="0" w:tplc="02E46538">
      <w:start w:val="1"/>
      <w:numFmt w:val="bullet"/>
      <w:lvlText w:val=""/>
      <w:lvlJc w:val="left"/>
      <w:pPr>
        <w:ind w:left="720" w:hanging="360"/>
      </w:pPr>
      <w:rPr>
        <w:rFonts w:ascii="Symbol" w:hAnsi="Symbol" w:hint="default"/>
      </w:rPr>
    </w:lvl>
    <w:lvl w:ilvl="1" w:tplc="8EC83692">
      <w:start w:val="1"/>
      <w:numFmt w:val="bullet"/>
      <w:lvlText w:val="o"/>
      <w:lvlJc w:val="left"/>
      <w:pPr>
        <w:ind w:left="1440" w:hanging="360"/>
      </w:pPr>
      <w:rPr>
        <w:rFonts w:ascii="Courier New" w:hAnsi="Courier New" w:cs="Courier New" w:hint="default"/>
      </w:rPr>
    </w:lvl>
    <w:lvl w:ilvl="2" w:tplc="EE34C126" w:tentative="1">
      <w:start w:val="1"/>
      <w:numFmt w:val="bullet"/>
      <w:lvlText w:val=""/>
      <w:lvlJc w:val="left"/>
      <w:pPr>
        <w:ind w:left="2160" w:hanging="360"/>
      </w:pPr>
      <w:rPr>
        <w:rFonts w:ascii="Wingdings" w:hAnsi="Wingdings" w:hint="default"/>
      </w:rPr>
    </w:lvl>
    <w:lvl w:ilvl="3" w:tplc="83781E80" w:tentative="1">
      <w:start w:val="1"/>
      <w:numFmt w:val="bullet"/>
      <w:lvlText w:val=""/>
      <w:lvlJc w:val="left"/>
      <w:pPr>
        <w:ind w:left="2880" w:hanging="360"/>
      </w:pPr>
      <w:rPr>
        <w:rFonts w:ascii="Symbol" w:hAnsi="Symbol" w:hint="default"/>
      </w:rPr>
    </w:lvl>
    <w:lvl w:ilvl="4" w:tplc="7572FFB6" w:tentative="1">
      <w:start w:val="1"/>
      <w:numFmt w:val="bullet"/>
      <w:lvlText w:val="o"/>
      <w:lvlJc w:val="left"/>
      <w:pPr>
        <w:ind w:left="3600" w:hanging="360"/>
      </w:pPr>
      <w:rPr>
        <w:rFonts w:ascii="Courier New" w:hAnsi="Courier New" w:cs="Courier New" w:hint="default"/>
      </w:rPr>
    </w:lvl>
    <w:lvl w:ilvl="5" w:tplc="AD5AF2D4" w:tentative="1">
      <w:start w:val="1"/>
      <w:numFmt w:val="bullet"/>
      <w:lvlText w:val=""/>
      <w:lvlJc w:val="left"/>
      <w:pPr>
        <w:ind w:left="4320" w:hanging="360"/>
      </w:pPr>
      <w:rPr>
        <w:rFonts w:ascii="Wingdings" w:hAnsi="Wingdings" w:hint="default"/>
      </w:rPr>
    </w:lvl>
    <w:lvl w:ilvl="6" w:tplc="6C546074" w:tentative="1">
      <w:start w:val="1"/>
      <w:numFmt w:val="bullet"/>
      <w:lvlText w:val=""/>
      <w:lvlJc w:val="left"/>
      <w:pPr>
        <w:ind w:left="5040" w:hanging="360"/>
      </w:pPr>
      <w:rPr>
        <w:rFonts w:ascii="Symbol" w:hAnsi="Symbol" w:hint="default"/>
      </w:rPr>
    </w:lvl>
    <w:lvl w:ilvl="7" w:tplc="9BA6AE5C" w:tentative="1">
      <w:start w:val="1"/>
      <w:numFmt w:val="bullet"/>
      <w:lvlText w:val="o"/>
      <w:lvlJc w:val="left"/>
      <w:pPr>
        <w:ind w:left="5760" w:hanging="360"/>
      </w:pPr>
      <w:rPr>
        <w:rFonts w:ascii="Courier New" w:hAnsi="Courier New" w:cs="Courier New" w:hint="default"/>
      </w:rPr>
    </w:lvl>
    <w:lvl w:ilvl="8" w:tplc="797C0C14" w:tentative="1">
      <w:start w:val="1"/>
      <w:numFmt w:val="bullet"/>
      <w:lvlText w:val=""/>
      <w:lvlJc w:val="left"/>
      <w:pPr>
        <w:ind w:left="6480" w:hanging="360"/>
      </w:pPr>
      <w:rPr>
        <w:rFonts w:ascii="Wingdings" w:hAnsi="Wingdings" w:hint="default"/>
      </w:rPr>
    </w:lvl>
  </w:abstractNum>
  <w:abstractNum w:abstractNumId="19" w15:restartNumberingAfterBreak="0">
    <w:nsid w:val="4E1F3058"/>
    <w:multiLevelType w:val="multilevel"/>
    <w:tmpl w:val="785E368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F2C14E3"/>
    <w:multiLevelType w:val="hybridMultilevel"/>
    <w:tmpl w:val="1A7458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0DE22C8"/>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1B5536E"/>
    <w:multiLevelType w:val="hybridMultilevel"/>
    <w:tmpl w:val="C692669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565846B0"/>
    <w:multiLevelType w:val="hybridMultilevel"/>
    <w:tmpl w:val="FDC28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9682DC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AC5CEE"/>
    <w:multiLevelType w:val="hybridMultilevel"/>
    <w:tmpl w:val="C262D56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6" w15:restartNumberingAfterBreak="0">
    <w:nsid w:val="5B16302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BC13239"/>
    <w:multiLevelType w:val="hybridMultilevel"/>
    <w:tmpl w:val="AE183EBE"/>
    <w:lvl w:ilvl="0" w:tplc="282EDDF8">
      <w:start w:val="1"/>
      <w:numFmt w:val="decimal"/>
      <w:lvlText w:val="%1."/>
      <w:lvlJc w:val="left"/>
      <w:pPr>
        <w:ind w:left="720" w:hanging="360"/>
      </w:pPr>
    </w:lvl>
    <w:lvl w:ilvl="1" w:tplc="F3AC9FB6" w:tentative="1">
      <w:start w:val="1"/>
      <w:numFmt w:val="lowerLetter"/>
      <w:lvlText w:val="%2."/>
      <w:lvlJc w:val="left"/>
      <w:pPr>
        <w:ind w:left="1440" w:hanging="360"/>
      </w:pPr>
    </w:lvl>
    <w:lvl w:ilvl="2" w:tplc="78F4C86A" w:tentative="1">
      <w:start w:val="1"/>
      <w:numFmt w:val="lowerRoman"/>
      <w:lvlText w:val="%3."/>
      <w:lvlJc w:val="right"/>
      <w:pPr>
        <w:ind w:left="2160" w:hanging="180"/>
      </w:pPr>
    </w:lvl>
    <w:lvl w:ilvl="3" w:tplc="3DAC7AE0" w:tentative="1">
      <w:start w:val="1"/>
      <w:numFmt w:val="decimal"/>
      <w:lvlText w:val="%4."/>
      <w:lvlJc w:val="left"/>
      <w:pPr>
        <w:ind w:left="2880" w:hanging="360"/>
      </w:pPr>
    </w:lvl>
    <w:lvl w:ilvl="4" w:tplc="766446A6" w:tentative="1">
      <w:start w:val="1"/>
      <w:numFmt w:val="lowerLetter"/>
      <w:lvlText w:val="%5."/>
      <w:lvlJc w:val="left"/>
      <w:pPr>
        <w:ind w:left="3600" w:hanging="360"/>
      </w:pPr>
    </w:lvl>
    <w:lvl w:ilvl="5" w:tplc="DB28070E" w:tentative="1">
      <w:start w:val="1"/>
      <w:numFmt w:val="lowerRoman"/>
      <w:lvlText w:val="%6."/>
      <w:lvlJc w:val="right"/>
      <w:pPr>
        <w:ind w:left="4320" w:hanging="180"/>
      </w:pPr>
    </w:lvl>
    <w:lvl w:ilvl="6" w:tplc="F86AC79A" w:tentative="1">
      <w:start w:val="1"/>
      <w:numFmt w:val="decimal"/>
      <w:lvlText w:val="%7."/>
      <w:lvlJc w:val="left"/>
      <w:pPr>
        <w:ind w:left="5040" w:hanging="360"/>
      </w:pPr>
    </w:lvl>
    <w:lvl w:ilvl="7" w:tplc="D5825D44" w:tentative="1">
      <w:start w:val="1"/>
      <w:numFmt w:val="lowerLetter"/>
      <w:lvlText w:val="%8."/>
      <w:lvlJc w:val="left"/>
      <w:pPr>
        <w:ind w:left="5760" w:hanging="360"/>
      </w:pPr>
    </w:lvl>
    <w:lvl w:ilvl="8" w:tplc="688C561E" w:tentative="1">
      <w:start w:val="1"/>
      <w:numFmt w:val="lowerRoman"/>
      <w:lvlText w:val="%9."/>
      <w:lvlJc w:val="right"/>
      <w:pPr>
        <w:ind w:left="6480" w:hanging="180"/>
      </w:pPr>
    </w:lvl>
  </w:abstractNum>
  <w:abstractNum w:abstractNumId="28" w15:restartNumberingAfterBreak="0">
    <w:nsid w:val="5D054C55"/>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C1F41DB"/>
    <w:multiLevelType w:val="hybridMultilevel"/>
    <w:tmpl w:val="7654001A"/>
    <w:lvl w:ilvl="0" w:tplc="04100001">
      <w:start w:val="1"/>
      <w:numFmt w:val="bullet"/>
      <w:lvlText w:val=""/>
      <w:lvlJc w:val="left"/>
      <w:pPr>
        <w:ind w:left="947" w:hanging="360"/>
      </w:pPr>
      <w:rPr>
        <w:rFonts w:ascii="Symbol" w:hAnsi="Symbol" w:hint="default"/>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30" w15:restartNumberingAfterBreak="0">
    <w:nsid w:val="6EA90A6F"/>
    <w:multiLevelType w:val="hybridMultilevel"/>
    <w:tmpl w:val="227418A4"/>
    <w:lvl w:ilvl="0" w:tplc="6CBE4A9C">
      <w:start w:val="1"/>
      <w:numFmt w:val="decimal"/>
      <w:lvlText w:val="[%1]."/>
      <w:lvlJc w:val="left"/>
      <w:pPr>
        <w:ind w:left="720" w:hanging="360"/>
      </w:pPr>
      <w:rPr>
        <w:rFonts w:hint="default"/>
      </w:rPr>
    </w:lvl>
    <w:lvl w:ilvl="1" w:tplc="BF76BD90">
      <w:start w:val="1"/>
      <w:numFmt w:val="lowerLetter"/>
      <w:lvlText w:val="%2."/>
      <w:lvlJc w:val="left"/>
      <w:pPr>
        <w:ind w:left="1440" w:hanging="360"/>
      </w:pPr>
    </w:lvl>
    <w:lvl w:ilvl="2" w:tplc="B95EB974" w:tentative="1">
      <w:start w:val="1"/>
      <w:numFmt w:val="lowerRoman"/>
      <w:lvlText w:val="%3."/>
      <w:lvlJc w:val="right"/>
      <w:pPr>
        <w:ind w:left="2160" w:hanging="180"/>
      </w:pPr>
    </w:lvl>
    <w:lvl w:ilvl="3" w:tplc="2FEE29D6" w:tentative="1">
      <w:start w:val="1"/>
      <w:numFmt w:val="decimal"/>
      <w:lvlText w:val="%4."/>
      <w:lvlJc w:val="left"/>
      <w:pPr>
        <w:ind w:left="2880" w:hanging="360"/>
      </w:pPr>
    </w:lvl>
    <w:lvl w:ilvl="4" w:tplc="6F84774C" w:tentative="1">
      <w:start w:val="1"/>
      <w:numFmt w:val="lowerLetter"/>
      <w:lvlText w:val="%5."/>
      <w:lvlJc w:val="left"/>
      <w:pPr>
        <w:ind w:left="3600" w:hanging="360"/>
      </w:pPr>
    </w:lvl>
    <w:lvl w:ilvl="5" w:tplc="29C00D2C" w:tentative="1">
      <w:start w:val="1"/>
      <w:numFmt w:val="lowerRoman"/>
      <w:lvlText w:val="%6."/>
      <w:lvlJc w:val="right"/>
      <w:pPr>
        <w:ind w:left="4320" w:hanging="180"/>
      </w:pPr>
    </w:lvl>
    <w:lvl w:ilvl="6" w:tplc="CCA673BA" w:tentative="1">
      <w:start w:val="1"/>
      <w:numFmt w:val="decimal"/>
      <w:lvlText w:val="%7."/>
      <w:lvlJc w:val="left"/>
      <w:pPr>
        <w:ind w:left="5040" w:hanging="360"/>
      </w:pPr>
    </w:lvl>
    <w:lvl w:ilvl="7" w:tplc="46A0B5D0" w:tentative="1">
      <w:start w:val="1"/>
      <w:numFmt w:val="lowerLetter"/>
      <w:lvlText w:val="%8."/>
      <w:lvlJc w:val="left"/>
      <w:pPr>
        <w:ind w:left="5760" w:hanging="360"/>
      </w:pPr>
    </w:lvl>
    <w:lvl w:ilvl="8" w:tplc="8CD0A2EE" w:tentative="1">
      <w:start w:val="1"/>
      <w:numFmt w:val="lowerRoman"/>
      <w:lvlText w:val="%9."/>
      <w:lvlJc w:val="right"/>
      <w:pPr>
        <w:ind w:left="6480" w:hanging="180"/>
      </w:pPr>
    </w:lvl>
  </w:abstractNum>
  <w:abstractNum w:abstractNumId="31" w15:restartNumberingAfterBreak="0">
    <w:nsid w:val="778910CC"/>
    <w:multiLevelType w:val="hybridMultilevel"/>
    <w:tmpl w:val="19C60668"/>
    <w:lvl w:ilvl="0" w:tplc="8D903E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B3418B"/>
    <w:multiLevelType w:val="multilevel"/>
    <w:tmpl w:val="D24681F4"/>
    <w:lvl w:ilvl="0">
      <w:start w:val="1"/>
      <w:numFmt w:val="decimal"/>
      <w:pStyle w:val="Titolo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Titolo2"/>
      <w:lvlText w:val="%1.%2"/>
      <w:lvlJc w:val="left"/>
      <w:pPr>
        <w:ind w:left="576"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33" w15:restartNumberingAfterBreak="0">
    <w:nsid w:val="7DAD1876"/>
    <w:multiLevelType w:val="hybridMultilevel"/>
    <w:tmpl w:val="8EC210FA"/>
    <w:lvl w:ilvl="0" w:tplc="1862C6CA">
      <w:start w:val="1"/>
      <w:numFmt w:val="decimal"/>
      <w:lvlText w:val="%1."/>
      <w:lvlJc w:val="left"/>
      <w:pPr>
        <w:ind w:left="720" w:hanging="360"/>
      </w:pPr>
    </w:lvl>
    <w:lvl w:ilvl="1" w:tplc="E3F0321E" w:tentative="1">
      <w:start w:val="1"/>
      <w:numFmt w:val="lowerLetter"/>
      <w:lvlText w:val="%2."/>
      <w:lvlJc w:val="left"/>
      <w:pPr>
        <w:ind w:left="1440" w:hanging="360"/>
      </w:pPr>
    </w:lvl>
    <w:lvl w:ilvl="2" w:tplc="1C20425E" w:tentative="1">
      <w:start w:val="1"/>
      <w:numFmt w:val="lowerRoman"/>
      <w:lvlText w:val="%3."/>
      <w:lvlJc w:val="right"/>
      <w:pPr>
        <w:ind w:left="2160" w:hanging="180"/>
      </w:pPr>
    </w:lvl>
    <w:lvl w:ilvl="3" w:tplc="A328D0C0" w:tentative="1">
      <w:start w:val="1"/>
      <w:numFmt w:val="decimal"/>
      <w:lvlText w:val="%4."/>
      <w:lvlJc w:val="left"/>
      <w:pPr>
        <w:ind w:left="2880" w:hanging="360"/>
      </w:pPr>
    </w:lvl>
    <w:lvl w:ilvl="4" w:tplc="16145F2A" w:tentative="1">
      <w:start w:val="1"/>
      <w:numFmt w:val="lowerLetter"/>
      <w:lvlText w:val="%5."/>
      <w:lvlJc w:val="left"/>
      <w:pPr>
        <w:ind w:left="3600" w:hanging="360"/>
      </w:pPr>
    </w:lvl>
    <w:lvl w:ilvl="5" w:tplc="6B587DF2" w:tentative="1">
      <w:start w:val="1"/>
      <w:numFmt w:val="lowerRoman"/>
      <w:lvlText w:val="%6."/>
      <w:lvlJc w:val="right"/>
      <w:pPr>
        <w:ind w:left="4320" w:hanging="180"/>
      </w:pPr>
    </w:lvl>
    <w:lvl w:ilvl="6" w:tplc="1D9060D4" w:tentative="1">
      <w:start w:val="1"/>
      <w:numFmt w:val="decimal"/>
      <w:lvlText w:val="%7."/>
      <w:lvlJc w:val="left"/>
      <w:pPr>
        <w:ind w:left="5040" w:hanging="360"/>
      </w:pPr>
    </w:lvl>
    <w:lvl w:ilvl="7" w:tplc="242AAD30" w:tentative="1">
      <w:start w:val="1"/>
      <w:numFmt w:val="lowerLetter"/>
      <w:lvlText w:val="%8."/>
      <w:lvlJc w:val="left"/>
      <w:pPr>
        <w:ind w:left="5760" w:hanging="360"/>
      </w:pPr>
    </w:lvl>
    <w:lvl w:ilvl="8" w:tplc="8ED4EC7A" w:tentative="1">
      <w:start w:val="1"/>
      <w:numFmt w:val="lowerRoman"/>
      <w:lvlText w:val="%9."/>
      <w:lvlJc w:val="right"/>
      <w:pPr>
        <w:ind w:left="6480" w:hanging="180"/>
      </w:pPr>
    </w:lvl>
  </w:abstractNum>
  <w:num w:numId="1">
    <w:abstractNumId w:val="30"/>
  </w:num>
  <w:num w:numId="2">
    <w:abstractNumId w:val="4"/>
  </w:num>
  <w:num w:numId="3">
    <w:abstractNumId w:val="5"/>
  </w:num>
  <w:num w:numId="4">
    <w:abstractNumId w:val="19"/>
  </w:num>
  <w:num w:numId="5">
    <w:abstractNumId w:val="26"/>
  </w:num>
  <w:num w:numId="6">
    <w:abstractNumId w:val="1"/>
  </w:num>
  <w:num w:numId="7">
    <w:abstractNumId w:val="13"/>
  </w:num>
  <w:num w:numId="8">
    <w:abstractNumId w:val="16"/>
  </w:num>
  <w:num w:numId="9">
    <w:abstractNumId w:val="0"/>
  </w:num>
  <w:num w:numId="10">
    <w:abstractNumId w:val="33"/>
  </w:num>
  <w:num w:numId="11">
    <w:abstractNumId w:val="17"/>
  </w:num>
  <w:num w:numId="12">
    <w:abstractNumId w:val="8"/>
  </w:num>
  <w:num w:numId="13">
    <w:abstractNumId w:val="24"/>
  </w:num>
  <w:num w:numId="14">
    <w:abstractNumId w:val="2"/>
  </w:num>
  <w:num w:numId="15">
    <w:abstractNumId w:val="14"/>
  </w:num>
  <w:num w:numId="16">
    <w:abstractNumId w:val="18"/>
  </w:num>
  <w:num w:numId="17">
    <w:abstractNumId w:val="21"/>
  </w:num>
  <w:num w:numId="18">
    <w:abstractNumId w:val="9"/>
  </w:num>
  <w:num w:numId="19">
    <w:abstractNumId w:val="7"/>
  </w:num>
  <w:num w:numId="20">
    <w:abstractNumId w:val="27"/>
  </w:num>
  <w:num w:numId="21">
    <w:abstractNumId w:val="11"/>
  </w:num>
  <w:num w:numId="22">
    <w:abstractNumId w:val="28"/>
  </w:num>
  <w:num w:numId="23">
    <w:abstractNumId w:val="28"/>
  </w:num>
  <w:num w:numId="24">
    <w:abstractNumId w:val="32"/>
  </w:num>
  <w:num w:numId="25">
    <w:abstractNumId w:val="32"/>
  </w:num>
  <w:num w:numId="26">
    <w:abstractNumId w:val="32"/>
  </w:num>
  <w:num w:numId="27">
    <w:abstractNumId w:val="31"/>
  </w:num>
  <w:num w:numId="28">
    <w:abstractNumId w:val="15"/>
  </w:num>
  <w:num w:numId="29">
    <w:abstractNumId w:val="23"/>
  </w:num>
  <w:num w:numId="30">
    <w:abstractNumId w:val="10"/>
  </w:num>
  <w:num w:numId="31">
    <w:abstractNumId w:val="29"/>
  </w:num>
  <w:num w:numId="32">
    <w:abstractNumId w:val="3"/>
  </w:num>
  <w:num w:numId="33">
    <w:abstractNumId w:val="20"/>
  </w:num>
  <w:num w:numId="34">
    <w:abstractNumId w:val="6"/>
  </w:num>
  <w:num w:numId="35">
    <w:abstractNumId w:val="12"/>
  </w:num>
  <w:num w:numId="36">
    <w:abstractNumId w:val="25"/>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FB9"/>
    <w:rsid w:val="00001A8C"/>
    <w:rsid w:val="000074C1"/>
    <w:rsid w:val="00010665"/>
    <w:rsid w:val="000123D0"/>
    <w:rsid w:val="00013DD5"/>
    <w:rsid w:val="000167E2"/>
    <w:rsid w:val="00017D3D"/>
    <w:rsid w:val="000205A8"/>
    <w:rsid w:val="00022238"/>
    <w:rsid w:val="000257B6"/>
    <w:rsid w:val="00031FAD"/>
    <w:rsid w:val="00036BCB"/>
    <w:rsid w:val="00037A8F"/>
    <w:rsid w:val="0004224E"/>
    <w:rsid w:val="000440AB"/>
    <w:rsid w:val="00045409"/>
    <w:rsid w:val="000461B4"/>
    <w:rsid w:val="0004674A"/>
    <w:rsid w:val="0004690C"/>
    <w:rsid w:val="00051EBD"/>
    <w:rsid w:val="00053116"/>
    <w:rsid w:val="00053B88"/>
    <w:rsid w:val="00054792"/>
    <w:rsid w:val="000547A3"/>
    <w:rsid w:val="00064124"/>
    <w:rsid w:val="000654CF"/>
    <w:rsid w:val="0006571E"/>
    <w:rsid w:val="00065E38"/>
    <w:rsid w:val="000675CC"/>
    <w:rsid w:val="00067E2B"/>
    <w:rsid w:val="00071D76"/>
    <w:rsid w:val="00075FD3"/>
    <w:rsid w:val="00076182"/>
    <w:rsid w:val="00081AD4"/>
    <w:rsid w:val="00083696"/>
    <w:rsid w:val="000852E7"/>
    <w:rsid w:val="0009250D"/>
    <w:rsid w:val="000938DF"/>
    <w:rsid w:val="000942A6"/>
    <w:rsid w:val="0009648B"/>
    <w:rsid w:val="000A0B1D"/>
    <w:rsid w:val="000A3325"/>
    <w:rsid w:val="000A6DF0"/>
    <w:rsid w:val="000A77BF"/>
    <w:rsid w:val="000B138B"/>
    <w:rsid w:val="000B3A00"/>
    <w:rsid w:val="000B4777"/>
    <w:rsid w:val="000B6208"/>
    <w:rsid w:val="000D10CE"/>
    <w:rsid w:val="000D17C4"/>
    <w:rsid w:val="000D27AA"/>
    <w:rsid w:val="000D44BA"/>
    <w:rsid w:val="000D6438"/>
    <w:rsid w:val="000E03FD"/>
    <w:rsid w:val="000E0A58"/>
    <w:rsid w:val="000E281D"/>
    <w:rsid w:val="000E6426"/>
    <w:rsid w:val="000E74D6"/>
    <w:rsid w:val="000E783B"/>
    <w:rsid w:val="000F168A"/>
    <w:rsid w:val="000F3E2C"/>
    <w:rsid w:val="000F7C7F"/>
    <w:rsid w:val="00101600"/>
    <w:rsid w:val="00103A0E"/>
    <w:rsid w:val="001041BF"/>
    <w:rsid w:val="00111F26"/>
    <w:rsid w:val="001124D5"/>
    <w:rsid w:val="00113A8F"/>
    <w:rsid w:val="00120EC9"/>
    <w:rsid w:val="00123EBB"/>
    <w:rsid w:val="00124275"/>
    <w:rsid w:val="0012455E"/>
    <w:rsid w:val="001261F6"/>
    <w:rsid w:val="00126740"/>
    <w:rsid w:val="0013022C"/>
    <w:rsid w:val="00130600"/>
    <w:rsid w:val="001349C2"/>
    <w:rsid w:val="001371DF"/>
    <w:rsid w:val="00137D35"/>
    <w:rsid w:val="00140C68"/>
    <w:rsid w:val="00141A6B"/>
    <w:rsid w:val="0014678E"/>
    <w:rsid w:val="00147C24"/>
    <w:rsid w:val="00150665"/>
    <w:rsid w:val="00150B74"/>
    <w:rsid w:val="00151AF3"/>
    <w:rsid w:val="0015273D"/>
    <w:rsid w:val="00153938"/>
    <w:rsid w:val="00155C88"/>
    <w:rsid w:val="001571AB"/>
    <w:rsid w:val="00161631"/>
    <w:rsid w:val="00164F5D"/>
    <w:rsid w:val="00165DD8"/>
    <w:rsid w:val="00170138"/>
    <w:rsid w:val="0017022C"/>
    <w:rsid w:val="00170C8D"/>
    <w:rsid w:val="00172F2D"/>
    <w:rsid w:val="001762D3"/>
    <w:rsid w:val="00177B39"/>
    <w:rsid w:val="001800DA"/>
    <w:rsid w:val="001817A0"/>
    <w:rsid w:val="00186B1D"/>
    <w:rsid w:val="001906A9"/>
    <w:rsid w:val="00195B32"/>
    <w:rsid w:val="001A0331"/>
    <w:rsid w:val="001A13AB"/>
    <w:rsid w:val="001B076F"/>
    <w:rsid w:val="001B0F07"/>
    <w:rsid w:val="001C08D8"/>
    <w:rsid w:val="001C090C"/>
    <w:rsid w:val="001C1007"/>
    <w:rsid w:val="001C35B8"/>
    <w:rsid w:val="001D0467"/>
    <w:rsid w:val="001D0E21"/>
    <w:rsid w:val="001D202B"/>
    <w:rsid w:val="001D2381"/>
    <w:rsid w:val="001D3D92"/>
    <w:rsid w:val="001D50E3"/>
    <w:rsid w:val="001E14E0"/>
    <w:rsid w:val="001E56D9"/>
    <w:rsid w:val="001F2647"/>
    <w:rsid w:val="001F65E8"/>
    <w:rsid w:val="001F7EE0"/>
    <w:rsid w:val="002002C9"/>
    <w:rsid w:val="002051AC"/>
    <w:rsid w:val="00206A5B"/>
    <w:rsid w:val="002100D5"/>
    <w:rsid w:val="00211CA5"/>
    <w:rsid w:val="002134CF"/>
    <w:rsid w:val="0021551F"/>
    <w:rsid w:val="00216B53"/>
    <w:rsid w:val="002207FC"/>
    <w:rsid w:val="00222511"/>
    <w:rsid w:val="00222C1C"/>
    <w:rsid w:val="00224820"/>
    <w:rsid w:val="002263CE"/>
    <w:rsid w:val="00227B1C"/>
    <w:rsid w:val="00230142"/>
    <w:rsid w:val="002306D2"/>
    <w:rsid w:val="00231A8A"/>
    <w:rsid w:val="00232676"/>
    <w:rsid w:val="0023553E"/>
    <w:rsid w:val="00235D92"/>
    <w:rsid w:val="0023715B"/>
    <w:rsid w:val="00237C13"/>
    <w:rsid w:val="0024186A"/>
    <w:rsid w:val="00242F95"/>
    <w:rsid w:val="002454C3"/>
    <w:rsid w:val="00252743"/>
    <w:rsid w:val="0025403C"/>
    <w:rsid w:val="00254B4D"/>
    <w:rsid w:val="0025525D"/>
    <w:rsid w:val="002553BF"/>
    <w:rsid w:val="00255BB7"/>
    <w:rsid w:val="00255BCF"/>
    <w:rsid w:val="0025689A"/>
    <w:rsid w:val="00257E67"/>
    <w:rsid w:val="00261357"/>
    <w:rsid w:val="00262582"/>
    <w:rsid w:val="0026379B"/>
    <w:rsid w:val="00264406"/>
    <w:rsid w:val="00271949"/>
    <w:rsid w:val="00272C22"/>
    <w:rsid w:val="0027352E"/>
    <w:rsid w:val="0027377E"/>
    <w:rsid w:val="00280DC1"/>
    <w:rsid w:val="00281CAF"/>
    <w:rsid w:val="00287878"/>
    <w:rsid w:val="00293A7A"/>
    <w:rsid w:val="00293F35"/>
    <w:rsid w:val="00294192"/>
    <w:rsid w:val="002942E4"/>
    <w:rsid w:val="00297528"/>
    <w:rsid w:val="002A028E"/>
    <w:rsid w:val="002A07B2"/>
    <w:rsid w:val="002A1633"/>
    <w:rsid w:val="002A4759"/>
    <w:rsid w:val="002A48E2"/>
    <w:rsid w:val="002A5548"/>
    <w:rsid w:val="002A5ADB"/>
    <w:rsid w:val="002A66FE"/>
    <w:rsid w:val="002A772B"/>
    <w:rsid w:val="002B0171"/>
    <w:rsid w:val="002B1A47"/>
    <w:rsid w:val="002B1FD8"/>
    <w:rsid w:val="002B551B"/>
    <w:rsid w:val="002C1456"/>
    <w:rsid w:val="002C79B5"/>
    <w:rsid w:val="002D077D"/>
    <w:rsid w:val="002D344C"/>
    <w:rsid w:val="002D3F62"/>
    <w:rsid w:val="002D42F3"/>
    <w:rsid w:val="002D579D"/>
    <w:rsid w:val="002D5901"/>
    <w:rsid w:val="002D69BF"/>
    <w:rsid w:val="002D7AB3"/>
    <w:rsid w:val="002E1BEA"/>
    <w:rsid w:val="002E525B"/>
    <w:rsid w:val="002E5551"/>
    <w:rsid w:val="002E5648"/>
    <w:rsid w:val="002E6DD6"/>
    <w:rsid w:val="002F0774"/>
    <w:rsid w:val="002F1A1A"/>
    <w:rsid w:val="002F4904"/>
    <w:rsid w:val="002F5CFE"/>
    <w:rsid w:val="002F5E45"/>
    <w:rsid w:val="0030083A"/>
    <w:rsid w:val="00300D93"/>
    <w:rsid w:val="00304A6D"/>
    <w:rsid w:val="0031076F"/>
    <w:rsid w:val="00310793"/>
    <w:rsid w:val="00313557"/>
    <w:rsid w:val="00314D9C"/>
    <w:rsid w:val="00316B58"/>
    <w:rsid w:val="00316D89"/>
    <w:rsid w:val="00320011"/>
    <w:rsid w:val="0032161C"/>
    <w:rsid w:val="00321B92"/>
    <w:rsid w:val="0032470D"/>
    <w:rsid w:val="0032756A"/>
    <w:rsid w:val="00327B91"/>
    <w:rsid w:val="0033078E"/>
    <w:rsid w:val="0033161E"/>
    <w:rsid w:val="0033208B"/>
    <w:rsid w:val="00332A78"/>
    <w:rsid w:val="00332B6C"/>
    <w:rsid w:val="003338A7"/>
    <w:rsid w:val="003365E2"/>
    <w:rsid w:val="00344095"/>
    <w:rsid w:val="00344DF0"/>
    <w:rsid w:val="00345177"/>
    <w:rsid w:val="00346051"/>
    <w:rsid w:val="00346832"/>
    <w:rsid w:val="00346861"/>
    <w:rsid w:val="00346CC0"/>
    <w:rsid w:val="00347662"/>
    <w:rsid w:val="003479B6"/>
    <w:rsid w:val="00353C9F"/>
    <w:rsid w:val="00354DB2"/>
    <w:rsid w:val="00361E64"/>
    <w:rsid w:val="00362FA5"/>
    <w:rsid w:val="00364C85"/>
    <w:rsid w:val="003666F5"/>
    <w:rsid w:val="0037453E"/>
    <w:rsid w:val="0037599D"/>
    <w:rsid w:val="00377D9E"/>
    <w:rsid w:val="00381754"/>
    <w:rsid w:val="00384D5B"/>
    <w:rsid w:val="00385C75"/>
    <w:rsid w:val="0038643C"/>
    <w:rsid w:val="00386744"/>
    <w:rsid w:val="00390AAD"/>
    <w:rsid w:val="00390E88"/>
    <w:rsid w:val="003939E5"/>
    <w:rsid w:val="0039710C"/>
    <w:rsid w:val="003A0A5D"/>
    <w:rsid w:val="003A0C4D"/>
    <w:rsid w:val="003A2C74"/>
    <w:rsid w:val="003A5C58"/>
    <w:rsid w:val="003A6E7B"/>
    <w:rsid w:val="003A6EDB"/>
    <w:rsid w:val="003A70EF"/>
    <w:rsid w:val="003B0FD6"/>
    <w:rsid w:val="003B24AD"/>
    <w:rsid w:val="003B6E15"/>
    <w:rsid w:val="003B7530"/>
    <w:rsid w:val="003C1DAA"/>
    <w:rsid w:val="003C3349"/>
    <w:rsid w:val="003C44BC"/>
    <w:rsid w:val="003C47F5"/>
    <w:rsid w:val="003C52E0"/>
    <w:rsid w:val="003C69DD"/>
    <w:rsid w:val="003C6EAA"/>
    <w:rsid w:val="003D0768"/>
    <w:rsid w:val="003D1AC3"/>
    <w:rsid w:val="003D2565"/>
    <w:rsid w:val="003D350E"/>
    <w:rsid w:val="003D47F0"/>
    <w:rsid w:val="003D4D2C"/>
    <w:rsid w:val="003D7531"/>
    <w:rsid w:val="003E0304"/>
    <w:rsid w:val="003E0C8C"/>
    <w:rsid w:val="003E5D47"/>
    <w:rsid w:val="003E6C8B"/>
    <w:rsid w:val="003F53EE"/>
    <w:rsid w:val="003F59CB"/>
    <w:rsid w:val="004045D7"/>
    <w:rsid w:val="00410CE5"/>
    <w:rsid w:val="004110CE"/>
    <w:rsid w:val="00412C55"/>
    <w:rsid w:val="00415647"/>
    <w:rsid w:val="00415CC7"/>
    <w:rsid w:val="00415FD7"/>
    <w:rsid w:val="0042049B"/>
    <w:rsid w:val="00420C05"/>
    <w:rsid w:val="0042215F"/>
    <w:rsid w:val="00424BCC"/>
    <w:rsid w:val="00425658"/>
    <w:rsid w:val="00425781"/>
    <w:rsid w:val="00426E5D"/>
    <w:rsid w:val="004310ED"/>
    <w:rsid w:val="00436AD2"/>
    <w:rsid w:val="004371ED"/>
    <w:rsid w:val="00437A1A"/>
    <w:rsid w:val="0044310D"/>
    <w:rsid w:val="00443D25"/>
    <w:rsid w:val="00446D7F"/>
    <w:rsid w:val="004472B5"/>
    <w:rsid w:val="00447412"/>
    <w:rsid w:val="004511E6"/>
    <w:rsid w:val="00451470"/>
    <w:rsid w:val="00452925"/>
    <w:rsid w:val="00452A15"/>
    <w:rsid w:val="004557EE"/>
    <w:rsid w:val="00456495"/>
    <w:rsid w:val="00461764"/>
    <w:rsid w:val="0046257A"/>
    <w:rsid w:val="00462A2A"/>
    <w:rsid w:val="00463665"/>
    <w:rsid w:val="0046476D"/>
    <w:rsid w:val="00465E40"/>
    <w:rsid w:val="00466254"/>
    <w:rsid w:val="004663F3"/>
    <w:rsid w:val="00467515"/>
    <w:rsid w:val="00470742"/>
    <w:rsid w:val="004708E0"/>
    <w:rsid w:val="0047280C"/>
    <w:rsid w:val="0047456F"/>
    <w:rsid w:val="004754A3"/>
    <w:rsid w:val="0048151B"/>
    <w:rsid w:val="004817C9"/>
    <w:rsid w:val="004830BB"/>
    <w:rsid w:val="00485F59"/>
    <w:rsid w:val="004875F1"/>
    <w:rsid w:val="00490A29"/>
    <w:rsid w:val="00490E6A"/>
    <w:rsid w:val="00491D63"/>
    <w:rsid w:val="00497479"/>
    <w:rsid w:val="004A0726"/>
    <w:rsid w:val="004A0D54"/>
    <w:rsid w:val="004A277F"/>
    <w:rsid w:val="004A4351"/>
    <w:rsid w:val="004A43FF"/>
    <w:rsid w:val="004A67A0"/>
    <w:rsid w:val="004A69EB"/>
    <w:rsid w:val="004B258B"/>
    <w:rsid w:val="004B6B2E"/>
    <w:rsid w:val="004C20CA"/>
    <w:rsid w:val="004C2248"/>
    <w:rsid w:val="004C7442"/>
    <w:rsid w:val="004C7BA4"/>
    <w:rsid w:val="004D0558"/>
    <w:rsid w:val="004D1864"/>
    <w:rsid w:val="004D1AF7"/>
    <w:rsid w:val="004D52F3"/>
    <w:rsid w:val="004D7A58"/>
    <w:rsid w:val="004E0008"/>
    <w:rsid w:val="004E75B9"/>
    <w:rsid w:val="004F22C7"/>
    <w:rsid w:val="004F3E87"/>
    <w:rsid w:val="004F4042"/>
    <w:rsid w:val="004F6E7B"/>
    <w:rsid w:val="00502D85"/>
    <w:rsid w:val="005059A9"/>
    <w:rsid w:val="005063ED"/>
    <w:rsid w:val="005064BB"/>
    <w:rsid w:val="00511A59"/>
    <w:rsid w:val="00515FF5"/>
    <w:rsid w:val="005178CC"/>
    <w:rsid w:val="00521C30"/>
    <w:rsid w:val="005273AE"/>
    <w:rsid w:val="00527ED1"/>
    <w:rsid w:val="00530264"/>
    <w:rsid w:val="005334CE"/>
    <w:rsid w:val="005365E9"/>
    <w:rsid w:val="00536D69"/>
    <w:rsid w:val="00540682"/>
    <w:rsid w:val="00540A4A"/>
    <w:rsid w:val="00543A0B"/>
    <w:rsid w:val="00543A86"/>
    <w:rsid w:val="00544DF5"/>
    <w:rsid w:val="00547A10"/>
    <w:rsid w:val="00547F39"/>
    <w:rsid w:val="0055077C"/>
    <w:rsid w:val="00552B88"/>
    <w:rsid w:val="005531FE"/>
    <w:rsid w:val="00553594"/>
    <w:rsid w:val="00562488"/>
    <w:rsid w:val="00565968"/>
    <w:rsid w:val="00567C55"/>
    <w:rsid w:val="00570BC5"/>
    <w:rsid w:val="005712B5"/>
    <w:rsid w:val="0057202B"/>
    <w:rsid w:val="00572631"/>
    <w:rsid w:val="00572A60"/>
    <w:rsid w:val="00572CD4"/>
    <w:rsid w:val="00572E1D"/>
    <w:rsid w:val="00574B51"/>
    <w:rsid w:val="00576B25"/>
    <w:rsid w:val="00577D08"/>
    <w:rsid w:val="00580168"/>
    <w:rsid w:val="00581197"/>
    <w:rsid w:val="00584B20"/>
    <w:rsid w:val="00584E81"/>
    <w:rsid w:val="005854A1"/>
    <w:rsid w:val="005871AA"/>
    <w:rsid w:val="00587EAC"/>
    <w:rsid w:val="005920B5"/>
    <w:rsid w:val="00593442"/>
    <w:rsid w:val="005948DF"/>
    <w:rsid w:val="0059641E"/>
    <w:rsid w:val="00596A5B"/>
    <w:rsid w:val="005A2993"/>
    <w:rsid w:val="005A35B9"/>
    <w:rsid w:val="005B199B"/>
    <w:rsid w:val="005B25F6"/>
    <w:rsid w:val="005C0A35"/>
    <w:rsid w:val="005C0AB5"/>
    <w:rsid w:val="005C2043"/>
    <w:rsid w:val="005C2BDC"/>
    <w:rsid w:val="005C3540"/>
    <w:rsid w:val="005C6977"/>
    <w:rsid w:val="005C7455"/>
    <w:rsid w:val="005D1781"/>
    <w:rsid w:val="005D1D98"/>
    <w:rsid w:val="005D2546"/>
    <w:rsid w:val="005D384C"/>
    <w:rsid w:val="005D40CD"/>
    <w:rsid w:val="005D448C"/>
    <w:rsid w:val="005E3FCB"/>
    <w:rsid w:val="005E637E"/>
    <w:rsid w:val="005F0283"/>
    <w:rsid w:val="005F31C5"/>
    <w:rsid w:val="005F4296"/>
    <w:rsid w:val="005F4F96"/>
    <w:rsid w:val="005F5B8B"/>
    <w:rsid w:val="0060219A"/>
    <w:rsid w:val="00610226"/>
    <w:rsid w:val="00624DBB"/>
    <w:rsid w:val="0062527D"/>
    <w:rsid w:val="006260A5"/>
    <w:rsid w:val="00631E04"/>
    <w:rsid w:val="00632A24"/>
    <w:rsid w:val="006333FE"/>
    <w:rsid w:val="0063656E"/>
    <w:rsid w:val="0064097B"/>
    <w:rsid w:val="00641FE8"/>
    <w:rsid w:val="00642337"/>
    <w:rsid w:val="00644736"/>
    <w:rsid w:val="00644AF9"/>
    <w:rsid w:val="006472E1"/>
    <w:rsid w:val="00651743"/>
    <w:rsid w:val="00651A2C"/>
    <w:rsid w:val="0065366B"/>
    <w:rsid w:val="00654E9B"/>
    <w:rsid w:val="00657B7A"/>
    <w:rsid w:val="00661F2B"/>
    <w:rsid w:val="00662893"/>
    <w:rsid w:val="006639A9"/>
    <w:rsid w:val="00666952"/>
    <w:rsid w:val="00672BAF"/>
    <w:rsid w:val="00672E47"/>
    <w:rsid w:val="006778A3"/>
    <w:rsid w:val="006861DB"/>
    <w:rsid w:val="00687375"/>
    <w:rsid w:val="006A19FE"/>
    <w:rsid w:val="006A1C29"/>
    <w:rsid w:val="006A304E"/>
    <w:rsid w:val="006B01D7"/>
    <w:rsid w:val="006B08FA"/>
    <w:rsid w:val="006B1DFE"/>
    <w:rsid w:val="006B3744"/>
    <w:rsid w:val="006C0B9C"/>
    <w:rsid w:val="006C245D"/>
    <w:rsid w:val="006C2B7A"/>
    <w:rsid w:val="006C550F"/>
    <w:rsid w:val="006C62AB"/>
    <w:rsid w:val="006C7A47"/>
    <w:rsid w:val="006D3841"/>
    <w:rsid w:val="006D397F"/>
    <w:rsid w:val="006D6EFA"/>
    <w:rsid w:val="006E04B6"/>
    <w:rsid w:val="006E05B9"/>
    <w:rsid w:val="006E3B7D"/>
    <w:rsid w:val="006E3F43"/>
    <w:rsid w:val="006E4B98"/>
    <w:rsid w:val="006F0EC5"/>
    <w:rsid w:val="006F4062"/>
    <w:rsid w:val="006F69F1"/>
    <w:rsid w:val="007044B9"/>
    <w:rsid w:val="00705603"/>
    <w:rsid w:val="00706DB1"/>
    <w:rsid w:val="0070745E"/>
    <w:rsid w:val="00707925"/>
    <w:rsid w:val="00712D79"/>
    <w:rsid w:val="0071326B"/>
    <w:rsid w:val="007136B3"/>
    <w:rsid w:val="00713BF0"/>
    <w:rsid w:val="007142D1"/>
    <w:rsid w:val="007153C5"/>
    <w:rsid w:val="00717205"/>
    <w:rsid w:val="00726199"/>
    <w:rsid w:val="00730E85"/>
    <w:rsid w:val="00732BDB"/>
    <w:rsid w:val="0073429B"/>
    <w:rsid w:val="00734BFA"/>
    <w:rsid w:val="007351D8"/>
    <w:rsid w:val="007352C8"/>
    <w:rsid w:val="00736BC7"/>
    <w:rsid w:val="00737DBD"/>
    <w:rsid w:val="00750A71"/>
    <w:rsid w:val="00750B7C"/>
    <w:rsid w:val="00750DFF"/>
    <w:rsid w:val="00751359"/>
    <w:rsid w:val="00753F30"/>
    <w:rsid w:val="007566B3"/>
    <w:rsid w:val="00764374"/>
    <w:rsid w:val="007669B1"/>
    <w:rsid w:val="00770569"/>
    <w:rsid w:val="00771732"/>
    <w:rsid w:val="00775B1C"/>
    <w:rsid w:val="00780591"/>
    <w:rsid w:val="0078493C"/>
    <w:rsid w:val="0078521A"/>
    <w:rsid w:val="00787909"/>
    <w:rsid w:val="00790BD5"/>
    <w:rsid w:val="0079162E"/>
    <w:rsid w:val="00792C4D"/>
    <w:rsid w:val="00792DD4"/>
    <w:rsid w:val="00795419"/>
    <w:rsid w:val="007975B4"/>
    <w:rsid w:val="007A19EB"/>
    <w:rsid w:val="007A37FC"/>
    <w:rsid w:val="007A6A6B"/>
    <w:rsid w:val="007A6CB1"/>
    <w:rsid w:val="007A7994"/>
    <w:rsid w:val="007B1DC3"/>
    <w:rsid w:val="007B4F59"/>
    <w:rsid w:val="007B5236"/>
    <w:rsid w:val="007B53FB"/>
    <w:rsid w:val="007C037A"/>
    <w:rsid w:val="007C65AD"/>
    <w:rsid w:val="007C65D8"/>
    <w:rsid w:val="007C693B"/>
    <w:rsid w:val="007C6FCC"/>
    <w:rsid w:val="007C7FC5"/>
    <w:rsid w:val="007D1535"/>
    <w:rsid w:val="007D418C"/>
    <w:rsid w:val="007D42F6"/>
    <w:rsid w:val="007D46E4"/>
    <w:rsid w:val="007D4FDF"/>
    <w:rsid w:val="007D5568"/>
    <w:rsid w:val="007D62E0"/>
    <w:rsid w:val="007D6E0F"/>
    <w:rsid w:val="007E5E7D"/>
    <w:rsid w:val="007E7BEE"/>
    <w:rsid w:val="007F12C2"/>
    <w:rsid w:val="007F2547"/>
    <w:rsid w:val="007F7052"/>
    <w:rsid w:val="00800FE5"/>
    <w:rsid w:val="008023DA"/>
    <w:rsid w:val="00802D70"/>
    <w:rsid w:val="00803D3D"/>
    <w:rsid w:val="008108D0"/>
    <w:rsid w:val="008127F6"/>
    <w:rsid w:val="008162A7"/>
    <w:rsid w:val="008162EE"/>
    <w:rsid w:val="00817CA2"/>
    <w:rsid w:val="00820733"/>
    <w:rsid w:val="00822BEE"/>
    <w:rsid w:val="00823880"/>
    <w:rsid w:val="008335A0"/>
    <w:rsid w:val="008358B8"/>
    <w:rsid w:val="008411A1"/>
    <w:rsid w:val="00843D23"/>
    <w:rsid w:val="00844E5F"/>
    <w:rsid w:val="00847C3D"/>
    <w:rsid w:val="00850894"/>
    <w:rsid w:val="00851472"/>
    <w:rsid w:val="00852B79"/>
    <w:rsid w:val="00852E26"/>
    <w:rsid w:val="008571D8"/>
    <w:rsid w:val="008573DF"/>
    <w:rsid w:val="00862DBF"/>
    <w:rsid w:val="00864556"/>
    <w:rsid w:val="00867DC7"/>
    <w:rsid w:val="00874801"/>
    <w:rsid w:val="00874867"/>
    <w:rsid w:val="008748A5"/>
    <w:rsid w:val="00875FF4"/>
    <w:rsid w:val="0087697D"/>
    <w:rsid w:val="00876ADA"/>
    <w:rsid w:val="00877F79"/>
    <w:rsid w:val="00880582"/>
    <w:rsid w:val="00881019"/>
    <w:rsid w:val="00881A47"/>
    <w:rsid w:val="008831AB"/>
    <w:rsid w:val="00884C4A"/>
    <w:rsid w:val="00885305"/>
    <w:rsid w:val="008855A4"/>
    <w:rsid w:val="00891F89"/>
    <w:rsid w:val="00892258"/>
    <w:rsid w:val="00893674"/>
    <w:rsid w:val="008936C4"/>
    <w:rsid w:val="00893757"/>
    <w:rsid w:val="00893C91"/>
    <w:rsid w:val="0089652C"/>
    <w:rsid w:val="00897EB3"/>
    <w:rsid w:val="008A78FF"/>
    <w:rsid w:val="008A7A22"/>
    <w:rsid w:val="008A7FF1"/>
    <w:rsid w:val="008B0336"/>
    <w:rsid w:val="008B0414"/>
    <w:rsid w:val="008B061D"/>
    <w:rsid w:val="008B4FE2"/>
    <w:rsid w:val="008B7F4E"/>
    <w:rsid w:val="008D3CA5"/>
    <w:rsid w:val="008D4467"/>
    <w:rsid w:val="008D7668"/>
    <w:rsid w:val="008D7739"/>
    <w:rsid w:val="008E13A4"/>
    <w:rsid w:val="008E2E8E"/>
    <w:rsid w:val="008E791D"/>
    <w:rsid w:val="008F0FB9"/>
    <w:rsid w:val="008F1D95"/>
    <w:rsid w:val="008F3DED"/>
    <w:rsid w:val="008F6D3E"/>
    <w:rsid w:val="008F7946"/>
    <w:rsid w:val="009000DD"/>
    <w:rsid w:val="00902DFD"/>
    <w:rsid w:val="00903566"/>
    <w:rsid w:val="009070BC"/>
    <w:rsid w:val="00907825"/>
    <w:rsid w:val="00912889"/>
    <w:rsid w:val="00912A7A"/>
    <w:rsid w:val="00913AC5"/>
    <w:rsid w:val="00913F4F"/>
    <w:rsid w:val="00915AF9"/>
    <w:rsid w:val="0091736C"/>
    <w:rsid w:val="009173C3"/>
    <w:rsid w:val="00920465"/>
    <w:rsid w:val="009204A6"/>
    <w:rsid w:val="00920635"/>
    <w:rsid w:val="00921C9F"/>
    <w:rsid w:val="009226B4"/>
    <w:rsid w:val="00927B36"/>
    <w:rsid w:val="00930E6B"/>
    <w:rsid w:val="009337CB"/>
    <w:rsid w:val="00935A38"/>
    <w:rsid w:val="009378F2"/>
    <w:rsid w:val="00946F7F"/>
    <w:rsid w:val="00950E7F"/>
    <w:rsid w:val="00951AAA"/>
    <w:rsid w:val="00954ACD"/>
    <w:rsid w:val="00955EA1"/>
    <w:rsid w:val="00962DD7"/>
    <w:rsid w:val="00963290"/>
    <w:rsid w:val="0096458D"/>
    <w:rsid w:val="00966BE4"/>
    <w:rsid w:val="009674C8"/>
    <w:rsid w:val="00970643"/>
    <w:rsid w:val="0097236F"/>
    <w:rsid w:val="009744E4"/>
    <w:rsid w:val="00976B1E"/>
    <w:rsid w:val="009800D6"/>
    <w:rsid w:val="009802A4"/>
    <w:rsid w:val="009816AA"/>
    <w:rsid w:val="009830D6"/>
    <w:rsid w:val="009860D5"/>
    <w:rsid w:val="00987FF7"/>
    <w:rsid w:val="00995ABC"/>
    <w:rsid w:val="009968BA"/>
    <w:rsid w:val="00997FE9"/>
    <w:rsid w:val="009A1F31"/>
    <w:rsid w:val="009A31C6"/>
    <w:rsid w:val="009A349A"/>
    <w:rsid w:val="009A48FF"/>
    <w:rsid w:val="009A75D7"/>
    <w:rsid w:val="009A7CAB"/>
    <w:rsid w:val="009B774A"/>
    <w:rsid w:val="009C63C6"/>
    <w:rsid w:val="009C736F"/>
    <w:rsid w:val="009D4CA5"/>
    <w:rsid w:val="009D58D3"/>
    <w:rsid w:val="009E46CF"/>
    <w:rsid w:val="009E5B39"/>
    <w:rsid w:val="009F05FE"/>
    <w:rsid w:val="009F5577"/>
    <w:rsid w:val="00A00353"/>
    <w:rsid w:val="00A01654"/>
    <w:rsid w:val="00A03DD6"/>
    <w:rsid w:val="00A06513"/>
    <w:rsid w:val="00A10D59"/>
    <w:rsid w:val="00A130FE"/>
    <w:rsid w:val="00A153EA"/>
    <w:rsid w:val="00A15731"/>
    <w:rsid w:val="00A16C54"/>
    <w:rsid w:val="00A16D14"/>
    <w:rsid w:val="00A20763"/>
    <w:rsid w:val="00A23190"/>
    <w:rsid w:val="00A2326A"/>
    <w:rsid w:val="00A236FE"/>
    <w:rsid w:val="00A25441"/>
    <w:rsid w:val="00A264C1"/>
    <w:rsid w:val="00A2668E"/>
    <w:rsid w:val="00A2680E"/>
    <w:rsid w:val="00A274FA"/>
    <w:rsid w:val="00A31F5B"/>
    <w:rsid w:val="00A3529E"/>
    <w:rsid w:val="00A35552"/>
    <w:rsid w:val="00A36C75"/>
    <w:rsid w:val="00A374E6"/>
    <w:rsid w:val="00A440FE"/>
    <w:rsid w:val="00A511ED"/>
    <w:rsid w:val="00A54AB3"/>
    <w:rsid w:val="00A560A2"/>
    <w:rsid w:val="00A57AD9"/>
    <w:rsid w:val="00A61ED8"/>
    <w:rsid w:val="00A755D3"/>
    <w:rsid w:val="00A77B3E"/>
    <w:rsid w:val="00A81478"/>
    <w:rsid w:val="00A8287A"/>
    <w:rsid w:val="00A8476B"/>
    <w:rsid w:val="00A85414"/>
    <w:rsid w:val="00A87067"/>
    <w:rsid w:val="00A9054C"/>
    <w:rsid w:val="00A91CF7"/>
    <w:rsid w:val="00A947FF"/>
    <w:rsid w:val="00A955BE"/>
    <w:rsid w:val="00A97B9F"/>
    <w:rsid w:val="00AA0AC1"/>
    <w:rsid w:val="00AB1FF0"/>
    <w:rsid w:val="00AB2179"/>
    <w:rsid w:val="00AB36DC"/>
    <w:rsid w:val="00AB6191"/>
    <w:rsid w:val="00AB6B10"/>
    <w:rsid w:val="00AB75FF"/>
    <w:rsid w:val="00AC0176"/>
    <w:rsid w:val="00AC1DFA"/>
    <w:rsid w:val="00AC6453"/>
    <w:rsid w:val="00AD0462"/>
    <w:rsid w:val="00AD7915"/>
    <w:rsid w:val="00AE3B24"/>
    <w:rsid w:val="00AE449B"/>
    <w:rsid w:val="00AE5145"/>
    <w:rsid w:val="00AF0851"/>
    <w:rsid w:val="00AF1200"/>
    <w:rsid w:val="00AF1F90"/>
    <w:rsid w:val="00AF304C"/>
    <w:rsid w:val="00AF70F9"/>
    <w:rsid w:val="00B060D3"/>
    <w:rsid w:val="00B066D8"/>
    <w:rsid w:val="00B10F8E"/>
    <w:rsid w:val="00B14C7F"/>
    <w:rsid w:val="00B153F1"/>
    <w:rsid w:val="00B17259"/>
    <w:rsid w:val="00B201F5"/>
    <w:rsid w:val="00B21928"/>
    <w:rsid w:val="00B23F70"/>
    <w:rsid w:val="00B31508"/>
    <w:rsid w:val="00B32701"/>
    <w:rsid w:val="00B32CAA"/>
    <w:rsid w:val="00B33924"/>
    <w:rsid w:val="00B33F30"/>
    <w:rsid w:val="00B432C0"/>
    <w:rsid w:val="00B46D3F"/>
    <w:rsid w:val="00B50F66"/>
    <w:rsid w:val="00B53248"/>
    <w:rsid w:val="00B56D23"/>
    <w:rsid w:val="00B60F6B"/>
    <w:rsid w:val="00B62CC7"/>
    <w:rsid w:val="00B63242"/>
    <w:rsid w:val="00B66D3A"/>
    <w:rsid w:val="00B67347"/>
    <w:rsid w:val="00B70DCA"/>
    <w:rsid w:val="00B73E39"/>
    <w:rsid w:val="00B75DAA"/>
    <w:rsid w:val="00B820B3"/>
    <w:rsid w:val="00B86039"/>
    <w:rsid w:val="00B865C5"/>
    <w:rsid w:val="00B942E7"/>
    <w:rsid w:val="00B945E8"/>
    <w:rsid w:val="00B95985"/>
    <w:rsid w:val="00B9683E"/>
    <w:rsid w:val="00BA0DB3"/>
    <w:rsid w:val="00BA11CB"/>
    <w:rsid w:val="00BA326E"/>
    <w:rsid w:val="00BA44E6"/>
    <w:rsid w:val="00BA47E0"/>
    <w:rsid w:val="00BA656E"/>
    <w:rsid w:val="00BB129B"/>
    <w:rsid w:val="00BB1364"/>
    <w:rsid w:val="00BB1D4C"/>
    <w:rsid w:val="00BB3DA3"/>
    <w:rsid w:val="00BB5C10"/>
    <w:rsid w:val="00BB6005"/>
    <w:rsid w:val="00BC045A"/>
    <w:rsid w:val="00BD146D"/>
    <w:rsid w:val="00BD4250"/>
    <w:rsid w:val="00BD7725"/>
    <w:rsid w:val="00BE65AA"/>
    <w:rsid w:val="00BF306E"/>
    <w:rsid w:val="00BF6079"/>
    <w:rsid w:val="00C00334"/>
    <w:rsid w:val="00C008D0"/>
    <w:rsid w:val="00C027DB"/>
    <w:rsid w:val="00C02A7D"/>
    <w:rsid w:val="00C05882"/>
    <w:rsid w:val="00C05EB4"/>
    <w:rsid w:val="00C071A9"/>
    <w:rsid w:val="00C128DC"/>
    <w:rsid w:val="00C129FA"/>
    <w:rsid w:val="00C15C6F"/>
    <w:rsid w:val="00C21326"/>
    <w:rsid w:val="00C21D36"/>
    <w:rsid w:val="00C23ED7"/>
    <w:rsid w:val="00C241AB"/>
    <w:rsid w:val="00C24A6A"/>
    <w:rsid w:val="00C26670"/>
    <w:rsid w:val="00C34945"/>
    <w:rsid w:val="00C3561C"/>
    <w:rsid w:val="00C372B9"/>
    <w:rsid w:val="00C4305D"/>
    <w:rsid w:val="00C43D7B"/>
    <w:rsid w:val="00C449E5"/>
    <w:rsid w:val="00C44FE8"/>
    <w:rsid w:val="00C45CB8"/>
    <w:rsid w:val="00C475B7"/>
    <w:rsid w:val="00C47DE2"/>
    <w:rsid w:val="00C5032C"/>
    <w:rsid w:val="00C5102E"/>
    <w:rsid w:val="00C53872"/>
    <w:rsid w:val="00C54573"/>
    <w:rsid w:val="00C54F57"/>
    <w:rsid w:val="00C57AC0"/>
    <w:rsid w:val="00C60B11"/>
    <w:rsid w:val="00C65818"/>
    <w:rsid w:val="00C67411"/>
    <w:rsid w:val="00C710A3"/>
    <w:rsid w:val="00C721FF"/>
    <w:rsid w:val="00C72500"/>
    <w:rsid w:val="00C75438"/>
    <w:rsid w:val="00C76E3A"/>
    <w:rsid w:val="00C820BD"/>
    <w:rsid w:val="00C82D3D"/>
    <w:rsid w:val="00C92AC7"/>
    <w:rsid w:val="00C93EB4"/>
    <w:rsid w:val="00CA3404"/>
    <w:rsid w:val="00CA5A02"/>
    <w:rsid w:val="00CB2A9A"/>
    <w:rsid w:val="00CB3A90"/>
    <w:rsid w:val="00CB5EEA"/>
    <w:rsid w:val="00CC0CB8"/>
    <w:rsid w:val="00CC1208"/>
    <w:rsid w:val="00CC2B05"/>
    <w:rsid w:val="00CC3D29"/>
    <w:rsid w:val="00CC47BE"/>
    <w:rsid w:val="00CC5BB3"/>
    <w:rsid w:val="00CC6E1B"/>
    <w:rsid w:val="00CD2AEB"/>
    <w:rsid w:val="00CD67C6"/>
    <w:rsid w:val="00CD746F"/>
    <w:rsid w:val="00CE0179"/>
    <w:rsid w:val="00CE054B"/>
    <w:rsid w:val="00CE122F"/>
    <w:rsid w:val="00CE35DD"/>
    <w:rsid w:val="00CE4DEE"/>
    <w:rsid w:val="00CE5627"/>
    <w:rsid w:val="00CE5773"/>
    <w:rsid w:val="00CE7352"/>
    <w:rsid w:val="00CE7725"/>
    <w:rsid w:val="00CE7CAD"/>
    <w:rsid w:val="00CF0F02"/>
    <w:rsid w:val="00D05A69"/>
    <w:rsid w:val="00D0763B"/>
    <w:rsid w:val="00D114D0"/>
    <w:rsid w:val="00D11712"/>
    <w:rsid w:val="00D120D0"/>
    <w:rsid w:val="00D14543"/>
    <w:rsid w:val="00D14FA6"/>
    <w:rsid w:val="00D200DA"/>
    <w:rsid w:val="00D21E76"/>
    <w:rsid w:val="00D2697C"/>
    <w:rsid w:val="00D3185C"/>
    <w:rsid w:val="00D32913"/>
    <w:rsid w:val="00D34C07"/>
    <w:rsid w:val="00D34FE0"/>
    <w:rsid w:val="00D44076"/>
    <w:rsid w:val="00D45564"/>
    <w:rsid w:val="00D50B04"/>
    <w:rsid w:val="00D50DA4"/>
    <w:rsid w:val="00D538C6"/>
    <w:rsid w:val="00D54145"/>
    <w:rsid w:val="00D609C6"/>
    <w:rsid w:val="00D6168F"/>
    <w:rsid w:val="00D61BB5"/>
    <w:rsid w:val="00D6447C"/>
    <w:rsid w:val="00D64EBB"/>
    <w:rsid w:val="00D66FB8"/>
    <w:rsid w:val="00D70B45"/>
    <w:rsid w:val="00D71A38"/>
    <w:rsid w:val="00D71B68"/>
    <w:rsid w:val="00D73001"/>
    <w:rsid w:val="00D740A0"/>
    <w:rsid w:val="00D74178"/>
    <w:rsid w:val="00D755B3"/>
    <w:rsid w:val="00D82CB7"/>
    <w:rsid w:val="00D8543C"/>
    <w:rsid w:val="00D8680E"/>
    <w:rsid w:val="00D872B4"/>
    <w:rsid w:val="00D87331"/>
    <w:rsid w:val="00D87677"/>
    <w:rsid w:val="00D90275"/>
    <w:rsid w:val="00D903FC"/>
    <w:rsid w:val="00D91342"/>
    <w:rsid w:val="00D94D59"/>
    <w:rsid w:val="00D9615E"/>
    <w:rsid w:val="00D963CA"/>
    <w:rsid w:val="00DA1FC5"/>
    <w:rsid w:val="00DA368D"/>
    <w:rsid w:val="00DA529E"/>
    <w:rsid w:val="00DA6717"/>
    <w:rsid w:val="00DA74ED"/>
    <w:rsid w:val="00DA76A9"/>
    <w:rsid w:val="00DA77BA"/>
    <w:rsid w:val="00DC1268"/>
    <w:rsid w:val="00DC37CC"/>
    <w:rsid w:val="00DC43BA"/>
    <w:rsid w:val="00DD3E47"/>
    <w:rsid w:val="00DD3F0D"/>
    <w:rsid w:val="00DD5F78"/>
    <w:rsid w:val="00DD6E01"/>
    <w:rsid w:val="00DD70D1"/>
    <w:rsid w:val="00DE1617"/>
    <w:rsid w:val="00DE1A16"/>
    <w:rsid w:val="00DE36E4"/>
    <w:rsid w:val="00DE47DC"/>
    <w:rsid w:val="00DE6FA1"/>
    <w:rsid w:val="00DF5047"/>
    <w:rsid w:val="00DF5D45"/>
    <w:rsid w:val="00DF6647"/>
    <w:rsid w:val="00E04CF5"/>
    <w:rsid w:val="00E07509"/>
    <w:rsid w:val="00E10F01"/>
    <w:rsid w:val="00E10FB0"/>
    <w:rsid w:val="00E13B8F"/>
    <w:rsid w:val="00E15058"/>
    <w:rsid w:val="00E1532B"/>
    <w:rsid w:val="00E15E5B"/>
    <w:rsid w:val="00E235E2"/>
    <w:rsid w:val="00E23612"/>
    <w:rsid w:val="00E241B2"/>
    <w:rsid w:val="00E31357"/>
    <w:rsid w:val="00E32040"/>
    <w:rsid w:val="00E3294B"/>
    <w:rsid w:val="00E32D11"/>
    <w:rsid w:val="00E34A8A"/>
    <w:rsid w:val="00E35467"/>
    <w:rsid w:val="00E36275"/>
    <w:rsid w:val="00E36A54"/>
    <w:rsid w:val="00E411F0"/>
    <w:rsid w:val="00E446DC"/>
    <w:rsid w:val="00E47EC2"/>
    <w:rsid w:val="00E55401"/>
    <w:rsid w:val="00E55759"/>
    <w:rsid w:val="00E57F80"/>
    <w:rsid w:val="00E61C9C"/>
    <w:rsid w:val="00E64822"/>
    <w:rsid w:val="00E652BF"/>
    <w:rsid w:val="00E66981"/>
    <w:rsid w:val="00E66E56"/>
    <w:rsid w:val="00E67A85"/>
    <w:rsid w:val="00E70BE9"/>
    <w:rsid w:val="00E73C6E"/>
    <w:rsid w:val="00E741D9"/>
    <w:rsid w:val="00E757F1"/>
    <w:rsid w:val="00E75EF1"/>
    <w:rsid w:val="00E7600D"/>
    <w:rsid w:val="00E76BC0"/>
    <w:rsid w:val="00E82427"/>
    <w:rsid w:val="00E82DD6"/>
    <w:rsid w:val="00E900E9"/>
    <w:rsid w:val="00E90E19"/>
    <w:rsid w:val="00E92444"/>
    <w:rsid w:val="00E92C8C"/>
    <w:rsid w:val="00E933C6"/>
    <w:rsid w:val="00E934C3"/>
    <w:rsid w:val="00E96019"/>
    <w:rsid w:val="00E961CE"/>
    <w:rsid w:val="00EA05D3"/>
    <w:rsid w:val="00EA3D9D"/>
    <w:rsid w:val="00EA7002"/>
    <w:rsid w:val="00EA7E3E"/>
    <w:rsid w:val="00EB00C3"/>
    <w:rsid w:val="00EB08F8"/>
    <w:rsid w:val="00EB1304"/>
    <w:rsid w:val="00EB4887"/>
    <w:rsid w:val="00EB4C79"/>
    <w:rsid w:val="00EB5D03"/>
    <w:rsid w:val="00EB65FB"/>
    <w:rsid w:val="00EC10DF"/>
    <w:rsid w:val="00EC37F9"/>
    <w:rsid w:val="00EC396A"/>
    <w:rsid w:val="00ED0C72"/>
    <w:rsid w:val="00ED37D3"/>
    <w:rsid w:val="00ED422C"/>
    <w:rsid w:val="00EE1210"/>
    <w:rsid w:val="00EE17EB"/>
    <w:rsid w:val="00EE590F"/>
    <w:rsid w:val="00EE61E7"/>
    <w:rsid w:val="00EE6209"/>
    <w:rsid w:val="00EF01AD"/>
    <w:rsid w:val="00EF706F"/>
    <w:rsid w:val="00F0185A"/>
    <w:rsid w:val="00F07475"/>
    <w:rsid w:val="00F07820"/>
    <w:rsid w:val="00F10E3B"/>
    <w:rsid w:val="00F118CF"/>
    <w:rsid w:val="00F11990"/>
    <w:rsid w:val="00F11B0C"/>
    <w:rsid w:val="00F13D10"/>
    <w:rsid w:val="00F15313"/>
    <w:rsid w:val="00F15B87"/>
    <w:rsid w:val="00F16ADC"/>
    <w:rsid w:val="00F17174"/>
    <w:rsid w:val="00F20E43"/>
    <w:rsid w:val="00F2244E"/>
    <w:rsid w:val="00F23E0E"/>
    <w:rsid w:val="00F249F2"/>
    <w:rsid w:val="00F31A7C"/>
    <w:rsid w:val="00F31D1A"/>
    <w:rsid w:val="00F33158"/>
    <w:rsid w:val="00F339B6"/>
    <w:rsid w:val="00F36E0A"/>
    <w:rsid w:val="00F431F7"/>
    <w:rsid w:val="00F45646"/>
    <w:rsid w:val="00F47EBE"/>
    <w:rsid w:val="00F514F2"/>
    <w:rsid w:val="00F517BA"/>
    <w:rsid w:val="00F51B36"/>
    <w:rsid w:val="00F51B58"/>
    <w:rsid w:val="00F6321B"/>
    <w:rsid w:val="00F64A30"/>
    <w:rsid w:val="00F667D8"/>
    <w:rsid w:val="00F72E90"/>
    <w:rsid w:val="00F73678"/>
    <w:rsid w:val="00F74F78"/>
    <w:rsid w:val="00F810A2"/>
    <w:rsid w:val="00F81A15"/>
    <w:rsid w:val="00F82422"/>
    <w:rsid w:val="00F82CCC"/>
    <w:rsid w:val="00F82D54"/>
    <w:rsid w:val="00F853BB"/>
    <w:rsid w:val="00F917A4"/>
    <w:rsid w:val="00F9589B"/>
    <w:rsid w:val="00FA364F"/>
    <w:rsid w:val="00FA4994"/>
    <w:rsid w:val="00FA51F5"/>
    <w:rsid w:val="00FA5F33"/>
    <w:rsid w:val="00FA63D4"/>
    <w:rsid w:val="00FA6BFB"/>
    <w:rsid w:val="00FB0439"/>
    <w:rsid w:val="00FB0A5B"/>
    <w:rsid w:val="00FB3E88"/>
    <w:rsid w:val="00FB42A8"/>
    <w:rsid w:val="00FB47DF"/>
    <w:rsid w:val="00FC00D4"/>
    <w:rsid w:val="00FC46A1"/>
    <w:rsid w:val="00FC79B1"/>
    <w:rsid w:val="00FC7FE1"/>
    <w:rsid w:val="00FD07BA"/>
    <w:rsid w:val="00FD0889"/>
    <w:rsid w:val="00FD0D23"/>
    <w:rsid w:val="00FD1D0C"/>
    <w:rsid w:val="00FD35CE"/>
    <w:rsid w:val="00FD6785"/>
    <w:rsid w:val="00FE284C"/>
    <w:rsid w:val="00FE3AD5"/>
    <w:rsid w:val="00FE52D7"/>
    <w:rsid w:val="00FE5F66"/>
    <w:rsid w:val="00FE628C"/>
    <w:rsid w:val="00FE6AF8"/>
    <w:rsid w:val="00FE7B9D"/>
    <w:rsid w:val="00FF0656"/>
    <w:rsid w:val="00FF2222"/>
    <w:rsid w:val="00FF4388"/>
    <w:rsid w:val="00FF555B"/>
    <w:rsid w:val="00FF6D77"/>
    <w:rsid w:val="00FF722D"/>
    <w:rsid w:val="00FF76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D944B"/>
  <w15:docId w15:val="{80BF76EC-8CCC-4EA5-8AF5-65C1A3B20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2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11F26"/>
  </w:style>
  <w:style w:type="paragraph" w:styleId="Titolo1">
    <w:name w:val="heading 1"/>
    <w:basedOn w:val="Normale"/>
    <w:next w:val="Normale"/>
    <w:link w:val="Titolo1Carattere"/>
    <w:qFormat/>
    <w:rsid w:val="006E3B7D"/>
    <w:pPr>
      <w:keepNext/>
      <w:keepLines/>
      <w:numPr>
        <w:numId w:val="24"/>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nhideWhenUsed/>
    <w:qFormat/>
    <w:rsid w:val="00581197"/>
    <w:pPr>
      <w:keepNext/>
      <w:keepLines/>
      <w:numPr>
        <w:ilvl w:val="1"/>
        <w:numId w:val="24"/>
      </w:numPr>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nhideWhenUsed/>
    <w:qFormat/>
    <w:rsid w:val="005063ED"/>
    <w:pPr>
      <w:keepNext/>
      <w:keepLines/>
      <w:numPr>
        <w:ilvl w:val="2"/>
        <w:numId w:val="24"/>
      </w:numPr>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nhideWhenUsed/>
    <w:qFormat/>
    <w:rsid w:val="005063ED"/>
    <w:pPr>
      <w:keepNext/>
      <w:keepLines/>
      <w:numPr>
        <w:ilvl w:val="3"/>
        <w:numId w:val="24"/>
      </w:numPr>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nhideWhenUsed/>
    <w:qFormat/>
    <w:rsid w:val="005063ED"/>
    <w:pPr>
      <w:keepNext/>
      <w:keepLines/>
      <w:numPr>
        <w:ilvl w:val="4"/>
        <w:numId w:val="24"/>
      </w:numPr>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nhideWhenUsed/>
    <w:qFormat/>
    <w:rsid w:val="005063ED"/>
    <w:pPr>
      <w:keepNext/>
      <w:keepLines/>
      <w:numPr>
        <w:ilvl w:val="5"/>
        <w:numId w:val="24"/>
      </w:numPr>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nhideWhenUsed/>
    <w:qFormat/>
    <w:rsid w:val="005063ED"/>
    <w:pPr>
      <w:keepNext/>
      <w:keepLines/>
      <w:numPr>
        <w:ilvl w:val="6"/>
        <w:numId w:val="24"/>
      </w:numPr>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nhideWhenUsed/>
    <w:qFormat/>
    <w:rsid w:val="005063ED"/>
    <w:pPr>
      <w:keepNext/>
      <w:keepLines/>
      <w:numPr>
        <w:ilvl w:val="7"/>
        <w:numId w:val="24"/>
      </w:numPr>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nhideWhenUsed/>
    <w:qFormat/>
    <w:rsid w:val="005063ED"/>
    <w:pPr>
      <w:keepNext/>
      <w:keepLines/>
      <w:numPr>
        <w:ilvl w:val="8"/>
        <w:numId w:val="2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6E3B7D"/>
    <w:rPr>
      <w:rFonts w:asciiTheme="majorHAnsi" w:eastAsiaTheme="majorEastAsia" w:hAnsiTheme="majorHAnsi" w:cstheme="majorBidi"/>
      <w:b/>
      <w:bCs/>
      <w:color w:val="365F91" w:themeColor="accent1" w:themeShade="BF"/>
      <w:sz w:val="28"/>
      <w:szCs w:val="28"/>
    </w:rPr>
  </w:style>
  <w:style w:type="table" w:styleId="Grigliatabella">
    <w:name w:val="Table Grid"/>
    <w:basedOn w:val="Tabellanormale"/>
    <w:uiPriority w:val="59"/>
    <w:rsid w:val="002B0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3C47F5"/>
    <w:pPr>
      <w:spacing w:after="200" w:line="240" w:lineRule="auto"/>
    </w:pPr>
    <w:rPr>
      <w:b/>
      <w:bCs/>
      <w:color w:val="4F81BD" w:themeColor="accent1"/>
      <w:sz w:val="18"/>
      <w:szCs w:val="18"/>
    </w:rPr>
  </w:style>
  <w:style w:type="table" w:styleId="Sfondomedio2-Colore6">
    <w:name w:val="Medium Shading 2 Accent 6"/>
    <w:basedOn w:val="Tabellanormale"/>
    <w:uiPriority w:val="64"/>
    <w:rsid w:val="003C47F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CETAddress">
    <w:name w:val="CET Address"/>
    <w:basedOn w:val="Normale"/>
    <w:rsid w:val="00F82CCC"/>
    <w:pPr>
      <w:keepNext/>
      <w:suppressAutoHyphens/>
      <w:spacing w:after="200" w:line="264" w:lineRule="auto"/>
      <w:contextualSpacing/>
    </w:pPr>
    <w:rPr>
      <w:rFonts w:ascii="Arial" w:eastAsia="Times New Roman" w:hAnsi="Arial" w:cs="Times New Roman"/>
      <w:noProof/>
      <w:sz w:val="16"/>
      <w:szCs w:val="20"/>
      <w:lang w:val="en-GB"/>
    </w:rPr>
  </w:style>
  <w:style w:type="paragraph" w:customStyle="1" w:styleId="CETAuthors">
    <w:name w:val="CET Authors"/>
    <w:basedOn w:val="Normale"/>
    <w:link w:val="CETAuthorsCarattere"/>
    <w:rsid w:val="00F82CCC"/>
    <w:pPr>
      <w:keepNext/>
      <w:suppressAutoHyphens/>
      <w:spacing w:line="264" w:lineRule="auto"/>
    </w:pPr>
    <w:rPr>
      <w:rFonts w:ascii="Arial" w:eastAsia="Times New Roman" w:hAnsi="Arial" w:cs="Times New Roman"/>
      <w:noProof/>
      <w:sz w:val="24"/>
      <w:szCs w:val="20"/>
      <w:lang w:val="en-GB"/>
    </w:rPr>
  </w:style>
  <w:style w:type="character" w:customStyle="1" w:styleId="CETAuthorsCarattere">
    <w:name w:val="CET Authors Carattere"/>
    <w:basedOn w:val="Carpredefinitoparagrafo"/>
    <w:link w:val="CETAuthors"/>
    <w:rsid w:val="00F82CCC"/>
    <w:rPr>
      <w:rFonts w:ascii="Arial" w:eastAsia="Times New Roman" w:hAnsi="Arial" w:cs="Times New Roman"/>
      <w:noProof/>
      <w:sz w:val="24"/>
      <w:szCs w:val="20"/>
      <w:lang w:val="en-GB"/>
    </w:rPr>
  </w:style>
  <w:style w:type="character" w:styleId="Collegamentoipertestuale">
    <w:name w:val="Hyperlink"/>
    <w:basedOn w:val="Carpredefinitoparagrafo"/>
    <w:uiPriority w:val="99"/>
    <w:semiHidden/>
    <w:rsid w:val="00F82CCC"/>
    <w:rPr>
      <w:color w:val="0000FF"/>
      <w:u w:val="single"/>
    </w:rPr>
  </w:style>
  <w:style w:type="character" w:customStyle="1" w:styleId="apple-converted-space">
    <w:name w:val="apple-converted-space"/>
    <w:basedOn w:val="Carpredefinitoparagrafo"/>
    <w:rsid w:val="00D90275"/>
  </w:style>
  <w:style w:type="paragraph" w:styleId="Paragrafoelenco">
    <w:name w:val="List Paragraph"/>
    <w:basedOn w:val="Normale"/>
    <w:uiPriority w:val="99"/>
    <w:qFormat/>
    <w:rsid w:val="00E1532B"/>
    <w:pPr>
      <w:ind w:left="720"/>
      <w:contextualSpacing/>
    </w:pPr>
  </w:style>
  <w:style w:type="table" w:customStyle="1" w:styleId="Elencomedio21">
    <w:name w:val="Elenco medio 21"/>
    <w:basedOn w:val="Tabellanormale"/>
    <w:uiPriority w:val="66"/>
    <w:rsid w:val="0032470D"/>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estocommento">
    <w:name w:val="annotation text"/>
    <w:basedOn w:val="Normale"/>
    <w:link w:val="TestocommentoCarattere"/>
    <w:uiPriority w:val="99"/>
    <w:semiHidden/>
    <w:unhideWhenUsed/>
    <w:rsid w:val="00CE577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E5773"/>
    <w:rPr>
      <w:sz w:val="20"/>
      <w:szCs w:val="20"/>
    </w:rPr>
  </w:style>
  <w:style w:type="character" w:styleId="Rimandocommento">
    <w:name w:val="annotation reference"/>
    <w:basedOn w:val="Carpredefinitoparagrafo"/>
    <w:uiPriority w:val="99"/>
    <w:semiHidden/>
    <w:unhideWhenUsed/>
    <w:rsid w:val="00CE5773"/>
    <w:rPr>
      <w:sz w:val="16"/>
      <w:szCs w:val="16"/>
    </w:rPr>
  </w:style>
  <w:style w:type="paragraph" w:styleId="Testofumetto">
    <w:name w:val="Balloon Text"/>
    <w:basedOn w:val="Normale"/>
    <w:link w:val="TestofumettoCarattere"/>
    <w:uiPriority w:val="99"/>
    <w:semiHidden/>
    <w:unhideWhenUsed/>
    <w:rsid w:val="00CE577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E5773"/>
    <w:rPr>
      <w:rFonts w:ascii="Tahoma" w:hAnsi="Tahoma" w:cs="Tahoma"/>
      <w:sz w:val="16"/>
      <w:szCs w:val="16"/>
    </w:rPr>
  </w:style>
  <w:style w:type="paragraph" w:styleId="Corpotesto">
    <w:name w:val="Body Text"/>
    <w:basedOn w:val="Normale"/>
    <w:link w:val="CorpotestoCarattere"/>
    <w:rsid w:val="00CE5773"/>
    <w:pPr>
      <w:spacing w:after="0" w:line="240" w:lineRule="auto"/>
      <w:jc w:val="both"/>
    </w:pPr>
    <w:rPr>
      <w:rFonts w:ascii="Times New Roman" w:eastAsia="Times New Roman" w:hAnsi="Times New Roman" w:cs="Arial"/>
      <w:sz w:val="24"/>
      <w:szCs w:val="20"/>
      <w:lang w:val="en-GB"/>
    </w:rPr>
  </w:style>
  <w:style w:type="character" w:customStyle="1" w:styleId="CorpotestoCarattere">
    <w:name w:val="Corpo testo Carattere"/>
    <w:basedOn w:val="Carpredefinitoparagrafo"/>
    <w:link w:val="Corpotesto"/>
    <w:rsid w:val="00CE5773"/>
    <w:rPr>
      <w:rFonts w:ascii="Times New Roman" w:eastAsia="Times New Roman" w:hAnsi="Times New Roman" w:cs="Arial"/>
      <w:sz w:val="24"/>
      <w:szCs w:val="20"/>
      <w:lang w:val="en-GB"/>
    </w:rPr>
  </w:style>
  <w:style w:type="paragraph" w:customStyle="1" w:styleId="Paragrafoelenco1">
    <w:name w:val="Paragrafo elenco1"/>
    <w:basedOn w:val="Normale"/>
    <w:rsid w:val="00A06513"/>
    <w:pPr>
      <w:spacing w:after="200"/>
      <w:ind w:left="720"/>
      <w:contextualSpacing/>
    </w:pPr>
    <w:rPr>
      <w:rFonts w:ascii="Calibri" w:eastAsia="Times New Roman" w:hAnsi="Calibri" w:cs="Times New Roman"/>
    </w:rPr>
  </w:style>
  <w:style w:type="paragraph" w:customStyle="1" w:styleId="p1a">
    <w:name w:val="p1a"/>
    <w:basedOn w:val="Normale"/>
    <w:next w:val="Normale"/>
    <w:rsid w:val="006861DB"/>
    <w:pPr>
      <w:spacing w:after="0" w:line="240" w:lineRule="auto"/>
      <w:jc w:val="both"/>
    </w:pPr>
    <w:rPr>
      <w:rFonts w:ascii="Times" w:eastAsia="Batang" w:hAnsi="Times" w:cs="Times New Roman"/>
      <w:sz w:val="20"/>
      <w:szCs w:val="20"/>
      <w:lang w:eastAsia="de-DE"/>
    </w:rPr>
  </w:style>
  <w:style w:type="character" w:customStyle="1" w:styleId="Titolo2Carattere">
    <w:name w:val="Titolo 2 Carattere"/>
    <w:basedOn w:val="Carpredefinitoparagrafo"/>
    <w:link w:val="Titolo2"/>
    <w:uiPriority w:val="9"/>
    <w:rsid w:val="00581197"/>
    <w:rPr>
      <w:rFonts w:asciiTheme="majorHAnsi" w:eastAsiaTheme="majorEastAsia" w:hAnsiTheme="majorHAnsi" w:cstheme="majorBidi"/>
      <w:b/>
      <w:bCs/>
      <w:color w:val="4F81BD" w:themeColor="accent1"/>
      <w:sz w:val="26"/>
      <w:szCs w:val="26"/>
    </w:rPr>
  </w:style>
  <w:style w:type="paragraph" w:styleId="Testonormale">
    <w:name w:val="Plain Text"/>
    <w:basedOn w:val="Normale"/>
    <w:link w:val="TestonormaleCarattere"/>
    <w:uiPriority w:val="99"/>
    <w:semiHidden/>
    <w:unhideWhenUsed/>
    <w:rsid w:val="009B774A"/>
    <w:pPr>
      <w:spacing w:after="0" w:line="240" w:lineRule="auto"/>
    </w:pPr>
    <w:rPr>
      <w:rFonts w:ascii="Consolas" w:hAnsi="Consolas"/>
      <w:sz w:val="21"/>
      <w:szCs w:val="21"/>
      <w:lang w:val="it-IT"/>
    </w:rPr>
  </w:style>
  <w:style w:type="character" w:customStyle="1" w:styleId="TestonormaleCarattere">
    <w:name w:val="Testo normale Carattere"/>
    <w:basedOn w:val="Carpredefinitoparagrafo"/>
    <w:link w:val="Testonormale"/>
    <w:uiPriority w:val="99"/>
    <w:semiHidden/>
    <w:rsid w:val="009B774A"/>
    <w:rPr>
      <w:rFonts w:ascii="Consolas" w:hAnsi="Consolas"/>
      <w:sz w:val="21"/>
      <w:szCs w:val="21"/>
      <w:lang w:val="it-IT"/>
    </w:rPr>
  </w:style>
  <w:style w:type="paragraph" w:styleId="Mappadocumento">
    <w:name w:val="Document Map"/>
    <w:basedOn w:val="Normale"/>
    <w:link w:val="MappadocumentoCarattere"/>
    <w:uiPriority w:val="99"/>
    <w:semiHidden/>
    <w:unhideWhenUsed/>
    <w:rsid w:val="00CC0CB8"/>
    <w:pPr>
      <w:spacing w:after="0" w:line="240" w:lineRule="auto"/>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CC0CB8"/>
    <w:rPr>
      <w:rFonts w:ascii="Tahoma" w:hAnsi="Tahoma" w:cs="Tahoma"/>
      <w:sz w:val="16"/>
      <w:szCs w:val="16"/>
    </w:rPr>
  </w:style>
  <w:style w:type="character" w:customStyle="1" w:styleId="Titolo3Carattere">
    <w:name w:val="Titolo 3 Carattere"/>
    <w:basedOn w:val="Carpredefinitoparagrafo"/>
    <w:link w:val="Titolo3"/>
    <w:uiPriority w:val="9"/>
    <w:rsid w:val="005063ED"/>
    <w:rPr>
      <w:rFonts w:asciiTheme="majorHAnsi" w:eastAsiaTheme="majorEastAsia" w:hAnsiTheme="majorHAnsi" w:cstheme="majorBidi"/>
      <w:b/>
      <w:bCs/>
      <w:color w:val="4F81BD" w:themeColor="accent1"/>
    </w:rPr>
  </w:style>
  <w:style w:type="character" w:customStyle="1" w:styleId="Titolo4Carattere">
    <w:name w:val="Titolo 4 Carattere"/>
    <w:basedOn w:val="Carpredefinitoparagrafo"/>
    <w:link w:val="Titolo4"/>
    <w:uiPriority w:val="9"/>
    <w:semiHidden/>
    <w:rsid w:val="005063ED"/>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5063ED"/>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5063ED"/>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5063ED"/>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5063ED"/>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5063ED"/>
    <w:rPr>
      <w:rFonts w:asciiTheme="majorHAnsi" w:eastAsiaTheme="majorEastAsia" w:hAnsiTheme="majorHAnsi" w:cstheme="majorBidi"/>
      <w:i/>
      <w:iCs/>
      <w:color w:val="404040" w:themeColor="text1" w:themeTint="BF"/>
      <w:sz w:val="20"/>
      <w:szCs w:val="20"/>
    </w:rPr>
  </w:style>
  <w:style w:type="paragraph" w:customStyle="1" w:styleId="CETBodytext">
    <w:name w:val="CET Body text"/>
    <w:link w:val="CETBodytextCarattere"/>
    <w:rsid w:val="000074C1"/>
    <w:pPr>
      <w:tabs>
        <w:tab w:val="right" w:pos="7100"/>
      </w:tabs>
      <w:spacing w:after="0" w:line="264" w:lineRule="auto"/>
      <w:jc w:val="both"/>
    </w:pPr>
    <w:rPr>
      <w:rFonts w:ascii="Arial" w:eastAsia="Times New Roman" w:hAnsi="Arial" w:cs="Times New Roman"/>
      <w:sz w:val="18"/>
      <w:szCs w:val="20"/>
    </w:rPr>
  </w:style>
  <w:style w:type="character" w:customStyle="1" w:styleId="CETBodytextCarattere">
    <w:name w:val="CET Body text Carattere"/>
    <w:basedOn w:val="Carpredefinitoparagrafo"/>
    <w:link w:val="CETBodytext"/>
    <w:rsid w:val="000074C1"/>
    <w:rPr>
      <w:rFonts w:ascii="Arial" w:eastAsia="Times New Roman" w:hAnsi="Arial" w:cs="Times New Roman"/>
      <w:sz w:val="18"/>
      <w:szCs w:val="20"/>
    </w:rPr>
  </w:style>
  <w:style w:type="paragraph" w:styleId="Revisione">
    <w:name w:val="Revision"/>
    <w:hidden/>
    <w:uiPriority w:val="99"/>
    <w:semiHidden/>
    <w:rsid w:val="00764374"/>
    <w:pPr>
      <w:spacing w:after="0" w:line="240" w:lineRule="auto"/>
    </w:pPr>
  </w:style>
  <w:style w:type="character" w:styleId="Enfasicorsivo">
    <w:name w:val="Emphasis"/>
    <w:basedOn w:val="Carpredefinitoparagrafo"/>
    <w:uiPriority w:val="20"/>
    <w:qFormat/>
    <w:rsid w:val="00843D23"/>
    <w:rPr>
      <w:i/>
      <w:iCs/>
    </w:rPr>
  </w:style>
  <w:style w:type="paragraph" w:customStyle="1" w:styleId="Firstparagraph">
    <w:name w:val="First paragraph"/>
    <w:basedOn w:val="Normale"/>
    <w:next w:val="Normale"/>
    <w:rsid w:val="00206A5B"/>
    <w:pPr>
      <w:overflowPunct w:val="0"/>
      <w:autoSpaceDE w:val="0"/>
      <w:autoSpaceDN w:val="0"/>
      <w:adjustRightInd w:val="0"/>
      <w:spacing w:after="0" w:line="260" w:lineRule="exact"/>
      <w:jc w:val="both"/>
      <w:textAlignment w:val="baseline"/>
    </w:pPr>
    <w:rPr>
      <w:rFonts w:ascii="Times New Roman" w:eastAsia="Times New Roman" w:hAnsi="Times New Roman" w:cs="Times New Roman"/>
      <w:sz w:val="24"/>
      <w:szCs w:val="20"/>
    </w:rPr>
  </w:style>
  <w:style w:type="paragraph" w:styleId="PreformattatoHTML">
    <w:name w:val="HTML Preformatted"/>
    <w:basedOn w:val="Normale"/>
    <w:link w:val="PreformattatoHTMLCarattere"/>
    <w:uiPriority w:val="99"/>
    <w:semiHidden/>
    <w:unhideWhenUsed/>
    <w:rsid w:val="00BF30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BF306E"/>
    <w:rPr>
      <w:rFonts w:ascii="Courier New" w:eastAsia="Times New Roman" w:hAnsi="Courier New" w:cs="Courier New"/>
      <w:sz w:val="20"/>
      <w:szCs w:val="20"/>
      <w:lang w:val="it-IT" w:eastAsia="it-IT"/>
    </w:rPr>
  </w:style>
  <w:style w:type="character" w:customStyle="1" w:styleId="apple-style-span">
    <w:name w:val="apple-style-span"/>
    <w:basedOn w:val="Carpredefinitoparagrafo"/>
    <w:rsid w:val="000440AB"/>
  </w:style>
  <w:style w:type="paragraph" w:customStyle="1" w:styleId="phmbodytext">
    <w:name w:val="phm_body_text"/>
    <w:basedOn w:val="Normale"/>
    <w:qFormat/>
    <w:rsid w:val="000440AB"/>
    <w:pPr>
      <w:spacing w:line="240" w:lineRule="auto"/>
      <w:jc w:val="both"/>
    </w:pPr>
    <w:rPr>
      <w:rFonts w:ascii="Times New Roman" w:eastAsiaTheme="minorEastAsia" w:hAnsi="Times New Roman"/>
      <w:sz w:val="20"/>
      <w:szCs w:val="24"/>
    </w:rPr>
  </w:style>
  <w:style w:type="paragraph" w:styleId="Soggettocommento">
    <w:name w:val="annotation subject"/>
    <w:basedOn w:val="Testocommento"/>
    <w:next w:val="Testocommento"/>
    <w:link w:val="SoggettocommentoCarattere"/>
    <w:uiPriority w:val="99"/>
    <w:semiHidden/>
    <w:unhideWhenUsed/>
    <w:rsid w:val="005B25F6"/>
    <w:rPr>
      <w:b/>
      <w:bCs/>
    </w:rPr>
  </w:style>
  <w:style w:type="character" w:customStyle="1" w:styleId="SoggettocommentoCarattere">
    <w:name w:val="Soggetto commento Carattere"/>
    <w:basedOn w:val="TestocommentoCarattere"/>
    <w:link w:val="Soggettocommento"/>
    <w:uiPriority w:val="99"/>
    <w:semiHidden/>
    <w:rsid w:val="005B25F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437042">
      <w:bodyDiv w:val="1"/>
      <w:marLeft w:val="0"/>
      <w:marRight w:val="0"/>
      <w:marTop w:val="0"/>
      <w:marBottom w:val="0"/>
      <w:divBdr>
        <w:top w:val="none" w:sz="0" w:space="0" w:color="auto"/>
        <w:left w:val="none" w:sz="0" w:space="0" w:color="auto"/>
        <w:bottom w:val="none" w:sz="0" w:space="0" w:color="auto"/>
        <w:right w:val="none" w:sz="0" w:space="0" w:color="auto"/>
      </w:divBdr>
    </w:div>
    <w:div w:id="147982479">
      <w:bodyDiv w:val="1"/>
      <w:marLeft w:val="0"/>
      <w:marRight w:val="0"/>
      <w:marTop w:val="0"/>
      <w:marBottom w:val="0"/>
      <w:divBdr>
        <w:top w:val="none" w:sz="0" w:space="0" w:color="auto"/>
        <w:left w:val="none" w:sz="0" w:space="0" w:color="auto"/>
        <w:bottom w:val="none" w:sz="0" w:space="0" w:color="auto"/>
        <w:right w:val="none" w:sz="0" w:space="0" w:color="auto"/>
      </w:divBdr>
    </w:div>
    <w:div w:id="236475152">
      <w:bodyDiv w:val="1"/>
      <w:marLeft w:val="0"/>
      <w:marRight w:val="0"/>
      <w:marTop w:val="0"/>
      <w:marBottom w:val="0"/>
      <w:divBdr>
        <w:top w:val="none" w:sz="0" w:space="0" w:color="auto"/>
        <w:left w:val="none" w:sz="0" w:space="0" w:color="auto"/>
        <w:bottom w:val="none" w:sz="0" w:space="0" w:color="auto"/>
        <w:right w:val="none" w:sz="0" w:space="0" w:color="auto"/>
      </w:divBdr>
    </w:div>
    <w:div w:id="324482256">
      <w:bodyDiv w:val="1"/>
      <w:marLeft w:val="0"/>
      <w:marRight w:val="0"/>
      <w:marTop w:val="0"/>
      <w:marBottom w:val="0"/>
      <w:divBdr>
        <w:top w:val="none" w:sz="0" w:space="0" w:color="auto"/>
        <w:left w:val="none" w:sz="0" w:space="0" w:color="auto"/>
        <w:bottom w:val="none" w:sz="0" w:space="0" w:color="auto"/>
        <w:right w:val="none" w:sz="0" w:space="0" w:color="auto"/>
      </w:divBdr>
      <w:divsChild>
        <w:div w:id="532770174">
          <w:marLeft w:val="0"/>
          <w:marRight w:val="0"/>
          <w:marTop w:val="0"/>
          <w:marBottom w:val="0"/>
          <w:divBdr>
            <w:top w:val="none" w:sz="0" w:space="0" w:color="auto"/>
            <w:left w:val="none" w:sz="0" w:space="0" w:color="auto"/>
            <w:bottom w:val="none" w:sz="0" w:space="0" w:color="auto"/>
            <w:right w:val="none" w:sz="0" w:space="0" w:color="auto"/>
          </w:divBdr>
        </w:div>
      </w:divsChild>
    </w:div>
    <w:div w:id="345138676">
      <w:bodyDiv w:val="1"/>
      <w:marLeft w:val="0"/>
      <w:marRight w:val="0"/>
      <w:marTop w:val="0"/>
      <w:marBottom w:val="0"/>
      <w:divBdr>
        <w:top w:val="none" w:sz="0" w:space="0" w:color="auto"/>
        <w:left w:val="none" w:sz="0" w:space="0" w:color="auto"/>
        <w:bottom w:val="none" w:sz="0" w:space="0" w:color="auto"/>
        <w:right w:val="none" w:sz="0" w:space="0" w:color="auto"/>
      </w:divBdr>
    </w:div>
    <w:div w:id="355623950">
      <w:bodyDiv w:val="1"/>
      <w:marLeft w:val="0"/>
      <w:marRight w:val="0"/>
      <w:marTop w:val="0"/>
      <w:marBottom w:val="0"/>
      <w:divBdr>
        <w:top w:val="none" w:sz="0" w:space="0" w:color="auto"/>
        <w:left w:val="none" w:sz="0" w:space="0" w:color="auto"/>
        <w:bottom w:val="none" w:sz="0" w:space="0" w:color="auto"/>
        <w:right w:val="none" w:sz="0" w:space="0" w:color="auto"/>
      </w:divBdr>
    </w:div>
    <w:div w:id="401491348">
      <w:bodyDiv w:val="1"/>
      <w:marLeft w:val="0"/>
      <w:marRight w:val="0"/>
      <w:marTop w:val="0"/>
      <w:marBottom w:val="0"/>
      <w:divBdr>
        <w:top w:val="none" w:sz="0" w:space="0" w:color="auto"/>
        <w:left w:val="none" w:sz="0" w:space="0" w:color="auto"/>
        <w:bottom w:val="none" w:sz="0" w:space="0" w:color="auto"/>
        <w:right w:val="none" w:sz="0" w:space="0" w:color="auto"/>
      </w:divBdr>
      <w:divsChild>
        <w:div w:id="1345863607">
          <w:marLeft w:val="0"/>
          <w:marRight w:val="0"/>
          <w:marTop w:val="0"/>
          <w:marBottom w:val="0"/>
          <w:divBdr>
            <w:top w:val="none" w:sz="0" w:space="0" w:color="auto"/>
            <w:left w:val="none" w:sz="0" w:space="0" w:color="auto"/>
            <w:bottom w:val="none" w:sz="0" w:space="0" w:color="auto"/>
            <w:right w:val="none" w:sz="0" w:space="0" w:color="auto"/>
          </w:divBdr>
        </w:div>
        <w:div w:id="1673333340">
          <w:marLeft w:val="0"/>
          <w:marRight w:val="0"/>
          <w:marTop w:val="0"/>
          <w:marBottom w:val="0"/>
          <w:divBdr>
            <w:top w:val="none" w:sz="0" w:space="0" w:color="auto"/>
            <w:left w:val="none" w:sz="0" w:space="0" w:color="auto"/>
            <w:bottom w:val="none" w:sz="0" w:space="0" w:color="auto"/>
            <w:right w:val="none" w:sz="0" w:space="0" w:color="auto"/>
          </w:divBdr>
        </w:div>
        <w:div w:id="1725059589">
          <w:marLeft w:val="0"/>
          <w:marRight w:val="0"/>
          <w:marTop w:val="0"/>
          <w:marBottom w:val="0"/>
          <w:divBdr>
            <w:top w:val="none" w:sz="0" w:space="0" w:color="auto"/>
            <w:left w:val="none" w:sz="0" w:space="0" w:color="auto"/>
            <w:bottom w:val="none" w:sz="0" w:space="0" w:color="auto"/>
            <w:right w:val="none" w:sz="0" w:space="0" w:color="auto"/>
          </w:divBdr>
        </w:div>
      </w:divsChild>
    </w:div>
    <w:div w:id="409544076">
      <w:bodyDiv w:val="1"/>
      <w:marLeft w:val="0"/>
      <w:marRight w:val="0"/>
      <w:marTop w:val="0"/>
      <w:marBottom w:val="0"/>
      <w:divBdr>
        <w:top w:val="none" w:sz="0" w:space="0" w:color="auto"/>
        <w:left w:val="none" w:sz="0" w:space="0" w:color="auto"/>
        <w:bottom w:val="none" w:sz="0" w:space="0" w:color="auto"/>
        <w:right w:val="none" w:sz="0" w:space="0" w:color="auto"/>
      </w:divBdr>
      <w:divsChild>
        <w:div w:id="64189268">
          <w:marLeft w:val="0"/>
          <w:marRight w:val="0"/>
          <w:marTop w:val="0"/>
          <w:marBottom w:val="0"/>
          <w:divBdr>
            <w:top w:val="none" w:sz="0" w:space="0" w:color="auto"/>
            <w:left w:val="none" w:sz="0" w:space="0" w:color="auto"/>
            <w:bottom w:val="none" w:sz="0" w:space="0" w:color="auto"/>
            <w:right w:val="none" w:sz="0" w:space="0" w:color="auto"/>
          </w:divBdr>
        </w:div>
      </w:divsChild>
    </w:div>
    <w:div w:id="544371793">
      <w:bodyDiv w:val="1"/>
      <w:marLeft w:val="0"/>
      <w:marRight w:val="0"/>
      <w:marTop w:val="0"/>
      <w:marBottom w:val="0"/>
      <w:divBdr>
        <w:top w:val="none" w:sz="0" w:space="0" w:color="auto"/>
        <w:left w:val="none" w:sz="0" w:space="0" w:color="auto"/>
        <w:bottom w:val="none" w:sz="0" w:space="0" w:color="auto"/>
        <w:right w:val="none" w:sz="0" w:space="0" w:color="auto"/>
      </w:divBdr>
    </w:div>
    <w:div w:id="584188471">
      <w:bodyDiv w:val="1"/>
      <w:marLeft w:val="0"/>
      <w:marRight w:val="0"/>
      <w:marTop w:val="0"/>
      <w:marBottom w:val="0"/>
      <w:divBdr>
        <w:top w:val="none" w:sz="0" w:space="0" w:color="auto"/>
        <w:left w:val="none" w:sz="0" w:space="0" w:color="auto"/>
        <w:bottom w:val="none" w:sz="0" w:space="0" w:color="auto"/>
        <w:right w:val="none" w:sz="0" w:space="0" w:color="auto"/>
      </w:divBdr>
    </w:div>
    <w:div w:id="585265951">
      <w:bodyDiv w:val="1"/>
      <w:marLeft w:val="0"/>
      <w:marRight w:val="0"/>
      <w:marTop w:val="0"/>
      <w:marBottom w:val="0"/>
      <w:divBdr>
        <w:top w:val="none" w:sz="0" w:space="0" w:color="auto"/>
        <w:left w:val="none" w:sz="0" w:space="0" w:color="auto"/>
        <w:bottom w:val="none" w:sz="0" w:space="0" w:color="auto"/>
        <w:right w:val="none" w:sz="0" w:space="0" w:color="auto"/>
      </w:divBdr>
    </w:div>
    <w:div w:id="702898567">
      <w:bodyDiv w:val="1"/>
      <w:marLeft w:val="0"/>
      <w:marRight w:val="0"/>
      <w:marTop w:val="0"/>
      <w:marBottom w:val="0"/>
      <w:divBdr>
        <w:top w:val="none" w:sz="0" w:space="0" w:color="auto"/>
        <w:left w:val="none" w:sz="0" w:space="0" w:color="auto"/>
        <w:bottom w:val="none" w:sz="0" w:space="0" w:color="auto"/>
        <w:right w:val="none" w:sz="0" w:space="0" w:color="auto"/>
      </w:divBdr>
    </w:div>
    <w:div w:id="882517512">
      <w:bodyDiv w:val="1"/>
      <w:marLeft w:val="0"/>
      <w:marRight w:val="0"/>
      <w:marTop w:val="0"/>
      <w:marBottom w:val="0"/>
      <w:divBdr>
        <w:top w:val="none" w:sz="0" w:space="0" w:color="auto"/>
        <w:left w:val="none" w:sz="0" w:space="0" w:color="auto"/>
        <w:bottom w:val="none" w:sz="0" w:space="0" w:color="auto"/>
        <w:right w:val="none" w:sz="0" w:space="0" w:color="auto"/>
      </w:divBdr>
    </w:div>
    <w:div w:id="883443085">
      <w:bodyDiv w:val="1"/>
      <w:marLeft w:val="0"/>
      <w:marRight w:val="0"/>
      <w:marTop w:val="0"/>
      <w:marBottom w:val="0"/>
      <w:divBdr>
        <w:top w:val="none" w:sz="0" w:space="0" w:color="auto"/>
        <w:left w:val="none" w:sz="0" w:space="0" w:color="auto"/>
        <w:bottom w:val="none" w:sz="0" w:space="0" w:color="auto"/>
        <w:right w:val="none" w:sz="0" w:space="0" w:color="auto"/>
      </w:divBdr>
    </w:div>
    <w:div w:id="923760653">
      <w:bodyDiv w:val="1"/>
      <w:marLeft w:val="0"/>
      <w:marRight w:val="0"/>
      <w:marTop w:val="0"/>
      <w:marBottom w:val="0"/>
      <w:divBdr>
        <w:top w:val="none" w:sz="0" w:space="0" w:color="auto"/>
        <w:left w:val="none" w:sz="0" w:space="0" w:color="auto"/>
        <w:bottom w:val="none" w:sz="0" w:space="0" w:color="auto"/>
        <w:right w:val="none" w:sz="0" w:space="0" w:color="auto"/>
      </w:divBdr>
    </w:div>
    <w:div w:id="969482206">
      <w:bodyDiv w:val="1"/>
      <w:marLeft w:val="0"/>
      <w:marRight w:val="0"/>
      <w:marTop w:val="0"/>
      <w:marBottom w:val="0"/>
      <w:divBdr>
        <w:top w:val="none" w:sz="0" w:space="0" w:color="auto"/>
        <w:left w:val="none" w:sz="0" w:space="0" w:color="auto"/>
        <w:bottom w:val="none" w:sz="0" w:space="0" w:color="auto"/>
        <w:right w:val="none" w:sz="0" w:space="0" w:color="auto"/>
      </w:divBdr>
    </w:div>
    <w:div w:id="1050493273">
      <w:bodyDiv w:val="1"/>
      <w:marLeft w:val="0"/>
      <w:marRight w:val="0"/>
      <w:marTop w:val="0"/>
      <w:marBottom w:val="0"/>
      <w:divBdr>
        <w:top w:val="none" w:sz="0" w:space="0" w:color="auto"/>
        <w:left w:val="none" w:sz="0" w:space="0" w:color="auto"/>
        <w:bottom w:val="none" w:sz="0" w:space="0" w:color="auto"/>
        <w:right w:val="none" w:sz="0" w:space="0" w:color="auto"/>
      </w:divBdr>
    </w:div>
    <w:div w:id="1087192020">
      <w:bodyDiv w:val="1"/>
      <w:marLeft w:val="0"/>
      <w:marRight w:val="0"/>
      <w:marTop w:val="0"/>
      <w:marBottom w:val="0"/>
      <w:divBdr>
        <w:top w:val="none" w:sz="0" w:space="0" w:color="auto"/>
        <w:left w:val="none" w:sz="0" w:space="0" w:color="auto"/>
        <w:bottom w:val="none" w:sz="0" w:space="0" w:color="auto"/>
        <w:right w:val="none" w:sz="0" w:space="0" w:color="auto"/>
      </w:divBdr>
    </w:div>
    <w:div w:id="1132556359">
      <w:bodyDiv w:val="1"/>
      <w:marLeft w:val="0"/>
      <w:marRight w:val="0"/>
      <w:marTop w:val="0"/>
      <w:marBottom w:val="0"/>
      <w:divBdr>
        <w:top w:val="none" w:sz="0" w:space="0" w:color="auto"/>
        <w:left w:val="none" w:sz="0" w:space="0" w:color="auto"/>
        <w:bottom w:val="none" w:sz="0" w:space="0" w:color="auto"/>
        <w:right w:val="none" w:sz="0" w:space="0" w:color="auto"/>
      </w:divBdr>
    </w:div>
    <w:div w:id="1153180129">
      <w:bodyDiv w:val="1"/>
      <w:marLeft w:val="0"/>
      <w:marRight w:val="0"/>
      <w:marTop w:val="0"/>
      <w:marBottom w:val="0"/>
      <w:divBdr>
        <w:top w:val="none" w:sz="0" w:space="0" w:color="auto"/>
        <w:left w:val="none" w:sz="0" w:space="0" w:color="auto"/>
        <w:bottom w:val="none" w:sz="0" w:space="0" w:color="auto"/>
        <w:right w:val="none" w:sz="0" w:space="0" w:color="auto"/>
      </w:divBdr>
    </w:div>
    <w:div w:id="1216743436">
      <w:bodyDiv w:val="1"/>
      <w:marLeft w:val="0"/>
      <w:marRight w:val="0"/>
      <w:marTop w:val="0"/>
      <w:marBottom w:val="0"/>
      <w:divBdr>
        <w:top w:val="none" w:sz="0" w:space="0" w:color="auto"/>
        <w:left w:val="none" w:sz="0" w:space="0" w:color="auto"/>
        <w:bottom w:val="none" w:sz="0" w:space="0" w:color="auto"/>
        <w:right w:val="none" w:sz="0" w:space="0" w:color="auto"/>
      </w:divBdr>
    </w:div>
    <w:div w:id="1221140020">
      <w:bodyDiv w:val="1"/>
      <w:marLeft w:val="0"/>
      <w:marRight w:val="0"/>
      <w:marTop w:val="0"/>
      <w:marBottom w:val="0"/>
      <w:divBdr>
        <w:top w:val="none" w:sz="0" w:space="0" w:color="auto"/>
        <w:left w:val="none" w:sz="0" w:space="0" w:color="auto"/>
        <w:bottom w:val="none" w:sz="0" w:space="0" w:color="auto"/>
        <w:right w:val="none" w:sz="0" w:space="0" w:color="auto"/>
      </w:divBdr>
      <w:divsChild>
        <w:div w:id="540286992">
          <w:marLeft w:val="0"/>
          <w:marRight w:val="0"/>
          <w:marTop w:val="0"/>
          <w:marBottom w:val="0"/>
          <w:divBdr>
            <w:top w:val="none" w:sz="0" w:space="0" w:color="auto"/>
            <w:left w:val="none" w:sz="0" w:space="0" w:color="auto"/>
            <w:bottom w:val="none" w:sz="0" w:space="0" w:color="auto"/>
            <w:right w:val="none" w:sz="0" w:space="0" w:color="auto"/>
          </w:divBdr>
        </w:div>
        <w:div w:id="581138292">
          <w:marLeft w:val="0"/>
          <w:marRight w:val="0"/>
          <w:marTop w:val="0"/>
          <w:marBottom w:val="0"/>
          <w:divBdr>
            <w:top w:val="none" w:sz="0" w:space="0" w:color="auto"/>
            <w:left w:val="none" w:sz="0" w:space="0" w:color="auto"/>
            <w:bottom w:val="none" w:sz="0" w:space="0" w:color="auto"/>
            <w:right w:val="none" w:sz="0" w:space="0" w:color="auto"/>
          </w:divBdr>
        </w:div>
      </w:divsChild>
    </w:div>
    <w:div w:id="1230114074">
      <w:bodyDiv w:val="1"/>
      <w:marLeft w:val="0"/>
      <w:marRight w:val="0"/>
      <w:marTop w:val="0"/>
      <w:marBottom w:val="0"/>
      <w:divBdr>
        <w:top w:val="none" w:sz="0" w:space="0" w:color="auto"/>
        <w:left w:val="none" w:sz="0" w:space="0" w:color="auto"/>
        <w:bottom w:val="none" w:sz="0" w:space="0" w:color="auto"/>
        <w:right w:val="none" w:sz="0" w:space="0" w:color="auto"/>
      </w:divBdr>
    </w:div>
    <w:div w:id="1291013777">
      <w:bodyDiv w:val="1"/>
      <w:marLeft w:val="0"/>
      <w:marRight w:val="0"/>
      <w:marTop w:val="0"/>
      <w:marBottom w:val="0"/>
      <w:divBdr>
        <w:top w:val="none" w:sz="0" w:space="0" w:color="auto"/>
        <w:left w:val="none" w:sz="0" w:space="0" w:color="auto"/>
        <w:bottom w:val="none" w:sz="0" w:space="0" w:color="auto"/>
        <w:right w:val="none" w:sz="0" w:space="0" w:color="auto"/>
      </w:divBdr>
      <w:divsChild>
        <w:div w:id="895747248">
          <w:marLeft w:val="0"/>
          <w:marRight w:val="0"/>
          <w:marTop w:val="0"/>
          <w:marBottom w:val="0"/>
          <w:divBdr>
            <w:top w:val="none" w:sz="0" w:space="0" w:color="auto"/>
            <w:left w:val="none" w:sz="0" w:space="0" w:color="auto"/>
            <w:bottom w:val="none" w:sz="0" w:space="0" w:color="auto"/>
            <w:right w:val="none" w:sz="0" w:space="0" w:color="auto"/>
          </w:divBdr>
        </w:div>
      </w:divsChild>
    </w:div>
    <w:div w:id="1371301707">
      <w:bodyDiv w:val="1"/>
      <w:marLeft w:val="0"/>
      <w:marRight w:val="0"/>
      <w:marTop w:val="0"/>
      <w:marBottom w:val="0"/>
      <w:divBdr>
        <w:top w:val="none" w:sz="0" w:space="0" w:color="auto"/>
        <w:left w:val="none" w:sz="0" w:space="0" w:color="auto"/>
        <w:bottom w:val="none" w:sz="0" w:space="0" w:color="auto"/>
        <w:right w:val="none" w:sz="0" w:space="0" w:color="auto"/>
      </w:divBdr>
    </w:div>
    <w:div w:id="1399135131">
      <w:bodyDiv w:val="1"/>
      <w:marLeft w:val="0"/>
      <w:marRight w:val="0"/>
      <w:marTop w:val="0"/>
      <w:marBottom w:val="0"/>
      <w:divBdr>
        <w:top w:val="none" w:sz="0" w:space="0" w:color="auto"/>
        <w:left w:val="none" w:sz="0" w:space="0" w:color="auto"/>
        <w:bottom w:val="none" w:sz="0" w:space="0" w:color="auto"/>
        <w:right w:val="none" w:sz="0" w:space="0" w:color="auto"/>
      </w:divBdr>
    </w:div>
    <w:div w:id="1750999153">
      <w:bodyDiv w:val="1"/>
      <w:marLeft w:val="0"/>
      <w:marRight w:val="0"/>
      <w:marTop w:val="0"/>
      <w:marBottom w:val="0"/>
      <w:divBdr>
        <w:top w:val="none" w:sz="0" w:space="0" w:color="auto"/>
        <w:left w:val="none" w:sz="0" w:space="0" w:color="auto"/>
        <w:bottom w:val="none" w:sz="0" w:space="0" w:color="auto"/>
        <w:right w:val="none" w:sz="0" w:space="0" w:color="auto"/>
      </w:divBdr>
    </w:div>
    <w:div w:id="1774786508">
      <w:bodyDiv w:val="1"/>
      <w:marLeft w:val="0"/>
      <w:marRight w:val="0"/>
      <w:marTop w:val="0"/>
      <w:marBottom w:val="0"/>
      <w:divBdr>
        <w:top w:val="none" w:sz="0" w:space="0" w:color="auto"/>
        <w:left w:val="none" w:sz="0" w:space="0" w:color="auto"/>
        <w:bottom w:val="none" w:sz="0" w:space="0" w:color="auto"/>
        <w:right w:val="none" w:sz="0" w:space="0" w:color="auto"/>
      </w:divBdr>
    </w:div>
    <w:div w:id="181150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671" Type="http://schemas.openxmlformats.org/officeDocument/2006/relationships/oleObject" Target="embeddings/oleObject328.bin"/><Relationship Id="rId21" Type="http://schemas.openxmlformats.org/officeDocument/2006/relationships/image" Target="media/image6.wmf"/><Relationship Id="rId324" Type="http://schemas.openxmlformats.org/officeDocument/2006/relationships/oleObject" Target="embeddings/oleObject156.bin"/><Relationship Id="rId531" Type="http://schemas.openxmlformats.org/officeDocument/2006/relationships/image" Target="media/image262.wmf"/><Relationship Id="rId629" Type="http://schemas.openxmlformats.org/officeDocument/2006/relationships/oleObject" Target="embeddings/oleObject307.bin"/><Relationship Id="rId170" Type="http://schemas.openxmlformats.org/officeDocument/2006/relationships/image" Target="media/image81.wmf"/><Relationship Id="rId268" Type="http://schemas.openxmlformats.org/officeDocument/2006/relationships/image" Target="media/image130.wmf"/><Relationship Id="rId475" Type="http://schemas.openxmlformats.org/officeDocument/2006/relationships/image" Target="media/image234.wmf"/><Relationship Id="rId682" Type="http://schemas.openxmlformats.org/officeDocument/2006/relationships/image" Target="media/image339.wmf"/><Relationship Id="rId32" Type="http://schemas.openxmlformats.org/officeDocument/2006/relationships/oleObject" Target="embeddings/oleObject11.bin"/><Relationship Id="rId128" Type="http://schemas.openxmlformats.org/officeDocument/2006/relationships/image" Target="media/image60.wmf"/><Relationship Id="rId335" Type="http://schemas.openxmlformats.org/officeDocument/2006/relationships/image" Target="media/image164.wmf"/><Relationship Id="rId542" Type="http://schemas.openxmlformats.org/officeDocument/2006/relationships/image" Target="media/image268.wmf"/><Relationship Id="rId181" Type="http://schemas.openxmlformats.org/officeDocument/2006/relationships/oleObject" Target="embeddings/oleObject85.bin"/><Relationship Id="rId402" Type="http://schemas.openxmlformats.org/officeDocument/2006/relationships/oleObject" Target="embeddings/oleObject195.bin"/><Relationship Id="rId279" Type="http://schemas.openxmlformats.org/officeDocument/2006/relationships/image" Target="media/image135.wmf"/><Relationship Id="rId486" Type="http://schemas.openxmlformats.org/officeDocument/2006/relationships/oleObject" Target="embeddings/oleObject237.bin"/><Relationship Id="rId693" Type="http://schemas.openxmlformats.org/officeDocument/2006/relationships/oleObject" Target="embeddings/oleObject339.bin"/><Relationship Id="rId707" Type="http://schemas.openxmlformats.org/officeDocument/2006/relationships/oleObject" Target="embeddings/oleObject346.bin"/><Relationship Id="rId43" Type="http://schemas.openxmlformats.org/officeDocument/2006/relationships/image" Target="media/image17.wmf"/><Relationship Id="rId139" Type="http://schemas.openxmlformats.org/officeDocument/2006/relationships/oleObject" Target="embeddings/oleObject64.bin"/><Relationship Id="rId346" Type="http://schemas.openxmlformats.org/officeDocument/2006/relationships/oleObject" Target="embeddings/oleObject167.bin"/><Relationship Id="rId553" Type="http://schemas.openxmlformats.org/officeDocument/2006/relationships/oleObject" Target="embeddings/oleObject270.bin"/><Relationship Id="rId192" Type="http://schemas.openxmlformats.org/officeDocument/2006/relationships/image" Target="media/image92.wmf"/><Relationship Id="rId206" Type="http://schemas.openxmlformats.org/officeDocument/2006/relationships/image" Target="media/image99.wmf"/><Relationship Id="rId413" Type="http://schemas.openxmlformats.org/officeDocument/2006/relationships/image" Target="media/image203.wmf"/><Relationship Id="rId497" Type="http://schemas.openxmlformats.org/officeDocument/2006/relationships/image" Target="media/image245.wmf"/><Relationship Id="rId620" Type="http://schemas.openxmlformats.org/officeDocument/2006/relationships/image" Target="media/image308.wmf"/><Relationship Id="rId718" Type="http://schemas.openxmlformats.org/officeDocument/2006/relationships/image" Target="media/image357.wmf"/><Relationship Id="rId357" Type="http://schemas.openxmlformats.org/officeDocument/2006/relationships/image" Target="media/image175.wmf"/><Relationship Id="rId54" Type="http://schemas.openxmlformats.org/officeDocument/2006/relationships/oleObject" Target="embeddings/oleObject22.bin"/><Relationship Id="rId217" Type="http://schemas.openxmlformats.org/officeDocument/2006/relationships/oleObject" Target="embeddings/oleObject103.bin"/><Relationship Id="rId564" Type="http://schemas.openxmlformats.org/officeDocument/2006/relationships/oleObject" Target="embeddings/oleObject275.bin"/><Relationship Id="rId424" Type="http://schemas.openxmlformats.org/officeDocument/2006/relationships/oleObject" Target="embeddings/oleObject206.bin"/><Relationship Id="rId631" Type="http://schemas.openxmlformats.org/officeDocument/2006/relationships/oleObject" Target="embeddings/oleObject308.bin"/><Relationship Id="rId729" Type="http://schemas.openxmlformats.org/officeDocument/2006/relationships/hyperlink" Target="http://www.sciencedirect.com/science/article/pii/S0020025512007475" TargetMode="External"/><Relationship Id="rId270" Type="http://schemas.openxmlformats.org/officeDocument/2006/relationships/image" Target="media/image131.wmf"/><Relationship Id="rId65" Type="http://schemas.openxmlformats.org/officeDocument/2006/relationships/image" Target="media/image28.wmf"/><Relationship Id="rId130" Type="http://schemas.openxmlformats.org/officeDocument/2006/relationships/image" Target="media/image61.wmf"/><Relationship Id="rId368" Type="http://schemas.openxmlformats.org/officeDocument/2006/relationships/oleObject" Target="embeddings/oleObject178.bin"/><Relationship Id="rId575" Type="http://schemas.openxmlformats.org/officeDocument/2006/relationships/oleObject" Target="embeddings/oleObject280.bin"/><Relationship Id="rId228" Type="http://schemas.openxmlformats.org/officeDocument/2006/relationships/image" Target="media/image110.wmf"/><Relationship Id="rId435" Type="http://schemas.openxmlformats.org/officeDocument/2006/relationships/image" Target="media/image214.wmf"/><Relationship Id="rId642" Type="http://schemas.openxmlformats.org/officeDocument/2006/relationships/image" Target="media/image319.wmf"/><Relationship Id="rId281" Type="http://schemas.openxmlformats.org/officeDocument/2006/relationships/image" Target="media/image136.wmf"/><Relationship Id="rId502" Type="http://schemas.openxmlformats.org/officeDocument/2006/relationships/oleObject" Target="embeddings/oleObject245.bin"/><Relationship Id="rId76" Type="http://schemas.openxmlformats.org/officeDocument/2006/relationships/oleObject" Target="embeddings/oleObject33.bin"/><Relationship Id="rId141" Type="http://schemas.openxmlformats.org/officeDocument/2006/relationships/oleObject" Target="embeddings/oleObject65.bin"/><Relationship Id="rId379" Type="http://schemas.openxmlformats.org/officeDocument/2006/relationships/image" Target="media/image186.wmf"/><Relationship Id="rId586" Type="http://schemas.openxmlformats.org/officeDocument/2006/relationships/image" Target="media/image291.wmf"/><Relationship Id="rId7" Type="http://schemas.openxmlformats.org/officeDocument/2006/relationships/settings" Target="settings.xml"/><Relationship Id="rId239" Type="http://schemas.openxmlformats.org/officeDocument/2006/relationships/oleObject" Target="embeddings/oleObject114.bin"/><Relationship Id="rId446" Type="http://schemas.openxmlformats.org/officeDocument/2006/relationships/oleObject" Target="embeddings/oleObject217.bin"/><Relationship Id="rId653" Type="http://schemas.openxmlformats.org/officeDocument/2006/relationships/oleObject" Target="embeddings/oleObject319.bin"/><Relationship Id="rId292" Type="http://schemas.openxmlformats.org/officeDocument/2006/relationships/oleObject" Target="embeddings/oleObject141.bin"/><Relationship Id="rId306" Type="http://schemas.openxmlformats.org/officeDocument/2006/relationships/oleObject" Target="embeddings/oleObject147.bin"/><Relationship Id="rId87" Type="http://schemas.openxmlformats.org/officeDocument/2006/relationships/oleObject" Target="embeddings/oleObject38.bin"/><Relationship Id="rId513" Type="http://schemas.openxmlformats.org/officeDocument/2006/relationships/image" Target="media/image253.wmf"/><Relationship Id="rId597" Type="http://schemas.openxmlformats.org/officeDocument/2006/relationships/oleObject" Target="embeddings/oleObject291.bin"/><Relationship Id="rId720" Type="http://schemas.openxmlformats.org/officeDocument/2006/relationships/image" Target="media/image358.wmf"/><Relationship Id="rId152" Type="http://schemas.openxmlformats.org/officeDocument/2006/relationships/image" Target="media/image72.wmf"/><Relationship Id="rId457" Type="http://schemas.openxmlformats.org/officeDocument/2006/relationships/image" Target="media/image225.wmf"/><Relationship Id="rId664" Type="http://schemas.openxmlformats.org/officeDocument/2006/relationships/image" Target="media/image330.wmf"/><Relationship Id="rId14" Type="http://schemas.openxmlformats.org/officeDocument/2006/relationships/oleObject" Target="embeddings/oleObject2.bin"/><Relationship Id="rId317" Type="http://schemas.openxmlformats.org/officeDocument/2006/relationships/image" Target="media/image155.wmf"/><Relationship Id="rId524" Type="http://schemas.openxmlformats.org/officeDocument/2006/relationships/oleObject" Target="embeddings/oleObject256.bin"/><Relationship Id="rId731" Type="http://schemas.openxmlformats.org/officeDocument/2006/relationships/theme" Target="theme/theme1.xml"/><Relationship Id="rId98" Type="http://schemas.openxmlformats.org/officeDocument/2006/relationships/image" Target="media/image45.wmf"/><Relationship Id="rId163" Type="http://schemas.openxmlformats.org/officeDocument/2006/relationships/oleObject" Target="embeddings/oleObject76.bin"/><Relationship Id="rId370" Type="http://schemas.openxmlformats.org/officeDocument/2006/relationships/oleObject" Target="embeddings/oleObject179.bin"/><Relationship Id="rId230" Type="http://schemas.openxmlformats.org/officeDocument/2006/relationships/image" Target="media/image111.wmf"/><Relationship Id="rId468" Type="http://schemas.openxmlformats.org/officeDocument/2006/relationships/oleObject" Target="embeddings/oleObject228.bin"/><Relationship Id="rId675" Type="http://schemas.openxmlformats.org/officeDocument/2006/relationships/oleObject" Target="embeddings/oleObject330.bin"/><Relationship Id="rId25" Type="http://schemas.openxmlformats.org/officeDocument/2006/relationships/image" Target="media/image8.wmf"/><Relationship Id="rId328" Type="http://schemas.openxmlformats.org/officeDocument/2006/relationships/oleObject" Target="embeddings/oleObject158.bin"/><Relationship Id="rId535" Type="http://schemas.openxmlformats.org/officeDocument/2006/relationships/image" Target="media/image264.wmf"/><Relationship Id="rId174" Type="http://schemas.openxmlformats.org/officeDocument/2006/relationships/image" Target="media/image83.wmf"/><Relationship Id="rId381" Type="http://schemas.openxmlformats.org/officeDocument/2006/relationships/image" Target="media/image187.wmf"/><Relationship Id="rId602" Type="http://schemas.openxmlformats.org/officeDocument/2006/relationships/image" Target="media/image299.wmf"/><Relationship Id="rId241" Type="http://schemas.openxmlformats.org/officeDocument/2006/relationships/oleObject" Target="embeddings/oleObject115.bin"/><Relationship Id="rId479" Type="http://schemas.openxmlformats.org/officeDocument/2006/relationships/image" Target="media/image236.wmf"/><Relationship Id="rId686" Type="http://schemas.openxmlformats.org/officeDocument/2006/relationships/image" Target="media/image341.wmf"/><Relationship Id="rId36" Type="http://schemas.openxmlformats.org/officeDocument/2006/relationships/oleObject" Target="embeddings/oleObject13.bin"/><Relationship Id="rId339" Type="http://schemas.openxmlformats.org/officeDocument/2006/relationships/image" Target="media/image166.wmf"/><Relationship Id="rId546" Type="http://schemas.openxmlformats.org/officeDocument/2006/relationships/image" Target="media/image270.wmf"/><Relationship Id="rId101" Type="http://schemas.openxmlformats.org/officeDocument/2006/relationships/oleObject" Target="embeddings/oleObject45.bin"/><Relationship Id="rId185" Type="http://schemas.openxmlformats.org/officeDocument/2006/relationships/oleObject" Target="embeddings/oleObject87.bin"/><Relationship Id="rId406" Type="http://schemas.openxmlformats.org/officeDocument/2006/relationships/oleObject" Target="embeddings/oleObject197.bin"/><Relationship Id="rId392" Type="http://schemas.openxmlformats.org/officeDocument/2006/relationships/oleObject" Target="embeddings/oleObject190.bin"/><Relationship Id="rId613" Type="http://schemas.openxmlformats.org/officeDocument/2006/relationships/oleObject" Target="embeddings/oleObject299.bin"/><Relationship Id="rId697" Type="http://schemas.openxmlformats.org/officeDocument/2006/relationships/oleObject" Target="embeddings/oleObject341.bin"/><Relationship Id="rId252" Type="http://schemas.openxmlformats.org/officeDocument/2006/relationships/image" Target="media/image122.wmf"/><Relationship Id="rId47" Type="http://schemas.openxmlformats.org/officeDocument/2006/relationships/image" Target="media/image19.wmf"/><Relationship Id="rId112" Type="http://schemas.openxmlformats.org/officeDocument/2006/relationships/image" Target="media/image52.wmf"/><Relationship Id="rId557" Type="http://schemas.openxmlformats.org/officeDocument/2006/relationships/oleObject" Target="embeddings/oleObject272.bin"/><Relationship Id="rId196" Type="http://schemas.openxmlformats.org/officeDocument/2006/relationships/image" Target="media/image94.wmf"/><Relationship Id="rId417" Type="http://schemas.openxmlformats.org/officeDocument/2006/relationships/image" Target="media/image205.wmf"/><Relationship Id="rId624" Type="http://schemas.openxmlformats.org/officeDocument/2006/relationships/image" Target="media/image310.wmf"/><Relationship Id="rId263" Type="http://schemas.openxmlformats.org/officeDocument/2006/relationships/oleObject" Target="embeddings/oleObject126.bin"/><Relationship Id="rId470" Type="http://schemas.openxmlformats.org/officeDocument/2006/relationships/oleObject" Target="embeddings/oleObject229.bin"/><Relationship Id="rId58" Type="http://schemas.openxmlformats.org/officeDocument/2006/relationships/oleObject" Target="embeddings/oleObject24.bin"/><Relationship Id="rId123" Type="http://schemas.openxmlformats.org/officeDocument/2006/relationships/oleObject" Target="embeddings/oleObject56.bin"/><Relationship Id="rId330" Type="http://schemas.openxmlformats.org/officeDocument/2006/relationships/oleObject" Target="embeddings/oleObject159.bin"/><Relationship Id="rId568" Type="http://schemas.openxmlformats.org/officeDocument/2006/relationships/oleObject" Target="embeddings/oleObject277.bin"/><Relationship Id="rId428" Type="http://schemas.openxmlformats.org/officeDocument/2006/relationships/oleObject" Target="embeddings/oleObject208.bin"/><Relationship Id="rId635" Type="http://schemas.openxmlformats.org/officeDocument/2006/relationships/oleObject" Target="embeddings/oleObject310.bin"/><Relationship Id="rId274" Type="http://schemas.openxmlformats.org/officeDocument/2006/relationships/oleObject" Target="embeddings/oleObject132.bin"/><Relationship Id="rId481" Type="http://schemas.openxmlformats.org/officeDocument/2006/relationships/image" Target="media/image237.wmf"/><Relationship Id="rId702" Type="http://schemas.openxmlformats.org/officeDocument/2006/relationships/image" Target="media/image349.wmf"/><Relationship Id="rId69" Type="http://schemas.openxmlformats.org/officeDocument/2006/relationships/image" Target="media/image30.wmf"/><Relationship Id="rId134" Type="http://schemas.openxmlformats.org/officeDocument/2006/relationships/image" Target="media/image63.wmf"/><Relationship Id="rId579" Type="http://schemas.openxmlformats.org/officeDocument/2006/relationships/oleObject" Target="embeddings/oleObject282.bin"/><Relationship Id="rId341" Type="http://schemas.openxmlformats.org/officeDocument/2006/relationships/image" Target="media/image167.wmf"/><Relationship Id="rId439" Type="http://schemas.openxmlformats.org/officeDocument/2006/relationships/image" Target="media/image216.wmf"/><Relationship Id="rId646" Type="http://schemas.openxmlformats.org/officeDocument/2006/relationships/image" Target="media/image321.wmf"/><Relationship Id="rId201" Type="http://schemas.openxmlformats.org/officeDocument/2006/relationships/oleObject" Target="embeddings/oleObject95.bin"/><Relationship Id="rId285" Type="http://schemas.openxmlformats.org/officeDocument/2006/relationships/image" Target="media/image138.wmf"/><Relationship Id="rId506" Type="http://schemas.openxmlformats.org/officeDocument/2006/relationships/oleObject" Target="embeddings/oleObject247.bin"/><Relationship Id="rId492" Type="http://schemas.openxmlformats.org/officeDocument/2006/relationships/oleObject" Target="embeddings/oleObject240.bin"/><Relationship Id="rId713" Type="http://schemas.openxmlformats.org/officeDocument/2006/relationships/oleObject" Target="embeddings/oleObject349.bin"/><Relationship Id="rId145" Type="http://schemas.openxmlformats.org/officeDocument/2006/relationships/oleObject" Target="embeddings/oleObject67.bin"/><Relationship Id="rId352" Type="http://schemas.openxmlformats.org/officeDocument/2006/relationships/oleObject" Target="embeddings/oleObject170.bin"/><Relationship Id="rId212" Type="http://schemas.openxmlformats.org/officeDocument/2006/relationships/image" Target="media/image102.wmf"/><Relationship Id="rId657" Type="http://schemas.openxmlformats.org/officeDocument/2006/relationships/oleObject" Target="embeddings/oleObject321.bin"/><Relationship Id="rId296" Type="http://schemas.openxmlformats.org/officeDocument/2006/relationships/oleObject" Target="embeddings/oleObject143.bin"/><Relationship Id="rId517" Type="http://schemas.openxmlformats.org/officeDocument/2006/relationships/image" Target="media/image255.wmf"/><Relationship Id="rId724" Type="http://schemas.openxmlformats.org/officeDocument/2006/relationships/image" Target="media/image360.wmf"/><Relationship Id="rId60" Type="http://schemas.openxmlformats.org/officeDocument/2006/relationships/oleObject" Target="embeddings/oleObject25.bin"/><Relationship Id="rId156" Type="http://schemas.openxmlformats.org/officeDocument/2006/relationships/image" Target="media/image74.wmf"/><Relationship Id="rId363" Type="http://schemas.openxmlformats.org/officeDocument/2006/relationships/image" Target="media/image178.wmf"/><Relationship Id="rId570" Type="http://schemas.openxmlformats.org/officeDocument/2006/relationships/image" Target="media/image283.wmf"/><Relationship Id="rId223" Type="http://schemas.openxmlformats.org/officeDocument/2006/relationships/oleObject" Target="embeddings/oleObject106.bin"/><Relationship Id="rId430" Type="http://schemas.openxmlformats.org/officeDocument/2006/relationships/oleObject" Target="embeddings/oleObject209.bin"/><Relationship Id="rId668" Type="http://schemas.openxmlformats.org/officeDocument/2006/relationships/image" Target="media/image332.wmf"/><Relationship Id="rId18" Type="http://schemas.openxmlformats.org/officeDocument/2006/relationships/oleObject" Target="embeddings/oleObject4.bin"/><Relationship Id="rId528" Type="http://schemas.openxmlformats.org/officeDocument/2006/relationships/oleObject" Target="embeddings/oleObject258.bin"/><Relationship Id="rId167" Type="http://schemas.openxmlformats.org/officeDocument/2006/relationships/oleObject" Target="embeddings/oleObject78.bin"/><Relationship Id="rId374" Type="http://schemas.openxmlformats.org/officeDocument/2006/relationships/oleObject" Target="embeddings/oleObject181.bin"/><Relationship Id="rId581" Type="http://schemas.openxmlformats.org/officeDocument/2006/relationships/oleObject" Target="embeddings/oleObject283.bin"/><Relationship Id="rId71" Type="http://schemas.openxmlformats.org/officeDocument/2006/relationships/image" Target="media/image31.wmf"/><Relationship Id="rId234" Type="http://schemas.openxmlformats.org/officeDocument/2006/relationships/image" Target="media/image113.wmf"/><Relationship Id="rId679" Type="http://schemas.openxmlformats.org/officeDocument/2006/relationships/oleObject" Target="embeddings/oleObject332.bin"/><Relationship Id="rId2" Type="http://schemas.openxmlformats.org/officeDocument/2006/relationships/customXml" Target="../customXml/item2.xml"/><Relationship Id="rId29" Type="http://schemas.openxmlformats.org/officeDocument/2006/relationships/image" Target="media/image10.wmf"/><Relationship Id="rId441" Type="http://schemas.openxmlformats.org/officeDocument/2006/relationships/image" Target="media/image217.wmf"/><Relationship Id="rId539" Type="http://schemas.openxmlformats.org/officeDocument/2006/relationships/image" Target="media/image266.png"/><Relationship Id="rId178" Type="http://schemas.openxmlformats.org/officeDocument/2006/relationships/image" Target="media/image85.wmf"/><Relationship Id="rId301" Type="http://schemas.openxmlformats.org/officeDocument/2006/relationships/image" Target="media/image147.wmf"/><Relationship Id="rId82" Type="http://schemas.openxmlformats.org/officeDocument/2006/relationships/oleObject" Target="embeddings/oleObject36.bin"/><Relationship Id="rId385" Type="http://schemas.openxmlformats.org/officeDocument/2006/relationships/image" Target="media/image189.wmf"/><Relationship Id="rId592" Type="http://schemas.openxmlformats.org/officeDocument/2006/relationships/image" Target="media/image294.wmf"/><Relationship Id="rId606" Type="http://schemas.openxmlformats.org/officeDocument/2006/relationships/image" Target="media/image301.wmf"/><Relationship Id="rId245" Type="http://schemas.openxmlformats.org/officeDocument/2006/relationships/oleObject" Target="embeddings/oleObject117.bin"/><Relationship Id="rId452" Type="http://schemas.openxmlformats.org/officeDocument/2006/relationships/oleObject" Target="embeddings/oleObject220.bin"/><Relationship Id="rId105" Type="http://schemas.openxmlformats.org/officeDocument/2006/relationships/oleObject" Target="embeddings/oleObject47.bin"/><Relationship Id="rId147" Type="http://schemas.openxmlformats.org/officeDocument/2006/relationships/oleObject" Target="embeddings/oleObject68.bin"/><Relationship Id="rId312" Type="http://schemas.openxmlformats.org/officeDocument/2006/relationships/oleObject" Target="embeddings/oleObject150.bin"/><Relationship Id="rId354" Type="http://schemas.openxmlformats.org/officeDocument/2006/relationships/oleObject" Target="embeddings/oleObject171.bin"/><Relationship Id="rId51" Type="http://schemas.openxmlformats.org/officeDocument/2006/relationships/image" Target="media/image21.wmf"/><Relationship Id="rId93" Type="http://schemas.openxmlformats.org/officeDocument/2006/relationships/oleObject" Target="embeddings/oleObject41.bin"/><Relationship Id="rId189" Type="http://schemas.openxmlformats.org/officeDocument/2006/relationships/oleObject" Target="embeddings/oleObject89.bin"/><Relationship Id="rId396" Type="http://schemas.openxmlformats.org/officeDocument/2006/relationships/oleObject" Target="embeddings/oleObject192.bin"/><Relationship Id="rId561" Type="http://schemas.openxmlformats.org/officeDocument/2006/relationships/oleObject" Target="embeddings/oleObject274.bin"/><Relationship Id="rId617" Type="http://schemas.openxmlformats.org/officeDocument/2006/relationships/oleObject" Target="embeddings/oleObject301.bin"/><Relationship Id="rId659" Type="http://schemas.openxmlformats.org/officeDocument/2006/relationships/oleObject" Target="embeddings/oleObject322.bin"/><Relationship Id="rId214" Type="http://schemas.openxmlformats.org/officeDocument/2006/relationships/image" Target="media/image103.wmf"/><Relationship Id="rId256" Type="http://schemas.openxmlformats.org/officeDocument/2006/relationships/image" Target="media/image124.wmf"/><Relationship Id="rId298" Type="http://schemas.openxmlformats.org/officeDocument/2006/relationships/image" Target="media/image145.png"/><Relationship Id="rId421" Type="http://schemas.openxmlformats.org/officeDocument/2006/relationships/image" Target="media/image207.wmf"/><Relationship Id="rId463" Type="http://schemas.openxmlformats.org/officeDocument/2006/relationships/image" Target="media/image228.wmf"/><Relationship Id="rId519" Type="http://schemas.openxmlformats.org/officeDocument/2006/relationships/image" Target="media/image256.wmf"/><Relationship Id="rId670" Type="http://schemas.openxmlformats.org/officeDocument/2006/relationships/image" Target="media/image333.wmf"/><Relationship Id="rId116" Type="http://schemas.openxmlformats.org/officeDocument/2006/relationships/image" Target="media/image54.wmf"/><Relationship Id="rId158" Type="http://schemas.openxmlformats.org/officeDocument/2006/relationships/image" Target="media/image75.wmf"/><Relationship Id="rId323" Type="http://schemas.openxmlformats.org/officeDocument/2006/relationships/image" Target="media/image158.wmf"/><Relationship Id="rId530" Type="http://schemas.openxmlformats.org/officeDocument/2006/relationships/oleObject" Target="embeddings/oleObject259.bin"/><Relationship Id="rId726" Type="http://schemas.openxmlformats.org/officeDocument/2006/relationships/hyperlink" Target="http://www.sciencedirect.com/science/journal/00200255" TargetMode="External"/><Relationship Id="rId20" Type="http://schemas.openxmlformats.org/officeDocument/2006/relationships/oleObject" Target="embeddings/oleObject5.bin"/><Relationship Id="rId62" Type="http://schemas.openxmlformats.org/officeDocument/2006/relationships/oleObject" Target="embeddings/oleObject26.bin"/><Relationship Id="rId365" Type="http://schemas.openxmlformats.org/officeDocument/2006/relationships/image" Target="media/image179.wmf"/><Relationship Id="rId572" Type="http://schemas.openxmlformats.org/officeDocument/2006/relationships/image" Target="media/image284.wmf"/><Relationship Id="rId628" Type="http://schemas.openxmlformats.org/officeDocument/2006/relationships/image" Target="media/image312.wmf"/><Relationship Id="rId225" Type="http://schemas.openxmlformats.org/officeDocument/2006/relationships/oleObject" Target="embeddings/oleObject107.bin"/><Relationship Id="rId267" Type="http://schemas.openxmlformats.org/officeDocument/2006/relationships/oleObject" Target="embeddings/oleObject128.bin"/><Relationship Id="rId432" Type="http://schemas.openxmlformats.org/officeDocument/2006/relationships/oleObject" Target="embeddings/oleObject210.bin"/><Relationship Id="rId474" Type="http://schemas.openxmlformats.org/officeDocument/2006/relationships/oleObject" Target="embeddings/oleObject231.bin"/><Relationship Id="rId127" Type="http://schemas.openxmlformats.org/officeDocument/2006/relationships/oleObject" Target="embeddings/oleObject58.bin"/><Relationship Id="rId681" Type="http://schemas.openxmlformats.org/officeDocument/2006/relationships/oleObject" Target="embeddings/oleObject333.bin"/><Relationship Id="rId31" Type="http://schemas.openxmlformats.org/officeDocument/2006/relationships/image" Target="media/image11.wmf"/><Relationship Id="rId73" Type="http://schemas.openxmlformats.org/officeDocument/2006/relationships/image" Target="media/image32.wmf"/><Relationship Id="rId169" Type="http://schemas.openxmlformats.org/officeDocument/2006/relationships/oleObject" Target="embeddings/oleObject79.bin"/><Relationship Id="rId334" Type="http://schemas.openxmlformats.org/officeDocument/2006/relationships/oleObject" Target="embeddings/oleObject161.bin"/><Relationship Id="rId376" Type="http://schemas.openxmlformats.org/officeDocument/2006/relationships/oleObject" Target="embeddings/oleObject182.bin"/><Relationship Id="rId541" Type="http://schemas.openxmlformats.org/officeDocument/2006/relationships/oleObject" Target="embeddings/oleObject264.bin"/><Relationship Id="rId583" Type="http://schemas.openxmlformats.org/officeDocument/2006/relationships/oleObject" Target="embeddings/oleObject284.bin"/><Relationship Id="rId639" Type="http://schemas.openxmlformats.org/officeDocument/2006/relationships/oleObject" Target="embeddings/oleObject312.bin"/><Relationship Id="rId4" Type="http://schemas.openxmlformats.org/officeDocument/2006/relationships/customXml" Target="../customXml/item4.xml"/><Relationship Id="rId180" Type="http://schemas.openxmlformats.org/officeDocument/2006/relationships/image" Target="media/image86.wmf"/><Relationship Id="rId236" Type="http://schemas.openxmlformats.org/officeDocument/2006/relationships/image" Target="media/image114.wmf"/><Relationship Id="rId278" Type="http://schemas.openxmlformats.org/officeDocument/2006/relationships/oleObject" Target="embeddings/oleObject134.bin"/><Relationship Id="rId401" Type="http://schemas.openxmlformats.org/officeDocument/2006/relationships/image" Target="media/image197.wmf"/><Relationship Id="rId443" Type="http://schemas.openxmlformats.org/officeDocument/2006/relationships/image" Target="media/image218.wmf"/><Relationship Id="rId650" Type="http://schemas.openxmlformats.org/officeDocument/2006/relationships/image" Target="media/image323.wmf"/><Relationship Id="rId303" Type="http://schemas.openxmlformats.org/officeDocument/2006/relationships/image" Target="media/image148.wmf"/><Relationship Id="rId485" Type="http://schemas.openxmlformats.org/officeDocument/2006/relationships/image" Target="media/image239.wmf"/><Relationship Id="rId692" Type="http://schemas.openxmlformats.org/officeDocument/2006/relationships/image" Target="media/image344.wmf"/><Relationship Id="rId706" Type="http://schemas.openxmlformats.org/officeDocument/2006/relationships/image" Target="media/image351.wmf"/><Relationship Id="rId42" Type="http://schemas.openxmlformats.org/officeDocument/2006/relationships/oleObject" Target="embeddings/oleObject16.bin"/><Relationship Id="rId84" Type="http://schemas.openxmlformats.org/officeDocument/2006/relationships/image" Target="media/image38.wmf"/><Relationship Id="rId138" Type="http://schemas.openxmlformats.org/officeDocument/2006/relationships/image" Target="media/image65.wmf"/><Relationship Id="rId345" Type="http://schemas.openxmlformats.org/officeDocument/2006/relationships/image" Target="media/image169.wmf"/><Relationship Id="rId387" Type="http://schemas.openxmlformats.org/officeDocument/2006/relationships/image" Target="media/image190.wmf"/><Relationship Id="rId510" Type="http://schemas.openxmlformats.org/officeDocument/2006/relationships/oleObject" Target="embeddings/oleObject249.bin"/><Relationship Id="rId552" Type="http://schemas.openxmlformats.org/officeDocument/2006/relationships/image" Target="media/image273.wmf"/><Relationship Id="rId594" Type="http://schemas.openxmlformats.org/officeDocument/2006/relationships/image" Target="media/image295.wmf"/><Relationship Id="rId608" Type="http://schemas.openxmlformats.org/officeDocument/2006/relationships/image" Target="media/image302.wmf"/><Relationship Id="rId191" Type="http://schemas.openxmlformats.org/officeDocument/2006/relationships/oleObject" Target="embeddings/oleObject90.bin"/><Relationship Id="rId205" Type="http://schemas.openxmlformats.org/officeDocument/2006/relationships/oleObject" Target="embeddings/oleObject97.bin"/><Relationship Id="rId247" Type="http://schemas.openxmlformats.org/officeDocument/2006/relationships/oleObject" Target="embeddings/oleObject118.bin"/><Relationship Id="rId412" Type="http://schemas.openxmlformats.org/officeDocument/2006/relationships/oleObject" Target="embeddings/oleObject200.bin"/><Relationship Id="rId107" Type="http://schemas.openxmlformats.org/officeDocument/2006/relationships/oleObject" Target="embeddings/oleObject48.bin"/><Relationship Id="rId289" Type="http://schemas.openxmlformats.org/officeDocument/2006/relationships/image" Target="media/image140.wmf"/><Relationship Id="rId454" Type="http://schemas.openxmlformats.org/officeDocument/2006/relationships/oleObject" Target="embeddings/oleObject221.bin"/><Relationship Id="rId496" Type="http://schemas.openxmlformats.org/officeDocument/2006/relationships/oleObject" Target="embeddings/oleObject242.bin"/><Relationship Id="rId661" Type="http://schemas.openxmlformats.org/officeDocument/2006/relationships/oleObject" Target="embeddings/oleObject323.bin"/><Relationship Id="rId717" Type="http://schemas.openxmlformats.org/officeDocument/2006/relationships/oleObject" Target="embeddings/oleObject351.bin"/><Relationship Id="rId11" Type="http://schemas.openxmlformats.org/officeDocument/2006/relationships/image" Target="media/image1.wmf"/><Relationship Id="rId53" Type="http://schemas.openxmlformats.org/officeDocument/2006/relationships/image" Target="media/image22.wmf"/><Relationship Id="rId149" Type="http://schemas.openxmlformats.org/officeDocument/2006/relationships/oleObject" Target="embeddings/oleObject69.bin"/><Relationship Id="rId314" Type="http://schemas.openxmlformats.org/officeDocument/2006/relationships/oleObject" Target="embeddings/oleObject151.bin"/><Relationship Id="rId356" Type="http://schemas.openxmlformats.org/officeDocument/2006/relationships/oleObject" Target="embeddings/oleObject172.bin"/><Relationship Id="rId398" Type="http://schemas.openxmlformats.org/officeDocument/2006/relationships/oleObject" Target="embeddings/oleObject193.bin"/><Relationship Id="rId521" Type="http://schemas.openxmlformats.org/officeDocument/2006/relationships/image" Target="media/image257.wmf"/><Relationship Id="rId563" Type="http://schemas.openxmlformats.org/officeDocument/2006/relationships/image" Target="media/image279.wmf"/><Relationship Id="rId619" Type="http://schemas.openxmlformats.org/officeDocument/2006/relationships/oleObject" Target="embeddings/oleObject302.bin"/><Relationship Id="rId95" Type="http://schemas.openxmlformats.org/officeDocument/2006/relationships/oleObject" Target="embeddings/oleObject42.bin"/><Relationship Id="rId160" Type="http://schemas.openxmlformats.org/officeDocument/2006/relationships/image" Target="media/image76.wmf"/><Relationship Id="rId216" Type="http://schemas.openxmlformats.org/officeDocument/2006/relationships/image" Target="media/image104.wmf"/><Relationship Id="rId423" Type="http://schemas.openxmlformats.org/officeDocument/2006/relationships/image" Target="media/image208.wmf"/><Relationship Id="rId258" Type="http://schemas.openxmlformats.org/officeDocument/2006/relationships/image" Target="media/image125.wmf"/><Relationship Id="rId465" Type="http://schemas.openxmlformats.org/officeDocument/2006/relationships/image" Target="media/image229.wmf"/><Relationship Id="rId630" Type="http://schemas.openxmlformats.org/officeDocument/2006/relationships/image" Target="media/image313.wmf"/><Relationship Id="rId672" Type="http://schemas.openxmlformats.org/officeDocument/2006/relationships/image" Target="media/image334.wmf"/><Relationship Id="rId728" Type="http://schemas.openxmlformats.org/officeDocument/2006/relationships/hyperlink" Target="http://www.sciencedirect.com/science/article/pii/S0020025512007475" TargetMode="External"/><Relationship Id="rId22" Type="http://schemas.openxmlformats.org/officeDocument/2006/relationships/oleObject" Target="embeddings/oleObject6.bin"/><Relationship Id="rId64" Type="http://schemas.openxmlformats.org/officeDocument/2006/relationships/oleObject" Target="embeddings/oleObject27.bin"/><Relationship Id="rId118" Type="http://schemas.openxmlformats.org/officeDocument/2006/relationships/image" Target="media/image55.wmf"/><Relationship Id="rId325" Type="http://schemas.openxmlformats.org/officeDocument/2006/relationships/image" Target="media/image159.wmf"/><Relationship Id="rId367" Type="http://schemas.openxmlformats.org/officeDocument/2006/relationships/image" Target="media/image180.wmf"/><Relationship Id="rId532" Type="http://schemas.openxmlformats.org/officeDocument/2006/relationships/oleObject" Target="embeddings/oleObject260.bin"/><Relationship Id="rId574" Type="http://schemas.openxmlformats.org/officeDocument/2006/relationships/image" Target="media/image285.wmf"/><Relationship Id="rId171" Type="http://schemas.openxmlformats.org/officeDocument/2006/relationships/oleObject" Target="embeddings/oleObject80.bin"/><Relationship Id="rId227" Type="http://schemas.openxmlformats.org/officeDocument/2006/relationships/oleObject" Target="embeddings/oleObject108.bin"/><Relationship Id="rId269" Type="http://schemas.openxmlformats.org/officeDocument/2006/relationships/oleObject" Target="embeddings/oleObject129.bin"/><Relationship Id="rId434" Type="http://schemas.openxmlformats.org/officeDocument/2006/relationships/oleObject" Target="embeddings/oleObject211.bin"/><Relationship Id="rId476" Type="http://schemas.openxmlformats.org/officeDocument/2006/relationships/oleObject" Target="embeddings/oleObject232.bin"/><Relationship Id="rId641" Type="http://schemas.openxmlformats.org/officeDocument/2006/relationships/oleObject" Target="embeddings/oleObject313.bin"/><Relationship Id="rId683" Type="http://schemas.openxmlformats.org/officeDocument/2006/relationships/oleObject" Target="embeddings/oleObject334.bin"/><Relationship Id="rId33" Type="http://schemas.openxmlformats.org/officeDocument/2006/relationships/image" Target="media/image12.wmf"/><Relationship Id="rId129" Type="http://schemas.openxmlformats.org/officeDocument/2006/relationships/oleObject" Target="embeddings/oleObject59.bin"/><Relationship Id="rId280" Type="http://schemas.openxmlformats.org/officeDocument/2006/relationships/oleObject" Target="embeddings/oleObject135.bin"/><Relationship Id="rId336" Type="http://schemas.openxmlformats.org/officeDocument/2006/relationships/oleObject" Target="embeddings/oleObject162.bin"/><Relationship Id="rId501" Type="http://schemas.openxmlformats.org/officeDocument/2006/relationships/image" Target="media/image247.wmf"/><Relationship Id="rId543" Type="http://schemas.openxmlformats.org/officeDocument/2006/relationships/oleObject" Target="embeddings/oleObject265.bin"/><Relationship Id="rId75" Type="http://schemas.openxmlformats.org/officeDocument/2006/relationships/image" Target="media/image33.wmf"/><Relationship Id="rId140" Type="http://schemas.openxmlformats.org/officeDocument/2006/relationships/image" Target="media/image66.wmf"/><Relationship Id="rId182" Type="http://schemas.openxmlformats.org/officeDocument/2006/relationships/image" Target="media/image87.wmf"/><Relationship Id="rId378" Type="http://schemas.openxmlformats.org/officeDocument/2006/relationships/oleObject" Target="embeddings/oleObject183.bin"/><Relationship Id="rId403" Type="http://schemas.openxmlformats.org/officeDocument/2006/relationships/image" Target="media/image198.wmf"/><Relationship Id="rId585" Type="http://schemas.openxmlformats.org/officeDocument/2006/relationships/oleObject" Target="embeddings/oleObject285.bin"/><Relationship Id="rId6" Type="http://schemas.openxmlformats.org/officeDocument/2006/relationships/styles" Target="styles.xml"/><Relationship Id="rId238" Type="http://schemas.openxmlformats.org/officeDocument/2006/relationships/image" Target="media/image115.wmf"/><Relationship Id="rId445" Type="http://schemas.openxmlformats.org/officeDocument/2006/relationships/image" Target="media/image219.wmf"/><Relationship Id="rId487" Type="http://schemas.openxmlformats.org/officeDocument/2006/relationships/image" Target="media/image240.wmf"/><Relationship Id="rId610" Type="http://schemas.openxmlformats.org/officeDocument/2006/relationships/image" Target="media/image303.wmf"/><Relationship Id="rId652" Type="http://schemas.openxmlformats.org/officeDocument/2006/relationships/image" Target="media/image324.wmf"/><Relationship Id="rId694" Type="http://schemas.openxmlformats.org/officeDocument/2006/relationships/image" Target="media/image345.wmf"/><Relationship Id="rId708" Type="http://schemas.openxmlformats.org/officeDocument/2006/relationships/image" Target="media/image352.wmf"/><Relationship Id="rId291" Type="http://schemas.openxmlformats.org/officeDocument/2006/relationships/image" Target="media/image141.wmf"/><Relationship Id="rId305" Type="http://schemas.openxmlformats.org/officeDocument/2006/relationships/image" Target="media/image149.wmf"/><Relationship Id="rId347" Type="http://schemas.openxmlformats.org/officeDocument/2006/relationships/image" Target="media/image170.wmf"/><Relationship Id="rId512" Type="http://schemas.openxmlformats.org/officeDocument/2006/relationships/oleObject" Target="embeddings/oleObject250.bin"/><Relationship Id="rId44" Type="http://schemas.openxmlformats.org/officeDocument/2006/relationships/oleObject" Target="embeddings/oleObject17.bin"/><Relationship Id="rId86" Type="http://schemas.openxmlformats.org/officeDocument/2006/relationships/image" Target="media/image39.wmf"/><Relationship Id="rId151" Type="http://schemas.openxmlformats.org/officeDocument/2006/relationships/oleObject" Target="embeddings/oleObject70.bin"/><Relationship Id="rId389" Type="http://schemas.openxmlformats.org/officeDocument/2006/relationships/image" Target="media/image191.wmf"/><Relationship Id="rId554" Type="http://schemas.openxmlformats.org/officeDocument/2006/relationships/image" Target="media/image274.wmf"/><Relationship Id="rId596" Type="http://schemas.openxmlformats.org/officeDocument/2006/relationships/image" Target="media/image296.wmf"/><Relationship Id="rId193" Type="http://schemas.openxmlformats.org/officeDocument/2006/relationships/oleObject" Target="embeddings/oleObject91.bin"/><Relationship Id="rId207" Type="http://schemas.openxmlformats.org/officeDocument/2006/relationships/oleObject" Target="embeddings/oleObject98.bin"/><Relationship Id="rId249" Type="http://schemas.openxmlformats.org/officeDocument/2006/relationships/oleObject" Target="embeddings/oleObject119.bin"/><Relationship Id="rId414" Type="http://schemas.openxmlformats.org/officeDocument/2006/relationships/oleObject" Target="embeddings/oleObject201.bin"/><Relationship Id="rId456" Type="http://schemas.openxmlformats.org/officeDocument/2006/relationships/oleObject" Target="embeddings/oleObject222.bin"/><Relationship Id="rId498" Type="http://schemas.openxmlformats.org/officeDocument/2006/relationships/oleObject" Target="embeddings/oleObject243.bin"/><Relationship Id="rId621" Type="http://schemas.openxmlformats.org/officeDocument/2006/relationships/oleObject" Target="embeddings/oleObject303.bin"/><Relationship Id="rId663" Type="http://schemas.openxmlformats.org/officeDocument/2006/relationships/oleObject" Target="embeddings/oleObject324.bin"/><Relationship Id="rId13" Type="http://schemas.openxmlformats.org/officeDocument/2006/relationships/image" Target="media/image2.wmf"/><Relationship Id="rId109" Type="http://schemas.openxmlformats.org/officeDocument/2006/relationships/oleObject" Target="embeddings/oleObject49.bin"/><Relationship Id="rId260" Type="http://schemas.openxmlformats.org/officeDocument/2006/relationships/image" Target="media/image126.wmf"/><Relationship Id="rId316" Type="http://schemas.openxmlformats.org/officeDocument/2006/relationships/oleObject" Target="embeddings/oleObject152.bin"/><Relationship Id="rId523" Type="http://schemas.openxmlformats.org/officeDocument/2006/relationships/image" Target="media/image258.wmf"/><Relationship Id="rId719" Type="http://schemas.openxmlformats.org/officeDocument/2006/relationships/oleObject" Target="embeddings/oleObject352.bin"/><Relationship Id="rId55" Type="http://schemas.openxmlformats.org/officeDocument/2006/relationships/image" Target="media/image23.wmf"/><Relationship Id="rId97" Type="http://schemas.openxmlformats.org/officeDocument/2006/relationships/oleObject" Target="embeddings/oleObject43.bin"/><Relationship Id="rId120" Type="http://schemas.openxmlformats.org/officeDocument/2006/relationships/image" Target="media/image56.wmf"/><Relationship Id="rId358" Type="http://schemas.openxmlformats.org/officeDocument/2006/relationships/oleObject" Target="embeddings/oleObject173.bin"/><Relationship Id="rId565" Type="http://schemas.openxmlformats.org/officeDocument/2006/relationships/image" Target="media/image280.wmf"/><Relationship Id="rId730" Type="http://schemas.openxmlformats.org/officeDocument/2006/relationships/fontTable" Target="fontTable.xml"/><Relationship Id="rId162" Type="http://schemas.openxmlformats.org/officeDocument/2006/relationships/image" Target="media/image77.wmf"/><Relationship Id="rId218" Type="http://schemas.openxmlformats.org/officeDocument/2006/relationships/image" Target="media/image105.wmf"/><Relationship Id="rId425" Type="http://schemas.openxmlformats.org/officeDocument/2006/relationships/image" Target="media/image209.wmf"/><Relationship Id="rId467" Type="http://schemas.openxmlformats.org/officeDocument/2006/relationships/image" Target="media/image230.wmf"/><Relationship Id="rId632" Type="http://schemas.openxmlformats.org/officeDocument/2006/relationships/image" Target="media/image314.wmf"/><Relationship Id="rId271" Type="http://schemas.openxmlformats.org/officeDocument/2006/relationships/oleObject" Target="embeddings/oleObject130.bin"/><Relationship Id="rId674" Type="http://schemas.openxmlformats.org/officeDocument/2006/relationships/image" Target="media/image335.wmf"/><Relationship Id="rId24" Type="http://schemas.openxmlformats.org/officeDocument/2006/relationships/oleObject" Target="embeddings/oleObject7.bin"/><Relationship Id="rId66" Type="http://schemas.openxmlformats.org/officeDocument/2006/relationships/oleObject" Target="embeddings/oleObject28.bin"/><Relationship Id="rId131" Type="http://schemas.openxmlformats.org/officeDocument/2006/relationships/oleObject" Target="embeddings/oleObject60.bin"/><Relationship Id="rId327" Type="http://schemas.openxmlformats.org/officeDocument/2006/relationships/image" Target="media/image160.wmf"/><Relationship Id="rId369" Type="http://schemas.openxmlformats.org/officeDocument/2006/relationships/image" Target="media/image181.wmf"/><Relationship Id="rId534" Type="http://schemas.openxmlformats.org/officeDocument/2006/relationships/oleObject" Target="embeddings/oleObject261.bin"/><Relationship Id="rId576" Type="http://schemas.openxmlformats.org/officeDocument/2006/relationships/image" Target="media/image286.wmf"/><Relationship Id="rId173" Type="http://schemas.openxmlformats.org/officeDocument/2006/relationships/oleObject" Target="embeddings/oleObject81.bin"/><Relationship Id="rId229" Type="http://schemas.openxmlformats.org/officeDocument/2006/relationships/oleObject" Target="embeddings/oleObject109.bin"/><Relationship Id="rId380" Type="http://schemas.openxmlformats.org/officeDocument/2006/relationships/oleObject" Target="embeddings/oleObject184.bin"/><Relationship Id="rId436" Type="http://schemas.openxmlformats.org/officeDocument/2006/relationships/oleObject" Target="embeddings/oleObject212.bin"/><Relationship Id="rId601" Type="http://schemas.openxmlformats.org/officeDocument/2006/relationships/oleObject" Target="embeddings/oleObject293.bin"/><Relationship Id="rId643" Type="http://schemas.openxmlformats.org/officeDocument/2006/relationships/oleObject" Target="embeddings/oleObject314.bin"/><Relationship Id="rId240" Type="http://schemas.openxmlformats.org/officeDocument/2006/relationships/image" Target="media/image116.wmf"/><Relationship Id="rId478" Type="http://schemas.openxmlformats.org/officeDocument/2006/relationships/oleObject" Target="embeddings/oleObject233.bin"/><Relationship Id="rId685" Type="http://schemas.openxmlformats.org/officeDocument/2006/relationships/oleObject" Target="embeddings/oleObject335.bin"/><Relationship Id="rId35" Type="http://schemas.openxmlformats.org/officeDocument/2006/relationships/image" Target="media/image13.wmf"/><Relationship Id="rId77" Type="http://schemas.openxmlformats.org/officeDocument/2006/relationships/image" Target="media/image34.wmf"/><Relationship Id="rId100" Type="http://schemas.openxmlformats.org/officeDocument/2006/relationships/image" Target="media/image46.wmf"/><Relationship Id="rId282" Type="http://schemas.openxmlformats.org/officeDocument/2006/relationships/oleObject" Target="embeddings/oleObject136.bin"/><Relationship Id="rId338" Type="http://schemas.openxmlformats.org/officeDocument/2006/relationships/oleObject" Target="embeddings/oleObject163.bin"/><Relationship Id="rId503" Type="http://schemas.openxmlformats.org/officeDocument/2006/relationships/image" Target="media/image248.wmf"/><Relationship Id="rId545" Type="http://schemas.openxmlformats.org/officeDocument/2006/relationships/oleObject" Target="embeddings/oleObject266.bin"/><Relationship Id="rId587" Type="http://schemas.openxmlformats.org/officeDocument/2006/relationships/oleObject" Target="embeddings/oleObject286.bin"/><Relationship Id="rId710" Type="http://schemas.openxmlformats.org/officeDocument/2006/relationships/image" Target="media/image353.wmf"/><Relationship Id="rId8" Type="http://schemas.openxmlformats.org/officeDocument/2006/relationships/webSettings" Target="webSettings.xml"/><Relationship Id="rId142" Type="http://schemas.openxmlformats.org/officeDocument/2006/relationships/image" Target="media/image67.wmf"/><Relationship Id="rId184" Type="http://schemas.openxmlformats.org/officeDocument/2006/relationships/image" Target="media/image88.wmf"/><Relationship Id="rId391" Type="http://schemas.openxmlformats.org/officeDocument/2006/relationships/image" Target="media/image192.wmf"/><Relationship Id="rId405" Type="http://schemas.openxmlformats.org/officeDocument/2006/relationships/image" Target="media/image199.wmf"/><Relationship Id="rId447" Type="http://schemas.openxmlformats.org/officeDocument/2006/relationships/image" Target="media/image220.wmf"/><Relationship Id="rId612" Type="http://schemas.openxmlformats.org/officeDocument/2006/relationships/image" Target="media/image304.wmf"/><Relationship Id="rId251" Type="http://schemas.openxmlformats.org/officeDocument/2006/relationships/oleObject" Target="embeddings/oleObject120.bin"/><Relationship Id="rId489" Type="http://schemas.openxmlformats.org/officeDocument/2006/relationships/image" Target="media/image241.wmf"/><Relationship Id="rId654" Type="http://schemas.openxmlformats.org/officeDocument/2006/relationships/image" Target="media/image325.wmf"/><Relationship Id="rId696" Type="http://schemas.openxmlformats.org/officeDocument/2006/relationships/image" Target="media/image346.wmf"/><Relationship Id="rId46" Type="http://schemas.openxmlformats.org/officeDocument/2006/relationships/oleObject" Target="embeddings/oleObject18.bin"/><Relationship Id="rId293" Type="http://schemas.openxmlformats.org/officeDocument/2006/relationships/image" Target="media/image142.wmf"/><Relationship Id="rId307" Type="http://schemas.openxmlformats.org/officeDocument/2006/relationships/image" Target="media/image150.wmf"/><Relationship Id="rId349" Type="http://schemas.openxmlformats.org/officeDocument/2006/relationships/image" Target="media/image171.wmf"/><Relationship Id="rId514" Type="http://schemas.openxmlformats.org/officeDocument/2006/relationships/oleObject" Target="embeddings/oleObject251.bin"/><Relationship Id="rId556" Type="http://schemas.openxmlformats.org/officeDocument/2006/relationships/image" Target="media/image275.wmf"/><Relationship Id="rId721" Type="http://schemas.openxmlformats.org/officeDocument/2006/relationships/oleObject" Target="embeddings/oleObject353.bin"/><Relationship Id="rId88" Type="http://schemas.openxmlformats.org/officeDocument/2006/relationships/image" Target="media/image40.wmf"/><Relationship Id="rId111" Type="http://schemas.openxmlformats.org/officeDocument/2006/relationships/oleObject" Target="embeddings/oleObject50.bin"/><Relationship Id="rId153" Type="http://schemas.openxmlformats.org/officeDocument/2006/relationships/oleObject" Target="embeddings/oleObject71.bin"/><Relationship Id="rId195" Type="http://schemas.openxmlformats.org/officeDocument/2006/relationships/oleObject" Target="embeddings/oleObject92.bin"/><Relationship Id="rId209" Type="http://schemas.openxmlformats.org/officeDocument/2006/relationships/oleObject" Target="embeddings/oleObject99.bin"/><Relationship Id="rId360" Type="http://schemas.openxmlformats.org/officeDocument/2006/relationships/oleObject" Target="embeddings/oleObject174.bin"/><Relationship Id="rId416" Type="http://schemas.openxmlformats.org/officeDocument/2006/relationships/oleObject" Target="embeddings/oleObject202.bin"/><Relationship Id="rId598" Type="http://schemas.openxmlformats.org/officeDocument/2006/relationships/image" Target="media/image297.wmf"/><Relationship Id="rId220" Type="http://schemas.openxmlformats.org/officeDocument/2006/relationships/image" Target="media/image106.wmf"/><Relationship Id="rId458" Type="http://schemas.openxmlformats.org/officeDocument/2006/relationships/oleObject" Target="embeddings/oleObject223.bin"/><Relationship Id="rId623" Type="http://schemas.openxmlformats.org/officeDocument/2006/relationships/oleObject" Target="embeddings/oleObject304.bin"/><Relationship Id="rId665" Type="http://schemas.openxmlformats.org/officeDocument/2006/relationships/oleObject" Target="embeddings/oleObject325.bin"/><Relationship Id="rId15" Type="http://schemas.openxmlformats.org/officeDocument/2006/relationships/image" Target="media/image3.wmf"/><Relationship Id="rId57" Type="http://schemas.openxmlformats.org/officeDocument/2006/relationships/image" Target="media/image24.wmf"/><Relationship Id="rId262" Type="http://schemas.openxmlformats.org/officeDocument/2006/relationships/image" Target="media/image127.wmf"/><Relationship Id="rId318" Type="http://schemas.openxmlformats.org/officeDocument/2006/relationships/oleObject" Target="embeddings/oleObject153.bin"/><Relationship Id="rId525" Type="http://schemas.openxmlformats.org/officeDocument/2006/relationships/image" Target="media/image259.wmf"/><Relationship Id="rId567" Type="http://schemas.openxmlformats.org/officeDocument/2006/relationships/image" Target="media/image281.wmf"/><Relationship Id="rId99" Type="http://schemas.openxmlformats.org/officeDocument/2006/relationships/oleObject" Target="embeddings/oleObject44.bin"/><Relationship Id="rId122" Type="http://schemas.openxmlformats.org/officeDocument/2006/relationships/image" Target="media/image57.wmf"/><Relationship Id="rId164" Type="http://schemas.openxmlformats.org/officeDocument/2006/relationships/image" Target="media/image78.wmf"/><Relationship Id="rId371" Type="http://schemas.openxmlformats.org/officeDocument/2006/relationships/image" Target="media/image182.wmf"/><Relationship Id="rId427" Type="http://schemas.openxmlformats.org/officeDocument/2006/relationships/image" Target="media/image210.wmf"/><Relationship Id="rId469" Type="http://schemas.openxmlformats.org/officeDocument/2006/relationships/image" Target="media/image231.wmf"/><Relationship Id="rId634" Type="http://schemas.openxmlformats.org/officeDocument/2006/relationships/image" Target="media/image315.wmf"/><Relationship Id="rId676" Type="http://schemas.openxmlformats.org/officeDocument/2006/relationships/image" Target="media/image336.wmf"/><Relationship Id="rId26" Type="http://schemas.openxmlformats.org/officeDocument/2006/relationships/oleObject" Target="embeddings/oleObject8.bin"/><Relationship Id="rId231" Type="http://schemas.openxmlformats.org/officeDocument/2006/relationships/oleObject" Target="embeddings/oleObject110.bin"/><Relationship Id="rId273" Type="http://schemas.openxmlformats.org/officeDocument/2006/relationships/image" Target="media/image132.wmf"/><Relationship Id="rId329" Type="http://schemas.openxmlformats.org/officeDocument/2006/relationships/image" Target="media/image161.wmf"/><Relationship Id="rId480" Type="http://schemas.openxmlformats.org/officeDocument/2006/relationships/oleObject" Target="embeddings/oleObject234.bin"/><Relationship Id="rId536" Type="http://schemas.openxmlformats.org/officeDocument/2006/relationships/oleObject" Target="embeddings/oleObject262.bin"/><Relationship Id="rId701" Type="http://schemas.openxmlformats.org/officeDocument/2006/relationships/oleObject" Target="embeddings/oleObject343.bin"/><Relationship Id="rId68" Type="http://schemas.openxmlformats.org/officeDocument/2006/relationships/oleObject" Target="embeddings/oleObject29.bin"/><Relationship Id="rId133" Type="http://schemas.openxmlformats.org/officeDocument/2006/relationships/oleObject" Target="embeddings/oleObject61.bin"/><Relationship Id="rId175" Type="http://schemas.openxmlformats.org/officeDocument/2006/relationships/oleObject" Target="embeddings/oleObject82.bin"/><Relationship Id="rId340" Type="http://schemas.openxmlformats.org/officeDocument/2006/relationships/oleObject" Target="embeddings/oleObject164.bin"/><Relationship Id="rId578" Type="http://schemas.openxmlformats.org/officeDocument/2006/relationships/image" Target="media/image287.wmf"/><Relationship Id="rId200" Type="http://schemas.openxmlformats.org/officeDocument/2006/relationships/image" Target="media/image96.wmf"/><Relationship Id="rId382" Type="http://schemas.openxmlformats.org/officeDocument/2006/relationships/oleObject" Target="embeddings/oleObject185.bin"/><Relationship Id="rId438" Type="http://schemas.openxmlformats.org/officeDocument/2006/relationships/oleObject" Target="embeddings/oleObject213.bin"/><Relationship Id="rId603" Type="http://schemas.openxmlformats.org/officeDocument/2006/relationships/oleObject" Target="embeddings/oleObject294.bin"/><Relationship Id="rId645" Type="http://schemas.openxmlformats.org/officeDocument/2006/relationships/oleObject" Target="embeddings/oleObject315.bin"/><Relationship Id="rId687" Type="http://schemas.openxmlformats.org/officeDocument/2006/relationships/oleObject" Target="embeddings/oleObject336.bin"/><Relationship Id="rId242" Type="http://schemas.openxmlformats.org/officeDocument/2006/relationships/image" Target="media/image117.wmf"/><Relationship Id="rId284" Type="http://schemas.openxmlformats.org/officeDocument/2006/relationships/oleObject" Target="embeddings/oleObject137.bin"/><Relationship Id="rId491" Type="http://schemas.openxmlformats.org/officeDocument/2006/relationships/image" Target="media/image242.wmf"/><Relationship Id="rId505" Type="http://schemas.openxmlformats.org/officeDocument/2006/relationships/image" Target="media/image249.wmf"/><Relationship Id="rId712" Type="http://schemas.openxmlformats.org/officeDocument/2006/relationships/image" Target="media/image354.wmf"/><Relationship Id="rId37" Type="http://schemas.openxmlformats.org/officeDocument/2006/relationships/image" Target="media/image14.wmf"/><Relationship Id="rId79" Type="http://schemas.openxmlformats.org/officeDocument/2006/relationships/image" Target="media/image35.wmf"/><Relationship Id="rId102" Type="http://schemas.openxmlformats.org/officeDocument/2006/relationships/image" Target="media/image47.wmf"/><Relationship Id="rId144" Type="http://schemas.openxmlformats.org/officeDocument/2006/relationships/image" Target="media/image68.wmf"/><Relationship Id="rId547" Type="http://schemas.openxmlformats.org/officeDocument/2006/relationships/oleObject" Target="embeddings/oleObject267.bin"/><Relationship Id="rId589" Type="http://schemas.openxmlformats.org/officeDocument/2006/relationships/oleObject" Target="embeddings/oleObject287.bin"/><Relationship Id="rId90" Type="http://schemas.openxmlformats.org/officeDocument/2006/relationships/image" Target="media/image41.wmf"/><Relationship Id="rId186" Type="http://schemas.openxmlformats.org/officeDocument/2006/relationships/image" Target="media/image89.wmf"/><Relationship Id="rId351" Type="http://schemas.openxmlformats.org/officeDocument/2006/relationships/image" Target="media/image172.wmf"/><Relationship Id="rId393" Type="http://schemas.openxmlformats.org/officeDocument/2006/relationships/image" Target="media/image193.wmf"/><Relationship Id="rId407" Type="http://schemas.openxmlformats.org/officeDocument/2006/relationships/image" Target="media/image200.wmf"/><Relationship Id="rId449" Type="http://schemas.openxmlformats.org/officeDocument/2006/relationships/image" Target="media/image221.wmf"/><Relationship Id="rId614" Type="http://schemas.openxmlformats.org/officeDocument/2006/relationships/image" Target="media/image305.wmf"/><Relationship Id="rId656" Type="http://schemas.openxmlformats.org/officeDocument/2006/relationships/image" Target="media/image326.wmf"/><Relationship Id="rId211" Type="http://schemas.openxmlformats.org/officeDocument/2006/relationships/oleObject" Target="embeddings/oleObject100.bin"/><Relationship Id="rId253" Type="http://schemas.openxmlformats.org/officeDocument/2006/relationships/oleObject" Target="embeddings/oleObject121.bin"/><Relationship Id="rId295" Type="http://schemas.openxmlformats.org/officeDocument/2006/relationships/image" Target="media/image143.wmf"/><Relationship Id="rId309" Type="http://schemas.openxmlformats.org/officeDocument/2006/relationships/image" Target="media/image151.wmf"/><Relationship Id="rId460" Type="http://schemas.openxmlformats.org/officeDocument/2006/relationships/oleObject" Target="embeddings/oleObject224.bin"/><Relationship Id="rId516" Type="http://schemas.openxmlformats.org/officeDocument/2006/relationships/oleObject" Target="embeddings/oleObject252.bin"/><Relationship Id="rId698" Type="http://schemas.openxmlformats.org/officeDocument/2006/relationships/image" Target="media/image347.wmf"/><Relationship Id="rId48" Type="http://schemas.openxmlformats.org/officeDocument/2006/relationships/oleObject" Target="embeddings/oleObject19.bin"/><Relationship Id="rId113" Type="http://schemas.openxmlformats.org/officeDocument/2006/relationships/oleObject" Target="embeddings/oleObject51.bin"/><Relationship Id="rId320" Type="http://schemas.openxmlformats.org/officeDocument/2006/relationships/oleObject" Target="embeddings/oleObject154.bin"/><Relationship Id="rId558" Type="http://schemas.openxmlformats.org/officeDocument/2006/relationships/image" Target="media/image276.wmf"/><Relationship Id="rId723" Type="http://schemas.openxmlformats.org/officeDocument/2006/relationships/oleObject" Target="embeddings/oleObject354.bin"/><Relationship Id="rId155" Type="http://schemas.openxmlformats.org/officeDocument/2006/relationships/oleObject" Target="embeddings/oleObject72.bin"/><Relationship Id="rId197" Type="http://schemas.openxmlformats.org/officeDocument/2006/relationships/oleObject" Target="embeddings/oleObject93.bin"/><Relationship Id="rId362" Type="http://schemas.openxmlformats.org/officeDocument/2006/relationships/oleObject" Target="embeddings/oleObject175.bin"/><Relationship Id="rId418" Type="http://schemas.openxmlformats.org/officeDocument/2006/relationships/oleObject" Target="embeddings/oleObject203.bin"/><Relationship Id="rId625" Type="http://schemas.openxmlformats.org/officeDocument/2006/relationships/oleObject" Target="embeddings/oleObject305.bin"/><Relationship Id="rId222" Type="http://schemas.openxmlformats.org/officeDocument/2006/relationships/image" Target="media/image107.wmf"/><Relationship Id="rId264" Type="http://schemas.openxmlformats.org/officeDocument/2006/relationships/image" Target="media/image128.wmf"/><Relationship Id="rId471" Type="http://schemas.openxmlformats.org/officeDocument/2006/relationships/image" Target="media/image232.wmf"/><Relationship Id="rId667" Type="http://schemas.openxmlformats.org/officeDocument/2006/relationships/oleObject" Target="embeddings/oleObject326.bin"/><Relationship Id="rId17" Type="http://schemas.openxmlformats.org/officeDocument/2006/relationships/image" Target="media/image4.wmf"/><Relationship Id="rId59" Type="http://schemas.openxmlformats.org/officeDocument/2006/relationships/image" Target="media/image25.wmf"/><Relationship Id="rId124" Type="http://schemas.openxmlformats.org/officeDocument/2006/relationships/image" Target="media/image58.wmf"/><Relationship Id="rId527" Type="http://schemas.openxmlformats.org/officeDocument/2006/relationships/image" Target="media/image260.wmf"/><Relationship Id="rId569" Type="http://schemas.openxmlformats.org/officeDocument/2006/relationships/image" Target="media/image282.png"/><Relationship Id="rId70" Type="http://schemas.openxmlformats.org/officeDocument/2006/relationships/oleObject" Target="embeddings/oleObject30.bin"/><Relationship Id="rId166" Type="http://schemas.openxmlformats.org/officeDocument/2006/relationships/image" Target="media/image79.wmf"/><Relationship Id="rId331" Type="http://schemas.openxmlformats.org/officeDocument/2006/relationships/image" Target="media/image162.wmf"/><Relationship Id="rId373" Type="http://schemas.openxmlformats.org/officeDocument/2006/relationships/image" Target="media/image183.wmf"/><Relationship Id="rId429" Type="http://schemas.openxmlformats.org/officeDocument/2006/relationships/image" Target="media/image211.wmf"/><Relationship Id="rId580" Type="http://schemas.openxmlformats.org/officeDocument/2006/relationships/image" Target="media/image288.wmf"/><Relationship Id="rId636" Type="http://schemas.openxmlformats.org/officeDocument/2006/relationships/image" Target="media/image316.wmf"/><Relationship Id="rId1" Type="http://schemas.openxmlformats.org/officeDocument/2006/relationships/customXml" Target="../customXml/item1.xml"/><Relationship Id="rId233" Type="http://schemas.openxmlformats.org/officeDocument/2006/relationships/oleObject" Target="embeddings/oleObject111.bin"/><Relationship Id="rId440" Type="http://schemas.openxmlformats.org/officeDocument/2006/relationships/oleObject" Target="embeddings/oleObject214.bin"/><Relationship Id="rId678" Type="http://schemas.openxmlformats.org/officeDocument/2006/relationships/image" Target="media/image337.wmf"/><Relationship Id="rId28" Type="http://schemas.openxmlformats.org/officeDocument/2006/relationships/oleObject" Target="embeddings/oleObject9.bin"/><Relationship Id="rId275" Type="http://schemas.openxmlformats.org/officeDocument/2006/relationships/image" Target="media/image133.wmf"/><Relationship Id="rId300" Type="http://schemas.openxmlformats.org/officeDocument/2006/relationships/oleObject" Target="embeddings/oleObject144.bin"/><Relationship Id="rId482" Type="http://schemas.openxmlformats.org/officeDocument/2006/relationships/oleObject" Target="embeddings/oleObject235.bin"/><Relationship Id="rId538" Type="http://schemas.openxmlformats.org/officeDocument/2006/relationships/oleObject" Target="embeddings/oleObject263.bin"/><Relationship Id="rId703" Type="http://schemas.openxmlformats.org/officeDocument/2006/relationships/oleObject" Target="embeddings/oleObject344.bin"/><Relationship Id="rId81" Type="http://schemas.openxmlformats.org/officeDocument/2006/relationships/image" Target="media/image36.wmf"/><Relationship Id="rId135" Type="http://schemas.openxmlformats.org/officeDocument/2006/relationships/oleObject" Target="embeddings/oleObject62.bin"/><Relationship Id="rId177" Type="http://schemas.openxmlformats.org/officeDocument/2006/relationships/oleObject" Target="embeddings/oleObject83.bin"/><Relationship Id="rId342" Type="http://schemas.openxmlformats.org/officeDocument/2006/relationships/oleObject" Target="embeddings/oleObject165.bin"/><Relationship Id="rId384" Type="http://schemas.openxmlformats.org/officeDocument/2006/relationships/oleObject" Target="embeddings/oleObject186.bin"/><Relationship Id="rId591" Type="http://schemas.openxmlformats.org/officeDocument/2006/relationships/oleObject" Target="embeddings/oleObject288.bin"/><Relationship Id="rId605" Type="http://schemas.openxmlformats.org/officeDocument/2006/relationships/oleObject" Target="embeddings/oleObject295.bin"/><Relationship Id="rId202" Type="http://schemas.openxmlformats.org/officeDocument/2006/relationships/image" Target="media/image97.wmf"/><Relationship Id="rId244" Type="http://schemas.openxmlformats.org/officeDocument/2006/relationships/image" Target="media/image118.wmf"/><Relationship Id="rId647" Type="http://schemas.openxmlformats.org/officeDocument/2006/relationships/oleObject" Target="embeddings/oleObject316.bin"/><Relationship Id="rId689" Type="http://schemas.openxmlformats.org/officeDocument/2006/relationships/oleObject" Target="embeddings/oleObject337.bin"/><Relationship Id="rId39" Type="http://schemas.openxmlformats.org/officeDocument/2006/relationships/image" Target="media/image15.wmf"/><Relationship Id="rId286" Type="http://schemas.openxmlformats.org/officeDocument/2006/relationships/oleObject" Target="embeddings/oleObject138.bin"/><Relationship Id="rId451" Type="http://schemas.openxmlformats.org/officeDocument/2006/relationships/image" Target="media/image222.wmf"/><Relationship Id="rId493" Type="http://schemas.openxmlformats.org/officeDocument/2006/relationships/image" Target="media/image243.wmf"/><Relationship Id="rId507" Type="http://schemas.openxmlformats.org/officeDocument/2006/relationships/image" Target="media/image250.wmf"/><Relationship Id="rId549" Type="http://schemas.openxmlformats.org/officeDocument/2006/relationships/oleObject" Target="embeddings/oleObject268.bin"/><Relationship Id="rId714" Type="http://schemas.openxmlformats.org/officeDocument/2006/relationships/image" Target="media/image355.wmf"/><Relationship Id="rId50" Type="http://schemas.openxmlformats.org/officeDocument/2006/relationships/oleObject" Target="embeddings/oleObject20.bin"/><Relationship Id="rId104" Type="http://schemas.openxmlformats.org/officeDocument/2006/relationships/image" Target="media/image48.wmf"/><Relationship Id="rId146" Type="http://schemas.openxmlformats.org/officeDocument/2006/relationships/image" Target="media/image69.wmf"/><Relationship Id="rId188" Type="http://schemas.openxmlformats.org/officeDocument/2006/relationships/image" Target="media/image90.wmf"/><Relationship Id="rId311" Type="http://schemas.openxmlformats.org/officeDocument/2006/relationships/image" Target="media/image152.wmf"/><Relationship Id="rId353" Type="http://schemas.openxmlformats.org/officeDocument/2006/relationships/image" Target="media/image173.wmf"/><Relationship Id="rId395" Type="http://schemas.openxmlformats.org/officeDocument/2006/relationships/image" Target="media/image194.wmf"/><Relationship Id="rId409" Type="http://schemas.openxmlformats.org/officeDocument/2006/relationships/image" Target="media/image201.wmf"/><Relationship Id="rId560" Type="http://schemas.openxmlformats.org/officeDocument/2006/relationships/image" Target="media/image277.wmf"/><Relationship Id="rId92" Type="http://schemas.openxmlformats.org/officeDocument/2006/relationships/image" Target="media/image42.wmf"/><Relationship Id="rId213" Type="http://schemas.openxmlformats.org/officeDocument/2006/relationships/oleObject" Target="embeddings/oleObject101.bin"/><Relationship Id="rId420" Type="http://schemas.openxmlformats.org/officeDocument/2006/relationships/oleObject" Target="embeddings/oleObject204.bin"/><Relationship Id="rId616" Type="http://schemas.openxmlformats.org/officeDocument/2006/relationships/image" Target="media/image306.wmf"/><Relationship Id="rId658" Type="http://schemas.openxmlformats.org/officeDocument/2006/relationships/image" Target="media/image327.wmf"/><Relationship Id="rId255" Type="http://schemas.openxmlformats.org/officeDocument/2006/relationships/oleObject" Target="embeddings/oleObject122.bin"/><Relationship Id="rId297" Type="http://schemas.openxmlformats.org/officeDocument/2006/relationships/image" Target="media/image144.png"/><Relationship Id="rId462" Type="http://schemas.openxmlformats.org/officeDocument/2006/relationships/oleObject" Target="embeddings/oleObject225.bin"/><Relationship Id="rId518" Type="http://schemas.openxmlformats.org/officeDocument/2006/relationships/oleObject" Target="embeddings/oleObject253.bin"/><Relationship Id="rId725" Type="http://schemas.openxmlformats.org/officeDocument/2006/relationships/oleObject" Target="embeddings/oleObject355.bin"/><Relationship Id="rId115" Type="http://schemas.openxmlformats.org/officeDocument/2006/relationships/oleObject" Target="embeddings/oleObject52.bin"/><Relationship Id="rId157" Type="http://schemas.openxmlformats.org/officeDocument/2006/relationships/oleObject" Target="embeddings/oleObject73.bin"/><Relationship Id="rId322" Type="http://schemas.openxmlformats.org/officeDocument/2006/relationships/oleObject" Target="embeddings/oleObject155.bin"/><Relationship Id="rId364" Type="http://schemas.openxmlformats.org/officeDocument/2006/relationships/oleObject" Target="embeddings/oleObject176.bin"/><Relationship Id="rId61" Type="http://schemas.openxmlformats.org/officeDocument/2006/relationships/image" Target="media/image26.wmf"/><Relationship Id="rId199" Type="http://schemas.openxmlformats.org/officeDocument/2006/relationships/oleObject" Target="embeddings/oleObject94.bin"/><Relationship Id="rId571" Type="http://schemas.openxmlformats.org/officeDocument/2006/relationships/oleObject" Target="embeddings/oleObject278.bin"/><Relationship Id="rId627" Type="http://schemas.openxmlformats.org/officeDocument/2006/relationships/oleObject" Target="embeddings/oleObject306.bin"/><Relationship Id="rId669" Type="http://schemas.openxmlformats.org/officeDocument/2006/relationships/oleObject" Target="embeddings/oleObject327.bin"/><Relationship Id="rId19" Type="http://schemas.openxmlformats.org/officeDocument/2006/relationships/image" Target="media/image5.wmf"/><Relationship Id="rId224" Type="http://schemas.openxmlformats.org/officeDocument/2006/relationships/image" Target="media/image108.wmf"/><Relationship Id="rId266" Type="http://schemas.openxmlformats.org/officeDocument/2006/relationships/image" Target="media/image129.wmf"/><Relationship Id="rId431" Type="http://schemas.openxmlformats.org/officeDocument/2006/relationships/image" Target="media/image212.wmf"/><Relationship Id="rId473" Type="http://schemas.openxmlformats.org/officeDocument/2006/relationships/image" Target="media/image233.wmf"/><Relationship Id="rId529" Type="http://schemas.openxmlformats.org/officeDocument/2006/relationships/image" Target="media/image261.wmf"/><Relationship Id="rId680" Type="http://schemas.openxmlformats.org/officeDocument/2006/relationships/image" Target="media/image338.wmf"/><Relationship Id="rId30" Type="http://schemas.openxmlformats.org/officeDocument/2006/relationships/oleObject" Target="embeddings/oleObject10.bin"/><Relationship Id="rId126" Type="http://schemas.openxmlformats.org/officeDocument/2006/relationships/image" Target="media/image59.wmf"/><Relationship Id="rId168" Type="http://schemas.openxmlformats.org/officeDocument/2006/relationships/image" Target="media/image80.wmf"/><Relationship Id="rId333" Type="http://schemas.openxmlformats.org/officeDocument/2006/relationships/image" Target="media/image163.wmf"/><Relationship Id="rId540" Type="http://schemas.openxmlformats.org/officeDocument/2006/relationships/image" Target="media/image267.wmf"/><Relationship Id="rId72" Type="http://schemas.openxmlformats.org/officeDocument/2006/relationships/oleObject" Target="embeddings/oleObject31.bin"/><Relationship Id="rId375" Type="http://schemas.openxmlformats.org/officeDocument/2006/relationships/image" Target="media/image184.wmf"/><Relationship Id="rId582" Type="http://schemas.openxmlformats.org/officeDocument/2006/relationships/image" Target="media/image289.wmf"/><Relationship Id="rId638" Type="http://schemas.openxmlformats.org/officeDocument/2006/relationships/image" Target="media/image317.wmf"/><Relationship Id="rId3" Type="http://schemas.openxmlformats.org/officeDocument/2006/relationships/customXml" Target="../customXml/item3.xml"/><Relationship Id="rId235" Type="http://schemas.openxmlformats.org/officeDocument/2006/relationships/oleObject" Target="embeddings/oleObject112.bin"/><Relationship Id="rId277" Type="http://schemas.openxmlformats.org/officeDocument/2006/relationships/image" Target="media/image134.wmf"/><Relationship Id="rId400" Type="http://schemas.openxmlformats.org/officeDocument/2006/relationships/oleObject" Target="embeddings/oleObject194.bin"/><Relationship Id="rId442" Type="http://schemas.openxmlformats.org/officeDocument/2006/relationships/oleObject" Target="embeddings/oleObject215.bin"/><Relationship Id="rId484" Type="http://schemas.openxmlformats.org/officeDocument/2006/relationships/oleObject" Target="embeddings/oleObject236.bin"/><Relationship Id="rId705" Type="http://schemas.openxmlformats.org/officeDocument/2006/relationships/oleObject" Target="embeddings/oleObject345.bin"/><Relationship Id="rId137" Type="http://schemas.openxmlformats.org/officeDocument/2006/relationships/oleObject" Target="embeddings/oleObject63.bin"/><Relationship Id="rId302" Type="http://schemas.openxmlformats.org/officeDocument/2006/relationships/oleObject" Target="embeddings/oleObject145.bin"/><Relationship Id="rId344" Type="http://schemas.openxmlformats.org/officeDocument/2006/relationships/oleObject" Target="embeddings/oleObject166.bin"/><Relationship Id="rId691" Type="http://schemas.openxmlformats.org/officeDocument/2006/relationships/oleObject" Target="embeddings/oleObject338.bin"/><Relationship Id="rId41" Type="http://schemas.openxmlformats.org/officeDocument/2006/relationships/image" Target="media/image16.wmf"/><Relationship Id="rId83" Type="http://schemas.openxmlformats.org/officeDocument/2006/relationships/image" Target="media/image37.png"/><Relationship Id="rId179" Type="http://schemas.openxmlformats.org/officeDocument/2006/relationships/oleObject" Target="embeddings/oleObject84.bin"/><Relationship Id="rId386" Type="http://schemas.openxmlformats.org/officeDocument/2006/relationships/oleObject" Target="embeddings/oleObject187.bin"/><Relationship Id="rId551" Type="http://schemas.openxmlformats.org/officeDocument/2006/relationships/oleObject" Target="embeddings/oleObject269.bin"/><Relationship Id="rId593" Type="http://schemas.openxmlformats.org/officeDocument/2006/relationships/oleObject" Target="embeddings/oleObject289.bin"/><Relationship Id="rId607" Type="http://schemas.openxmlformats.org/officeDocument/2006/relationships/oleObject" Target="embeddings/oleObject296.bin"/><Relationship Id="rId649" Type="http://schemas.openxmlformats.org/officeDocument/2006/relationships/oleObject" Target="embeddings/oleObject317.bin"/><Relationship Id="rId190" Type="http://schemas.openxmlformats.org/officeDocument/2006/relationships/image" Target="media/image91.wmf"/><Relationship Id="rId204" Type="http://schemas.openxmlformats.org/officeDocument/2006/relationships/image" Target="media/image98.wmf"/><Relationship Id="rId246" Type="http://schemas.openxmlformats.org/officeDocument/2006/relationships/image" Target="media/image119.wmf"/><Relationship Id="rId288" Type="http://schemas.openxmlformats.org/officeDocument/2006/relationships/oleObject" Target="embeddings/oleObject139.bin"/><Relationship Id="rId411" Type="http://schemas.openxmlformats.org/officeDocument/2006/relationships/image" Target="media/image202.wmf"/><Relationship Id="rId453" Type="http://schemas.openxmlformats.org/officeDocument/2006/relationships/image" Target="media/image223.wmf"/><Relationship Id="rId509" Type="http://schemas.openxmlformats.org/officeDocument/2006/relationships/image" Target="media/image251.wmf"/><Relationship Id="rId660" Type="http://schemas.openxmlformats.org/officeDocument/2006/relationships/image" Target="media/image328.wmf"/><Relationship Id="rId106" Type="http://schemas.openxmlformats.org/officeDocument/2006/relationships/image" Target="media/image49.wmf"/><Relationship Id="rId313" Type="http://schemas.openxmlformats.org/officeDocument/2006/relationships/image" Target="media/image153.wmf"/><Relationship Id="rId495" Type="http://schemas.openxmlformats.org/officeDocument/2006/relationships/image" Target="media/image244.wmf"/><Relationship Id="rId716" Type="http://schemas.openxmlformats.org/officeDocument/2006/relationships/image" Target="media/image356.wmf"/><Relationship Id="rId10" Type="http://schemas.openxmlformats.org/officeDocument/2006/relationships/hyperlink" Target="mailto:enrico.zio@ecp.fr" TargetMode="External"/><Relationship Id="rId52" Type="http://schemas.openxmlformats.org/officeDocument/2006/relationships/oleObject" Target="embeddings/oleObject21.bin"/><Relationship Id="rId94" Type="http://schemas.openxmlformats.org/officeDocument/2006/relationships/image" Target="media/image43.wmf"/><Relationship Id="rId148" Type="http://schemas.openxmlformats.org/officeDocument/2006/relationships/image" Target="media/image70.wmf"/><Relationship Id="rId355" Type="http://schemas.openxmlformats.org/officeDocument/2006/relationships/image" Target="media/image174.wmf"/><Relationship Id="rId397" Type="http://schemas.openxmlformats.org/officeDocument/2006/relationships/image" Target="media/image195.wmf"/><Relationship Id="rId520" Type="http://schemas.openxmlformats.org/officeDocument/2006/relationships/oleObject" Target="embeddings/oleObject254.bin"/><Relationship Id="rId562" Type="http://schemas.openxmlformats.org/officeDocument/2006/relationships/image" Target="media/image278.png"/><Relationship Id="rId618" Type="http://schemas.openxmlformats.org/officeDocument/2006/relationships/image" Target="media/image307.wmf"/><Relationship Id="rId215" Type="http://schemas.openxmlformats.org/officeDocument/2006/relationships/oleObject" Target="embeddings/oleObject102.bin"/><Relationship Id="rId257" Type="http://schemas.openxmlformats.org/officeDocument/2006/relationships/oleObject" Target="embeddings/oleObject123.bin"/><Relationship Id="rId422" Type="http://schemas.openxmlformats.org/officeDocument/2006/relationships/oleObject" Target="embeddings/oleObject205.bin"/><Relationship Id="rId464" Type="http://schemas.openxmlformats.org/officeDocument/2006/relationships/oleObject" Target="embeddings/oleObject226.bin"/><Relationship Id="rId299" Type="http://schemas.openxmlformats.org/officeDocument/2006/relationships/image" Target="media/image146.wmf"/><Relationship Id="rId727" Type="http://schemas.openxmlformats.org/officeDocument/2006/relationships/hyperlink" Target="http://www.sciencedirect.com/science/article/pii/S0020025512007475" TargetMode="External"/><Relationship Id="rId63" Type="http://schemas.openxmlformats.org/officeDocument/2006/relationships/image" Target="media/image27.wmf"/><Relationship Id="rId159" Type="http://schemas.openxmlformats.org/officeDocument/2006/relationships/oleObject" Target="embeddings/oleObject74.bin"/><Relationship Id="rId366" Type="http://schemas.openxmlformats.org/officeDocument/2006/relationships/oleObject" Target="embeddings/oleObject177.bin"/><Relationship Id="rId573" Type="http://schemas.openxmlformats.org/officeDocument/2006/relationships/oleObject" Target="embeddings/oleObject279.bin"/><Relationship Id="rId226" Type="http://schemas.openxmlformats.org/officeDocument/2006/relationships/image" Target="media/image109.wmf"/><Relationship Id="rId433" Type="http://schemas.openxmlformats.org/officeDocument/2006/relationships/image" Target="media/image213.wmf"/><Relationship Id="rId640" Type="http://schemas.openxmlformats.org/officeDocument/2006/relationships/image" Target="media/image318.wmf"/><Relationship Id="rId74" Type="http://schemas.openxmlformats.org/officeDocument/2006/relationships/oleObject" Target="embeddings/oleObject32.bin"/><Relationship Id="rId377" Type="http://schemas.openxmlformats.org/officeDocument/2006/relationships/image" Target="media/image185.wmf"/><Relationship Id="rId500" Type="http://schemas.openxmlformats.org/officeDocument/2006/relationships/oleObject" Target="embeddings/oleObject244.bin"/><Relationship Id="rId584" Type="http://schemas.openxmlformats.org/officeDocument/2006/relationships/image" Target="media/image290.wmf"/><Relationship Id="rId5" Type="http://schemas.openxmlformats.org/officeDocument/2006/relationships/numbering" Target="numbering.xml"/><Relationship Id="rId237" Type="http://schemas.openxmlformats.org/officeDocument/2006/relationships/oleObject" Target="embeddings/oleObject113.bin"/><Relationship Id="rId444" Type="http://schemas.openxmlformats.org/officeDocument/2006/relationships/oleObject" Target="embeddings/oleObject216.bin"/><Relationship Id="rId651" Type="http://schemas.openxmlformats.org/officeDocument/2006/relationships/oleObject" Target="embeddings/oleObject318.bin"/><Relationship Id="rId290" Type="http://schemas.openxmlformats.org/officeDocument/2006/relationships/oleObject" Target="embeddings/oleObject140.bin"/><Relationship Id="rId304" Type="http://schemas.openxmlformats.org/officeDocument/2006/relationships/oleObject" Target="embeddings/oleObject146.bin"/><Relationship Id="rId388" Type="http://schemas.openxmlformats.org/officeDocument/2006/relationships/oleObject" Target="embeddings/oleObject188.bin"/><Relationship Id="rId511" Type="http://schemas.openxmlformats.org/officeDocument/2006/relationships/image" Target="media/image252.wmf"/><Relationship Id="rId609" Type="http://schemas.openxmlformats.org/officeDocument/2006/relationships/oleObject" Target="embeddings/oleObject297.bin"/><Relationship Id="rId85" Type="http://schemas.openxmlformats.org/officeDocument/2006/relationships/oleObject" Target="embeddings/oleObject37.bin"/><Relationship Id="rId150" Type="http://schemas.openxmlformats.org/officeDocument/2006/relationships/image" Target="media/image71.wmf"/><Relationship Id="rId595" Type="http://schemas.openxmlformats.org/officeDocument/2006/relationships/oleObject" Target="embeddings/oleObject290.bin"/><Relationship Id="rId248" Type="http://schemas.openxmlformats.org/officeDocument/2006/relationships/image" Target="media/image120.wmf"/><Relationship Id="rId455" Type="http://schemas.openxmlformats.org/officeDocument/2006/relationships/image" Target="media/image224.wmf"/><Relationship Id="rId662" Type="http://schemas.openxmlformats.org/officeDocument/2006/relationships/image" Target="media/image329.wmf"/><Relationship Id="rId12" Type="http://schemas.openxmlformats.org/officeDocument/2006/relationships/oleObject" Target="embeddings/oleObject1.bin"/><Relationship Id="rId108" Type="http://schemas.openxmlformats.org/officeDocument/2006/relationships/image" Target="media/image50.wmf"/><Relationship Id="rId315" Type="http://schemas.openxmlformats.org/officeDocument/2006/relationships/image" Target="media/image154.wmf"/><Relationship Id="rId522" Type="http://schemas.openxmlformats.org/officeDocument/2006/relationships/oleObject" Target="embeddings/oleObject255.bin"/><Relationship Id="rId96" Type="http://schemas.openxmlformats.org/officeDocument/2006/relationships/image" Target="media/image44.wmf"/><Relationship Id="rId161" Type="http://schemas.openxmlformats.org/officeDocument/2006/relationships/oleObject" Target="embeddings/oleObject75.bin"/><Relationship Id="rId399" Type="http://schemas.openxmlformats.org/officeDocument/2006/relationships/image" Target="media/image196.wmf"/><Relationship Id="rId259" Type="http://schemas.openxmlformats.org/officeDocument/2006/relationships/oleObject" Target="embeddings/oleObject124.bin"/><Relationship Id="rId466" Type="http://schemas.openxmlformats.org/officeDocument/2006/relationships/oleObject" Target="embeddings/oleObject227.bin"/><Relationship Id="rId673" Type="http://schemas.openxmlformats.org/officeDocument/2006/relationships/oleObject" Target="embeddings/oleObject329.bin"/><Relationship Id="rId23" Type="http://schemas.openxmlformats.org/officeDocument/2006/relationships/image" Target="media/image7.wmf"/><Relationship Id="rId119" Type="http://schemas.openxmlformats.org/officeDocument/2006/relationships/oleObject" Target="embeddings/oleObject54.bin"/><Relationship Id="rId326" Type="http://schemas.openxmlformats.org/officeDocument/2006/relationships/oleObject" Target="embeddings/oleObject157.bin"/><Relationship Id="rId533" Type="http://schemas.openxmlformats.org/officeDocument/2006/relationships/image" Target="media/image263.wmf"/><Relationship Id="rId172" Type="http://schemas.openxmlformats.org/officeDocument/2006/relationships/image" Target="media/image82.wmf"/><Relationship Id="rId477" Type="http://schemas.openxmlformats.org/officeDocument/2006/relationships/image" Target="media/image235.wmf"/><Relationship Id="rId600" Type="http://schemas.openxmlformats.org/officeDocument/2006/relationships/image" Target="media/image298.wmf"/><Relationship Id="rId684" Type="http://schemas.openxmlformats.org/officeDocument/2006/relationships/image" Target="media/image340.wmf"/><Relationship Id="rId337" Type="http://schemas.openxmlformats.org/officeDocument/2006/relationships/image" Target="media/image165.wmf"/><Relationship Id="rId34" Type="http://schemas.openxmlformats.org/officeDocument/2006/relationships/oleObject" Target="embeddings/oleObject12.bin"/><Relationship Id="rId544" Type="http://schemas.openxmlformats.org/officeDocument/2006/relationships/image" Target="media/image269.wmf"/><Relationship Id="rId183" Type="http://schemas.openxmlformats.org/officeDocument/2006/relationships/oleObject" Target="embeddings/oleObject86.bin"/><Relationship Id="rId390" Type="http://schemas.openxmlformats.org/officeDocument/2006/relationships/oleObject" Target="embeddings/oleObject189.bin"/><Relationship Id="rId404" Type="http://schemas.openxmlformats.org/officeDocument/2006/relationships/oleObject" Target="embeddings/oleObject196.bin"/><Relationship Id="rId611" Type="http://schemas.openxmlformats.org/officeDocument/2006/relationships/oleObject" Target="embeddings/oleObject298.bin"/><Relationship Id="rId250" Type="http://schemas.openxmlformats.org/officeDocument/2006/relationships/image" Target="media/image121.wmf"/><Relationship Id="rId488" Type="http://schemas.openxmlformats.org/officeDocument/2006/relationships/oleObject" Target="embeddings/oleObject238.bin"/><Relationship Id="rId695" Type="http://schemas.openxmlformats.org/officeDocument/2006/relationships/oleObject" Target="embeddings/oleObject340.bin"/><Relationship Id="rId709" Type="http://schemas.openxmlformats.org/officeDocument/2006/relationships/oleObject" Target="embeddings/oleObject347.bin"/><Relationship Id="rId45" Type="http://schemas.openxmlformats.org/officeDocument/2006/relationships/image" Target="media/image18.wmf"/><Relationship Id="rId110" Type="http://schemas.openxmlformats.org/officeDocument/2006/relationships/image" Target="media/image51.wmf"/><Relationship Id="rId348" Type="http://schemas.openxmlformats.org/officeDocument/2006/relationships/oleObject" Target="embeddings/oleObject168.bin"/><Relationship Id="rId555" Type="http://schemas.openxmlformats.org/officeDocument/2006/relationships/oleObject" Target="embeddings/oleObject271.bin"/><Relationship Id="rId194" Type="http://schemas.openxmlformats.org/officeDocument/2006/relationships/image" Target="media/image93.wmf"/><Relationship Id="rId208" Type="http://schemas.openxmlformats.org/officeDocument/2006/relationships/image" Target="media/image100.wmf"/><Relationship Id="rId415" Type="http://schemas.openxmlformats.org/officeDocument/2006/relationships/image" Target="media/image204.wmf"/><Relationship Id="rId622" Type="http://schemas.openxmlformats.org/officeDocument/2006/relationships/image" Target="media/image309.wmf"/><Relationship Id="rId261" Type="http://schemas.openxmlformats.org/officeDocument/2006/relationships/oleObject" Target="embeddings/oleObject125.bin"/><Relationship Id="rId499" Type="http://schemas.openxmlformats.org/officeDocument/2006/relationships/image" Target="media/image246.wmf"/><Relationship Id="rId56" Type="http://schemas.openxmlformats.org/officeDocument/2006/relationships/oleObject" Target="embeddings/oleObject23.bin"/><Relationship Id="rId359" Type="http://schemas.openxmlformats.org/officeDocument/2006/relationships/image" Target="media/image176.wmf"/><Relationship Id="rId566" Type="http://schemas.openxmlformats.org/officeDocument/2006/relationships/oleObject" Target="embeddings/oleObject276.bin"/><Relationship Id="rId121" Type="http://schemas.openxmlformats.org/officeDocument/2006/relationships/oleObject" Target="embeddings/oleObject55.bin"/><Relationship Id="rId219" Type="http://schemas.openxmlformats.org/officeDocument/2006/relationships/oleObject" Target="embeddings/oleObject104.bin"/><Relationship Id="rId426" Type="http://schemas.openxmlformats.org/officeDocument/2006/relationships/oleObject" Target="embeddings/oleObject207.bin"/><Relationship Id="rId633" Type="http://schemas.openxmlformats.org/officeDocument/2006/relationships/oleObject" Target="embeddings/oleObject309.bin"/><Relationship Id="rId67" Type="http://schemas.openxmlformats.org/officeDocument/2006/relationships/image" Target="media/image29.wmf"/><Relationship Id="rId272" Type="http://schemas.openxmlformats.org/officeDocument/2006/relationships/oleObject" Target="embeddings/oleObject131.bin"/><Relationship Id="rId577" Type="http://schemas.openxmlformats.org/officeDocument/2006/relationships/oleObject" Target="embeddings/oleObject281.bin"/><Relationship Id="rId700" Type="http://schemas.openxmlformats.org/officeDocument/2006/relationships/image" Target="media/image348.wmf"/><Relationship Id="rId132" Type="http://schemas.openxmlformats.org/officeDocument/2006/relationships/image" Target="media/image62.wmf"/><Relationship Id="rId437" Type="http://schemas.openxmlformats.org/officeDocument/2006/relationships/image" Target="media/image215.wmf"/><Relationship Id="rId644" Type="http://schemas.openxmlformats.org/officeDocument/2006/relationships/image" Target="media/image320.wmf"/><Relationship Id="rId283" Type="http://schemas.openxmlformats.org/officeDocument/2006/relationships/image" Target="media/image137.wmf"/><Relationship Id="rId490" Type="http://schemas.openxmlformats.org/officeDocument/2006/relationships/oleObject" Target="embeddings/oleObject239.bin"/><Relationship Id="rId504" Type="http://schemas.openxmlformats.org/officeDocument/2006/relationships/oleObject" Target="embeddings/oleObject246.bin"/><Relationship Id="rId711" Type="http://schemas.openxmlformats.org/officeDocument/2006/relationships/oleObject" Target="embeddings/oleObject348.bin"/><Relationship Id="rId78" Type="http://schemas.openxmlformats.org/officeDocument/2006/relationships/oleObject" Target="embeddings/oleObject34.bin"/><Relationship Id="rId143" Type="http://schemas.openxmlformats.org/officeDocument/2006/relationships/oleObject" Target="embeddings/oleObject66.bin"/><Relationship Id="rId350" Type="http://schemas.openxmlformats.org/officeDocument/2006/relationships/oleObject" Target="embeddings/oleObject169.bin"/><Relationship Id="rId588" Type="http://schemas.openxmlformats.org/officeDocument/2006/relationships/image" Target="media/image292.wmf"/><Relationship Id="rId9" Type="http://schemas.openxmlformats.org/officeDocument/2006/relationships/hyperlink" Target="mailto:enrico.zio@polimi.it" TargetMode="External"/><Relationship Id="rId210" Type="http://schemas.openxmlformats.org/officeDocument/2006/relationships/image" Target="media/image101.wmf"/><Relationship Id="rId448" Type="http://schemas.openxmlformats.org/officeDocument/2006/relationships/oleObject" Target="embeddings/oleObject218.bin"/><Relationship Id="rId655" Type="http://schemas.openxmlformats.org/officeDocument/2006/relationships/oleObject" Target="embeddings/oleObject320.bin"/><Relationship Id="rId294" Type="http://schemas.openxmlformats.org/officeDocument/2006/relationships/oleObject" Target="embeddings/oleObject142.bin"/><Relationship Id="rId308" Type="http://schemas.openxmlformats.org/officeDocument/2006/relationships/oleObject" Target="embeddings/oleObject148.bin"/><Relationship Id="rId515" Type="http://schemas.openxmlformats.org/officeDocument/2006/relationships/image" Target="media/image254.wmf"/><Relationship Id="rId722" Type="http://schemas.openxmlformats.org/officeDocument/2006/relationships/image" Target="media/image359.wmf"/><Relationship Id="rId89" Type="http://schemas.openxmlformats.org/officeDocument/2006/relationships/oleObject" Target="embeddings/oleObject39.bin"/><Relationship Id="rId154" Type="http://schemas.openxmlformats.org/officeDocument/2006/relationships/image" Target="media/image73.wmf"/><Relationship Id="rId361" Type="http://schemas.openxmlformats.org/officeDocument/2006/relationships/image" Target="media/image177.wmf"/><Relationship Id="rId599" Type="http://schemas.openxmlformats.org/officeDocument/2006/relationships/oleObject" Target="embeddings/oleObject292.bin"/><Relationship Id="rId459" Type="http://schemas.openxmlformats.org/officeDocument/2006/relationships/image" Target="media/image226.wmf"/><Relationship Id="rId666" Type="http://schemas.openxmlformats.org/officeDocument/2006/relationships/image" Target="media/image331.wmf"/><Relationship Id="rId16" Type="http://schemas.openxmlformats.org/officeDocument/2006/relationships/oleObject" Target="embeddings/oleObject3.bin"/><Relationship Id="rId221" Type="http://schemas.openxmlformats.org/officeDocument/2006/relationships/oleObject" Target="embeddings/oleObject105.bin"/><Relationship Id="rId319" Type="http://schemas.openxmlformats.org/officeDocument/2006/relationships/image" Target="media/image156.wmf"/><Relationship Id="rId526" Type="http://schemas.openxmlformats.org/officeDocument/2006/relationships/oleObject" Target="embeddings/oleObject257.bin"/><Relationship Id="rId165" Type="http://schemas.openxmlformats.org/officeDocument/2006/relationships/oleObject" Target="embeddings/oleObject77.bin"/><Relationship Id="rId372" Type="http://schemas.openxmlformats.org/officeDocument/2006/relationships/oleObject" Target="embeddings/oleObject180.bin"/><Relationship Id="rId677" Type="http://schemas.openxmlformats.org/officeDocument/2006/relationships/oleObject" Target="embeddings/oleObject331.bin"/><Relationship Id="rId232" Type="http://schemas.openxmlformats.org/officeDocument/2006/relationships/image" Target="media/image112.wmf"/><Relationship Id="rId27" Type="http://schemas.openxmlformats.org/officeDocument/2006/relationships/image" Target="media/image9.wmf"/><Relationship Id="rId537" Type="http://schemas.openxmlformats.org/officeDocument/2006/relationships/image" Target="media/image265.wmf"/><Relationship Id="rId80" Type="http://schemas.openxmlformats.org/officeDocument/2006/relationships/oleObject" Target="embeddings/oleObject35.bin"/><Relationship Id="rId176" Type="http://schemas.openxmlformats.org/officeDocument/2006/relationships/image" Target="media/image84.wmf"/><Relationship Id="rId383" Type="http://schemas.openxmlformats.org/officeDocument/2006/relationships/image" Target="media/image188.wmf"/><Relationship Id="rId590" Type="http://schemas.openxmlformats.org/officeDocument/2006/relationships/image" Target="media/image293.wmf"/><Relationship Id="rId604" Type="http://schemas.openxmlformats.org/officeDocument/2006/relationships/image" Target="media/image300.wmf"/><Relationship Id="rId243" Type="http://schemas.openxmlformats.org/officeDocument/2006/relationships/oleObject" Target="embeddings/oleObject116.bin"/><Relationship Id="rId450" Type="http://schemas.openxmlformats.org/officeDocument/2006/relationships/oleObject" Target="embeddings/oleObject219.bin"/><Relationship Id="rId688" Type="http://schemas.openxmlformats.org/officeDocument/2006/relationships/image" Target="media/image342.wmf"/><Relationship Id="rId38" Type="http://schemas.openxmlformats.org/officeDocument/2006/relationships/oleObject" Target="embeddings/oleObject14.bin"/><Relationship Id="rId103" Type="http://schemas.openxmlformats.org/officeDocument/2006/relationships/oleObject" Target="embeddings/oleObject46.bin"/><Relationship Id="rId310" Type="http://schemas.openxmlformats.org/officeDocument/2006/relationships/oleObject" Target="embeddings/oleObject149.bin"/><Relationship Id="rId548" Type="http://schemas.openxmlformats.org/officeDocument/2006/relationships/image" Target="media/image271.wmf"/><Relationship Id="rId91" Type="http://schemas.openxmlformats.org/officeDocument/2006/relationships/oleObject" Target="embeddings/oleObject40.bin"/><Relationship Id="rId187" Type="http://schemas.openxmlformats.org/officeDocument/2006/relationships/oleObject" Target="embeddings/oleObject88.bin"/><Relationship Id="rId394" Type="http://schemas.openxmlformats.org/officeDocument/2006/relationships/oleObject" Target="embeddings/oleObject191.bin"/><Relationship Id="rId408" Type="http://schemas.openxmlformats.org/officeDocument/2006/relationships/oleObject" Target="embeddings/oleObject198.bin"/><Relationship Id="rId615" Type="http://schemas.openxmlformats.org/officeDocument/2006/relationships/oleObject" Target="embeddings/oleObject300.bin"/><Relationship Id="rId254" Type="http://schemas.openxmlformats.org/officeDocument/2006/relationships/image" Target="media/image123.wmf"/><Relationship Id="rId699" Type="http://schemas.openxmlformats.org/officeDocument/2006/relationships/oleObject" Target="embeddings/oleObject342.bin"/><Relationship Id="rId49" Type="http://schemas.openxmlformats.org/officeDocument/2006/relationships/image" Target="media/image20.wmf"/><Relationship Id="rId114" Type="http://schemas.openxmlformats.org/officeDocument/2006/relationships/image" Target="media/image53.wmf"/><Relationship Id="rId461" Type="http://schemas.openxmlformats.org/officeDocument/2006/relationships/image" Target="media/image227.wmf"/><Relationship Id="rId559" Type="http://schemas.openxmlformats.org/officeDocument/2006/relationships/oleObject" Target="embeddings/oleObject273.bin"/><Relationship Id="rId198" Type="http://schemas.openxmlformats.org/officeDocument/2006/relationships/image" Target="media/image95.wmf"/><Relationship Id="rId321" Type="http://schemas.openxmlformats.org/officeDocument/2006/relationships/image" Target="media/image157.wmf"/><Relationship Id="rId419" Type="http://schemas.openxmlformats.org/officeDocument/2006/relationships/image" Target="media/image206.wmf"/><Relationship Id="rId626" Type="http://schemas.openxmlformats.org/officeDocument/2006/relationships/image" Target="media/image311.wmf"/><Relationship Id="rId265" Type="http://schemas.openxmlformats.org/officeDocument/2006/relationships/oleObject" Target="embeddings/oleObject127.bin"/><Relationship Id="rId472" Type="http://schemas.openxmlformats.org/officeDocument/2006/relationships/oleObject" Target="embeddings/oleObject230.bin"/><Relationship Id="rId125" Type="http://schemas.openxmlformats.org/officeDocument/2006/relationships/oleObject" Target="embeddings/oleObject57.bin"/><Relationship Id="rId332" Type="http://schemas.openxmlformats.org/officeDocument/2006/relationships/oleObject" Target="embeddings/oleObject160.bin"/><Relationship Id="rId637" Type="http://schemas.openxmlformats.org/officeDocument/2006/relationships/oleObject" Target="embeddings/oleObject311.bin"/><Relationship Id="rId276" Type="http://schemas.openxmlformats.org/officeDocument/2006/relationships/oleObject" Target="embeddings/oleObject133.bin"/><Relationship Id="rId483" Type="http://schemas.openxmlformats.org/officeDocument/2006/relationships/image" Target="media/image238.wmf"/><Relationship Id="rId690" Type="http://schemas.openxmlformats.org/officeDocument/2006/relationships/image" Target="media/image343.wmf"/><Relationship Id="rId704" Type="http://schemas.openxmlformats.org/officeDocument/2006/relationships/image" Target="media/image350.wmf"/><Relationship Id="rId40" Type="http://schemas.openxmlformats.org/officeDocument/2006/relationships/oleObject" Target="embeddings/oleObject15.bin"/><Relationship Id="rId136" Type="http://schemas.openxmlformats.org/officeDocument/2006/relationships/image" Target="media/image64.wmf"/><Relationship Id="rId343" Type="http://schemas.openxmlformats.org/officeDocument/2006/relationships/image" Target="media/image168.wmf"/><Relationship Id="rId550" Type="http://schemas.openxmlformats.org/officeDocument/2006/relationships/image" Target="media/image272.wmf"/><Relationship Id="rId203" Type="http://schemas.openxmlformats.org/officeDocument/2006/relationships/oleObject" Target="embeddings/oleObject96.bin"/><Relationship Id="rId648" Type="http://schemas.openxmlformats.org/officeDocument/2006/relationships/image" Target="media/image322.wmf"/><Relationship Id="rId287" Type="http://schemas.openxmlformats.org/officeDocument/2006/relationships/image" Target="media/image139.wmf"/><Relationship Id="rId410" Type="http://schemas.openxmlformats.org/officeDocument/2006/relationships/oleObject" Target="embeddings/oleObject199.bin"/><Relationship Id="rId494" Type="http://schemas.openxmlformats.org/officeDocument/2006/relationships/oleObject" Target="embeddings/oleObject241.bin"/><Relationship Id="rId508" Type="http://schemas.openxmlformats.org/officeDocument/2006/relationships/oleObject" Target="embeddings/oleObject248.bin"/><Relationship Id="rId715" Type="http://schemas.openxmlformats.org/officeDocument/2006/relationships/oleObject" Target="embeddings/oleObject350.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59EF57-AABD-4A80-9BEF-CF80F7DE33A1}">
  <ds:schemaRefs>
    <ds:schemaRef ds:uri="http://schemas.openxmlformats.org/officeDocument/2006/bibliography"/>
  </ds:schemaRefs>
</ds:datastoreItem>
</file>

<file path=customXml/itemProps2.xml><?xml version="1.0" encoding="utf-8"?>
<ds:datastoreItem xmlns:ds="http://schemas.openxmlformats.org/officeDocument/2006/customXml" ds:itemID="{2D742D01-F126-4EA0-9282-F9F3093CACE5}">
  <ds:schemaRefs>
    <ds:schemaRef ds:uri="http://schemas.openxmlformats.org/officeDocument/2006/bibliography"/>
  </ds:schemaRefs>
</ds:datastoreItem>
</file>

<file path=customXml/itemProps3.xml><?xml version="1.0" encoding="utf-8"?>
<ds:datastoreItem xmlns:ds="http://schemas.openxmlformats.org/officeDocument/2006/customXml" ds:itemID="{46193528-8A6D-4FA8-A37C-ED5E75150711}">
  <ds:schemaRefs>
    <ds:schemaRef ds:uri="http://schemas.openxmlformats.org/officeDocument/2006/bibliography"/>
  </ds:schemaRefs>
</ds:datastoreItem>
</file>

<file path=customXml/itemProps4.xml><?xml version="1.0" encoding="utf-8"?>
<ds:datastoreItem xmlns:ds="http://schemas.openxmlformats.org/officeDocument/2006/customXml" ds:itemID="{D2AEEDB6-7037-4C1E-B18F-04CCA5478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27</Pages>
  <Words>14454</Words>
  <Characters>82394</Characters>
  <Application>Microsoft Office Word</Application>
  <DocSecurity>0</DocSecurity>
  <Lines>686</Lines>
  <Paragraphs>193</Paragraphs>
  <ScaleCrop>false</ScaleCrop>
  <HeadingPairs>
    <vt:vector size="6" baseType="variant">
      <vt:variant>
        <vt:lpstr>Titolo</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Politecnico</Company>
  <LinksUpToDate>false</LinksUpToDate>
  <CharactersWithSpaces>96655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michele compare</cp:lastModifiedBy>
  <cp:revision>5</cp:revision>
  <cp:lastPrinted>2016-02-03T08:05:00Z</cp:lastPrinted>
  <dcterms:created xsi:type="dcterms:W3CDTF">2015-01-20T05:40:00Z</dcterms:created>
  <dcterms:modified xsi:type="dcterms:W3CDTF">2016-04-27T16:04:00Z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