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wdp" ContentType="image/vnd.ms-photo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26A299" w14:textId="0A17CA54" w:rsidR="00E536CC" w:rsidRPr="002218E1" w:rsidRDefault="00C17050" w:rsidP="008B4996">
      <w:pPr>
        <w:jc w:val="both"/>
        <w:rPr>
          <w:rFonts w:ascii="Swis721 Cn BT" w:hAnsi="Swis721 Cn BT"/>
          <w:b/>
          <w:sz w:val="36"/>
          <w:szCs w:val="36"/>
          <w:lang w:val="it-IT"/>
        </w:rPr>
      </w:pPr>
      <w:r w:rsidRPr="00C17050">
        <w:rPr>
          <w:rFonts w:ascii="Swis721 Cn BT" w:hAnsi="Swis721 Cn BT"/>
          <w:b/>
          <w:sz w:val="36"/>
          <w:szCs w:val="36"/>
          <w:lang w:val="it-IT"/>
        </w:rPr>
        <w:t xml:space="preserve">Luoghi </w:t>
      </w:r>
      <w:r w:rsidR="00D25132">
        <w:rPr>
          <w:rFonts w:ascii="Swis721 Cn BT" w:hAnsi="Swis721 Cn BT"/>
          <w:b/>
          <w:sz w:val="36"/>
          <w:szCs w:val="36"/>
          <w:lang w:val="it-IT"/>
        </w:rPr>
        <w:t xml:space="preserve">metropolitani </w:t>
      </w:r>
      <w:r w:rsidRPr="00C17050">
        <w:rPr>
          <w:rFonts w:ascii="Swis721 Cn BT" w:hAnsi="Swis721 Cn BT"/>
          <w:b/>
          <w:sz w:val="36"/>
          <w:szCs w:val="36"/>
          <w:lang w:val="it-IT"/>
        </w:rPr>
        <w:t>in movimento</w:t>
      </w:r>
    </w:p>
    <w:p w14:paraId="10D0224F" w14:textId="77777777" w:rsidR="00E536CC" w:rsidRPr="002218E1" w:rsidRDefault="00E536CC" w:rsidP="008B4996">
      <w:pPr>
        <w:pStyle w:val="Consign"/>
        <w:spacing w:before="0" w:line="240" w:lineRule="exact"/>
        <w:jc w:val="both"/>
        <w:rPr>
          <w:rFonts w:ascii="Swis721 Cn BT" w:hAnsi="Swis721 Cn BT" w:cs="Times New Roman"/>
          <w:b/>
          <w:i/>
          <w:sz w:val="16"/>
          <w:szCs w:val="16"/>
          <w:lang w:val="it-IT"/>
        </w:rPr>
      </w:pPr>
    </w:p>
    <w:p w14:paraId="49AD9DC0" w14:textId="09922E6E" w:rsidR="0093392E" w:rsidRPr="0093392E" w:rsidRDefault="0093392E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93392E">
        <w:rPr>
          <w:rFonts w:ascii="Swis721 Cn BT" w:hAnsi="Swis721 Cn BT"/>
          <w:lang w:val="it-IT"/>
        </w:rPr>
        <w:t xml:space="preserve">Nella città odierna è in corso una trasformazione di tipo sintattico. Vogliamo considerare la mobilità non come l’antitesi dell’esistenza dei luoghi, ma come una forza, che legandosi agli impianti genetici, nodi e quartieri dello scambio intermodale, </w:t>
      </w:r>
      <w:r w:rsidR="002B5ECB">
        <w:rPr>
          <w:rFonts w:ascii="Swis721 Cn BT" w:hAnsi="Swis721 Cn BT"/>
          <w:lang w:val="it-IT"/>
        </w:rPr>
        <w:t>sia in grado anche di generarli</w:t>
      </w:r>
      <w:r w:rsidRPr="0093392E">
        <w:rPr>
          <w:rFonts w:ascii="Swis721 Cn BT" w:hAnsi="Swis721 Cn BT"/>
          <w:lang w:val="it-IT"/>
        </w:rPr>
        <w:t xml:space="preserve">. Le forme del movimento sono elemento </w:t>
      </w:r>
      <w:r w:rsidR="002B5ECB" w:rsidRPr="0093392E">
        <w:rPr>
          <w:rFonts w:ascii="Swis721 Cn BT" w:hAnsi="Swis721 Cn BT"/>
          <w:lang w:val="it-IT"/>
        </w:rPr>
        <w:t>rilevante</w:t>
      </w:r>
      <w:r w:rsidRPr="0093392E">
        <w:rPr>
          <w:rFonts w:ascii="Swis721 Cn BT" w:hAnsi="Swis721 Cn BT"/>
          <w:lang w:val="it-IT"/>
        </w:rPr>
        <w:t xml:space="preserve"> della strut</w:t>
      </w:r>
      <w:r w:rsidR="00405B4A">
        <w:rPr>
          <w:rFonts w:ascii="Swis721 Cn BT" w:hAnsi="Swis721 Cn BT"/>
          <w:lang w:val="it-IT"/>
        </w:rPr>
        <w:t xml:space="preserve">tura della scala metropolitana </w:t>
      </w:r>
      <w:r w:rsidR="002B5ECB">
        <w:rPr>
          <w:rFonts w:ascii="Swis721 Cn BT" w:hAnsi="Swis721 Cn BT"/>
          <w:lang w:val="it-IT"/>
        </w:rPr>
        <w:t>(Lynch, 1980). P</w:t>
      </w:r>
      <w:r w:rsidRPr="0093392E">
        <w:rPr>
          <w:rFonts w:ascii="Swis721 Cn BT" w:hAnsi="Swis721 Cn BT"/>
          <w:lang w:val="it-IT"/>
        </w:rPr>
        <w:t xml:space="preserve">er infrastruttura legata ai servizi, </w:t>
      </w:r>
      <w:r w:rsidR="002B5ECB" w:rsidRPr="0093392E">
        <w:rPr>
          <w:rFonts w:ascii="Swis721 Cn BT" w:hAnsi="Swis721 Cn BT"/>
          <w:lang w:val="it-IT"/>
        </w:rPr>
        <w:t>in altre parole</w:t>
      </w:r>
      <w:r w:rsidRPr="0093392E">
        <w:rPr>
          <w:rFonts w:ascii="Swis721 Cn BT" w:hAnsi="Swis721 Cn BT"/>
          <w:lang w:val="it-IT"/>
        </w:rPr>
        <w:t xml:space="preserve">, interpretata come ciò che supporta, consente e presenta le funzioni della città, </w:t>
      </w:r>
      <w:proofErr w:type="gramStart"/>
      <w:r w:rsidRPr="0093392E">
        <w:rPr>
          <w:rFonts w:ascii="Swis721 Cn BT" w:hAnsi="Swis721 Cn BT"/>
          <w:lang w:val="it-IT"/>
        </w:rPr>
        <w:t xml:space="preserve">si </w:t>
      </w:r>
      <w:proofErr w:type="gramEnd"/>
      <w:r w:rsidRPr="0093392E">
        <w:rPr>
          <w:rFonts w:ascii="Swis721 Cn BT" w:hAnsi="Swis721 Cn BT"/>
          <w:lang w:val="it-IT"/>
        </w:rPr>
        <w:t xml:space="preserve">intende uno degli elementi fondativi della realtà urbana, insieme al monumento e al tessuto urbano anonimo (Rossi, 1966). Oggi, nei “territori locali discontinui di arcipelaghi”, i nuovi impianti infrastrutturali articolano e disarticolano il territorio che </w:t>
      </w:r>
      <w:r w:rsidR="00405B4A">
        <w:rPr>
          <w:rFonts w:ascii="Swis721 Cn BT" w:hAnsi="Swis721 Cn BT"/>
          <w:lang w:val="it-IT"/>
        </w:rPr>
        <w:t>attraversano e il suo paesaggio</w:t>
      </w:r>
      <w:r w:rsidRPr="0093392E">
        <w:rPr>
          <w:rFonts w:ascii="Swis721 Cn BT" w:hAnsi="Swis721 Cn BT"/>
          <w:lang w:val="it-IT"/>
        </w:rPr>
        <w:t xml:space="preserve"> interrompendone le relazioni e annullando la matrice identitaria della natura a</w:t>
      </w:r>
      <w:r w:rsidR="002B5ECB">
        <w:rPr>
          <w:rFonts w:ascii="Swis721 Cn BT" w:hAnsi="Swis721 Cn BT"/>
          <w:lang w:val="it-IT"/>
        </w:rPr>
        <w:t xml:space="preserve">graria, che </w:t>
      </w:r>
      <w:proofErr w:type="gramStart"/>
      <w:r w:rsidR="002B5ECB">
        <w:rPr>
          <w:rFonts w:ascii="Swis721 Cn BT" w:hAnsi="Swis721 Cn BT"/>
          <w:lang w:val="it-IT"/>
        </w:rPr>
        <w:t>viene</w:t>
      </w:r>
      <w:proofErr w:type="gramEnd"/>
      <w:r w:rsidR="002B5ECB">
        <w:rPr>
          <w:rFonts w:ascii="Swis721 Cn BT" w:hAnsi="Swis721 Cn BT"/>
          <w:lang w:val="it-IT"/>
        </w:rPr>
        <w:t xml:space="preserve"> compromessa. </w:t>
      </w:r>
      <w:r w:rsidRPr="0093392E">
        <w:rPr>
          <w:rFonts w:ascii="Swis721 Cn BT" w:hAnsi="Swis721 Cn BT"/>
          <w:lang w:val="it-IT"/>
        </w:rPr>
        <w:t xml:space="preserve">La </w:t>
      </w:r>
      <w:r w:rsidRPr="00A6142C">
        <w:rPr>
          <w:rFonts w:ascii="Swis721 Cn BT" w:hAnsi="Swis721 Cn BT"/>
          <w:i/>
          <w:lang w:val="it-IT"/>
        </w:rPr>
        <w:t xml:space="preserve">green </w:t>
      </w:r>
      <w:proofErr w:type="spellStart"/>
      <w:r w:rsidRPr="00A6142C">
        <w:rPr>
          <w:rFonts w:ascii="Swis721 Cn BT" w:hAnsi="Swis721 Cn BT"/>
          <w:i/>
          <w:lang w:val="it-IT"/>
        </w:rPr>
        <w:t>infrastructure</w:t>
      </w:r>
      <w:proofErr w:type="spellEnd"/>
      <w:r w:rsidR="00C47022">
        <w:rPr>
          <w:rFonts w:ascii="Swis721 Cn BT" w:hAnsi="Swis721 Cn BT"/>
          <w:i/>
          <w:lang w:val="it-IT"/>
        </w:rPr>
        <w:t xml:space="preserve"> </w:t>
      </w:r>
      <w:r w:rsidR="00C47022" w:rsidRPr="00C47022">
        <w:rPr>
          <w:rFonts w:ascii="Swis721 Cn BT" w:hAnsi="Swis721 Cn BT"/>
          <w:lang w:val="it-IT"/>
        </w:rPr>
        <w:t>deve diventare</w:t>
      </w:r>
      <w:r w:rsidRPr="0093392E">
        <w:rPr>
          <w:rFonts w:ascii="Swis721 Cn BT" w:hAnsi="Swis721 Cn BT"/>
          <w:lang w:val="it-IT"/>
        </w:rPr>
        <w:t xml:space="preserve"> la struttura continua capace di accordarsi con </w:t>
      </w:r>
      <w:r w:rsidRPr="00A6142C">
        <w:rPr>
          <w:rFonts w:ascii="Swis721 Cn BT" w:hAnsi="Swis721 Cn BT"/>
          <w:i/>
          <w:lang w:val="it-IT"/>
        </w:rPr>
        <w:t xml:space="preserve">la </w:t>
      </w:r>
      <w:proofErr w:type="spellStart"/>
      <w:r w:rsidRPr="00A6142C">
        <w:rPr>
          <w:rFonts w:ascii="Swis721 Cn BT" w:hAnsi="Swis721 Cn BT"/>
          <w:i/>
          <w:lang w:val="it-IT"/>
        </w:rPr>
        <w:t>grey</w:t>
      </w:r>
      <w:proofErr w:type="spellEnd"/>
      <w:r w:rsidRPr="00A6142C">
        <w:rPr>
          <w:rFonts w:ascii="Swis721 Cn BT" w:hAnsi="Swis721 Cn BT"/>
          <w:i/>
          <w:lang w:val="it-IT"/>
        </w:rPr>
        <w:t xml:space="preserve"> </w:t>
      </w:r>
      <w:proofErr w:type="spellStart"/>
      <w:r w:rsidRPr="00A6142C">
        <w:rPr>
          <w:rFonts w:ascii="Swis721 Cn BT" w:hAnsi="Swis721 Cn BT"/>
          <w:i/>
          <w:lang w:val="it-IT"/>
        </w:rPr>
        <w:t>infrastructure</w:t>
      </w:r>
      <w:proofErr w:type="spellEnd"/>
      <w:r w:rsidRPr="0093392E">
        <w:rPr>
          <w:rFonts w:ascii="Swis721 Cn BT" w:hAnsi="Swis721 Cn BT"/>
          <w:lang w:val="it-IT"/>
        </w:rPr>
        <w:t xml:space="preserve">, </w:t>
      </w:r>
      <w:r w:rsidR="002B5ECB" w:rsidRPr="0093392E">
        <w:rPr>
          <w:rFonts w:ascii="Swis721 Cn BT" w:hAnsi="Swis721 Cn BT"/>
          <w:lang w:val="it-IT"/>
        </w:rPr>
        <w:t>sviluppando</w:t>
      </w:r>
      <w:r w:rsidR="00451B68">
        <w:rPr>
          <w:rFonts w:ascii="Swis721 Cn BT" w:hAnsi="Swis721 Cn BT"/>
          <w:lang w:val="it-IT"/>
        </w:rPr>
        <w:t xml:space="preserve"> </w:t>
      </w:r>
      <w:r w:rsidRPr="0093392E">
        <w:rPr>
          <w:rFonts w:ascii="Swis721 Cn BT" w:hAnsi="Swis721 Cn BT"/>
          <w:lang w:val="it-IT"/>
        </w:rPr>
        <w:t xml:space="preserve">un nodo </w:t>
      </w:r>
      <w:proofErr w:type="gramStart"/>
      <w:r w:rsidRPr="0093392E">
        <w:rPr>
          <w:rFonts w:ascii="Swis721 Cn BT" w:hAnsi="Swis721 Cn BT"/>
          <w:lang w:val="it-IT"/>
        </w:rPr>
        <w:t xml:space="preserve">di </w:t>
      </w:r>
      <w:proofErr w:type="gramEnd"/>
      <w:r w:rsidRPr="0093392E">
        <w:rPr>
          <w:rFonts w:ascii="Swis721 Cn BT" w:hAnsi="Swis721 Cn BT"/>
          <w:lang w:val="it-IT"/>
        </w:rPr>
        <w:t>interscambio, che eleva la scala del contesto locale, collocando le nuove funzioni urbane.</w:t>
      </w:r>
    </w:p>
    <w:p w14:paraId="007D189E" w14:textId="77777777" w:rsidR="007776C0" w:rsidRDefault="007776C0" w:rsidP="007776C0">
      <w:pPr>
        <w:spacing w:line="240" w:lineRule="exact"/>
        <w:jc w:val="both"/>
        <w:rPr>
          <w:rFonts w:ascii="Swis721 Cn BT" w:hAnsi="Swis721 Cn BT"/>
          <w:i/>
          <w:lang w:val="it-IT"/>
        </w:rPr>
      </w:pPr>
    </w:p>
    <w:p w14:paraId="2A335385" w14:textId="77777777" w:rsidR="007776C0" w:rsidRPr="005C0449" w:rsidRDefault="007776C0" w:rsidP="007776C0">
      <w:pPr>
        <w:spacing w:line="240" w:lineRule="exact"/>
        <w:jc w:val="both"/>
        <w:rPr>
          <w:rFonts w:ascii="Swis721 Cn BT" w:hAnsi="Swis721 Cn BT"/>
          <w:b/>
          <w:i/>
          <w:lang w:val="it-IT"/>
        </w:rPr>
      </w:pPr>
      <w:r w:rsidRPr="005C0449">
        <w:rPr>
          <w:rFonts w:ascii="Swis721 Cn BT" w:hAnsi="Swis721 Cn BT"/>
          <w:b/>
          <w:i/>
          <w:lang w:val="it-IT"/>
        </w:rPr>
        <w:t>Le due mappe: topografica e mentale</w:t>
      </w:r>
    </w:p>
    <w:p w14:paraId="45559D37" w14:textId="4F8141B9" w:rsidR="007776C0" w:rsidRPr="0093392E" w:rsidRDefault="007776C0" w:rsidP="007776C0">
      <w:pPr>
        <w:spacing w:line="240" w:lineRule="exact"/>
        <w:jc w:val="both"/>
        <w:rPr>
          <w:rFonts w:ascii="Swis721 Cn BT" w:hAnsi="Swis721 Cn BT"/>
          <w:lang w:val="it-IT"/>
        </w:rPr>
      </w:pPr>
      <w:r w:rsidRPr="0093392E">
        <w:rPr>
          <w:rFonts w:ascii="Swis721 Cn BT" w:hAnsi="Swis721 Cn BT"/>
          <w:lang w:val="it-IT"/>
        </w:rPr>
        <w:t xml:space="preserve">Lo </w:t>
      </w:r>
      <w:r>
        <w:rPr>
          <w:rFonts w:ascii="Swis721 Cn BT" w:hAnsi="Swis721 Cn BT"/>
          <w:lang w:val="it-IT"/>
        </w:rPr>
        <w:t>strumento che vogliamo ottenere</w:t>
      </w:r>
      <w:r w:rsidRPr="0093392E">
        <w:rPr>
          <w:rFonts w:ascii="Swis721 Cn BT" w:hAnsi="Swis721 Cn BT"/>
          <w:lang w:val="it-IT"/>
        </w:rPr>
        <w:t xml:space="preserve"> attraverso il nostro studio, è la cost</w:t>
      </w:r>
      <w:r w:rsidR="00B522BC">
        <w:rPr>
          <w:rFonts w:ascii="Swis721 Cn BT" w:hAnsi="Swis721 Cn BT"/>
          <w:lang w:val="it-IT"/>
        </w:rPr>
        <w:t>ruzione di una mappa di luoghi</w:t>
      </w:r>
      <w:r w:rsidRPr="0093392E">
        <w:rPr>
          <w:rFonts w:ascii="Swis721 Cn BT" w:hAnsi="Swis721 Cn BT"/>
          <w:lang w:val="it-IT"/>
        </w:rPr>
        <w:t>, che sia il dispositivo capace di sostenere una mappa men</w:t>
      </w:r>
      <w:r w:rsidR="00452A00">
        <w:rPr>
          <w:rFonts w:ascii="Swis721 Cn BT" w:hAnsi="Swis721 Cn BT"/>
          <w:lang w:val="it-IT"/>
        </w:rPr>
        <w:t xml:space="preserve">tale alla scala metropolitana </w:t>
      </w:r>
      <w:r w:rsidRPr="0093392E">
        <w:rPr>
          <w:rFonts w:ascii="Swis721 Cn BT" w:hAnsi="Swis721 Cn BT"/>
          <w:lang w:val="it-IT"/>
        </w:rPr>
        <w:t xml:space="preserve">passando </w:t>
      </w:r>
      <w:proofErr w:type="gramStart"/>
      <w:r w:rsidRPr="0093392E">
        <w:rPr>
          <w:rFonts w:ascii="Swis721 Cn BT" w:hAnsi="Swis721 Cn BT"/>
          <w:lang w:val="it-IT"/>
        </w:rPr>
        <w:t>ad</w:t>
      </w:r>
      <w:proofErr w:type="gramEnd"/>
      <w:r w:rsidRPr="0093392E">
        <w:rPr>
          <w:rFonts w:ascii="Swis721 Cn BT" w:hAnsi="Swis721 Cn BT"/>
          <w:lang w:val="it-IT"/>
        </w:rPr>
        <w:t xml:space="preserve"> una geografia locale costituita da un sistema continuo (uno spazio locale su una scala globale) e da una superficie di suolo spesso. Rispetto al paradigma</w:t>
      </w:r>
      <w:r w:rsidR="00B522BC">
        <w:rPr>
          <w:rFonts w:ascii="Swis721 Cn BT" w:hAnsi="Swis721 Cn BT"/>
          <w:lang w:val="it-IT"/>
        </w:rPr>
        <w:t xml:space="preserve"> metropolitano</w:t>
      </w:r>
      <w:r w:rsidRPr="0093392E">
        <w:rPr>
          <w:rFonts w:ascii="Swis721 Cn BT" w:hAnsi="Swis721 Cn BT"/>
          <w:lang w:val="it-IT"/>
        </w:rPr>
        <w:t xml:space="preserve">, </w:t>
      </w:r>
      <w:r w:rsidR="00B522BC">
        <w:rPr>
          <w:rFonts w:ascii="Swis721 Cn BT" w:hAnsi="Swis721 Cn BT"/>
          <w:lang w:val="it-IT"/>
        </w:rPr>
        <w:t xml:space="preserve">quindi, </w:t>
      </w:r>
      <w:r w:rsidRPr="0093392E">
        <w:rPr>
          <w:rFonts w:ascii="Swis721 Cn BT" w:hAnsi="Swis721 Cn BT"/>
          <w:lang w:val="it-IT"/>
        </w:rPr>
        <w:t xml:space="preserve">vogliamo definire ancora la possibilità di un valore sintattico e comunicativo dell'architettura attraverso la definizione di uno statuto del soggetto architettonico, che è </w:t>
      </w:r>
      <w:proofErr w:type="gramStart"/>
      <w:r w:rsidRPr="0093392E">
        <w:rPr>
          <w:rFonts w:ascii="Swis721 Cn BT" w:hAnsi="Swis721 Cn BT"/>
          <w:lang w:val="it-IT"/>
        </w:rPr>
        <w:t>riconosciuto</w:t>
      </w:r>
      <w:proofErr w:type="gramEnd"/>
      <w:r w:rsidRPr="0093392E">
        <w:rPr>
          <w:rFonts w:ascii="Swis721 Cn BT" w:hAnsi="Swis721 Cn BT"/>
          <w:lang w:val="it-IT"/>
        </w:rPr>
        <w:t xml:space="preserve"> come strumento della costruzione e della interpretazione simbolica dell'ambiente costruito alla nuova scala</w:t>
      </w:r>
      <w:r w:rsidR="002504DC">
        <w:rPr>
          <w:rFonts w:ascii="Swis721 Cn BT" w:hAnsi="Swis721 Cn BT"/>
          <w:lang w:val="it-IT"/>
        </w:rPr>
        <w:t>.</w:t>
      </w:r>
    </w:p>
    <w:p w14:paraId="7768DBBA" w14:textId="77777777" w:rsidR="0093392E" w:rsidRPr="0093392E" w:rsidRDefault="0093392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1834E9B8" w14:textId="3D22217A" w:rsidR="0093392E" w:rsidRPr="005C0449" w:rsidRDefault="0093392E" w:rsidP="008B4996">
      <w:pPr>
        <w:spacing w:line="240" w:lineRule="exact"/>
        <w:jc w:val="both"/>
        <w:rPr>
          <w:rFonts w:ascii="Swis721 Cn BT" w:hAnsi="Swis721 Cn BT"/>
          <w:b/>
          <w:i/>
          <w:lang w:val="it-IT"/>
        </w:rPr>
      </w:pPr>
      <w:proofErr w:type="gramStart"/>
      <w:r w:rsidRPr="005C0449">
        <w:rPr>
          <w:rFonts w:ascii="Swis721 Cn BT" w:hAnsi="Swis721 Cn BT"/>
          <w:b/>
          <w:i/>
          <w:lang w:val="it-IT"/>
        </w:rPr>
        <w:t>Definizione di un paradigma strutturale per il</w:t>
      </w:r>
      <w:r w:rsidR="00D53137" w:rsidRPr="005C0449">
        <w:rPr>
          <w:rFonts w:ascii="Swis721 Cn BT" w:hAnsi="Swis721 Cn BT"/>
          <w:b/>
          <w:i/>
          <w:lang w:val="it-IT"/>
        </w:rPr>
        <w:t xml:space="preserve"> </w:t>
      </w:r>
      <w:r w:rsidR="001823B5" w:rsidRPr="005C0449">
        <w:rPr>
          <w:rFonts w:ascii="Swis721 Cn BT" w:hAnsi="Swis721 Cn BT"/>
          <w:b/>
          <w:i/>
          <w:lang w:val="it-IT"/>
        </w:rPr>
        <w:t>progetto e il</w:t>
      </w:r>
      <w:r w:rsidRPr="005C0449">
        <w:rPr>
          <w:rFonts w:ascii="Swis721 Cn BT" w:hAnsi="Swis721 Cn BT"/>
          <w:b/>
          <w:i/>
          <w:lang w:val="it-IT"/>
        </w:rPr>
        <w:t xml:space="preserve"> governo del salto di scala della città contemporanea</w:t>
      </w:r>
      <w:proofErr w:type="gramEnd"/>
    </w:p>
    <w:p w14:paraId="02D25F2C" w14:textId="05A3EA2B" w:rsidR="0093392E" w:rsidRPr="0093392E" w:rsidRDefault="0093392E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93392E">
        <w:rPr>
          <w:rFonts w:ascii="Swis721 Cn BT" w:hAnsi="Swis721 Cn BT"/>
          <w:lang w:val="it-IT"/>
        </w:rPr>
        <w:t xml:space="preserve">Oggetto del nostro </w:t>
      </w:r>
      <w:proofErr w:type="gramStart"/>
      <w:r w:rsidRPr="0093392E">
        <w:rPr>
          <w:rFonts w:ascii="Swis721 Cn BT" w:hAnsi="Swis721 Cn BT"/>
          <w:lang w:val="it-IT"/>
        </w:rPr>
        <w:t>studio,</w:t>
      </w:r>
      <w:proofErr w:type="gramEnd"/>
      <w:r w:rsidRPr="0093392E">
        <w:rPr>
          <w:rFonts w:ascii="Swis721 Cn BT" w:hAnsi="Swis721 Cn BT"/>
          <w:lang w:val="it-IT"/>
        </w:rPr>
        <w:t xml:space="preserve"> è il proge</w:t>
      </w:r>
      <w:r w:rsidR="00961BC9">
        <w:rPr>
          <w:rFonts w:ascii="Swis721 Cn BT" w:hAnsi="Swis721 Cn BT"/>
          <w:lang w:val="it-IT"/>
        </w:rPr>
        <w:t>tto della forma della Metropoli attraverso</w:t>
      </w:r>
      <w:r w:rsidR="00FF4DB5">
        <w:rPr>
          <w:rFonts w:ascii="Swis721 Cn BT" w:hAnsi="Swis721 Cn BT"/>
          <w:lang w:val="it-IT"/>
        </w:rPr>
        <w:t xml:space="preserve"> una infrastruttura di paesaggi</w:t>
      </w:r>
      <w:r w:rsidRPr="0093392E">
        <w:rPr>
          <w:rFonts w:ascii="Swis721 Cn BT" w:hAnsi="Swis721 Cn BT"/>
          <w:lang w:val="it-IT"/>
        </w:rPr>
        <w:t xml:space="preserve"> </w:t>
      </w:r>
      <w:r w:rsidR="00FF4DB5">
        <w:rPr>
          <w:rFonts w:ascii="Swis721 Cn BT" w:hAnsi="Swis721 Cn BT"/>
          <w:lang w:val="it-IT"/>
        </w:rPr>
        <w:t xml:space="preserve">e </w:t>
      </w:r>
      <w:r w:rsidRPr="0093392E">
        <w:rPr>
          <w:rFonts w:ascii="Swis721 Cn BT" w:hAnsi="Swis721 Cn BT"/>
          <w:lang w:val="it-IT"/>
        </w:rPr>
        <w:t xml:space="preserve">la definizione di un paradigma strutturale per la città metropolitana, che favorisca la </w:t>
      </w:r>
      <w:proofErr w:type="spellStart"/>
      <w:r w:rsidRPr="0093392E">
        <w:rPr>
          <w:rFonts w:ascii="Swis721 Cn BT" w:hAnsi="Swis721 Cn BT"/>
          <w:lang w:val="it-IT"/>
        </w:rPr>
        <w:t>multiscalarità</w:t>
      </w:r>
      <w:proofErr w:type="spellEnd"/>
      <w:r w:rsidRPr="0093392E">
        <w:rPr>
          <w:rFonts w:ascii="Swis721 Cn BT" w:hAnsi="Swis721 Cn BT"/>
          <w:lang w:val="it-IT"/>
        </w:rPr>
        <w:t xml:space="preserve"> del progetto architettonico e urbano e del paesaggio. Questo comporta che ogni progetto urbano deve ri</w:t>
      </w:r>
      <w:r w:rsidR="00C34C20">
        <w:rPr>
          <w:rFonts w:ascii="Swis721 Cn BT" w:hAnsi="Swis721 Cn BT"/>
          <w:lang w:val="it-IT"/>
        </w:rPr>
        <w:t xml:space="preserve">flettere il concetto strategico della </w:t>
      </w:r>
      <w:r w:rsidR="00032AF9">
        <w:rPr>
          <w:rFonts w:ascii="Swis721 Cn BT" w:hAnsi="Swis721 Cn BT"/>
          <w:lang w:val="it-IT"/>
        </w:rPr>
        <w:t xml:space="preserve">scala metropolitana la cui immagine, </w:t>
      </w:r>
      <w:r w:rsidR="00436878">
        <w:rPr>
          <w:rFonts w:ascii="Swis721 Cn BT" w:hAnsi="Swis721 Cn BT"/>
          <w:lang w:val="it-IT"/>
        </w:rPr>
        <w:t xml:space="preserve">infatti, </w:t>
      </w:r>
      <w:r w:rsidR="00436878" w:rsidRPr="0093392E">
        <w:rPr>
          <w:rFonts w:ascii="Swis721 Cn BT" w:hAnsi="Swis721 Cn BT"/>
          <w:lang w:val="it-IT"/>
        </w:rPr>
        <w:t xml:space="preserve">è incommensurabile con la scala antropometrica </w:t>
      </w:r>
      <w:r w:rsidR="009E2EC5">
        <w:rPr>
          <w:rFonts w:ascii="Swis721 Cn BT" w:hAnsi="Swis721 Cn BT"/>
          <w:lang w:val="it-IT"/>
        </w:rPr>
        <w:t>e può prendere forma solo attraverso i progetti urbani.</w:t>
      </w:r>
      <w:r w:rsidR="00BE26F6">
        <w:rPr>
          <w:rFonts w:ascii="Swis721 Cn BT" w:hAnsi="Swis721 Cn BT"/>
          <w:lang w:val="it-IT"/>
        </w:rPr>
        <w:t xml:space="preserve"> </w:t>
      </w:r>
      <w:r w:rsidRPr="0093392E">
        <w:rPr>
          <w:rFonts w:ascii="Swis721 Cn BT" w:hAnsi="Swis721 Cn BT"/>
          <w:lang w:val="it-IT"/>
        </w:rPr>
        <w:t>Il progetto architettonico, poi, insieme con le infrastrutture che lo consentono e presentano alla scala metropolitana, interagisce con il suolo e determina nel paesaggio una s</w:t>
      </w:r>
      <w:r w:rsidR="00A6142C">
        <w:rPr>
          <w:rFonts w:ascii="Swis721 Cn BT" w:hAnsi="Swis721 Cn BT"/>
          <w:lang w:val="it-IT"/>
        </w:rPr>
        <w:t xml:space="preserve">equenza ritmica </w:t>
      </w:r>
      <w:r w:rsidRPr="0093392E">
        <w:rPr>
          <w:rFonts w:ascii="Swis721 Cn BT" w:hAnsi="Swis721 Cn BT"/>
          <w:lang w:val="it-IT"/>
        </w:rPr>
        <w:t>che identifica diversi set di paesaggi come toni dell’abitare. Si ottiene, allora, il risultato di definire il paesaggio metropolitano anche attraverso un ritmo visivo, generato dalla compressione e decompressione dello spazio originato dalle infrastrutture</w:t>
      </w:r>
      <w:r w:rsidR="001A038A">
        <w:rPr>
          <w:rFonts w:ascii="Swis721 Cn BT" w:hAnsi="Swis721 Cn BT"/>
          <w:lang w:val="it-IT"/>
        </w:rPr>
        <w:t xml:space="preserve"> </w:t>
      </w:r>
      <w:r w:rsidR="00874A0C">
        <w:rPr>
          <w:rFonts w:ascii="Swis721 Cn BT" w:hAnsi="Swis721 Cn BT"/>
          <w:lang w:val="it-IT"/>
        </w:rPr>
        <w:t>di paesaggi, che da lineari</w:t>
      </w:r>
      <w:r w:rsidRPr="0093392E">
        <w:rPr>
          <w:rFonts w:ascii="Swis721 Cn BT" w:hAnsi="Swis721 Cn BT"/>
          <w:lang w:val="it-IT"/>
        </w:rPr>
        <w:t xml:space="preserve">, nella dimensione delle relazioni </w:t>
      </w:r>
      <w:r w:rsidRPr="0093392E">
        <w:rPr>
          <w:rFonts w:ascii="Swis721 Cn BT" w:hAnsi="Swis721 Cn BT"/>
          <w:lang w:val="it-IT"/>
        </w:rPr>
        <w:lastRenderedPageBreak/>
        <w:t>di lontan</w:t>
      </w:r>
      <w:r w:rsidR="00D25132">
        <w:rPr>
          <w:rFonts w:ascii="Swis721 Cn BT" w:hAnsi="Swis721 Cn BT"/>
          <w:lang w:val="it-IT"/>
        </w:rPr>
        <w:t>anza globali, alla scala locale</w:t>
      </w:r>
      <w:r w:rsidRPr="0093392E">
        <w:rPr>
          <w:rFonts w:ascii="Swis721 Cn BT" w:hAnsi="Swis721 Cn BT"/>
          <w:lang w:val="it-IT"/>
        </w:rPr>
        <w:t xml:space="preserve"> diventa</w:t>
      </w:r>
      <w:r w:rsidR="00874A0C">
        <w:rPr>
          <w:rFonts w:ascii="Swis721 Cn BT" w:hAnsi="Swis721 Cn BT"/>
          <w:lang w:val="it-IT"/>
        </w:rPr>
        <w:t>no areali e topologici</w:t>
      </w:r>
      <w:r w:rsidR="00C34C20">
        <w:rPr>
          <w:rFonts w:ascii="Swis721 Cn BT" w:hAnsi="Swis721 Cn BT"/>
          <w:lang w:val="it-IT"/>
        </w:rPr>
        <w:t xml:space="preserve">. </w:t>
      </w:r>
      <w:r w:rsidRPr="0093392E">
        <w:rPr>
          <w:rFonts w:ascii="Swis721 Cn BT" w:hAnsi="Swis721 Cn BT"/>
          <w:lang w:val="it-IT"/>
        </w:rPr>
        <w:t>Nel nuovo paesaggio metropolitano, allora, il movimento, come fosse un nuovo principio insediativo, genera lo spazio anche attraverso l</w:t>
      </w:r>
      <w:r w:rsidR="00340223">
        <w:rPr>
          <w:rFonts w:ascii="Swis721 Cn BT" w:hAnsi="Swis721 Cn BT"/>
          <w:lang w:val="it-IT"/>
        </w:rPr>
        <w:t>a sua qualificazione ambientale e</w:t>
      </w:r>
      <w:r w:rsidRPr="0093392E">
        <w:rPr>
          <w:rFonts w:ascii="Swis721 Cn BT" w:hAnsi="Swis721 Cn BT"/>
          <w:lang w:val="it-IT"/>
        </w:rPr>
        <w:t xml:space="preserve"> il suolo si esprime. La sezione di paesaggio </w:t>
      </w:r>
      <w:r w:rsidR="00BD4C4F">
        <w:rPr>
          <w:rFonts w:ascii="Swis721 Cn BT" w:hAnsi="Swis721 Cn BT"/>
          <w:lang w:val="it-IT"/>
        </w:rPr>
        <w:t>e l</w:t>
      </w:r>
      <w:r w:rsidR="00BD4C4F" w:rsidRPr="0093392E">
        <w:rPr>
          <w:rFonts w:ascii="Swis721 Cn BT" w:hAnsi="Swis721 Cn BT"/>
          <w:lang w:val="it-IT"/>
        </w:rPr>
        <w:t xml:space="preserve">a rete della mobilità </w:t>
      </w:r>
      <w:r w:rsidR="00BD4C4F">
        <w:rPr>
          <w:rFonts w:ascii="Swis721 Cn BT" w:hAnsi="Swis721 Cn BT"/>
          <w:lang w:val="it-IT"/>
        </w:rPr>
        <w:t>con</w:t>
      </w:r>
      <w:r w:rsidRPr="0093392E">
        <w:rPr>
          <w:rFonts w:ascii="Swis721 Cn BT" w:hAnsi="Swis721 Cn BT"/>
          <w:lang w:val="it-IT"/>
        </w:rPr>
        <w:t xml:space="preserve"> la sua strategia di livelli, diventa e</w:t>
      </w:r>
      <w:r w:rsidR="00BD4C4F">
        <w:rPr>
          <w:rFonts w:ascii="Swis721 Cn BT" w:hAnsi="Swis721 Cn BT"/>
          <w:lang w:val="it-IT"/>
        </w:rPr>
        <w:t xml:space="preserve">lemento dominante del progetto </w:t>
      </w:r>
      <w:r w:rsidRPr="0093392E">
        <w:rPr>
          <w:rFonts w:ascii="Swis721 Cn BT" w:hAnsi="Swis721 Cn BT"/>
          <w:lang w:val="it-IT"/>
        </w:rPr>
        <w:t>che non segue</w:t>
      </w:r>
      <w:r w:rsidR="00BD4C4F">
        <w:rPr>
          <w:rFonts w:ascii="Swis721 Cn BT" w:hAnsi="Swis721 Cn BT"/>
          <w:lang w:val="it-IT"/>
        </w:rPr>
        <w:t xml:space="preserve"> il modello della città storica, ma la rigenera inglobandola (Giovannoni, 1931);</w:t>
      </w:r>
      <w:r w:rsidR="00874A0C">
        <w:rPr>
          <w:rFonts w:ascii="Swis721 Cn BT" w:hAnsi="Swis721 Cn BT"/>
          <w:lang w:val="it-IT"/>
        </w:rPr>
        <w:t xml:space="preserve"> allora,</w:t>
      </w:r>
      <w:r w:rsidR="00BD4C4F">
        <w:rPr>
          <w:rFonts w:ascii="Swis721 Cn BT" w:hAnsi="Swis721 Cn BT"/>
          <w:lang w:val="it-IT"/>
        </w:rPr>
        <w:t xml:space="preserve"> </w:t>
      </w:r>
      <w:r w:rsidRPr="0093392E">
        <w:rPr>
          <w:rFonts w:ascii="Swis721 Cn BT" w:hAnsi="Swis721 Cn BT"/>
          <w:lang w:val="it-IT"/>
        </w:rPr>
        <w:t xml:space="preserve">sono proprio le vecchie strutture che, ben radicate nel territorio, si comportano, a scala regionale, come elementi strutturanti anche della nuova realtà metropolitana, </w:t>
      </w:r>
      <w:proofErr w:type="spellStart"/>
      <w:r w:rsidRPr="0093392E">
        <w:rPr>
          <w:rFonts w:ascii="Swis721 Cn BT" w:hAnsi="Swis721 Cn BT"/>
          <w:lang w:val="it-IT"/>
        </w:rPr>
        <w:t>perchè</w:t>
      </w:r>
      <w:proofErr w:type="spellEnd"/>
      <w:r w:rsidRPr="0093392E">
        <w:rPr>
          <w:rFonts w:ascii="Swis721 Cn BT" w:hAnsi="Swis721 Cn BT"/>
          <w:lang w:val="it-IT"/>
        </w:rPr>
        <w:t xml:space="preserve"> le permettono di essere collegata con la geografia del territorio, considerato come una risorsa fondamentale alla scala locale (</w:t>
      </w:r>
      <w:proofErr w:type="spellStart"/>
      <w:r w:rsidRPr="0093392E">
        <w:rPr>
          <w:rFonts w:ascii="Swis721 Cn BT" w:hAnsi="Swis721 Cn BT"/>
          <w:lang w:val="it-IT"/>
        </w:rPr>
        <w:t>Geddes</w:t>
      </w:r>
      <w:proofErr w:type="spellEnd"/>
      <w:r w:rsidRPr="0093392E">
        <w:rPr>
          <w:rFonts w:ascii="Swis721 Cn BT" w:hAnsi="Swis721 Cn BT"/>
          <w:lang w:val="it-IT"/>
        </w:rPr>
        <w:t>, 1909).</w:t>
      </w:r>
    </w:p>
    <w:p w14:paraId="5B99DBCC" w14:textId="77777777" w:rsidR="0093392E" w:rsidRPr="0093392E" w:rsidRDefault="0093392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3891FF86" w14:textId="77777777" w:rsidR="0093392E" w:rsidRPr="005C0449" w:rsidRDefault="0093392E" w:rsidP="008B4996">
      <w:pPr>
        <w:spacing w:line="240" w:lineRule="exact"/>
        <w:jc w:val="both"/>
        <w:rPr>
          <w:rFonts w:ascii="Swis721 Cn BT" w:hAnsi="Swis721 Cn BT"/>
          <w:b/>
          <w:i/>
          <w:lang w:val="it-IT"/>
        </w:rPr>
      </w:pPr>
      <w:r w:rsidRPr="005C0449">
        <w:rPr>
          <w:rFonts w:ascii="Swis721 Cn BT" w:hAnsi="Swis721 Cn BT"/>
          <w:b/>
          <w:i/>
          <w:lang w:val="it-IT"/>
        </w:rPr>
        <w:t xml:space="preserve">Il </w:t>
      </w:r>
      <w:proofErr w:type="spellStart"/>
      <w:r w:rsidRPr="005C0449">
        <w:rPr>
          <w:rFonts w:ascii="Swis721 Cn BT" w:hAnsi="Swis721 Cn BT"/>
          <w:b/>
          <w:i/>
          <w:lang w:val="it-IT"/>
        </w:rPr>
        <w:t>morfotipo</w:t>
      </w:r>
      <w:proofErr w:type="spellEnd"/>
      <w:r w:rsidRPr="005C0449">
        <w:rPr>
          <w:rFonts w:ascii="Swis721 Cn BT" w:hAnsi="Swis721 Cn BT"/>
          <w:b/>
          <w:i/>
          <w:lang w:val="it-IT"/>
        </w:rPr>
        <w:t xml:space="preserve"> urbano come pelle geografica delle infrastrutture </w:t>
      </w:r>
      <w:proofErr w:type="spellStart"/>
      <w:r w:rsidRPr="005C0449">
        <w:rPr>
          <w:rFonts w:ascii="Swis721 Cn BT" w:hAnsi="Swis721 Cn BT"/>
          <w:b/>
          <w:i/>
          <w:lang w:val="it-IT"/>
        </w:rPr>
        <w:t>grey</w:t>
      </w:r>
      <w:proofErr w:type="spellEnd"/>
      <w:r w:rsidRPr="005C0449">
        <w:rPr>
          <w:rFonts w:ascii="Swis721 Cn BT" w:hAnsi="Swis721 Cn BT"/>
          <w:b/>
          <w:i/>
          <w:lang w:val="it-IT"/>
        </w:rPr>
        <w:t xml:space="preserve"> e green</w:t>
      </w:r>
    </w:p>
    <w:p w14:paraId="4B3EB04B" w14:textId="32108D98" w:rsidR="0093392E" w:rsidRPr="0093392E" w:rsidRDefault="00E47797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>
        <w:rPr>
          <w:rFonts w:ascii="Swis721 Cn BT" w:hAnsi="Swis721 Cn BT"/>
          <w:lang w:val="it-IT"/>
        </w:rPr>
        <w:t xml:space="preserve">L’architettura della metropoli o nuovo </w:t>
      </w:r>
      <w:proofErr w:type="spellStart"/>
      <w:r>
        <w:rPr>
          <w:rFonts w:ascii="Swis721 Cn BT" w:hAnsi="Swis721 Cn BT"/>
          <w:lang w:val="it-IT"/>
        </w:rPr>
        <w:t>morfotipo</w:t>
      </w:r>
      <w:proofErr w:type="spellEnd"/>
      <w:r>
        <w:rPr>
          <w:rFonts w:ascii="Swis721 Cn BT" w:hAnsi="Swis721 Cn BT"/>
          <w:lang w:val="it-IT"/>
        </w:rPr>
        <w:t xml:space="preserve"> urbano</w:t>
      </w:r>
      <w:r w:rsidR="0093392E" w:rsidRPr="0093392E">
        <w:rPr>
          <w:rFonts w:ascii="Swis721 Cn BT" w:hAnsi="Swis721 Cn BT"/>
          <w:lang w:val="it-IT"/>
        </w:rPr>
        <w:t xml:space="preserve">, </w:t>
      </w:r>
      <w:r w:rsidR="007B5CBC">
        <w:rPr>
          <w:rFonts w:ascii="Swis721 Cn BT" w:hAnsi="Swis721 Cn BT"/>
          <w:lang w:val="it-IT"/>
        </w:rPr>
        <w:t>allora</w:t>
      </w:r>
      <w:r w:rsidR="0093392E" w:rsidRPr="0093392E">
        <w:rPr>
          <w:rFonts w:ascii="Swis721 Cn BT" w:hAnsi="Swis721 Cn BT"/>
          <w:lang w:val="it-IT"/>
        </w:rPr>
        <w:t xml:space="preserve">, si fa pelle </w:t>
      </w:r>
      <w:proofErr w:type="gramStart"/>
      <w:r w:rsidR="0093392E" w:rsidRPr="0093392E">
        <w:rPr>
          <w:rFonts w:ascii="Swis721 Cn BT" w:hAnsi="Swis721 Cn BT"/>
          <w:lang w:val="it-IT"/>
        </w:rPr>
        <w:t xml:space="preserve">della </w:t>
      </w:r>
      <w:proofErr w:type="gramEnd"/>
      <w:r w:rsidR="0093392E" w:rsidRPr="0093392E">
        <w:rPr>
          <w:rFonts w:ascii="Swis721 Cn BT" w:hAnsi="Swis721 Cn BT"/>
          <w:lang w:val="it-IT"/>
        </w:rPr>
        <w:t>ossatura infrastrutturale, pelle geografica connessa con la struttura dei suoli naturali e artificiali, in quanto diventa il luogo d</w:t>
      </w:r>
      <w:r w:rsidR="00E02F17">
        <w:rPr>
          <w:rFonts w:ascii="Swis721 Cn BT" w:hAnsi="Swis721 Cn BT"/>
          <w:lang w:val="it-IT"/>
        </w:rPr>
        <w:t>elle relazioni con il resto dell’</w:t>
      </w:r>
      <w:r w:rsidR="0093392E" w:rsidRPr="0093392E">
        <w:rPr>
          <w:rFonts w:ascii="Swis721 Cn BT" w:hAnsi="Swis721 Cn BT"/>
          <w:lang w:val="it-IT"/>
        </w:rPr>
        <w:t>arcipelago metropolitano.</w:t>
      </w:r>
    </w:p>
    <w:p w14:paraId="4320B89A" w14:textId="77777777" w:rsidR="0093392E" w:rsidRPr="0093392E" w:rsidRDefault="0093392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5956C329" w14:textId="77777777" w:rsidR="0093392E" w:rsidRPr="005C0449" w:rsidRDefault="0093392E" w:rsidP="008B4996">
      <w:pPr>
        <w:spacing w:line="240" w:lineRule="exact"/>
        <w:jc w:val="both"/>
        <w:rPr>
          <w:rFonts w:ascii="Swis721 Cn BT" w:hAnsi="Swis721 Cn BT"/>
          <w:b/>
          <w:i/>
          <w:lang w:val="it-IT"/>
        </w:rPr>
      </w:pPr>
      <w:r w:rsidRPr="005C0449">
        <w:rPr>
          <w:rFonts w:ascii="Swis721 Cn BT" w:hAnsi="Swis721 Cn BT"/>
          <w:b/>
          <w:i/>
          <w:lang w:val="it-IT"/>
        </w:rPr>
        <w:t xml:space="preserve">I progetti </w:t>
      </w:r>
    </w:p>
    <w:p w14:paraId="7089E637" w14:textId="2C651AFC" w:rsidR="0093392E" w:rsidRPr="0093392E" w:rsidRDefault="00A87390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A87390">
        <w:rPr>
          <w:rFonts w:ascii="Swis721 Cn BT" w:hAnsi="Swis721 Cn BT"/>
          <w:noProof/>
          <w:lang w:val="it-IT" w:eastAsia="it-IT"/>
        </w:rPr>
        <w:drawing>
          <wp:anchor distT="0" distB="0" distL="114300" distR="114300" simplePos="0" relativeHeight="251658240" behindDoc="0" locked="0" layoutInCell="1" allowOverlap="1" wp14:anchorId="66CE557B" wp14:editId="10C15929">
            <wp:simplePos x="0" y="0"/>
            <wp:positionH relativeFrom="column">
              <wp:posOffset>0</wp:posOffset>
            </wp:positionH>
            <wp:positionV relativeFrom="paragraph">
              <wp:posOffset>190500</wp:posOffset>
            </wp:positionV>
            <wp:extent cx="2368550" cy="2400300"/>
            <wp:effectExtent l="0" t="0" r="0" b="12700"/>
            <wp:wrapTopAndBottom/>
            <wp:docPr id="4300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009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email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855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520DDBA" w14:textId="77777777" w:rsidR="00A87390" w:rsidRDefault="00A87390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24F28F43" w14:textId="1F6FCAA2" w:rsidR="0030153A" w:rsidRDefault="0030153A" w:rsidP="008B4996">
      <w:pPr>
        <w:jc w:val="both"/>
        <w:rPr>
          <w:rFonts w:ascii="Swis721 Cn BT" w:hAnsi="Swis721 Cn BT"/>
          <w:i/>
          <w:sz w:val="16"/>
          <w:szCs w:val="16"/>
          <w:lang w:val="it-IT"/>
        </w:rPr>
      </w:pPr>
      <w:r>
        <w:rPr>
          <w:rFonts w:ascii="Swis721 Cn BT" w:hAnsi="Swis721 Cn BT"/>
          <w:i/>
          <w:sz w:val="16"/>
          <w:szCs w:val="16"/>
          <w:lang w:val="it-IT"/>
        </w:rPr>
        <w:t xml:space="preserve">IMMAGINE </w:t>
      </w:r>
      <w:proofErr w:type="gramStart"/>
      <w:r w:rsidR="003F19F4">
        <w:rPr>
          <w:rFonts w:ascii="Swis721 Cn BT" w:hAnsi="Swis721 Cn BT"/>
          <w:i/>
          <w:sz w:val="16"/>
          <w:szCs w:val="16"/>
          <w:lang w:val="it-IT"/>
        </w:rPr>
        <w:t>1</w:t>
      </w:r>
      <w:proofErr w:type="gramEnd"/>
      <w:r w:rsidR="00535C49">
        <w:rPr>
          <w:rFonts w:ascii="Swis721 Cn BT" w:hAnsi="Swis721 Cn BT"/>
          <w:i/>
          <w:sz w:val="16"/>
          <w:szCs w:val="16"/>
          <w:lang w:val="it-IT"/>
        </w:rPr>
        <w:t>.</w:t>
      </w:r>
    </w:p>
    <w:p w14:paraId="1DDD616C" w14:textId="77777777" w:rsidR="0030153A" w:rsidRDefault="0030153A" w:rsidP="008B4996">
      <w:pPr>
        <w:jc w:val="both"/>
        <w:rPr>
          <w:rFonts w:ascii="Swis721 Cn BT" w:hAnsi="Swis721 Cn BT"/>
          <w:i/>
          <w:sz w:val="16"/>
          <w:szCs w:val="16"/>
          <w:lang w:val="it-IT"/>
        </w:rPr>
      </w:pPr>
      <w:r>
        <w:rPr>
          <w:rFonts w:ascii="Swis721 Cn BT" w:hAnsi="Swis721 Cn BT"/>
          <w:i/>
          <w:sz w:val="16"/>
          <w:szCs w:val="16"/>
          <w:lang w:val="it-IT"/>
        </w:rPr>
        <w:t xml:space="preserve">La Placa-Baresi. Studio per il </w:t>
      </w:r>
      <w:proofErr w:type="spellStart"/>
      <w:r>
        <w:rPr>
          <w:rFonts w:ascii="Swis721 Cn BT" w:hAnsi="Swis721 Cn BT"/>
          <w:i/>
          <w:sz w:val="16"/>
          <w:szCs w:val="16"/>
          <w:lang w:val="it-IT"/>
        </w:rPr>
        <w:t>Desakota</w:t>
      </w:r>
      <w:proofErr w:type="spellEnd"/>
      <w:r>
        <w:rPr>
          <w:rFonts w:ascii="Swis721 Cn BT" w:hAnsi="Swis721 Cn BT"/>
          <w:i/>
          <w:sz w:val="16"/>
          <w:szCs w:val="16"/>
          <w:lang w:val="it-IT"/>
        </w:rPr>
        <w:t xml:space="preserve"> </w:t>
      </w:r>
      <w:proofErr w:type="spellStart"/>
      <w:r>
        <w:rPr>
          <w:rFonts w:ascii="Swis721 Cn BT" w:hAnsi="Swis721 Cn BT"/>
          <w:i/>
          <w:sz w:val="16"/>
          <w:szCs w:val="16"/>
          <w:lang w:val="it-IT"/>
        </w:rPr>
        <w:t>Block</w:t>
      </w:r>
      <w:proofErr w:type="spellEnd"/>
      <w:r>
        <w:rPr>
          <w:rFonts w:ascii="Swis721 Cn BT" w:hAnsi="Swis721 Cn BT"/>
          <w:i/>
          <w:sz w:val="16"/>
          <w:szCs w:val="16"/>
          <w:lang w:val="it-IT"/>
        </w:rPr>
        <w:t xml:space="preserve"> (1Kmx!km) e per la centralità </w:t>
      </w:r>
      <w:proofErr w:type="gramStart"/>
      <w:r>
        <w:rPr>
          <w:rFonts w:ascii="Swis721 Cn BT" w:hAnsi="Swis721 Cn BT"/>
          <w:i/>
          <w:sz w:val="16"/>
          <w:szCs w:val="16"/>
          <w:lang w:val="it-IT"/>
        </w:rPr>
        <w:t xml:space="preserve">della </w:t>
      </w:r>
      <w:proofErr w:type="gramEnd"/>
      <w:r>
        <w:rPr>
          <w:rFonts w:ascii="Swis721 Cn BT" w:hAnsi="Swis721 Cn BT"/>
          <w:i/>
          <w:sz w:val="16"/>
          <w:szCs w:val="16"/>
          <w:lang w:val="it-IT"/>
        </w:rPr>
        <w:t xml:space="preserve">unità metropolitana minima. Dar es </w:t>
      </w:r>
      <w:proofErr w:type="spellStart"/>
      <w:r>
        <w:rPr>
          <w:rFonts w:ascii="Swis721 Cn BT" w:hAnsi="Swis721 Cn BT"/>
          <w:i/>
          <w:sz w:val="16"/>
          <w:szCs w:val="16"/>
          <w:lang w:val="it-IT"/>
        </w:rPr>
        <w:t>Saalam</w:t>
      </w:r>
      <w:proofErr w:type="spellEnd"/>
      <w:r>
        <w:rPr>
          <w:rFonts w:ascii="Swis721 Cn BT" w:hAnsi="Swis721 Cn BT"/>
          <w:i/>
          <w:sz w:val="16"/>
          <w:szCs w:val="16"/>
          <w:lang w:val="it-IT"/>
        </w:rPr>
        <w:t xml:space="preserve"> Tanzania.</w:t>
      </w:r>
    </w:p>
    <w:p w14:paraId="0266865C" w14:textId="77777777" w:rsidR="0030153A" w:rsidRDefault="0030153A" w:rsidP="008B4996">
      <w:pPr>
        <w:jc w:val="both"/>
        <w:rPr>
          <w:rFonts w:ascii="Swis721 Cn BT" w:hAnsi="Swis721 Cn BT"/>
          <w:i/>
          <w:sz w:val="16"/>
          <w:szCs w:val="16"/>
          <w:lang w:val="it-IT"/>
        </w:rPr>
      </w:pPr>
    </w:p>
    <w:p w14:paraId="7551C284" w14:textId="6C24131A" w:rsidR="0093392E" w:rsidRDefault="002031A3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>
        <w:rPr>
          <w:rFonts w:ascii="Swis721 Cn BT" w:hAnsi="Swis721 Cn BT"/>
          <w:lang w:val="it-IT"/>
        </w:rPr>
        <w:t xml:space="preserve">I </w:t>
      </w:r>
      <w:r w:rsidR="0093392E" w:rsidRPr="0093392E">
        <w:rPr>
          <w:rFonts w:ascii="Swis721 Cn BT" w:hAnsi="Swis721 Cn BT"/>
          <w:lang w:val="it-IT"/>
        </w:rPr>
        <w:t>progetti realizzati all’interno del Laboratorio Misura e Scala della città contemporanea, prendono le mosse dallo studio della geografia, come strato della terra, che det</w:t>
      </w:r>
      <w:r w:rsidR="0083561A">
        <w:rPr>
          <w:rFonts w:ascii="Swis721 Cn BT" w:hAnsi="Swis721 Cn BT"/>
          <w:lang w:val="it-IT"/>
        </w:rPr>
        <w:t xml:space="preserve">ermina i caratteri </w:t>
      </w:r>
      <w:proofErr w:type="gramStart"/>
      <w:r w:rsidR="0083561A">
        <w:rPr>
          <w:rFonts w:ascii="Swis721 Cn BT" w:hAnsi="Swis721 Cn BT"/>
          <w:lang w:val="it-IT"/>
        </w:rPr>
        <w:t xml:space="preserve">strutturanti </w:t>
      </w:r>
      <w:r w:rsidR="0093392E" w:rsidRPr="0093392E">
        <w:rPr>
          <w:rFonts w:ascii="Swis721 Cn BT" w:hAnsi="Swis721 Cn BT"/>
          <w:lang w:val="it-IT"/>
        </w:rPr>
        <w:t>il</w:t>
      </w:r>
      <w:proofErr w:type="gramEnd"/>
      <w:r w:rsidR="0093392E" w:rsidRPr="0093392E">
        <w:rPr>
          <w:rFonts w:ascii="Swis721 Cn BT" w:hAnsi="Swis721 Cn BT"/>
          <w:lang w:val="it-IT"/>
        </w:rPr>
        <w:t xml:space="preserve"> processo di </w:t>
      </w:r>
      <w:proofErr w:type="spellStart"/>
      <w:r w:rsidR="0093392E" w:rsidRPr="0093392E">
        <w:rPr>
          <w:rFonts w:ascii="Swis721 Cn BT" w:hAnsi="Swis721 Cn BT"/>
          <w:lang w:val="it-IT"/>
        </w:rPr>
        <w:lastRenderedPageBreak/>
        <w:t>territorializzazione</w:t>
      </w:r>
      <w:proofErr w:type="spellEnd"/>
      <w:r w:rsidR="0093392E" w:rsidRPr="0093392E">
        <w:rPr>
          <w:rFonts w:ascii="Swis721 Cn BT" w:hAnsi="Swis721 Cn BT"/>
          <w:lang w:val="it-IT"/>
        </w:rPr>
        <w:t xml:space="preserve"> del</w:t>
      </w:r>
      <w:r w:rsidR="00D16F5C">
        <w:rPr>
          <w:rFonts w:ascii="Swis721 Cn BT" w:hAnsi="Swis721 Cn BT"/>
          <w:lang w:val="it-IT"/>
        </w:rPr>
        <w:t xml:space="preserve">le diverse culture nella storia; </w:t>
      </w:r>
      <w:r w:rsidR="0093392E" w:rsidRPr="0093392E">
        <w:rPr>
          <w:rFonts w:ascii="Swis721 Cn BT" w:hAnsi="Swis721 Cn BT"/>
          <w:lang w:val="it-IT"/>
        </w:rPr>
        <w:t>delineano</w:t>
      </w:r>
      <w:r w:rsidR="00D16F5C">
        <w:rPr>
          <w:rFonts w:ascii="Swis721 Cn BT" w:hAnsi="Swis721 Cn BT"/>
          <w:lang w:val="it-IT"/>
        </w:rPr>
        <w:t xml:space="preserve"> la </w:t>
      </w:r>
      <w:r w:rsidR="0093392E" w:rsidRPr="0093392E">
        <w:rPr>
          <w:rFonts w:ascii="Swis721 Cn BT" w:hAnsi="Swis721 Cn BT"/>
          <w:lang w:val="it-IT"/>
        </w:rPr>
        <w:t>dimensione del nodo infrastrutturale, che varia a seconda della ger</w:t>
      </w:r>
      <w:r w:rsidR="0082792B">
        <w:rPr>
          <w:rFonts w:ascii="Swis721 Cn BT" w:hAnsi="Swis721 Cn BT"/>
          <w:lang w:val="it-IT"/>
        </w:rPr>
        <w:t xml:space="preserve">archia delle diverse centralità, </w:t>
      </w:r>
      <w:r w:rsidR="0093392E" w:rsidRPr="0093392E">
        <w:rPr>
          <w:rFonts w:ascii="Swis721 Cn BT" w:hAnsi="Swis721 Cn BT"/>
          <w:lang w:val="it-IT"/>
        </w:rPr>
        <w:t>per ar</w:t>
      </w:r>
      <w:r w:rsidR="0032189C">
        <w:rPr>
          <w:rFonts w:ascii="Swis721 Cn BT" w:hAnsi="Swis721 Cn BT"/>
          <w:lang w:val="it-IT"/>
        </w:rPr>
        <w:t xml:space="preserve">rivare al progetto del </w:t>
      </w:r>
      <w:proofErr w:type="spellStart"/>
      <w:r w:rsidR="0032189C" w:rsidRPr="0083561A">
        <w:rPr>
          <w:rFonts w:ascii="Swis721 Cn BT" w:hAnsi="Swis721 Cn BT"/>
          <w:i/>
          <w:lang w:val="it-IT"/>
        </w:rPr>
        <w:t>megablocco</w:t>
      </w:r>
      <w:proofErr w:type="spellEnd"/>
      <w:r w:rsidR="0032189C" w:rsidRPr="0083561A">
        <w:rPr>
          <w:rFonts w:ascii="Swis721 Cn BT" w:hAnsi="Swis721 Cn BT"/>
          <w:i/>
          <w:lang w:val="it-IT"/>
        </w:rPr>
        <w:t xml:space="preserve"> </w:t>
      </w:r>
      <w:proofErr w:type="spellStart"/>
      <w:r w:rsidR="0083561A" w:rsidRPr="0083561A">
        <w:rPr>
          <w:rFonts w:ascii="Swis721 Cn BT" w:hAnsi="Swis721 Cn BT"/>
          <w:i/>
          <w:lang w:val="it-IT"/>
        </w:rPr>
        <w:t>desakota</w:t>
      </w:r>
      <w:proofErr w:type="spellEnd"/>
      <w:r w:rsidR="0083561A">
        <w:rPr>
          <w:rFonts w:ascii="Swis721 Cn BT" w:hAnsi="Swis721 Cn BT"/>
          <w:lang w:val="it-IT"/>
        </w:rPr>
        <w:t xml:space="preserve"> </w:t>
      </w:r>
      <w:r w:rsidR="0032189C">
        <w:rPr>
          <w:rFonts w:ascii="Swis721 Cn BT" w:hAnsi="Swis721 Cn BT"/>
          <w:lang w:val="it-IT"/>
        </w:rPr>
        <w:t>(1kmx1km)</w:t>
      </w:r>
      <w:r w:rsidR="00E47797">
        <w:rPr>
          <w:rFonts w:ascii="Swis721 Cn BT" w:hAnsi="Swis721 Cn BT"/>
          <w:lang w:val="it-IT"/>
        </w:rPr>
        <w:t>, una centralità che</w:t>
      </w:r>
      <w:r w:rsidR="0093392E" w:rsidRPr="0093392E">
        <w:rPr>
          <w:rFonts w:ascii="Swis721 Cn BT" w:hAnsi="Swis721 Cn BT"/>
          <w:lang w:val="it-IT"/>
        </w:rPr>
        <w:t xml:space="preserve"> sia in grado di rinnovare la dimensione tipologica dell’abitare inglobando anche l’agricoltura urbana. </w:t>
      </w:r>
    </w:p>
    <w:p w14:paraId="5800C886" w14:textId="6341FF61" w:rsidR="0093392E" w:rsidRPr="0093392E" w:rsidRDefault="0093392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653EE1CC" w14:textId="18DB02FA" w:rsidR="002F03CA" w:rsidRPr="005C0449" w:rsidRDefault="00D16F5C" w:rsidP="008B4996">
      <w:pPr>
        <w:spacing w:line="240" w:lineRule="exact"/>
        <w:jc w:val="both"/>
        <w:rPr>
          <w:rFonts w:ascii="Swis721 Cn BT" w:hAnsi="Swis721 Cn BT"/>
          <w:b/>
          <w:i/>
          <w:lang w:val="it-IT"/>
        </w:rPr>
      </w:pPr>
      <w:proofErr w:type="gramStart"/>
      <w:r w:rsidRPr="005C0449">
        <w:rPr>
          <w:rFonts w:ascii="Swis721 Cn BT" w:hAnsi="Swis721 Cn BT"/>
          <w:b/>
          <w:i/>
          <w:lang w:val="it-IT"/>
        </w:rPr>
        <w:t xml:space="preserve">Una </w:t>
      </w:r>
      <w:proofErr w:type="gramEnd"/>
      <w:r w:rsidRPr="005C0449">
        <w:rPr>
          <w:rFonts w:ascii="Swis721 Cn BT" w:hAnsi="Swis721 Cn BT"/>
          <w:b/>
          <w:i/>
          <w:lang w:val="it-IT"/>
        </w:rPr>
        <w:t>idea di spazio pubblico alla scala metropolitana</w:t>
      </w:r>
      <w:r w:rsidR="0093392E" w:rsidRPr="005C0449">
        <w:rPr>
          <w:rFonts w:ascii="Swis721 Cn BT" w:hAnsi="Swis721 Cn BT"/>
          <w:b/>
          <w:i/>
          <w:lang w:val="it-IT"/>
        </w:rPr>
        <w:t xml:space="preserve"> </w:t>
      </w:r>
    </w:p>
    <w:p w14:paraId="366E24F6" w14:textId="2E576DE2" w:rsidR="002F03CA" w:rsidRDefault="0093392E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93392E">
        <w:rPr>
          <w:rFonts w:ascii="Swis721 Cn BT" w:hAnsi="Swis721 Cn BT"/>
          <w:lang w:val="it-IT"/>
        </w:rPr>
        <w:t xml:space="preserve">Il nuovo </w:t>
      </w:r>
      <w:r w:rsidR="00DA6369">
        <w:rPr>
          <w:rFonts w:ascii="Swis721 Cn BT" w:hAnsi="Swis721 Cn BT"/>
          <w:lang w:val="it-IT"/>
        </w:rPr>
        <w:t xml:space="preserve">progetto per </w:t>
      </w:r>
      <w:r w:rsidRPr="0093392E">
        <w:rPr>
          <w:rFonts w:ascii="Swis721 Cn BT" w:hAnsi="Swis721 Cn BT"/>
          <w:lang w:val="it-IT"/>
        </w:rPr>
        <w:t xml:space="preserve">la città </w:t>
      </w:r>
      <w:r w:rsidR="00DA6369">
        <w:rPr>
          <w:rFonts w:ascii="Swis721 Cn BT" w:hAnsi="Swis721 Cn BT"/>
          <w:lang w:val="it-IT"/>
        </w:rPr>
        <w:t xml:space="preserve">metropolitana </w:t>
      </w:r>
      <w:r w:rsidRPr="0093392E">
        <w:rPr>
          <w:rFonts w:ascii="Swis721 Cn BT" w:hAnsi="Swis721 Cn BT"/>
          <w:lang w:val="it-IT"/>
        </w:rPr>
        <w:t xml:space="preserve">che proponiamo, ingloba l’agricoltura includendo nuove funzioni e </w:t>
      </w:r>
      <w:proofErr w:type="gramStart"/>
      <w:r w:rsidRPr="0093392E">
        <w:rPr>
          <w:rFonts w:ascii="Swis721 Cn BT" w:hAnsi="Swis721 Cn BT"/>
          <w:lang w:val="it-IT"/>
        </w:rPr>
        <w:t xml:space="preserve">una </w:t>
      </w:r>
      <w:proofErr w:type="gramEnd"/>
      <w:r w:rsidRPr="0093392E">
        <w:rPr>
          <w:rFonts w:ascii="Swis721 Cn BT" w:hAnsi="Swis721 Cn BT"/>
          <w:lang w:val="it-IT"/>
        </w:rPr>
        <w:t xml:space="preserve">idea di spazio pubblico. </w:t>
      </w:r>
      <w:r w:rsidR="00E30B14">
        <w:rPr>
          <w:rFonts w:ascii="Swis721 Cn BT" w:hAnsi="Swis721 Cn BT"/>
          <w:lang w:val="it-IT"/>
        </w:rPr>
        <w:t xml:space="preserve">Le condizioni del </w:t>
      </w:r>
      <w:proofErr w:type="gramStart"/>
      <w:r w:rsidR="00E30B14">
        <w:rPr>
          <w:rFonts w:ascii="Swis721 Cn BT" w:hAnsi="Swis721 Cn BT"/>
          <w:lang w:val="it-IT"/>
        </w:rPr>
        <w:t>contesto</w:t>
      </w:r>
      <w:proofErr w:type="gramEnd"/>
      <w:r w:rsidR="00E30B14">
        <w:rPr>
          <w:rFonts w:ascii="Swis721 Cn BT" w:hAnsi="Swis721 Cn BT"/>
          <w:lang w:val="it-IT"/>
        </w:rPr>
        <w:t xml:space="preserve">, allora, </w:t>
      </w:r>
      <w:r w:rsidR="00E30B14" w:rsidRPr="0093392E">
        <w:rPr>
          <w:rFonts w:ascii="Swis721 Cn BT" w:hAnsi="Swis721 Cn BT"/>
          <w:lang w:val="it-IT"/>
        </w:rPr>
        <w:t>devono determinare una trama porosa (</w:t>
      </w:r>
      <w:proofErr w:type="spellStart"/>
      <w:r w:rsidR="00E30B14" w:rsidRPr="00A50EEB">
        <w:rPr>
          <w:rFonts w:ascii="Swis721 Cn BT" w:hAnsi="Swis721 Cn BT"/>
          <w:i/>
          <w:lang w:val="it-IT"/>
        </w:rPr>
        <w:t>ri</w:t>
      </w:r>
      <w:proofErr w:type="spellEnd"/>
      <w:r w:rsidR="00E30B14" w:rsidRPr="00A50EEB">
        <w:rPr>
          <w:rFonts w:ascii="Swis721 Cn BT" w:hAnsi="Swis721 Cn BT"/>
          <w:i/>
          <w:lang w:val="it-IT"/>
        </w:rPr>
        <w:t>-code</w:t>
      </w:r>
      <w:r w:rsidR="00E30B14">
        <w:rPr>
          <w:rFonts w:ascii="Swis721 Cn BT" w:hAnsi="Swis721 Cn BT"/>
          <w:lang w:val="it-IT"/>
        </w:rPr>
        <w:t xml:space="preserve">), poiché è già </w:t>
      </w:r>
      <w:r w:rsidRPr="0093392E">
        <w:rPr>
          <w:rFonts w:ascii="Swis721 Cn BT" w:hAnsi="Swis721 Cn BT"/>
          <w:lang w:val="it-IT"/>
        </w:rPr>
        <w:t>avvenuto che la città sia cresciut</w:t>
      </w:r>
      <w:r w:rsidR="00E30B14">
        <w:rPr>
          <w:rFonts w:ascii="Swis721 Cn BT" w:hAnsi="Swis721 Cn BT"/>
          <w:lang w:val="it-IT"/>
        </w:rPr>
        <w:t>a in una formazione che ingloba al suo interno</w:t>
      </w:r>
      <w:r w:rsidRPr="0093392E">
        <w:rPr>
          <w:rFonts w:ascii="Swis721 Cn BT" w:hAnsi="Swis721 Cn BT"/>
          <w:lang w:val="it-IT"/>
        </w:rPr>
        <w:t xml:space="preserve"> lacerti di agricoltura, che devono essere </w:t>
      </w:r>
      <w:proofErr w:type="spellStart"/>
      <w:r w:rsidRPr="0093392E">
        <w:rPr>
          <w:rFonts w:ascii="Swis721 Cn BT" w:hAnsi="Swis721 Cn BT"/>
          <w:lang w:val="it-IT"/>
        </w:rPr>
        <w:t>riconcettualizzati</w:t>
      </w:r>
      <w:proofErr w:type="spellEnd"/>
      <w:r w:rsidRPr="0093392E">
        <w:rPr>
          <w:rFonts w:ascii="Swis721 Cn BT" w:hAnsi="Swis721 Cn BT"/>
          <w:lang w:val="it-IT"/>
        </w:rPr>
        <w:t xml:space="preserve"> attraverso un rapporto sinergico con la struttura urbana</w:t>
      </w:r>
      <w:r w:rsidR="00E30B14">
        <w:rPr>
          <w:rFonts w:ascii="Swis721 Cn BT" w:hAnsi="Swis721 Cn BT"/>
          <w:lang w:val="it-IT"/>
        </w:rPr>
        <w:t xml:space="preserve">. </w:t>
      </w:r>
    </w:p>
    <w:p w14:paraId="42CA6B0D" w14:textId="6D856E26" w:rsidR="002F03CA" w:rsidRDefault="00A96A0C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A96A0C">
        <w:rPr>
          <w:rFonts w:ascii="Swis721 Cn BT" w:hAnsi="Swis721 Cn BT"/>
          <w:noProof/>
          <w:lang w:val="it-IT" w:eastAsia="it-IT"/>
        </w:rPr>
        <w:drawing>
          <wp:anchor distT="0" distB="0" distL="114300" distR="114300" simplePos="0" relativeHeight="251661312" behindDoc="0" locked="0" layoutInCell="1" allowOverlap="1" wp14:anchorId="0681065D" wp14:editId="48545106">
            <wp:simplePos x="0" y="0"/>
            <wp:positionH relativeFrom="column">
              <wp:posOffset>2400300</wp:posOffset>
            </wp:positionH>
            <wp:positionV relativeFrom="paragraph">
              <wp:posOffset>266700</wp:posOffset>
            </wp:positionV>
            <wp:extent cx="1856740" cy="2628900"/>
            <wp:effectExtent l="0" t="0" r="0" b="12700"/>
            <wp:wrapTopAndBottom/>
            <wp:docPr id="4" name="Immagine 3" descr="MANIFEST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3" descr="MANIFESTO.jpg"/>
                    <pic:cNvPicPr>
                      <a:picLocks noChangeAspect="1"/>
                    </pic:cNvPicPr>
                  </pic:nvPicPr>
                  <pic:blipFill>
                    <a:blip r:embed="rId9" cstate="email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6740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560F3">
        <w:rPr>
          <w:rFonts w:ascii="Swis721 Cn BT" w:hAnsi="Swis721 Cn BT"/>
          <w:i/>
          <w:noProof/>
          <w:sz w:val="16"/>
          <w:szCs w:val="16"/>
          <w:lang w:val="it-IT" w:eastAsia="it-IT"/>
        </w:rPr>
        <w:drawing>
          <wp:anchor distT="0" distB="0" distL="114300" distR="114300" simplePos="0" relativeHeight="251660288" behindDoc="0" locked="0" layoutInCell="1" allowOverlap="1" wp14:anchorId="7B6BA413" wp14:editId="32DFA1F0">
            <wp:simplePos x="0" y="0"/>
            <wp:positionH relativeFrom="column">
              <wp:posOffset>0</wp:posOffset>
            </wp:positionH>
            <wp:positionV relativeFrom="paragraph">
              <wp:posOffset>266700</wp:posOffset>
            </wp:positionV>
            <wp:extent cx="1855470" cy="2628900"/>
            <wp:effectExtent l="0" t="0" r="0" b="12700"/>
            <wp:wrapTopAndBottom/>
            <wp:docPr id="5" name="Immagine 4" descr="TAVOLA 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4" descr="TAVOLA v.jpg"/>
                    <pic:cNvPicPr>
                      <a:picLocks noChangeAspect="1"/>
                    </pic:cNvPicPr>
                  </pic:nvPicPr>
                  <pic:blipFill>
                    <a:blip r:embed="rId10" cstate="email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harpenSoften amount="50000"/>
                              </a14:imgEffect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5470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5B52F0A" w14:textId="77777777" w:rsidR="00A96A0C" w:rsidRDefault="00A96A0C" w:rsidP="008B4996">
      <w:pPr>
        <w:spacing w:line="240" w:lineRule="exact"/>
        <w:jc w:val="both"/>
        <w:rPr>
          <w:rFonts w:ascii="Swis721 Cn BT" w:hAnsi="Swis721 Cn BT"/>
          <w:i/>
          <w:lang w:val="it-IT"/>
        </w:rPr>
      </w:pPr>
    </w:p>
    <w:p w14:paraId="0275D8F5" w14:textId="08A3E6FD" w:rsidR="00A96A0C" w:rsidRDefault="002031A3" w:rsidP="00A96A0C">
      <w:pPr>
        <w:spacing w:line="240" w:lineRule="exact"/>
        <w:jc w:val="both"/>
        <w:rPr>
          <w:rFonts w:ascii="Swis721 Cn BT" w:hAnsi="Swis721 Cn BT"/>
          <w:lang w:val="it-IT"/>
        </w:rPr>
      </w:pPr>
      <w:r>
        <w:rPr>
          <w:rFonts w:ascii="Swis721 Cn BT" w:hAnsi="Swis721 Cn BT"/>
          <w:i/>
          <w:sz w:val="16"/>
          <w:szCs w:val="16"/>
          <w:lang w:val="it-IT"/>
        </w:rPr>
        <w:t xml:space="preserve">IMMAGINE </w:t>
      </w:r>
      <w:proofErr w:type="gramStart"/>
      <w:r>
        <w:rPr>
          <w:rFonts w:ascii="Swis721 Cn BT" w:hAnsi="Swis721 Cn BT"/>
          <w:i/>
          <w:sz w:val="16"/>
          <w:szCs w:val="16"/>
          <w:lang w:val="it-IT"/>
        </w:rPr>
        <w:t>2</w:t>
      </w:r>
      <w:proofErr w:type="gramEnd"/>
      <w:r w:rsidR="00A96A0C">
        <w:rPr>
          <w:rFonts w:ascii="Swis721 Cn BT" w:hAnsi="Swis721 Cn BT"/>
          <w:i/>
          <w:sz w:val="16"/>
          <w:szCs w:val="16"/>
          <w:lang w:val="it-IT"/>
        </w:rPr>
        <w:t xml:space="preserve">. Verderio, Rossi, </w:t>
      </w:r>
      <w:proofErr w:type="spellStart"/>
      <w:r w:rsidR="00A96A0C">
        <w:rPr>
          <w:rFonts w:ascii="Swis721 Cn BT" w:hAnsi="Swis721 Cn BT"/>
          <w:i/>
          <w:sz w:val="16"/>
          <w:szCs w:val="16"/>
          <w:lang w:val="it-IT"/>
        </w:rPr>
        <w:t>Chiaradia</w:t>
      </w:r>
      <w:proofErr w:type="spellEnd"/>
      <w:proofErr w:type="gramStart"/>
      <w:r w:rsidR="00A96A0C">
        <w:rPr>
          <w:rFonts w:ascii="Swis721 Cn BT" w:hAnsi="Swis721 Cn BT"/>
          <w:i/>
          <w:sz w:val="16"/>
          <w:szCs w:val="16"/>
          <w:lang w:val="it-IT"/>
        </w:rPr>
        <w:t xml:space="preserve"> .</w:t>
      </w:r>
      <w:proofErr w:type="gramEnd"/>
      <w:r w:rsidR="00A96A0C">
        <w:rPr>
          <w:rFonts w:ascii="Swis721 Cn BT" w:hAnsi="Swis721 Cn BT"/>
          <w:i/>
          <w:sz w:val="16"/>
          <w:szCs w:val="16"/>
          <w:lang w:val="it-IT"/>
        </w:rPr>
        <w:t>Tessuti agricoli e informale metropolitano– Cairo</w:t>
      </w:r>
    </w:p>
    <w:p w14:paraId="29E1C1E8" w14:textId="77777777" w:rsidR="00A96A0C" w:rsidRDefault="00A96A0C" w:rsidP="008B4996">
      <w:pPr>
        <w:spacing w:line="240" w:lineRule="exact"/>
        <w:jc w:val="both"/>
        <w:rPr>
          <w:rFonts w:ascii="Swis721 Cn BT" w:hAnsi="Swis721 Cn BT"/>
          <w:i/>
          <w:lang w:val="it-IT"/>
        </w:rPr>
      </w:pPr>
    </w:p>
    <w:p w14:paraId="5AE9FBAB" w14:textId="16EAA718" w:rsidR="0093392E" w:rsidRPr="005C0449" w:rsidRDefault="0093392E" w:rsidP="008B4996">
      <w:pPr>
        <w:spacing w:line="240" w:lineRule="exact"/>
        <w:jc w:val="both"/>
        <w:rPr>
          <w:rFonts w:ascii="Swis721 Cn BT" w:hAnsi="Swis721 Cn BT"/>
          <w:b/>
          <w:i/>
          <w:lang w:val="it-IT"/>
        </w:rPr>
      </w:pPr>
      <w:r w:rsidRPr="005C0449">
        <w:rPr>
          <w:rFonts w:ascii="Swis721 Cn BT" w:hAnsi="Swis721 Cn BT"/>
          <w:b/>
          <w:i/>
          <w:lang w:val="it-IT"/>
        </w:rPr>
        <w:t xml:space="preserve">Il ritorno al progetto architettonico: tra locale e globale. Pattern </w:t>
      </w:r>
      <w:proofErr w:type="spellStart"/>
      <w:r w:rsidRPr="005C0449">
        <w:rPr>
          <w:rFonts w:ascii="Swis721 Cn BT" w:hAnsi="Swis721 Cn BT"/>
          <w:b/>
          <w:i/>
          <w:lang w:val="it-IT"/>
        </w:rPr>
        <w:t>language</w:t>
      </w:r>
      <w:proofErr w:type="spellEnd"/>
      <w:r w:rsidRPr="005C0449">
        <w:rPr>
          <w:rFonts w:ascii="Swis721 Cn BT" w:hAnsi="Swis721 Cn BT"/>
          <w:b/>
          <w:i/>
          <w:lang w:val="it-IT"/>
        </w:rPr>
        <w:t xml:space="preserve"> di crescita spaziale</w:t>
      </w:r>
    </w:p>
    <w:p w14:paraId="09EC0855" w14:textId="31829306" w:rsidR="0093392E" w:rsidRPr="0093392E" w:rsidRDefault="00DA6369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>
        <w:rPr>
          <w:rFonts w:ascii="Swis721 Cn BT" w:hAnsi="Swis721 Cn BT"/>
          <w:lang w:val="it-IT"/>
        </w:rPr>
        <w:t xml:space="preserve">La </w:t>
      </w:r>
      <w:r w:rsidR="0093392E" w:rsidRPr="0093392E">
        <w:rPr>
          <w:rFonts w:ascii="Swis721 Cn BT" w:hAnsi="Swis721 Cn BT"/>
          <w:lang w:val="it-IT"/>
        </w:rPr>
        <w:t xml:space="preserve">geografia della città </w:t>
      </w:r>
      <w:r>
        <w:rPr>
          <w:rFonts w:ascii="Swis721 Cn BT" w:hAnsi="Swis721 Cn BT"/>
          <w:lang w:val="it-IT"/>
        </w:rPr>
        <w:t xml:space="preserve">metropolitana </w:t>
      </w:r>
      <w:r w:rsidR="0093392E" w:rsidRPr="0093392E">
        <w:rPr>
          <w:rFonts w:ascii="Swis721 Cn BT" w:hAnsi="Swis721 Cn BT"/>
          <w:lang w:val="it-IT"/>
        </w:rPr>
        <w:t xml:space="preserve">è fatta di luoghi di transito. Il progetto </w:t>
      </w:r>
      <w:r>
        <w:rPr>
          <w:rFonts w:ascii="Swis721 Cn BT" w:hAnsi="Swis721 Cn BT"/>
          <w:lang w:val="it-IT"/>
        </w:rPr>
        <w:t xml:space="preserve">architettonico </w:t>
      </w:r>
      <w:r w:rsidR="0093392E" w:rsidRPr="0093392E">
        <w:rPr>
          <w:rFonts w:ascii="Swis721 Cn BT" w:hAnsi="Swis721 Cn BT"/>
          <w:lang w:val="it-IT"/>
        </w:rPr>
        <w:t xml:space="preserve">dei punti della loro intersezione si basa su di un </w:t>
      </w:r>
      <w:r w:rsidR="00384242">
        <w:rPr>
          <w:rFonts w:ascii="Swis721 Cn BT" w:hAnsi="Swis721 Cn BT"/>
          <w:lang w:val="it-IT"/>
        </w:rPr>
        <w:t xml:space="preserve">nuovo </w:t>
      </w:r>
      <w:r w:rsidR="0093392E" w:rsidRPr="00A50EEB">
        <w:rPr>
          <w:rFonts w:ascii="Swis721 Cn BT" w:hAnsi="Swis721 Cn BT"/>
          <w:i/>
          <w:lang w:val="it-IT"/>
        </w:rPr>
        <w:t xml:space="preserve">pattern </w:t>
      </w:r>
      <w:proofErr w:type="spellStart"/>
      <w:r w:rsidR="0093392E" w:rsidRPr="00A50EEB">
        <w:rPr>
          <w:rFonts w:ascii="Swis721 Cn BT" w:hAnsi="Swis721 Cn BT"/>
          <w:i/>
          <w:lang w:val="it-IT"/>
        </w:rPr>
        <w:t>language</w:t>
      </w:r>
      <w:proofErr w:type="spellEnd"/>
      <w:r w:rsidR="00384242">
        <w:rPr>
          <w:rFonts w:ascii="Swis721 Cn BT" w:hAnsi="Swis721 Cn BT"/>
          <w:lang w:val="it-IT"/>
        </w:rPr>
        <w:t xml:space="preserve"> che favorisca la</w:t>
      </w:r>
      <w:r w:rsidR="0093392E" w:rsidRPr="0093392E">
        <w:rPr>
          <w:rFonts w:ascii="Swis721 Cn BT" w:hAnsi="Swis721 Cn BT"/>
          <w:lang w:val="it-IT"/>
        </w:rPr>
        <w:t xml:space="preserve"> crescita spaziale. Alla scala locale,</w:t>
      </w:r>
      <w:r>
        <w:rPr>
          <w:rFonts w:ascii="Swis721 Cn BT" w:hAnsi="Swis721 Cn BT"/>
          <w:lang w:val="it-IT"/>
        </w:rPr>
        <w:t xml:space="preserve"> poi,</w:t>
      </w:r>
      <w:r w:rsidR="0093392E" w:rsidRPr="0093392E">
        <w:rPr>
          <w:rFonts w:ascii="Swis721 Cn BT" w:hAnsi="Swis721 Cn BT"/>
          <w:lang w:val="it-IT"/>
        </w:rPr>
        <w:t xml:space="preserve"> modelli insediativi riattivati, determineranno</w:t>
      </w:r>
      <w:r>
        <w:rPr>
          <w:rFonts w:ascii="Swis721 Cn BT" w:hAnsi="Swis721 Cn BT"/>
          <w:lang w:val="it-IT"/>
        </w:rPr>
        <w:t xml:space="preserve"> </w:t>
      </w:r>
      <w:r w:rsidR="0093392E" w:rsidRPr="0093392E">
        <w:rPr>
          <w:rFonts w:ascii="Swis721 Cn BT" w:hAnsi="Swis721 Cn BT"/>
          <w:lang w:val="it-IT"/>
        </w:rPr>
        <w:t>le nuove archi</w:t>
      </w:r>
      <w:r>
        <w:rPr>
          <w:rFonts w:ascii="Swis721 Cn BT" w:hAnsi="Swis721 Cn BT"/>
          <w:lang w:val="it-IT"/>
        </w:rPr>
        <w:t xml:space="preserve">tetture, </w:t>
      </w:r>
      <w:r w:rsidR="00475D57">
        <w:rPr>
          <w:rFonts w:ascii="Swis721 Cn BT" w:hAnsi="Swis721 Cn BT"/>
          <w:lang w:val="it-IT"/>
        </w:rPr>
        <w:t xml:space="preserve">i </w:t>
      </w:r>
      <w:r>
        <w:rPr>
          <w:rFonts w:ascii="Swis721 Cn BT" w:hAnsi="Swis721 Cn BT"/>
          <w:lang w:val="it-IT"/>
        </w:rPr>
        <w:t xml:space="preserve">percorsi </w:t>
      </w:r>
      <w:r w:rsidR="00475D57">
        <w:rPr>
          <w:rFonts w:ascii="Swis721 Cn BT" w:hAnsi="Swis721 Cn BT"/>
          <w:lang w:val="it-IT"/>
        </w:rPr>
        <w:t xml:space="preserve">e </w:t>
      </w:r>
      <w:proofErr w:type="gramStart"/>
      <w:r w:rsidR="0093392E" w:rsidRPr="0093392E">
        <w:rPr>
          <w:rFonts w:ascii="Swis721 Cn BT" w:hAnsi="Swis721 Cn BT"/>
          <w:lang w:val="it-IT"/>
        </w:rPr>
        <w:t>nuovi</w:t>
      </w:r>
      <w:proofErr w:type="gramEnd"/>
      <w:r w:rsidR="0093392E" w:rsidRPr="0093392E">
        <w:rPr>
          <w:rFonts w:ascii="Swis721 Cn BT" w:hAnsi="Swis721 Cn BT"/>
          <w:lang w:val="it-IT"/>
        </w:rPr>
        <w:t xml:space="preserve"> nuclei urbani in relazione tra di loro e dei panorami mobili. Si tratta, quindi, alla scala locale, di avvalersi delle procedure informali studiate </w:t>
      </w:r>
      <w:proofErr w:type="gramStart"/>
      <w:r w:rsidR="0093392E" w:rsidRPr="0093392E">
        <w:rPr>
          <w:rFonts w:ascii="Swis721 Cn BT" w:hAnsi="Swis721 Cn BT"/>
          <w:lang w:val="it-IT"/>
        </w:rPr>
        <w:t xml:space="preserve">dalla </w:t>
      </w:r>
      <w:proofErr w:type="gramEnd"/>
      <w:r w:rsidR="0093392E" w:rsidRPr="0093392E">
        <w:rPr>
          <w:rFonts w:ascii="Swis721 Cn BT" w:hAnsi="Swis721 Cn BT"/>
          <w:lang w:val="it-IT"/>
        </w:rPr>
        <w:t>antropologia</w:t>
      </w:r>
      <w:r w:rsidR="00475D57">
        <w:rPr>
          <w:rFonts w:ascii="Swis721 Cn BT" w:hAnsi="Swis721 Cn BT"/>
          <w:lang w:val="it-IT"/>
        </w:rPr>
        <w:t xml:space="preserve"> e </w:t>
      </w:r>
      <w:r w:rsidR="0093392E" w:rsidRPr="0093392E">
        <w:rPr>
          <w:rFonts w:ascii="Swis721 Cn BT" w:hAnsi="Swis721 Cn BT"/>
          <w:lang w:val="it-IT"/>
        </w:rPr>
        <w:lastRenderedPageBreak/>
        <w:t>da una politica di recupero di un patrimonio immateriale profondamente radicato nel subconscio collettivo del</w:t>
      </w:r>
      <w:r w:rsidR="00E02F17">
        <w:rPr>
          <w:rFonts w:ascii="Swis721 Cn BT" w:hAnsi="Swis721 Cn BT"/>
          <w:lang w:val="it-IT"/>
        </w:rPr>
        <w:t>la cultura e della popolazione.</w:t>
      </w:r>
    </w:p>
    <w:p w14:paraId="78C32BD5" w14:textId="77777777" w:rsidR="004E1717" w:rsidRDefault="004E1717" w:rsidP="008B4996">
      <w:pPr>
        <w:spacing w:line="240" w:lineRule="exact"/>
        <w:jc w:val="both"/>
        <w:rPr>
          <w:rFonts w:ascii="Swis721 Cn BT" w:hAnsi="Swis721 Cn BT"/>
          <w:i/>
          <w:lang w:val="it-IT"/>
        </w:rPr>
      </w:pPr>
    </w:p>
    <w:p w14:paraId="53ED0325" w14:textId="77777777" w:rsidR="002560F3" w:rsidRPr="005C0449" w:rsidRDefault="0093392E" w:rsidP="002560F3">
      <w:pPr>
        <w:spacing w:line="240" w:lineRule="exact"/>
        <w:jc w:val="both"/>
        <w:rPr>
          <w:rFonts w:ascii="Swis721 Cn BT" w:hAnsi="Swis721 Cn BT"/>
          <w:b/>
          <w:lang w:val="it-IT"/>
        </w:rPr>
      </w:pPr>
      <w:r w:rsidRPr="005C0449">
        <w:rPr>
          <w:rFonts w:ascii="Swis721 Cn BT" w:hAnsi="Swis721 Cn BT"/>
          <w:b/>
          <w:i/>
          <w:lang w:val="it-IT"/>
        </w:rPr>
        <w:t>I territori mobili</w:t>
      </w:r>
    </w:p>
    <w:p w14:paraId="44C737B2" w14:textId="00E7DD74" w:rsidR="0093392E" w:rsidRDefault="00D3367A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>
        <w:rPr>
          <w:rFonts w:ascii="Swis721 Cn BT" w:hAnsi="Swis721 Cn BT"/>
          <w:lang w:val="it-IT"/>
        </w:rPr>
        <w:t>L</w:t>
      </w:r>
      <w:r w:rsidR="0093392E" w:rsidRPr="0093392E">
        <w:rPr>
          <w:rFonts w:ascii="Swis721 Cn BT" w:hAnsi="Swis721 Cn BT"/>
          <w:lang w:val="it-IT"/>
        </w:rPr>
        <w:t xml:space="preserve">’infrastruttura </w:t>
      </w:r>
      <w:proofErr w:type="spellStart"/>
      <w:r w:rsidR="0093392E" w:rsidRPr="00DA26D7">
        <w:rPr>
          <w:rFonts w:ascii="Swis721 Cn BT" w:hAnsi="Swis721 Cn BT"/>
          <w:i/>
          <w:lang w:val="it-IT"/>
        </w:rPr>
        <w:t>grey</w:t>
      </w:r>
      <w:proofErr w:type="spellEnd"/>
      <w:r w:rsidR="0093392E" w:rsidRPr="0093392E">
        <w:rPr>
          <w:rFonts w:ascii="Swis721 Cn BT" w:hAnsi="Swis721 Cn BT"/>
          <w:lang w:val="it-IT"/>
        </w:rPr>
        <w:t xml:space="preserve"> intrecciata e compatibile con l’infrastruttura </w:t>
      </w:r>
      <w:r w:rsidR="0093392E" w:rsidRPr="001345F4">
        <w:rPr>
          <w:rFonts w:ascii="Swis721 Cn BT" w:hAnsi="Swis721 Cn BT"/>
          <w:i/>
          <w:lang w:val="it-IT"/>
        </w:rPr>
        <w:t xml:space="preserve">green </w:t>
      </w:r>
      <w:r w:rsidR="0093392E" w:rsidRPr="0093392E">
        <w:rPr>
          <w:rFonts w:ascii="Swis721 Cn BT" w:hAnsi="Swis721 Cn BT"/>
          <w:lang w:val="it-IT"/>
        </w:rPr>
        <w:t>determina cos</w:t>
      </w:r>
      <w:r w:rsidR="001A0A8F">
        <w:rPr>
          <w:rFonts w:ascii="Swis721 Cn BT" w:hAnsi="Swis721 Cn BT"/>
          <w:lang w:val="it-IT"/>
        </w:rPr>
        <w:t xml:space="preserve">ì territori messi in mobilità. </w:t>
      </w:r>
      <w:r w:rsidR="0093392E" w:rsidRPr="0093392E">
        <w:rPr>
          <w:rFonts w:ascii="Swis721 Cn BT" w:hAnsi="Swis721 Cn BT"/>
          <w:lang w:val="it-IT"/>
        </w:rPr>
        <w:t xml:space="preserve">L’architettura diviene una cornice dello spazio e strumento di ordine sequenziale dei siti, ma anche costituisce il </w:t>
      </w:r>
      <w:r w:rsidR="00655F0F">
        <w:rPr>
          <w:rFonts w:ascii="Swis721 Cn BT" w:hAnsi="Swis721 Cn BT"/>
          <w:lang w:val="it-IT"/>
        </w:rPr>
        <w:t>luogo sistematizzato nel quale</w:t>
      </w:r>
      <w:r w:rsidR="00A26DE0">
        <w:rPr>
          <w:rFonts w:ascii="Swis721 Cn BT" w:hAnsi="Swis721 Cn BT"/>
          <w:lang w:val="it-IT"/>
        </w:rPr>
        <w:t xml:space="preserve"> </w:t>
      </w:r>
      <w:r w:rsidR="00E02F17">
        <w:rPr>
          <w:rFonts w:ascii="Swis721 Cn BT" w:hAnsi="Swis721 Cn BT"/>
          <w:lang w:val="it-IT"/>
        </w:rPr>
        <w:t>poter standardizzare</w:t>
      </w:r>
      <w:r w:rsidR="0093392E" w:rsidRPr="0093392E">
        <w:rPr>
          <w:rFonts w:ascii="Swis721 Cn BT" w:hAnsi="Swis721 Cn BT"/>
          <w:lang w:val="it-IT"/>
        </w:rPr>
        <w:t xml:space="preserve"> gli elementi di servizio all’abitare metropolitano: la distribuzione di acqua e gli arredi dello spazio per il commercio, accolti da una nuova generazione di </w:t>
      </w:r>
      <w:proofErr w:type="spellStart"/>
      <w:r w:rsidR="0093392E" w:rsidRPr="00DA26D7">
        <w:rPr>
          <w:rFonts w:ascii="Swis721 Cn BT" w:hAnsi="Swis721 Cn BT"/>
          <w:i/>
          <w:lang w:val="it-IT"/>
        </w:rPr>
        <w:t>natural</w:t>
      </w:r>
      <w:proofErr w:type="spellEnd"/>
      <w:r w:rsidR="0093392E" w:rsidRPr="00DA26D7">
        <w:rPr>
          <w:rFonts w:ascii="Swis721 Cn BT" w:hAnsi="Swis721 Cn BT"/>
          <w:i/>
          <w:lang w:val="it-IT"/>
        </w:rPr>
        <w:t xml:space="preserve"> </w:t>
      </w:r>
      <w:proofErr w:type="spellStart"/>
      <w:r w:rsidR="0093392E" w:rsidRPr="00DA26D7">
        <w:rPr>
          <w:rFonts w:ascii="Swis721 Cn BT" w:hAnsi="Swis721 Cn BT"/>
          <w:i/>
          <w:lang w:val="it-IT"/>
        </w:rPr>
        <w:t>interfaces</w:t>
      </w:r>
      <w:proofErr w:type="spellEnd"/>
      <w:r w:rsidR="00DA26D7">
        <w:rPr>
          <w:rFonts w:ascii="Swis721 Cn BT" w:hAnsi="Swis721 Cn BT"/>
          <w:lang w:val="it-IT"/>
        </w:rPr>
        <w:t xml:space="preserve"> </w:t>
      </w:r>
      <w:r w:rsidR="00A26DE0">
        <w:rPr>
          <w:rFonts w:ascii="Swis721 Cn BT" w:hAnsi="Swis721 Cn BT"/>
          <w:lang w:val="it-IT"/>
        </w:rPr>
        <w:t>(Alexander, 1964)</w:t>
      </w:r>
      <w:r w:rsidR="009A47B6">
        <w:rPr>
          <w:rFonts w:ascii="Swis721 Cn BT" w:hAnsi="Swis721 Cn BT"/>
          <w:lang w:val="it-IT"/>
        </w:rPr>
        <w:t>.</w:t>
      </w:r>
      <w:r w:rsidR="0093392E" w:rsidRPr="0093392E">
        <w:rPr>
          <w:rFonts w:ascii="Swis721 Cn BT" w:hAnsi="Swis721 Cn BT"/>
          <w:lang w:val="it-IT"/>
        </w:rPr>
        <w:t xml:space="preserve"> “La valle” diventa così un luogo in movimento, dove si costruisce il senso del tempo, attraverso pratiche spaziali</w:t>
      </w:r>
      <w:r w:rsidR="00C63565">
        <w:rPr>
          <w:rFonts w:ascii="Swis721 Cn BT" w:hAnsi="Swis721 Cn BT"/>
          <w:lang w:val="it-IT"/>
        </w:rPr>
        <w:t xml:space="preserve">: </w:t>
      </w:r>
      <w:r w:rsidR="007C27B4">
        <w:rPr>
          <w:rFonts w:ascii="Swis721 Cn BT" w:hAnsi="Swis721 Cn BT"/>
          <w:lang w:val="it-IT"/>
        </w:rPr>
        <w:t xml:space="preserve">si mettono racconti a dimora. Si ricrea una identità </w:t>
      </w:r>
      <w:bookmarkStart w:id="0" w:name="_GoBack"/>
      <w:bookmarkEnd w:id="0"/>
      <w:r w:rsidR="007C27B4">
        <w:rPr>
          <w:rFonts w:ascii="Swis721 Cn BT" w:hAnsi="Swis721 Cn BT"/>
          <w:lang w:val="it-IT"/>
        </w:rPr>
        <w:t xml:space="preserve">e una </w:t>
      </w:r>
      <w:r w:rsidR="0093392E" w:rsidRPr="0093392E">
        <w:rPr>
          <w:rFonts w:ascii="Swis721 Cn BT" w:hAnsi="Swis721 Cn BT"/>
          <w:lang w:val="it-IT"/>
        </w:rPr>
        <w:t xml:space="preserve">nuova forma urbana di attraversamento, marchiata da luoghi densi di </w:t>
      </w:r>
      <w:proofErr w:type="spellStart"/>
      <w:r w:rsidR="0093392E" w:rsidRPr="0093392E">
        <w:rPr>
          <w:rFonts w:ascii="Swis721 Cn BT" w:hAnsi="Swis721 Cn BT"/>
          <w:lang w:val="it-IT"/>
        </w:rPr>
        <w:t>intersomaticità</w:t>
      </w:r>
      <w:proofErr w:type="spellEnd"/>
      <w:r w:rsidR="0093392E" w:rsidRPr="0093392E">
        <w:rPr>
          <w:rFonts w:ascii="Swis721 Cn BT" w:hAnsi="Swis721 Cn BT"/>
          <w:lang w:val="it-IT"/>
        </w:rPr>
        <w:t xml:space="preserve"> e di senso a tutte le scale: la sua immagine – movimento reinventa di continuo i luoghi come siti di storie.</w:t>
      </w:r>
    </w:p>
    <w:p w14:paraId="60BFA96A" w14:textId="77777777" w:rsidR="00CB4DF1" w:rsidRPr="0093392E" w:rsidRDefault="00CB4DF1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29B07D4F" w14:textId="515FC537" w:rsidR="00FD289D" w:rsidRDefault="00FD289D">
      <w:pPr>
        <w:suppressAutoHyphens w:val="0"/>
        <w:spacing w:after="200" w:line="276" w:lineRule="auto"/>
        <w:rPr>
          <w:rFonts w:ascii="Swis721 Cn BT" w:hAnsi="Swis721 Cn BT"/>
          <w:lang w:val="it-IT"/>
        </w:rPr>
      </w:pPr>
      <w:r>
        <w:rPr>
          <w:rFonts w:ascii="Swis721 Cn BT" w:hAnsi="Swis721 Cn BT"/>
          <w:lang w:val="it-IT"/>
        </w:rPr>
        <w:br w:type="page"/>
      </w:r>
    </w:p>
    <w:p w14:paraId="621DA479" w14:textId="77777777" w:rsidR="0093392E" w:rsidRPr="0093392E" w:rsidRDefault="0093392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72C40AC6" w14:textId="6627875F" w:rsidR="00E536CC" w:rsidRDefault="002B53EF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>
        <w:rPr>
          <w:rFonts w:ascii="Swis721 Cn BT" w:hAnsi="Swis721 Cn BT"/>
          <w:lang w:val="it-IT"/>
        </w:rPr>
        <w:t>Bibliografia</w:t>
      </w:r>
    </w:p>
    <w:p w14:paraId="15812D44" w14:textId="77777777" w:rsidR="002B53EF" w:rsidRDefault="002B53EF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4AA75CF0" w14:textId="77777777" w:rsidR="00DD5009" w:rsidRPr="00606A3E" w:rsidRDefault="00DD5009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606A3E">
        <w:rPr>
          <w:rFonts w:ascii="Swis721 Cn BT" w:hAnsi="Swis721 Cn BT"/>
          <w:lang w:val="it-IT"/>
        </w:rPr>
        <w:t xml:space="preserve">AA.VV., </w:t>
      </w:r>
      <w:r w:rsidRPr="00DD5009">
        <w:rPr>
          <w:rFonts w:ascii="Swis721 Cn BT" w:hAnsi="Swis721 Cn BT"/>
          <w:i/>
          <w:lang w:val="it-IT"/>
        </w:rPr>
        <w:t>Bari studi per la Metropoli</w:t>
      </w:r>
      <w:r w:rsidRPr="00606A3E">
        <w:rPr>
          <w:rFonts w:ascii="Swis721 Cn BT" w:hAnsi="Swis721 Cn BT"/>
          <w:lang w:val="it-IT"/>
        </w:rPr>
        <w:t>, a cura di</w:t>
      </w:r>
      <w:r>
        <w:rPr>
          <w:rFonts w:ascii="Swis721 Cn BT" w:hAnsi="Swis721 Cn BT"/>
          <w:lang w:val="it-IT"/>
        </w:rPr>
        <w:t xml:space="preserve"> Contin A., Alinea Firenze </w:t>
      </w:r>
      <w:proofErr w:type="gramStart"/>
      <w:r>
        <w:rPr>
          <w:rFonts w:ascii="Swis721 Cn BT" w:hAnsi="Swis721 Cn BT"/>
          <w:lang w:val="it-IT"/>
        </w:rPr>
        <w:t>2006</w:t>
      </w:r>
      <w:proofErr w:type="gramEnd"/>
    </w:p>
    <w:p w14:paraId="5562CEE0" w14:textId="77777777" w:rsidR="00DD5009" w:rsidRDefault="00DD5009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70F15781" w14:textId="77777777" w:rsidR="002B53EF" w:rsidRDefault="002B53EF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2B53EF">
        <w:rPr>
          <w:rFonts w:ascii="Swis721 Cn BT" w:hAnsi="Swis721 Cn BT"/>
          <w:lang w:val="it-IT"/>
        </w:rPr>
        <w:t xml:space="preserve">Christopher Alexander, </w:t>
      </w:r>
      <w:r w:rsidRPr="00FC580F">
        <w:rPr>
          <w:rFonts w:ascii="Swis721 Cn BT" w:hAnsi="Swis721 Cn BT"/>
          <w:i/>
          <w:lang w:val="it-IT"/>
        </w:rPr>
        <w:t>Note sulla sintesi della forma,</w:t>
      </w:r>
      <w:r w:rsidRPr="002B53EF">
        <w:rPr>
          <w:rFonts w:ascii="Swis721 Cn BT" w:hAnsi="Swis721 Cn BT"/>
          <w:lang w:val="it-IT"/>
        </w:rPr>
        <w:t xml:space="preserve"> Il Saggiatore, Milano, 1967</w:t>
      </w:r>
    </w:p>
    <w:p w14:paraId="047EC891" w14:textId="777777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0EE1115C" w14:textId="3D6F2A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606A3E">
        <w:rPr>
          <w:rFonts w:ascii="Swis721 Cn BT" w:hAnsi="Swis721 Cn BT"/>
          <w:lang w:val="it-IT"/>
        </w:rPr>
        <w:t xml:space="preserve">Antonella Contin, Michele Sbacchi, 2007, </w:t>
      </w:r>
      <w:r w:rsidRPr="004F1C3A">
        <w:rPr>
          <w:rFonts w:ascii="Swis721 Cn BT" w:hAnsi="Swis721 Cn BT"/>
          <w:i/>
          <w:lang w:val="it-IT"/>
        </w:rPr>
        <w:t>Canicattì, Campagne abitate. Paesaggi d’arte</w:t>
      </w:r>
      <w:r w:rsidRPr="00606A3E">
        <w:rPr>
          <w:rFonts w:ascii="Swis721 Cn BT" w:hAnsi="Swis721 Cn BT"/>
          <w:lang w:val="it-IT"/>
        </w:rPr>
        <w:t>, Alinea Editore, Firenze, IT</w:t>
      </w:r>
    </w:p>
    <w:p w14:paraId="6B63B01D" w14:textId="777777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6A68437D" w14:textId="1689471C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>
        <w:rPr>
          <w:rFonts w:ascii="Swis721 Cn BT" w:hAnsi="Swis721 Cn BT"/>
          <w:lang w:val="it-IT"/>
        </w:rPr>
        <w:t>Antonella Contin</w:t>
      </w:r>
      <w:r w:rsidRPr="00606A3E">
        <w:rPr>
          <w:rFonts w:ascii="Swis721 Cn BT" w:hAnsi="Swis721 Cn BT"/>
          <w:lang w:val="it-IT"/>
        </w:rPr>
        <w:t xml:space="preserve">, </w:t>
      </w:r>
      <w:r>
        <w:rPr>
          <w:rFonts w:ascii="Swis721 Cn BT" w:hAnsi="Swis721 Cn BT"/>
          <w:lang w:val="it-IT"/>
        </w:rPr>
        <w:t xml:space="preserve">Pedro </w:t>
      </w:r>
      <w:proofErr w:type="spellStart"/>
      <w:r>
        <w:rPr>
          <w:rFonts w:ascii="Swis721 Cn BT" w:hAnsi="Swis721 Cn BT"/>
          <w:lang w:val="it-IT"/>
        </w:rPr>
        <w:t>Ortiz</w:t>
      </w:r>
      <w:proofErr w:type="spellEnd"/>
      <w:proofErr w:type="gramStart"/>
      <w:r>
        <w:rPr>
          <w:rFonts w:ascii="Swis721 Cn BT" w:hAnsi="Swis721 Cn BT"/>
          <w:lang w:val="it-IT"/>
        </w:rPr>
        <w:t xml:space="preserve"> </w:t>
      </w:r>
      <w:r w:rsidRPr="00606A3E">
        <w:rPr>
          <w:rFonts w:ascii="Swis721 Cn BT" w:hAnsi="Swis721 Cn BT"/>
          <w:lang w:val="it-IT"/>
        </w:rPr>
        <w:t>,</w:t>
      </w:r>
      <w:proofErr w:type="gramEnd"/>
      <w:r w:rsidRPr="00606A3E">
        <w:rPr>
          <w:rFonts w:ascii="Swis721 Cn BT" w:hAnsi="Swis721 Cn BT"/>
          <w:lang w:val="it-IT"/>
        </w:rPr>
        <w:t xml:space="preserve"> </w:t>
      </w:r>
      <w:r w:rsidRPr="004F1C3A">
        <w:rPr>
          <w:rFonts w:ascii="Swis721 Cn BT" w:hAnsi="Swis721 Cn BT"/>
          <w:i/>
          <w:lang w:val="it-IT"/>
        </w:rPr>
        <w:t xml:space="preserve">Dar Smart the city </w:t>
      </w:r>
      <w:proofErr w:type="spellStart"/>
      <w:r w:rsidRPr="004F1C3A">
        <w:rPr>
          <w:rFonts w:ascii="Swis721 Cn BT" w:hAnsi="Swis721 Cn BT"/>
          <w:i/>
          <w:lang w:val="it-IT"/>
        </w:rPr>
        <w:t>territory</w:t>
      </w:r>
      <w:proofErr w:type="spellEnd"/>
      <w:r w:rsidRPr="004F1C3A">
        <w:rPr>
          <w:rFonts w:ascii="Swis721 Cn BT" w:hAnsi="Swis721 Cn BT"/>
          <w:i/>
          <w:lang w:val="it-IT"/>
        </w:rPr>
        <w:t xml:space="preserve">. </w:t>
      </w:r>
      <w:proofErr w:type="spellStart"/>
      <w:r w:rsidRPr="004F1C3A">
        <w:rPr>
          <w:rFonts w:ascii="Swis721 Cn BT" w:hAnsi="Swis721 Cn BT"/>
          <w:i/>
          <w:lang w:val="it-IT"/>
        </w:rPr>
        <w:t>Towards</w:t>
      </w:r>
      <w:proofErr w:type="spellEnd"/>
      <w:r w:rsidRPr="004F1C3A">
        <w:rPr>
          <w:rFonts w:ascii="Swis721 Cn BT" w:hAnsi="Swis721 Cn BT"/>
          <w:i/>
          <w:lang w:val="it-IT"/>
        </w:rPr>
        <w:t xml:space="preserve"> a new </w:t>
      </w:r>
      <w:proofErr w:type="spellStart"/>
      <w:r w:rsidRPr="004F1C3A">
        <w:rPr>
          <w:rFonts w:ascii="Swis721 Cn BT" w:hAnsi="Swis721 Cn BT"/>
          <w:i/>
          <w:lang w:val="it-IT"/>
        </w:rPr>
        <w:t>dimension</w:t>
      </w:r>
      <w:proofErr w:type="spellEnd"/>
      <w:r w:rsidRPr="004F1C3A">
        <w:rPr>
          <w:rFonts w:ascii="Swis721 Cn BT" w:hAnsi="Swis721 Cn BT"/>
          <w:i/>
          <w:lang w:val="it-IT"/>
        </w:rPr>
        <w:t xml:space="preserve">, </w:t>
      </w:r>
      <w:r w:rsidRPr="00606A3E">
        <w:rPr>
          <w:rFonts w:ascii="Swis721 Cn BT" w:hAnsi="Swis721 Cn BT"/>
          <w:lang w:val="it-IT"/>
        </w:rPr>
        <w:t xml:space="preserve">2012 </w:t>
      </w:r>
      <w:proofErr w:type="spellStart"/>
      <w:r w:rsidRPr="00606A3E">
        <w:rPr>
          <w:rFonts w:ascii="Swis721 Cn BT" w:hAnsi="Swis721 Cn BT"/>
          <w:lang w:val="it-IT"/>
        </w:rPr>
        <w:t>Aesop</w:t>
      </w:r>
      <w:proofErr w:type="spellEnd"/>
      <w:r w:rsidRPr="00606A3E">
        <w:rPr>
          <w:rFonts w:ascii="Swis721 Cn BT" w:hAnsi="Swis721 Cn BT"/>
          <w:lang w:val="it-IT"/>
        </w:rPr>
        <w:t xml:space="preserve"> 2012 conference.</w:t>
      </w:r>
    </w:p>
    <w:p w14:paraId="78C3A430" w14:textId="77777777" w:rsidR="00606A3E" w:rsidRPr="002B53EF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75B6D371" w14:textId="13AD3B2A" w:rsidR="002B53EF" w:rsidRDefault="002B53EF" w:rsidP="008B4996">
      <w:pPr>
        <w:spacing w:line="240" w:lineRule="exact"/>
        <w:jc w:val="both"/>
        <w:rPr>
          <w:rFonts w:ascii="Swis721 Cn BT" w:hAnsi="Swis721 Cn BT"/>
          <w:lang w:val="it-IT"/>
        </w:rPr>
      </w:pPr>
      <w:proofErr w:type="gramStart"/>
      <w:r w:rsidRPr="002B53EF">
        <w:rPr>
          <w:rFonts w:ascii="Swis721 Cn BT" w:hAnsi="Swis721 Cn BT"/>
          <w:lang w:val="it-IT"/>
        </w:rPr>
        <w:t xml:space="preserve">Massimo della Rosa, </w:t>
      </w:r>
      <w:proofErr w:type="spellStart"/>
      <w:r w:rsidRPr="00FC580F">
        <w:rPr>
          <w:rFonts w:ascii="Swis721 Cn BT" w:hAnsi="Swis721 Cn BT"/>
          <w:i/>
          <w:lang w:val="it-IT"/>
        </w:rPr>
        <w:t>Darsmart</w:t>
      </w:r>
      <w:proofErr w:type="spellEnd"/>
      <w:r w:rsidRPr="00FC580F">
        <w:rPr>
          <w:rFonts w:ascii="Swis721 Cn BT" w:hAnsi="Swis721 Cn BT"/>
          <w:i/>
          <w:lang w:val="it-IT"/>
        </w:rPr>
        <w:t>,</w:t>
      </w:r>
      <w:r w:rsidRPr="002B53EF">
        <w:rPr>
          <w:rFonts w:ascii="Swis721 Cn BT" w:hAnsi="Swis721 Cn BT"/>
          <w:lang w:val="it-IT"/>
        </w:rPr>
        <w:t xml:space="preserve"> </w:t>
      </w:r>
      <w:r w:rsidR="00B02AD4">
        <w:rPr>
          <w:rFonts w:ascii="Swis721 Cn BT" w:hAnsi="Swis721 Cn BT"/>
          <w:lang w:val="it-IT"/>
        </w:rPr>
        <w:t xml:space="preserve">Laboratorio Misura e Scala </w:t>
      </w:r>
      <w:proofErr w:type="spellStart"/>
      <w:r w:rsidR="00B02AD4">
        <w:rPr>
          <w:rFonts w:ascii="Swis721 Cn BT" w:hAnsi="Swis721 Cn BT"/>
          <w:lang w:val="it-IT"/>
        </w:rPr>
        <w:t>DAStU</w:t>
      </w:r>
      <w:proofErr w:type="spellEnd"/>
      <w:r w:rsidR="00B02AD4">
        <w:rPr>
          <w:rFonts w:ascii="Swis721 Cn BT" w:hAnsi="Swis721 Cn BT"/>
          <w:lang w:val="it-IT"/>
        </w:rPr>
        <w:t xml:space="preserve">, </w:t>
      </w:r>
      <w:r w:rsidRPr="002B53EF">
        <w:rPr>
          <w:rFonts w:ascii="Swis721 Cn BT" w:hAnsi="Swis721 Cn BT"/>
          <w:lang w:val="it-IT"/>
        </w:rPr>
        <w:t xml:space="preserve">Tesi Laurea Magistrale 2013, on </w:t>
      </w:r>
      <w:proofErr w:type="spellStart"/>
      <w:r w:rsidRPr="002B53EF">
        <w:rPr>
          <w:rFonts w:ascii="Swis721 Cn BT" w:hAnsi="Swis721 Cn BT"/>
          <w:lang w:val="it-IT"/>
        </w:rPr>
        <w:t>going</w:t>
      </w:r>
      <w:proofErr w:type="spellEnd"/>
      <w:proofErr w:type="gramEnd"/>
    </w:p>
    <w:p w14:paraId="5967C981" w14:textId="77777777" w:rsidR="004F1C3A" w:rsidRDefault="004F1C3A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04A85C6A" w14:textId="78221071" w:rsidR="004F1C3A" w:rsidRPr="00606A3E" w:rsidRDefault="004F1C3A" w:rsidP="008B4996">
      <w:pPr>
        <w:spacing w:line="240" w:lineRule="exact"/>
        <w:jc w:val="both"/>
        <w:rPr>
          <w:rFonts w:ascii="Swis721 Cn BT" w:hAnsi="Swis721 Cn BT"/>
          <w:lang w:val="it-IT"/>
        </w:rPr>
      </w:pPr>
      <w:proofErr w:type="gramStart"/>
      <w:r>
        <w:rPr>
          <w:rFonts w:ascii="Swis721 Cn BT" w:hAnsi="Swis721 Cn BT"/>
          <w:lang w:val="it-IT"/>
        </w:rPr>
        <w:t xml:space="preserve">Lucien </w:t>
      </w:r>
      <w:proofErr w:type="spellStart"/>
      <w:r>
        <w:rPr>
          <w:rFonts w:ascii="Swis721 Cn BT" w:hAnsi="Swis721 Cn BT"/>
          <w:lang w:val="it-IT"/>
        </w:rPr>
        <w:t>Febvre</w:t>
      </w:r>
      <w:proofErr w:type="spellEnd"/>
      <w:r>
        <w:rPr>
          <w:rFonts w:ascii="Swis721 Cn BT" w:hAnsi="Swis721 Cn BT"/>
          <w:lang w:val="it-IT"/>
        </w:rPr>
        <w:t xml:space="preserve">, </w:t>
      </w:r>
      <w:r w:rsidRPr="004F1C3A">
        <w:rPr>
          <w:rFonts w:ascii="Swis721 Cn BT" w:hAnsi="Swis721 Cn BT"/>
          <w:i/>
          <w:lang w:val="it-IT"/>
        </w:rPr>
        <w:t>La terra e l'evoluzione umana: introduzione geografica alla storia,</w:t>
      </w:r>
      <w:r w:rsidRPr="00606A3E">
        <w:rPr>
          <w:rFonts w:ascii="Swis721 Cn BT" w:hAnsi="Swis721 Cn BT"/>
          <w:lang w:val="it-IT"/>
        </w:rPr>
        <w:t xml:space="preserve"> prefazione di Franco Farinelli</w:t>
      </w:r>
      <w:proofErr w:type="gramEnd"/>
      <w:r w:rsidRPr="00606A3E">
        <w:rPr>
          <w:rFonts w:ascii="Swis721 Cn BT" w:hAnsi="Swis721 Cn BT"/>
          <w:lang w:val="it-IT"/>
        </w:rPr>
        <w:t>. Einaudi, Torino 1980</w:t>
      </w:r>
    </w:p>
    <w:p w14:paraId="49EDF219" w14:textId="77777777" w:rsidR="004F1C3A" w:rsidRPr="00606A3E" w:rsidRDefault="004F1C3A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486D8DA3" w14:textId="77777777" w:rsidR="004F1C3A" w:rsidRPr="00606A3E" w:rsidRDefault="004F1C3A" w:rsidP="008B4996">
      <w:pPr>
        <w:spacing w:line="240" w:lineRule="exact"/>
        <w:jc w:val="both"/>
        <w:rPr>
          <w:rFonts w:ascii="Swis721 Cn BT" w:hAnsi="Swis721 Cn BT"/>
          <w:lang w:val="it-IT"/>
        </w:rPr>
      </w:pPr>
      <w:proofErr w:type="spellStart"/>
      <w:r w:rsidRPr="00606A3E">
        <w:rPr>
          <w:rFonts w:ascii="Swis721 Cn BT" w:hAnsi="Swis721 Cn BT"/>
          <w:lang w:val="it-IT"/>
        </w:rPr>
        <w:t>Framptom</w:t>
      </w:r>
      <w:proofErr w:type="spellEnd"/>
      <w:r w:rsidRPr="00606A3E">
        <w:rPr>
          <w:rFonts w:ascii="Swis721 Cn BT" w:hAnsi="Swis721 Cn BT"/>
          <w:lang w:val="it-IT"/>
        </w:rPr>
        <w:t xml:space="preserve"> </w:t>
      </w:r>
      <w:proofErr w:type="gramStart"/>
      <w:r w:rsidRPr="00606A3E">
        <w:rPr>
          <w:rFonts w:ascii="Swis721 Cn BT" w:hAnsi="Swis721 Cn BT"/>
          <w:lang w:val="it-IT"/>
        </w:rPr>
        <w:t>K.</w:t>
      </w:r>
      <w:proofErr w:type="gramEnd"/>
      <w:r w:rsidRPr="00606A3E">
        <w:rPr>
          <w:rFonts w:ascii="Swis721 Cn BT" w:hAnsi="Swis721 Cn BT"/>
          <w:lang w:val="it-IT"/>
        </w:rPr>
        <w:t xml:space="preserve">, </w:t>
      </w:r>
      <w:proofErr w:type="spellStart"/>
      <w:r w:rsidRPr="00606A3E">
        <w:rPr>
          <w:rFonts w:ascii="Swis721 Cn BT" w:hAnsi="Swis721 Cn BT"/>
          <w:lang w:val="it-IT"/>
        </w:rPr>
        <w:t>Toward</w:t>
      </w:r>
      <w:proofErr w:type="spellEnd"/>
      <w:r w:rsidRPr="00606A3E">
        <w:rPr>
          <w:rFonts w:ascii="Swis721 Cn BT" w:hAnsi="Swis721 Cn BT"/>
          <w:lang w:val="it-IT"/>
        </w:rPr>
        <w:t xml:space="preserve"> a Critical </w:t>
      </w:r>
      <w:proofErr w:type="spellStart"/>
      <w:r w:rsidRPr="00606A3E">
        <w:rPr>
          <w:rFonts w:ascii="Swis721 Cn BT" w:hAnsi="Swis721 Cn BT"/>
          <w:lang w:val="it-IT"/>
        </w:rPr>
        <w:t>Regionalism</w:t>
      </w:r>
      <w:proofErr w:type="spellEnd"/>
      <w:r w:rsidRPr="00606A3E">
        <w:rPr>
          <w:rFonts w:ascii="Swis721 Cn BT" w:hAnsi="Swis721 Cn BT"/>
          <w:lang w:val="it-IT"/>
        </w:rPr>
        <w:t xml:space="preserve">: </w:t>
      </w:r>
      <w:proofErr w:type="spellStart"/>
      <w:r w:rsidRPr="004F1C3A">
        <w:rPr>
          <w:rFonts w:ascii="Swis721 Cn BT" w:hAnsi="Swis721 Cn BT"/>
          <w:i/>
          <w:lang w:val="it-IT"/>
        </w:rPr>
        <w:t>Six</w:t>
      </w:r>
      <w:proofErr w:type="spellEnd"/>
      <w:r w:rsidRPr="004F1C3A">
        <w:rPr>
          <w:rFonts w:ascii="Swis721 Cn BT" w:hAnsi="Swis721 Cn BT"/>
          <w:i/>
          <w:lang w:val="it-IT"/>
        </w:rPr>
        <w:t xml:space="preserve"> </w:t>
      </w:r>
      <w:proofErr w:type="spellStart"/>
      <w:r w:rsidRPr="004F1C3A">
        <w:rPr>
          <w:rFonts w:ascii="Swis721 Cn BT" w:hAnsi="Swis721 Cn BT"/>
          <w:i/>
          <w:lang w:val="it-IT"/>
        </w:rPr>
        <w:t>point</w:t>
      </w:r>
      <w:proofErr w:type="spellEnd"/>
      <w:r w:rsidRPr="004F1C3A">
        <w:rPr>
          <w:rFonts w:ascii="Swis721 Cn BT" w:hAnsi="Swis721 Cn BT"/>
          <w:i/>
          <w:lang w:val="it-IT"/>
        </w:rPr>
        <w:t xml:space="preserve"> for an Architecture of </w:t>
      </w:r>
      <w:proofErr w:type="spellStart"/>
      <w:r w:rsidRPr="004F1C3A">
        <w:rPr>
          <w:rFonts w:ascii="Swis721 Cn BT" w:hAnsi="Swis721 Cn BT"/>
          <w:i/>
          <w:lang w:val="it-IT"/>
        </w:rPr>
        <w:t>Resistance</w:t>
      </w:r>
      <w:proofErr w:type="spellEnd"/>
      <w:r w:rsidRPr="00606A3E">
        <w:rPr>
          <w:rFonts w:ascii="Swis721 Cn BT" w:hAnsi="Swis721 Cn BT"/>
          <w:lang w:val="it-IT"/>
        </w:rPr>
        <w:t xml:space="preserve">, in Foster </w:t>
      </w:r>
      <w:proofErr w:type="spellStart"/>
      <w:r w:rsidRPr="00606A3E">
        <w:rPr>
          <w:rFonts w:ascii="Swis721 Cn BT" w:hAnsi="Swis721 Cn BT"/>
          <w:lang w:val="it-IT"/>
        </w:rPr>
        <w:t>H.,The</w:t>
      </w:r>
      <w:proofErr w:type="spellEnd"/>
      <w:r w:rsidRPr="00606A3E">
        <w:rPr>
          <w:rFonts w:ascii="Swis721 Cn BT" w:hAnsi="Swis721 Cn BT"/>
          <w:lang w:val="it-IT"/>
        </w:rPr>
        <w:t xml:space="preserve"> anti-</w:t>
      </w:r>
      <w:proofErr w:type="spellStart"/>
      <w:r w:rsidRPr="00606A3E">
        <w:rPr>
          <w:rFonts w:ascii="Swis721 Cn BT" w:hAnsi="Swis721 Cn BT"/>
          <w:lang w:val="it-IT"/>
        </w:rPr>
        <w:t>aesthetic</w:t>
      </w:r>
      <w:proofErr w:type="spellEnd"/>
      <w:r w:rsidRPr="00606A3E">
        <w:rPr>
          <w:rFonts w:ascii="Swis721 Cn BT" w:hAnsi="Swis721 Cn BT"/>
          <w:lang w:val="it-IT"/>
        </w:rPr>
        <w:t xml:space="preserve">. </w:t>
      </w:r>
      <w:proofErr w:type="spellStart"/>
      <w:r w:rsidRPr="00606A3E">
        <w:rPr>
          <w:rFonts w:ascii="Swis721 Cn BT" w:hAnsi="Swis721 Cn BT"/>
          <w:lang w:val="it-IT"/>
        </w:rPr>
        <w:t>Essays</w:t>
      </w:r>
      <w:proofErr w:type="spellEnd"/>
      <w:r w:rsidRPr="00606A3E">
        <w:rPr>
          <w:rFonts w:ascii="Swis721 Cn BT" w:hAnsi="Swis721 Cn BT"/>
          <w:lang w:val="it-IT"/>
        </w:rPr>
        <w:t xml:space="preserve"> on </w:t>
      </w:r>
      <w:proofErr w:type="spellStart"/>
      <w:r w:rsidRPr="00606A3E">
        <w:rPr>
          <w:rFonts w:ascii="Swis721 Cn BT" w:hAnsi="Swis721 Cn BT"/>
          <w:lang w:val="it-IT"/>
        </w:rPr>
        <w:t>postmodern</w:t>
      </w:r>
      <w:proofErr w:type="spellEnd"/>
      <w:r w:rsidRPr="00606A3E">
        <w:rPr>
          <w:rFonts w:ascii="Swis721 Cn BT" w:hAnsi="Swis721 Cn BT"/>
          <w:lang w:val="it-IT"/>
        </w:rPr>
        <w:t xml:space="preserve"> culture, </w:t>
      </w:r>
      <w:proofErr w:type="spellStart"/>
      <w:r w:rsidRPr="00606A3E">
        <w:rPr>
          <w:rFonts w:ascii="Swis721 Cn BT" w:hAnsi="Swis721 Cn BT"/>
          <w:lang w:val="it-IT"/>
        </w:rPr>
        <w:t>Bay</w:t>
      </w:r>
      <w:proofErr w:type="spellEnd"/>
      <w:r w:rsidRPr="00606A3E">
        <w:rPr>
          <w:rFonts w:ascii="Swis721 Cn BT" w:hAnsi="Swis721 Cn BT"/>
          <w:lang w:val="it-IT"/>
        </w:rPr>
        <w:t xml:space="preserve"> Press Seattle, </w:t>
      </w:r>
      <w:proofErr w:type="spellStart"/>
      <w:r w:rsidRPr="00606A3E">
        <w:rPr>
          <w:rFonts w:ascii="Swis721 Cn BT" w:hAnsi="Swis721 Cn BT"/>
          <w:lang w:val="it-IT"/>
        </w:rPr>
        <w:t>Washigton</w:t>
      </w:r>
      <w:proofErr w:type="spellEnd"/>
      <w:r w:rsidRPr="00606A3E">
        <w:rPr>
          <w:rFonts w:ascii="Swis721 Cn BT" w:hAnsi="Swis721 Cn BT"/>
          <w:lang w:val="it-IT"/>
        </w:rPr>
        <w:t>. 1983</w:t>
      </w:r>
    </w:p>
    <w:p w14:paraId="2DDF76EA" w14:textId="77777777" w:rsidR="004F1C3A" w:rsidRPr="00606A3E" w:rsidRDefault="004F1C3A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70E1BA88" w14:textId="77777777" w:rsidR="004F1C3A" w:rsidRPr="00606A3E" w:rsidRDefault="004F1C3A" w:rsidP="008B4996">
      <w:pPr>
        <w:spacing w:line="240" w:lineRule="exact"/>
        <w:jc w:val="both"/>
        <w:rPr>
          <w:rFonts w:ascii="Swis721 Cn BT" w:hAnsi="Swis721 Cn BT"/>
          <w:lang w:val="it-IT"/>
        </w:rPr>
      </w:pPr>
      <w:proofErr w:type="spellStart"/>
      <w:r w:rsidRPr="00606A3E">
        <w:rPr>
          <w:rFonts w:ascii="Swis721 Cn BT" w:hAnsi="Swis721 Cn BT"/>
          <w:lang w:val="it-IT"/>
        </w:rPr>
        <w:t>Frampton</w:t>
      </w:r>
      <w:proofErr w:type="spellEnd"/>
      <w:r w:rsidRPr="00606A3E">
        <w:rPr>
          <w:rFonts w:ascii="Swis721 Cn BT" w:hAnsi="Swis721 Cn BT"/>
          <w:lang w:val="it-IT"/>
        </w:rPr>
        <w:t xml:space="preserve">, </w:t>
      </w:r>
      <w:proofErr w:type="gramStart"/>
      <w:r w:rsidRPr="00606A3E">
        <w:rPr>
          <w:rFonts w:ascii="Swis721 Cn BT" w:hAnsi="Swis721 Cn BT"/>
          <w:lang w:val="it-IT"/>
        </w:rPr>
        <w:t>K.</w:t>
      </w:r>
      <w:proofErr w:type="gramEnd"/>
      <w:r w:rsidRPr="00606A3E">
        <w:rPr>
          <w:rFonts w:ascii="Swis721 Cn BT" w:hAnsi="Swis721 Cn BT"/>
          <w:lang w:val="it-IT"/>
        </w:rPr>
        <w:t xml:space="preserve">, </w:t>
      </w:r>
      <w:proofErr w:type="spellStart"/>
      <w:r w:rsidRPr="00606A3E">
        <w:rPr>
          <w:rFonts w:ascii="Swis721 Cn BT" w:hAnsi="Swis721 Cn BT"/>
          <w:lang w:val="it-IT"/>
        </w:rPr>
        <w:t>LeCuyer</w:t>
      </w:r>
      <w:proofErr w:type="spellEnd"/>
      <w:r w:rsidRPr="00606A3E">
        <w:rPr>
          <w:rFonts w:ascii="Swis721 Cn BT" w:hAnsi="Swis721 Cn BT"/>
          <w:lang w:val="it-IT"/>
        </w:rPr>
        <w:t xml:space="preserve">, A.W., </w:t>
      </w:r>
      <w:r w:rsidRPr="004F1C3A">
        <w:rPr>
          <w:rFonts w:ascii="Swis721 Cn BT" w:hAnsi="Swis721 Cn BT"/>
          <w:i/>
          <w:lang w:val="it-IT"/>
        </w:rPr>
        <w:t xml:space="preserve">Mega </w:t>
      </w:r>
      <w:proofErr w:type="spellStart"/>
      <w:r w:rsidRPr="004F1C3A">
        <w:rPr>
          <w:rFonts w:ascii="Swis721 Cn BT" w:hAnsi="Swis721 Cn BT"/>
          <w:i/>
          <w:lang w:val="it-IT"/>
        </w:rPr>
        <w:t>form</w:t>
      </w:r>
      <w:proofErr w:type="spellEnd"/>
      <w:r w:rsidRPr="004F1C3A">
        <w:rPr>
          <w:rFonts w:ascii="Swis721 Cn BT" w:hAnsi="Swis721 Cn BT"/>
          <w:i/>
          <w:lang w:val="it-IT"/>
        </w:rPr>
        <w:t xml:space="preserve"> </w:t>
      </w:r>
      <w:proofErr w:type="spellStart"/>
      <w:r w:rsidRPr="004F1C3A">
        <w:rPr>
          <w:rFonts w:ascii="Swis721 Cn BT" w:hAnsi="Swis721 Cn BT"/>
          <w:i/>
          <w:lang w:val="it-IT"/>
        </w:rPr>
        <w:t>As</w:t>
      </w:r>
      <w:proofErr w:type="spellEnd"/>
      <w:r w:rsidRPr="004F1C3A">
        <w:rPr>
          <w:rFonts w:ascii="Swis721 Cn BT" w:hAnsi="Swis721 Cn BT"/>
          <w:i/>
          <w:lang w:val="it-IT"/>
        </w:rPr>
        <w:t xml:space="preserve"> Urban </w:t>
      </w:r>
      <w:proofErr w:type="spellStart"/>
      <w:r w:rsidRPr="004F1C3A">
        <w:rPr>
          <w:rFonts w:ascii="Swis721 Cn BT" w:hAnsi="Swis721 Cn BT"/>
          <w:i/>
          <w:lang w:val="it-IT"/>
        </w:rPr>
        <w:t>Landscape</w:t>
      </w:r>
      <w:proofErr w:type="spellEnd"/>
      <w:r w:rsidRPr="00606A3E">
        <w:rPr>
          <w:rFonts w:ascii="Swis721 Cn BT" w:hAnsi="Swis721 Cn BT"/>
          <w:lang w:val="it-IT"/>
        </w:rPr>
        <w:t xml:space="preserve">, </w:t>
      </w:r>
      <w:proofErr w:type="spellStart"/>
      <w:r w:rsidRPr="00606A3E">
        <w:rPr>
          <w:rFonts w:ascii="Swis721 Cn BT" w:hAnsi="Swis721 Cn BT"/>
          <w:lang w:val="it-IT"/>
        </w:rPr>
        <w:t>University</w:t>
      </w:r>
      <w:proofErr w:type="spellEnd"/>
      <w:r w:rsidRPr="00606A3E">
        <w:rPr>
          <w:rFonts w:ascii="Swis721 Cn BT" w:hAnsi="Swis721 Cn BT"/>
          <w:lang w:val="it-IT"/>
        </w:rPr>
        <w:t xml:space="preserve"> of Michigan College, 1999.</w:t>
      </w:r>
    </w:p>
    <w:p w14:paraId="7DAA2DB4" w14:textId="77777777" w:rsidR="004F1C3A" w:rsidRDefault="004F1C3A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04F78E89" w14:textId="77777777" w:rsidR="00DD5009" w:rsidRDefault="00DD5009" w:rsidP="008B4996">
      <w:pPr>
        <w:spacing w:line="240" w:lineRule="exact"/>
        <w:jc w:val="both"/>
        <w:rPr>
          <w:rFonts w:ascii="Swis721 Cn BT" w:hAnsi="Swis721 Cn BT"/>
          <w:lang w:val="it-IT"/>
        </w:rPr>
      </w:pPr>
      <w:proofErr w:type="spellStart"/>
      <w:r w:rsidRPr="00D23E4B">
        <w:rPr>
          <w:rFonts w:ascii="Swis721 Cn BT" w:hAnsi="Swis721 Cn BT"/>
          <w:lang w:val="it-IT"/>
        </w:rPr>
        <w:t>Lévi</w:t>
      </w:r>
      <w:proofErr w:type="spellEnd"/>
      <w:r w:rsidRPr="00D23E4B">
        <w:rPr>
          <w:rFonts w:ascii="Swis721 Cn BT" w:hAnsi="Swis721 Cn BT"/>
          <w:lang w:val="it-IT"/>
        </w:rPr>
        <w:t>-Strauss Claude</w:t>
      </w:r>
      <w:r>
        <w:rPr>
          <w:rFonts w:ascii="Swis721 Cn BT" w:hAnsi="Swis721 Cn BT"/>
          <w:lang w:val="it-IT"/>
        </w:rPr>
        <w:t xml:space="preserve">, </w:t>
      </w:r>
      <w:r w:rsidRPr="00DD5009">
        <w:rPr>
          <w:rFonts w:ascii="Swis721 Cn BT" w:hAnsi="Swis721 Cn BT"/>
          <w:i/>
          <w:lang w:val="it-IT"/>
        </w:rPr>
        <w:t>Tristi tropici</w:t>
      </w:r>
      <w:r>
        <w:rPr>
          <w:rFonts w:ascii="Swis721 Cn BT" w:hAnsi="Swis721 Cn BT"/>
          <w:lang w:val="it-IT"/>
        </w:rPr>
        <w:t xml:space="preserve"> (1955), </w:t>
      </w:r>
      <w:proofErr w:type="gramStart"/>
      <w:r>
        <w:rPr>
          <w:rFonts w:ascii="Swis721 Cn BT" w:hAnsi="Swis721 Cn BT"/>
          <w:lang w:val="it-IT"/>
        </w:rPr>
        <w:t>Editore</w:t>
      </w:r>
      <w:proofErr w:type="gramEnd"/>
      <w:r>
        <w:rPr>
          <w:rFonts w:ascii="Swis721 Cn BT" w:hAnsi="Swis721 Cn BT"/>
          <w:lang w:val="it-IT"/>
        </w:rPr>
        <w:tab/>
        <w:t xml:space="preserve">Il Saggiatore </w:t>
      </w:r>
      <w:r w:rsidRPr="00D23E4B">
        <w:rPr>
          <w:rFonts w:ascii="Swis721 Cn BT" w:hAnsi="Swis721 Cn BT"/>
          <w:lang w:val="it-IT"/>
        </w:rPr>
        <w:t xml:space="preserve">2004 </w:t>
      </w:r>
      <w:r>
        <w:rPr>
          <w:rFonts w:ascii="Swis721 Cn BT" w:hAnsi="Swis721 Cn BT"/>
          <w:lang w:val="it-IT"/>
        </w:rPr>
        <w:t>Bologna</w:t>
      </w:r>
    </w:p>
    <w:p w14:paraId="2823DDE9" w14:textId="77777777" w:rsidR="00DD5009" w:rsidRDefault="00DD5009" w:rsidP="008B4996">
      <w:pPr>
        <w:spacing w:line="240" w:lineRule="exact"/>
        <w:jc w:val="both"/>
        <w:rPr>
          <w:rFonts w:ascii="Swis721 Cn BT" w:hAnsi="Swis721 Cn BT"/>
          <w:lang w:val="it-IT"/>
        </w:rPr>
      </w:pPr>
      <w:proofErr w:type="spellStart"/>
      <w:r w:rsidRPr="005A56CB">
        <w:rPr>
          <w:rFonts w:ascii="Swis721 Cn BT" w:hAnsi="Swis721 Cn BT"/>
          <w:lang w:val="it-IT"/>
        </w:rPr>
        <w:t>Varela</w:t>
      </w:r>
      <w:proofErr w:type="spellEnd"/>
      <w:r>
        <w:rPr>
          <w:rFonts w:ascii="Swis721 Cn BT" w:hAnsi="Swis721 Cn BT"/>
          <w:lang w:val="it-IT"/>
        </w:rPr>
        <w:t xml:space="preserve"> </w:t>
      </w:r>
      <w:proofErr w:type="spellStart"/>
      <w:r>
        <w:rPr>
          <w:rFonts w:ascii="Swis721 Cn BT" w:hAnsi="Swis721 Cn BT"/>
          <w:lang w:val="it-IT"/>
        </w:rPr>
        <w:t>F.</w:t>
      </w:r>
      <w:proofErr w:type="gramStart"/>
      <w:r>
        <w:rPr>
          <w:rFonts w:ascii="Swis721 Cn BT" w:hAnsi="Swis721 Cn BT"/>
          <w:lang w:val="it-IT"/>
        </w:rPr>
        <w:t>,</w:t>
      </w:r>
      <w:proofErr w:type="gramEnd"/>
      <w:r w:rsidRPr="005A56CB">
        <w:rPr>
          <w:rFonts w:ascii="Swis721 Cn BT" w:hAnsi="Swis721 Cn BT"/>
          <w:lang w:val="it-IT"/>
        </w:rPr>
        <w:t>Thompson</w:t>
      </w:r>
      <w:proofErr w:type="spellEnd"/>
      <w:r>
        <w:rPr>
          <w:rFonts w:ascii="Swis721 Cn BT" w:hAnsi="Swis721 Cn BT"/>
          <w:lang w:val="it-IT"/>
        </w:rPr>
        <w:t xml:space="preserve"> E., </w:t>
      </w:r>
      <w:proofErr w:type="spellStart"/>
      <w:r w:rsidRPr="005A56CB">
        <w:rPr>
          <w:rFonts w:ascii="Swis721 Cn BT" w:hAnsi="Swis721 Cn BT"/>
          <w:lang w:val="it-IT"/>
        </w:rPr>
        <w:t>Rosch</w:t>
      </w:r>
      <w:proofErr w:type="spellEnd"/>
      <w:r>
        <w:rPr>
          <w:rFonts w:ascii="Swis721 Cn BT" w:hAnsi="Swis721 Cn BT"/>
          <w:lang w:val="it-IT"/>
        </w:rPr>
        <w:t xml:space="preserve"> E.,</w:t>
      </w:r>
      <w:r w:rsidRPr="005A56CB">
        <w:rPr>
          <w:rFonts w:ascii="Swis721 Cn BT" w:hAnsi="Swis721 Cn BT"/>
          <w:lang w:val="it-IT"/>
        </w:rPr>
        <w:t xml:space="preserve"> </w:t>
      </w:r>
      <w:r w:rsidRPr="005A56CB">
        <w:rPr>
          <w:rFonts w:ascii="Swis721 Cn BT" w:hAnsi="Swis721 Cn BT"/>
          <w:i/>
          <w:lang w:val="it-IT"/>
        </w:rPr>
        <w:t xml:space="preserve">The </w:t>
      </w:r>
      <w:proofErr w:type="spellStart"/>
      <w:r w:rsidRPr="005A56CB">
        <w:rPr>
          <w:rFonts w:ascii="Swis721 Cn BT" w:hAnsi="Swis721 Cn BT"/>
          <w:i/>
          <w:lang w:val="it-IT"/>
        </w:rPr>
        <w:t>Embodied</w:t>
      </w:r>
      <w:proofErr w:type="spellEnd"/>
      <w:r w:rsidRPr="005A56CB">
        <w:rPr>
          <w:rFonts w:ascii="Swis721 Cn BT" w:hAnsi="Swis721 Cn BT"/>
          <w:i/>
          <w:lang w:val="it-IT"/>
        </w:rPr>
        <w:t xml:space="preserve"> </w:t>
      </w:r>
      <w:proofErr w:type="spellStart"/>
      <w:r w:rsidRPr="005A56CB">
        <w:rPr>
          <w:rFonts w:ascii="Swis721 Cn BT" w:hAnsi="Swis721 Cn BT"/>
          <w:i/>
          <w:lang w:val="it-IT"/>
        </w:rPr>
        <w:t>Mind</w:t>
      </w:r>
      <w:proofErr w:type="spellEnd"/>
      <w:r w:rsidRPr="005A56CB">
        <w:rPr>
          <w:rFonts w:ascii="Swis721 Cn BT" w:hAnsi="Swis721 Cn BT"/>
          <w:i/>
          <w:lang w:val="it-IT"/>
        </w:rPr>
        <w:t>: Cognitive Science and Human Experience</w:t>
      </w:r>
      <w:r>
        <w:rPr>
          <w:rFonts w:ascii="Swis721 Cn BT" w:hAnsi="Swis721 Cn BT"/>
          <w:i/>
          <w:lang w:val="it-IT"/>
        </w:rPr>
        <w:t>,</w:t>
      </w:r>
      <w:r>
        <w:rPr>
          <w:rFonts w:ascii="Swis721 Cn BT" w:hAnsi="Swis721 Cn BT"/>
          <w:lang w:val="it-IT"/>
        </w:rPr>
        <w:t xml:space="preserve"> </w:t>
      </w:r>
      <w:r w:rsidRPr="005A56CB">
        <w:rPr>
          <w:rFonts w:ascii="Swis721 Cn BT" w:hAnsi="Swis721 Cn BT"/>
          <w:lang w:val="it-IT"/>
        </w:rPr>
        <w:t xml:space="preserve">MIT Press, 1991 </w:t>
      </w:r>
    </w:p>
    <w:p w14:paraId="70EC41DC" w14:textId="77777777" w:rsidR="00DD5009" w:rsidRPr="00606A3E" w:rsidRDefault="00DD5009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32A77C1A" w14:textId="77777777" w:rsidR="00DD5009" w:rsidRPr="00606A3E" w:rsidRDefault="00DD5009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606A3E">
        <w:rPr>
          <w:rFonts w:ascii="Swis721 Cn BT" w:hAnsi="Swis721 Cn BT"/>
          <w:lang w:val="it-IT"/>
        </w:rPr>
        <w:t xml:space="preserve">Lynch </w:t>
      </w:r>
      <w:proofErr w:type="gramStart"/>
      <w:r w:rsidRPr="00606A3E">
        <w:rPr>
          <w:rFonts w:ascii="Swis721 Cn BT" w:hAnsi="Swis721 Cn BT"/>
          <w:lang w:val="it-IT"/>
        </w:rPr>
        <w:t>K.</w:t>
      </w:r>
      <w:proofErr w:type="gramEnd"/>
      <w:r w:rsidRPr="00606A3E">
        <w:rPr>
          <w:rFonts w:ascii="Swis721 Cn BT" w:hAnsi="Swis721 Cn BT"/>
          <w:lang w:val="it-IT"/>
        </w:rPr>
        <w:t xml:space="preserve">, </w:t>
      </w:r>
      <w:r w:rsidRPr="00DD5009">
        <w:rPr>
          <w:rFonts w:ascii="Swis721 Cn BT" w:hAnsi="Swis721 Cn BT"/>
          <w:i/>
          <w:lang w:val="it-IT"/>
        </w:rPr>
        <w:t>Immagine della città,</w:t>
      </w:r>
      <w:r w:rsidRPr="00606A3E">
        <w:rPr>
          <w:rFonts w:ascii="Swis721 Cn BT" w:hAnsi="Swis721 Cn BT"/>
          <w:lang w:val="it-IT"/>
        </w:rPr>
        <w:t xml:space="preserve"> Marsilio, Padova,1964.</w:t>
      </w:r>
    </w:p>
    <w:p w14:paraId="13047C50" w14:textId="5DB85DE9" w:rsidR="00DD5009" w:rsidRPr="002B53EF" w:rsidRDefault="00DD5009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01DA7F54" w14:textId="77777777" w:rsidR="002B53EF" w:rsidRDefault="002B53EF" w:rsidP="008B4996">
      <w:pPr>
        <w:spacing w:line="240" w:lineRule="exact"/>
        <w:jc w:val="both"/>
        <w:rPr>
          <w:rFonts w:ascii="Swis721 Cn BT" w:hAnsi="Swis721 Cn BT"/>
          <w:lang w:val="it-IT"/>
        </w:rPr>
      </w:pPr>
      <w:proofErr w:type="gramStart"/>
      <w:r w:rsidRPr="002B53EF">
        <w:rPr>
          <w:rFonts w:ascii="Swis721 Cn BT" w:hAnsi="Swis721 Cn BT"/>
          <w:lang w:val="it-IT"/>
        </w:rPr>
        <w:t xml:space="preserve">Alberto Magnaghi, </w:t>
      </w:r>
      <w:r w:rsidRPr="00FC580F">
        <w:rPr>
          <w:rFonts w:ascii="Swis721 Cn BT" w:hAnsi="Swis721 Cn BT"/>
          <w:i/>
          <w:lang w:val="it-IT"/>
        </w:rPr>
        <w:t>La rappresentazione identitaria del patrimonio territoriale, in Il mondo e i luoghi: geografie delle identità e del cambia</w:t>
      </w:r>
      <w:proofErr w:type="gramEnd"/>
      <w:r w:rsidRPr="00FC580F">
        <w:rPr>
          <w:rFonts w:ascii="Swis721 Cn BT" w:hAnsi="Swis721 Cn BT"/>
          <w:i/>
          <w:lang w:val="it-IT"/>
        </w:rPr>
        <w:t>mento</w:t>
      </w:r>
      <w:r w:rsidRPr="002B53EF">
        <w:rPr>
          <w:rFonts w:ascii="Swis721 Cn BT" w:hAnsi="Swis721 Cn BT"/>
          <w:lang w:val="it-IT"/>
        </w:rPr>
        <w:t xml:space="preserve">, a cura di </w:t>
      </w:r>
      <w:proofErr w:type="spellStart"/>
      <w:r w:rsidRPr="002B53EF">
        <w:rPr>
          <w:rFonts w:ascii="Swis721 Cn BT" w:hAnsi="Swis721 Cn BT"/>
          <w:lang w:val="it-IT"/>
        </w:rPr>
        <w:t>Dematteis</w:t>
      </w:r>
      <w:proofErr w:type="spellEnd"/>
      <w:r w:rsidRPr="002B53EF">
        <w:rPr>
          <w:rFonts w:ascii="Swis721 Cn BT" w:hAnsi="Swis721 Cn BT"/>
          <w:lang w:val="it-IT"/>
        </w:rPr>
        <w:t xml:space="preserve"> G. e </w:t>
      </w:r>
      <w:proofErr w:type="spellStart"/>
      <w:r w:rsidRPr="002B53EF">
        <w:rPr>
          <w:rFonts w:ascii="Swis721 Cn BT" w:hAnsi="Swis721 Cn BT"/>
          <w:lang w:val="it-IT"/>
        </w:rPr>
        <w:t>Ferlaino</w:t>
      </w:r>
      <w:proofErr w:type="spellEnd"/>
      <w:r w:rsidRPr="002B53EF">
        <w:rPr>
          <w:rFonts w:ascii="Swis721 Cn BT" w:hAnsi="Swis721 Cn BT"/>
          <w:lang w:val="it-IT"/>
        </w:rPr>
        <w:t xml:space="preserve"> F., Istituto di ricerche economico-sociali del Piemonte, Torino, IT</w:t>
      </w:r>
    </w:p>
    <w:p w14:paraId="299BD9EA" w14:textId="77777777" w:rsidR="002053AE" w:rsidRPr="002B53EF" w:rsidRDefault="002053A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365374EF" w14:textId="4DA5F469" w:rsidR="002B53EF" w:rsidRDefault="002B53EF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2B53EF">
        <w:rPr>
          <w:rFonts w:ascii="Swis721 Cn BT" w:hAnsi="Swis721 Cn BT"/>
          <w:lang w:val="it-IT"/>
        </w:rPr>
        <w:t xml:space="preserve">Pedro </w:t>
      </w:r>
      <w:proofErr w:type="spellStart"/>
      <w:r w:rsidRPr="002B53EF">
        <w:rPr>
          <w:rFonts w:ascii="Swis721 Cn BT" w:hAnsi="Swis721 Cn BT"/>
          <w:lang w:val="it-IT"/>
        </w:rPr>
        <w:t>Ortiz</w:t>
      </w:r>
      <w:proofErr w:type="spellEnd"/>
      <w:r w:rsidRPr="002B53EF">
        <w:rPr>
          <w:rFonts w:ascii="Swis721 Cn BT" w:hAnsi="Swis721 Cn BT"/>
          <w:lang w:val="it-IT"/>
        </w:rPr>
        <w:t xml:space="preserve">, </w:t>
      </w:r>
      <w:r w:rsidRPr="00FC580F">
        <w:rPr>
          <w:rFonts w:ascii="Swis721 Cn BT" w:hAnsi="Swis721 Cn BT"/>
          <w:i/>
          <w:lang w:val="it-IT"/>
        </w:rPr>
        <w:t xml:space="preserve">Propositive  </w:t>
      </w:r>
      <w:proofErr w:type="spellStart"/>
      <w:r w:rsidRPr="00FC580F">
        <w:rPr>
          <w:rFonts w:ascii="Swis721 Cn BT" w:hAnsi="Swis721 Cn BT"/>
          <w:i/>
          <w:lang w:val="it-IT"/>
        </w:rPr>
        <w:t>analisys</w:t>
      </w:r>
      <w:proofErr w:type="spellEnd"/>
      <w:r w:rsidRPr="00FC580F">
        <w:rPr>
          <w:rFonts w:ascii="Swis721 Cn BT" w:hAnsi="Swis721 Cn BT"/>
          <w:i/>
          <w:lang w:val="it-IT"/>
        </w:rPr>
        <w:t xml:space="preserve">, </w:t>
      </w:r>
      <w:proofErr w:type="spellStart"/>
      <w:r w:rsidRPr="00FC580F">
        <w:rPr>
          <w:rFonts w:ascii="Swis721 Cn BT" w:hAnsi="Swis721 Cn BT"/>
          <w:i/>
          <w:lang w:val="it-IT"/>
        </w:rPr>
        <w:t>formal-informal</w:t>
      </w:r>
      <w:proofErr w:type="spellEnd"/>
      <w:r w:rsidRPr="00FC580F">
        <w:rPr>
          <w:rFonts w:ascii="Swis721 Cn BT" w:hAnsi="Swis721 Cn BT"/>
          <w:i/>
          <w:lang w:val="it-IT"/>
        </w:rPr>
        <w:t xml:space="preserve">, </w:t>
      </w:r>
      <w:proofErr w:type="spellStart"/>
      <w:r w:rsidRPr="00FC580F">
        <w:rPr>
          <w:rFonts w:ascii="Swis721 Cn BT" w:hAnsi="Swis721 Cn BT"/>
          <w:i/>
          <w:lang w:val="it-IT"/>
        </w:rPr>
        <w:t>urban</w:t>
      </w:r>
      <w:proofErr w:type="spellEnd"/>
      <w:r w:rsidRPr="00FC580F">
        <w:rPr>
          <w:rFonts w:ascii="Swis721 Cn BT" w:hAnsi="Swis721 Cn BT"/>
          <w:i/>
          <w:lang w:val="it-IT"/>
        </w:rPr>
        <w:t xml:space="preserve"> </w:t>
      </w:r>
      <w:proofErr w:type="spellStart"/>
      <w:r w:rsidRPr="00FC580F">
        <w:rPr>
          <w:rFonts w:ascii="Swis721 Cn BT" w:hAnsi="Swis721 Cn BT"/>
          <w:i/>
          <w:lang w:val="it-IT"/>
        </w:rPr>
        <w:t>dialogue</w:t>
      </w:r>
      <w:proofErr w:type="spellEnd"/>
      <w:r w:rsidRPr="00FC580F">
        <w:rPr>
          <w:rFonts w:ascii="Swis721 Cn BT" w:hAnsi="Swis721 Cn BT"/>
          <w:i/>
          <w:lang w:val="it-IT"/>
        </w:rPr>
        <w:t xml:space="preserve">. Strategic </w:t>
      </w:r>
      <w:proofErr w:type="spellStart"/>
      <w:r w:rsidRPr="00FC580F">
        <w:rPr>
          <w:rFonts w:ascii="Swis721 Cn BT" w:hAnsi="Swis721 Cn BT"/>
          <w:i/>
          <w:lang w:val="it-IT"/>
        </w:rPr>
        <w:t>urban</w:t>
      </w:r>
      <w:proofErr w:type="spellEnd"/>
      <w:r w:rsidRPr="00FC580F">
        <w:rPr>
          <w:rFonts w:ascii="Swis721 Cn BT" w:hAnsi="Swis721 Cn BT"/>
          <w:i/>
          <w:lang w:val="it-IT"/>
        </w:rPr>
        <w:t xml:space="preserve"> </w:t>
      </w:r>
      <w:proofErr w:type="spellStart"/>
      <w:r w:rsidRPr="00FC580F">
        <w:rPr>
          <w:rFonts w:ascii="Swis721 Cn BT" w:hAnsi="Swis721 Cn BT"/>
          <w:i/>
          <w:lang w:val="it-IT"/>
        </w:rPr>
        <w:t>approach</w:t>
      </w:r>
      <w:proofErr w:type="spellEnd"/>
      <w:r w:rsidRPr="00FC580F">
        <w:rPr>
          <w:rFonts w:ascii="Swis721 Cn BT" w:hAnsi="Swis721 Cn BT"/>
          <w:i/>
          <w:lang w:val="it-IT"/>
        </w:rPr>
        <w:t xml:space="preserve"> </w:t>
      </w:r>
      <w:proofErr w:type="gramStart"/>
      <w:r w:rsidRPr="00FC580F">
        <w:rPr>
          <w:rFonts w:ascii="Swis721 Cn BT" w:hAnsi="Swis721 Cn BT"/>
          <w:i/>
          <w:lang w:val="it-IT"/>
        </w:rPr>
        <w:t xml:space="preserve">for </w:t>
      </w:r>
      <w:proofErr w:type="spellStart"/>
      <w:proofErr w:type="gramEnd"/>
      <w:r w:rsidRPr="00FC580F">
        <w:rPr>
          <w:rFonts w:ascii="Swis721 Cn BT" w:hAnsi="Swis721 Cn BT"/>
          <w:i/>
          <w:lang w:val="it-IT"/>
        </w:rPr>
        <w:t>Ado</w:t>
      </w:r>
      <w:proofErr w:type="spellEnd"/>
      <w:r w:rsidRPr="00FC580F">
        <w:rPr>
          <w:rFonts w:ascii="Swis721 Cn BT" w:hAnsi="Swis721 Cn BT"/>
          <w:i/>
          <w:lang w:val="it-IT"/>
        </w:rPr>
        <w:t xml:space="preserve"> Ekiti, Nigeria</w:t>
      </w:r>
      <w:r w:rsidRPr="002B53EF">
        <w:rPr>
          <w:rFonts w:ascii="Swis721 Cn BT" w:hAnsi="Swis721 Cn BT"/>
          <w:lang w:val="it-IT"/>
        </w:rPr>
        <w:t xml:space="preserve">. </w:t>
      </w:r>
      <w:proofErr w:type="spellStart"/>
      <w:r w:rsidRPr="002B53EF">
        <w:rPr>
          <w:rFonts w:ascii="Swis721 Cn BT" w:hAnsi="Swis721 Cn BT"/>
          <w:lang w:val="it-IT"/>
        </w:rPr>
        <w:t>Documents</w:t>
      </w:r>
      <w:proofErr w:type="spellEnd"/>
      <w:r w:rsidRPr="002B53EF">
        <w:rPr>
          <w:rFonts w:ascii="Swis721 Cn BT" w:hAnsi="Swis721 Cn BT"/>
          <w:lang w:val="it-IT"/>
        </w:rPr>
        <w:t xml:space="preserve"> for </w:t>
      </w:r>
      <w:proofErr w:type="spellStart"/>
      <w:r w:rsidRPr="002B53EF">
        <w:rPr>
          <w:rFonts w:ascii="Swis721 Cn BT" w:hAnsi="Swis721 Cn BT"/>
          <w:lang w:val="it-IT"/>
        </w:rPr>
        <w:t>Debate</w:t>
      </w:r>
      <w:proofErr w:type="spellEnd"/>
      <w:r w:rsidRPr="002B53EF">
        <w:rPr>
          <w:rFonts w:ascii="Swis721 Cn BT" w:hAnsi="Swis721 Cn BT"/>
          <w:lang w:val="it-IT"/>
        </w:rPr>
        <w:t xml:space="preserve"> (D4D), World </w:t>
      </w:r>
      <w:proofErr w:type="spellStart"/>
      <w:r w:rsidRPr="002B53EF">
        <w:rPr>
          <w:rFonts w:ascii="Swis721 Cn BT" w:hAnsi="Swis721 Cn BT"/>
          <w:lang w:val="it-IT"/>
        </w:rPr>
        <w:t>Bank</w:t>
      </w:r>
      <w:proofErr w:type="spellEnd"/>
      <w:r w:rsidRPr="002B53EF">
        <w:rPr>
          <w:rFonts w:ascii="Swis721 Cn BT" w:hAnsi="Swis721 Cn BT"/>
          <w:lang w:val="it-IT"/>
        </w:rPr>
        <w:t>, 2012</w:t>
      </w:r>
      <w:r w:rsidR="00AB3C20">
        <w:rPr>
          <w:rFonts w:ascii="Swis721 Cn BT" w:hAnsi="Swis721 Cn BT"/>
          <w:lang w:val="it-IT"/>
        </w:rPr>
        <w:t xml:space="preserve"> </w:t>
      </w:r>
      <w:r w:rsidRPr="002B53EF">
        <w:rPr>
          <w:rFonts w:ascii="Swis721 Cn BT" w:hAnsi="Swis721 Cn BT"/>
          <w:lang w:val="it-IT"/>
        </w:rPr>
        <w:t xml:space="preserve">Washington DC </w:t>
      </w:r>
    </w:p>
    <w:p w14:paraId="5738202A" w14:textId="777777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7541C872" w14:textId="3AA9C139" w:rsidR="00606A3E" w:rsidRDefault="00DD5009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>
        <w:rPr>
          <w:rFonts w:ascii="Swis721 Cn BT" w:hAnsi="Swis721 Cn BT"/>
          <w:lang w:val="it-IT"/>
        </w:rPr>
        <w:t xml:space="preserve">Pedro </w:t>
      </w:r>
      <w:proofErr w:type="spellStart"/>
      <w:r>
        <w:rPr>
          <w:rFonts w:ascii="Swis721 Cn BT" w:hAnsi="Swis721 Cn BT"/>
          <w:lang w:val="it-IT"/>
        </w:rPr>
        <w:t>Ortiz</w:t>
      </w:r>
      <w:proofErr w:type="spellEnd"/>
      <w:r>
        <w:rPr>
          <w:rFonts w:ascii="Swis721 Cn BT" w:hAnsi="Swis721 Cn BT"/>
          <w:lang w:val="it-IT"/>
        </w:rPr>
        <w:t xml:space="preserve">, </w:t>
      </w:r>
      <w:hyperlink r:id="rId12" w:history="1">
        <w:proofErr w:type="spellStart"/>
        <w:r w:rsidRPr="00EB0106">
          <w:rPr>
            <w:rStyle w:val="Collegamentoipertestuale"/>
            <w:rFonts w:ascii="Swis721 Cn BT" w:hAnsi="Swis721 Cn BT"/>
            <w:lang w:val="it-IT"/>
          </w:rPr>
          <w:t>www.pedrobortiz.com</w:t>
        </w:r>
        <w:proofErr w:type="spellEnd"/>
        <w:r w:rsidRPr="00EB0106">
          <w:rPr>
            <w:rStyle w:val="Collegamentoipertestuale"/>
            <w:rFonts w:ascii="Swis721 Cn BT" w:hAnsi="Swis721 Cn BT"/>
            <w:lang w:val="it-IT"/>
          </w:rPr>
          <w:t>/</w:t>
        </w:r>
      </w:hyperlink>
    </w:p>
    <w:p w14:paraId="1D666F31" w14:textId="77777777" w:rsidR="00DD5009" w:rsidRDefault="00DD5009" w:rsidP="008B4996">
      <w:pPr>
        <w:spacing w:line="240" w:lineRule="exact"/>
        <w:jc w:val="both"/>
        <w:rPr>
          <w:rFonts w:ascii="Swis721 Cn BT" w:hAnsi="Swis721 Cn BT"/>
          <w:i/>
          <w:lang w:val="it-IT"/>
        </w:rPr>
      </w:pPr>
      <w:proofErr w:type="gramStart"/>
      <w:r>
        <w:rPr>
          <w:rFonts w:ascii="Swis721 Cn BT" w:hAnsi="Swis721 Cn BT"/>
          <w:lang w:val="it-IT"/>
        </w:rPr>
        <w:lastRenderedPageBreak/>
        <w:t xml:space="preserve">Raffaele </w:t>
      </w:r>
      <w:proofErr w:type="spellStart"/>
      <w:r>
        <w:rPr>
          <w:rFonts w:ascii="Swis721 Cn BT" w:hAnsi="Swis721 Cn BT"/>
          <w:lang w:val="it-IT"/>
        </w:rPr>
        <w:t>Pè</w:t>
      </w:r>
      <w:proofErr w:type="spellEnd"/>
      <w:r>
        <w:rPr>
          <w:rFonts w:ascii="Swis721 Cn BT" w:hAnsi="Swis721 Cn BT"/>
          <w:lang w:val="it-IT"/>
        </w:rPr>
        <w:t xml:space="preserve">, </w:t>
      </w:r>
      <w:proofErr w:type="spellStart"/>
      <w:r>
        <w:rPr>
          <w:rFonts w:ascii="Swis721 Cn BT" w:hAnsi="Swis721 Cn BT"/>
          <w:lang w:val="it-IT"/>
        </w:rPr>
        <w:t>DoPAU</w:t>
      </w:r>
      <w:proofErr w:type="spellEnd"/>
      <w:r>
        <w:rPr>
          <w:rFonts w:ascii="Swis721 Cn BT" w:hAnsi="Swis721 Cn BT"/>
          <w:lang w:val="it-IT"/>
        </w:rPr>
        <w:t xml:space="preserve"> </w:t>
      </w:r>
      <w:proofErr w:type="spellStart"/>
      <w:r>
        <w:rPr>
          <w:rFonts w:ascii="Swis721 Cn BT" w:hAnsi="Swis721 Cn BT"/>
          <w:lang w:val="it-IT"/>
        </w:rPr>
        <w:t>Phd</w:t>
      </w:r>
      <w:proofErr w:type="spellEnd"/>
      <w:r>
        <w:rPr>
          <w:rFonts w:ascii="Swis721 Cn BT" w:hAnsi="Swis721 Cn BT"/>
          <w:lang w:val="it-IT"/>
        </w:rPr>
        <w:t xml:space="preserve"> </w:t>
      </w:r>
      <w:proofErr w:type="spellStart"/>
      <w:r>
        <w:rPr>
          <w:rFonts w:ascii="Swis721 Cn BT" w:hAnsi="Swis721 Cn BT"/>
          <w:lang w:val="it-IT"/>
        </w:rPr>
        <w:t>Thesis</w:t>
      </w:r>
      <w:proofErr w:type="spellEnd"/>
      <w:r>
        <w:rPr>
          <w:rFonts w:ascii="Swis721 Cn BT" w:hAnsi="Swis721 Cn BT"/>
          <w:lang w:val="it-IT"/>
        </w:rPr>
        <w:t xml:space="preserve">, </w:t>
      </w:r>
      <w:r w:rsidRPr="00F43C45">
        <w:rPr>
          <w:rFonts w:ascii="Swis721 Cn BT" w:hAnsi="Swis721 Cn BT"/>
          <w:i/>
          <w:lang w:val="it-IT"/>
        </w:rPr>
        <w:t>Agogiche dello spazio per la drammatizzazione del paesaggio urbano</w:t>
      </w:r>
      <w:proofErr w:type="gramEnd"/>
      <w:r w:rsidRPr="00F43C45">
        <w:rPr>
          <w:rFonts w:ascii="Swis721 Cn BT" w:hAnsi="Swis721 Cn BT"/>
          <w:i/>
          <w:lang w:val="it-IT"/>
        </w:rPr>
        <w:t xml:space="preserve">. Performance come dispositivo entropico di qualifica ambientale. </w:t>
      </w:r>
      <w:proofErr w:type="gramStart"/>
      <w:r w:rsidRPr="007A65C5">
        <w:rPr>
          <w:rFonts w:ascii="Swis721 Cn BT" w:hAnsi="Swis721 Cn BT"/>
          <w:i/>
          <w:lang w:val="it-IT"/>
        </w:rPr>
        <w:t>on</w:t>
      </w:r>
      <w:proofErr w:type="gramEnd"/>
      <w:r w:rsidRPr="007A65C5">
        <w:rPr>
          <w:rFonts w:ascii="Swis721 Cn BT" w:hAnsi="Swis721 Cn BT"/>
          <w:i/>
          <w:lang w:val="it-IT"/>
        </w:rPr>
        <w:t xml:space="preserve"> </w:t>
      </w:r>
      <w:proofErr w:type="spellStart"/>
      <w:r w:rsidRPr="007A65C5">
        <w:rPr>
          <w:rFonts w:ascii="Swis721 Cn BT" w:hAnsi="Swis721 Cn BT"/>
          <w:i/>
          <w:lang w:val="it-IT"/>
        </w:rPr>
        <w:t>going</w:t>
      </w:r>
      <w:proofErr w:type="spellEnd"/>
    </w:p>
    <w:p w14:paraId="08A3E7E9" w14:textId="77777777" w:rsidR="00DD5009" w:rsidRPr="00606A3E" w:rsidRDefault="00DD5009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77B3C077" w14:textId="6BB0CF14" w:rsidR="00606A3E" w:rsidRPr="00606A3E" w:rsidRDefault="00DD5009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>
        <w:rPr>
          <w:rFonts w:ascii="Swis721 Cn BT" w:hAnsi="Swis721 Cn BT"/>
          <w:lang w:val="it-IT"/>
        </w:rPr>
        <w:t xml:space="preserve">Ernesto Nathan </w:t>
      </w:r>
      <w:proofErr w:type="spellStart"/>
      <w:r>
        <w:rPr>
          <w:rFonts w:ascii="Swis721 Cn BT" w:hAnsi="Swis721 Cn BT"/>
          <w:lang w:val="it-IT"/>
        </w:rPr>
        <w:t>Rogers</w:t>
      </w:r>
      <w:proofErr w:type="spellEnd"/>
      <w:r>
        <w:rPr>
          <w:rFonts w:ascii="Swis721 Cn BT" w:hAnsi="Swis721 Cn BT"/>
          <w:lang w:val="it-IT"/>
        </w:rPr>
        <w:t xml:space="preserve">, </w:t>
      </w:r>
      <w:r w:rsidR="00606A3E" w:rsidRPr="00F43C45">
        <w:rPr>
          <w:rFonts w:ascii="Swis721 Cn BT" w:hAnsi="Swis721 Cn BT"/>
          <w:i/>
          <w:lang w:val="it-IT"/>
        </w:rPr>
        <w:t xml:space="preserve">Le preesistenze ambientali e i temi pratici contemporanei, </w:t>
      </w:r>
      <w:r w:rsidR="00606A3E" w:rsidRPr="00606A3E">
        <w:rPr>
          <w:rFonts w:ascii="Swis721 Cn BT" w:hAnsi="Swis721 Cn BT"/>
          <w:lang w:val="it-IT"/>
        </w:rPr>
        <w:t>in Esperienza dell’Architettura, a cura di Molinari, L., Skira</w:t>
      </w:r>
      <w:proofErr w:type="gramStart"/>
      <w:r w:rsidR="00606A3E" w:rsidRPr="00606A3E">
        <w:rPr>
          <w:rFonts w:ascii="Swis721 Cn BT" w:hAnsi="Swis721 Cn BT"/>
          <w:lang w:val="it-IT"/>
        </w:rPr>
        <w:t>,</w:t>
      </w:r>
      <w:proofErr w:type="gramEnd"/>
      <w:r w:rsidR="00606A3E" w:rsidRPr="00606A3E">
        <w:rPr>
          <w:rFonts w:ascii="Swis721 Cn BT" w:hAnsi="Swis721 Cn BT"/>
          <w:lang w:val="it-IT"/>
        </w:rPr>
        <w:t>1997, Milano.</w:t>
      </w:r>
    </w:p>
    <w:p w14:paraId="45EB7A29" w14:textId="777777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75BA4425" w14:textId="777777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  <w:proofErr w:type="spellStart"/>
      <w:r w:rsidRPr="00606A3E">
        <w:rPr>
          <w:rFonts w:ascii="Swis721 Cn BT" w:hAnsi="Swis721 Cn BT"/>
          <w:lang w:val="it-IT"/>
        </w:rPr>
        <w:t>Rowe</w:t>
      </w:r>
      <w:proofErr w:type="spellEnd"/>
      <w:r w:rsidRPr="00606A3E">
        <w:rPr>
          <w:rFonts w:ascii="Swis721 Cn BT" w:hAnsi="Swis721 Cn BT"/>
          <w:lang w:val="it-IT"/>
        </w:rPr>
        <w:t xml:space="preserve"> C. &amp; </w:t>
      </w:r>
      <w:proofErr w:type="spellStart"/>
      <w:r w:rsidRPr="00606A3E">
        <w:rPr>
          <w:rFonts w:ascii="Swis721 Cn BT" w:hAnsi="Swis721 Cn BT"/>
          <w:lang w:val="it-IT"/>
        </w:rPr>
        <w:t>Koetter</w:t>
      </w:r>
      <w:proofErr w:type="spellEnd"/>
      <w:r w:rsidRPr="00606A3E">
        <w:rPr>
          <w:rFonts w:ascii="Swis721 Cn BT" w:hAnsi="Swis721 Cn BT"/>
          <w:lang w:val="it-IT"/>
        </w:rPr>
        <w:t xml:space="preserve"> F., </w:t>
      </w:r>
      <w:r w:rsidRPr="00F43C45">
        <w:rPr>
          <w:rFonts w:ascii="Swis721 Cn BT" w:hAnsi="Swis721 Cn BT"/>
          <w:i/>
          <w:lang w:val="it-IT"/>
        </w:rPr>
        <w:t>Collage city</w:t>
      </w:r>
      <w:r w:rsidRPr="00606A3E">
        <w:rPr>
          <w:rFonts w:ascii="Swis721 Cn BT" w:hAnsi="Swis721 Cn BT"/>
          <w:lang w:val="it-IT"/>
        </w:rPr>
        <w:t>, MIT Press, Cambridge, Massach.1983.</w:t>
      </w:r>
    </w:p>
    <w:p w14:paraId="05D523B3" w14:textId="777777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5CC73F00" w14:textId="777777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  <w:proofErr w:type="spellStart"/>
      <w:r w:rsidRPr="00606A3E">
        <w:rPr>
          <w:rFonts w:ascii="Swis721 Cn BT" w:hAnsi="Swis721 Cn BT"/>
          <w:lang w:val="it-IT"/>
        </w:rPr>
        <w:t>Shane</w:t>
      </w:r>
      <w:proofErr w:type="gramStart"/>
      <w:r w:rsidRPr="00606A3E">
        <w:rPr>
          <w:rFonts w:ascii="Swis721 Cn BT" w:hAnsi="Swis721 Cn BT"/>
          <w:lang w:val="it-IT"/>
        </w:rPr>
        <w:t>,</w:t>
      </w:r>
      <w:proofErr w:type="gramEnd"/>
      <w:r w:rsidRPr="00606A3E">
        <w:rPr>
          <w:rFonts w:ascii="Swis721 Cn BT" w:hAnsi="Swis721 Cn BT"/>
          <w:lang w:val="it-IT"/>
        </w:rPr>
        <w:t>G</w:t>
      </w:r>
      <w:proofErr w:type="spellEnd"/>
      <w:r w:rsidRPr="00606A3E">
        <w:rPr>
          <w:rFonts w:ascii="Swis721 Cn BT" w:hAnsi="Swis721 Cn BT"/>
          <w:lang w:val="it-IT"/>
        </w:rPr>
        <w:t xml:space="preserve">., </w:t>
      </w:r>
      <w:proofErr w:type="spellStart"/>
      <w:r w:rsidRPr="00F43C45">
        <w:rPr>
          <w:rFonts w:ascii="Swis721 Cn BT" w:hAnsi="Swis721 Cn BT"/>
          <w:i/>
          <w:lang w:val="it-IT"/>
        </w:rPr>
        <w:t>Recombinant</w:t>
      </w:r>
      <w:proofErr w:type="spellEnd"/>
      <w:r w:rsidRPr="00F43C45">
        <w:rPr>
          <w:rFonts w:ascii="Swis721 Cn BT" w:hAnsi="Swis721 Cn BT"/>
          <w:i/>
          <w:lang w:val="it-IT"/>
        </w:rPr>
        <w:t xml:space="preserve"> </w:t>
      </w:r>
      <w:proofErr w:type="spellStart"/>
      <w:r w:rsidRPr="00F43C45">
        <w:rPr>
          <w:rFonts w:ascii="Swis721 Cn BT" w:hAnsi="Swis721 Cn BT"/>
          <w:i/>
          <w:lang w:val="it-IT"/>
        </w:rPr>
        <w:t>Urbanism</w:t>
      </w:r>
      <w:proofErr w:type="spellEnd"/>
      <w:r w:rsidRPr="00606A3E">
        <w:rPr>
          <w:rFonts w:ascii="Swis721 Cn BT" w:hAnsi="Swis721 Cn BT"/>
          <w:lang w:val="it-IT"/>
        </w:rPr>
        <w:t xml:space="preserve">, John </w:t>
      </w:r>
      <w:proofErr w:type="spellStart"/>
      <w:r w:rsidRPr="00606A3E">
        <w:rPr>
          <w:rFonts w:ascii="Swis721 Cn BT" w:hAnsi="Swis721 Cn BT"/>
          <w:lang w:val="it-IT"/>
        </w:rPr>
        <w:t>Wiley</w:t>
      </w:r>
      <w:proofErr w:type="spellEnd"/>
      <w:r w:rsidRPr="00606A3E">
        <w:rPr>
          <w:rFonts w:ascii="Swis721 Cn BT" w:hAnsi="Swis721 Cn BT"/>
          <w:lang w:val="it-IT"/>
        </w:rPr>
        <w:t xml:space="preserve"> &amp; </w:t>
      </w:r>
      <w:proofErr w:type="spellStart"/>
      <w:r w:rsidRPr="00606A3E">
        <w:rPr>
          <w:rFonts w:ascii="Swis721 Cn BT" w:hAnsi="Swis721 Cn BT"/>
          <w:lang w:val="it-IT"/>
        </w:rPr>
        <w:t>Sons</w:t>
      </w:r>
      <w:proofErr w:type="spellEnd"/>
      <w:r w:rsidRPr="00606A3E">
        <w:rPr>
          <w:rFonts w:ascii="Swis721 Cn BT" w:hAnsi="Swis721 Cn BT"/>
          <w:lang w:val="it-IT"/>
        </w:rPr>
        <w:t xml:space="preserve"> Ltd., Londra 2005.</w:t>
      </w:r>
    </w:p>
    <w:p w14:paraId="62C8CCF2" w14:textId="777777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4C6B59F9" w14:textId="777777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606A3E">
        <w:rPr>
          <w:rFonts w:ascii="Swis721 Cn BT" w:hAnsi="Swis721 Cn BT"/>
          <w:lang w:val="it-IT"/>
        </w:rPr>
        <w:t xml:space="preserve">Thompson J.M.T. e Stewart </w:t>
      </w:r>
      <w:proofErr w:type="gramStart"/>
      <w:r w:rsidRPr="00606A3E">
        <w:rPr>
          <w:rFonts w:ascii="Swis721 Cn BT" w:hAnsi="Swis721 Cn BT"/>
          <w:lang w:val="it-IT"/>
        </w:rPr>
        <w:t>H.B.</w:t>
      </w:r>
      <w:proofErr w:type="gramEnd"/>
      <w:r w:rsidRPr="00606A3E">
        <w:rPr>
          <w:rFonts w:ascii="Swis721 Cn BT" w:hAnsi="Swis721 Cn BT"/>
          <w:lang w:val="it-IT"/>
        </w:rPr>
        <w:t xml:space="preserve">, </w:t>
      </w:r>
      <w:proofErr w:type="spellStart"/>
      <w:r w:rsidRPr="00F43C45">
        <w:rPr>
          <w:rFonts w:ascii="Swis721 Cn BT" w:hAnsi="Swis721 Cn BT"/>
          <w:i/>
          <w:lang w:val="it-IT"/>
        </w:rPr>
        <w:t>Nonlinear</w:t>
      </w:r>
      <w:proofErr w:type="spellEnd"/>
      <w:r w:rsidRPr="00F43C45">
        <w:rPr>
          <w:rFonts w:ascii="Swis721 Cn BT" w:hAnsi="Swis721 Cn BT"/>
          <w:i/>
          <w:lang w:val="it-IT"/>
        </w:rPr>
        <w:t xml:space="preserve"> Dynamics and Chaos</w:t>
      </w:r>
      <w:r w:rsidRPr="00606A3E">
        <w:rPr>
          <w:rFonts w:ascii="Swis721 Cn BT" w:hAnsi="Swis721 Cn BT"/>
          <w:lang w:val="it-IT"/>
        </w:rPr>
        <w:t xml:space="preserve">, John </w:t>
      </w:r>
      <w:proofErr w:type="spellStart"/>
      <w:r w:rsidRPr="00606A3E">
        <w:rPr>
          <w:rFonts w:ascii="Swis721 Cn BT" w:hAnsi="Swis721 Cn BT"/>
          <w:lang w:val="it-IT"/>
        </w:rPr>
        <w:t>Wiley</w:t>
      </w:r>
      <w:proofErr w:type="spellEnd"/>
      <w:r w:rsidRPr="00606A3E">
        <w:rPr>
          <w:rFonts w:ascii="Swis721 Cn BT" w:hAnsi="Swis721 Cn BT"/>
          <w:lang w:val="it-IT"/>
        </w:rPr>
        <w:t xml:space="preserve"> &amp; </w:t>
      </w:r>
      <w:proofErr w:type="spellStart"/>
      <w:r w:rsidRPr="00606A3E">
        <w:rPr>
          <w:rFonts w:ascii="Swis721 Cn BT" w:hAnsi="Swis721 Cn BT"/>
          <w:lang w:val="it-IT"/>
        </w:rPr>
        <w:t>Sons</w:t>
      </w:r>
      <w:proofErr w:type="spellEnd"/>
      <w:r w:rsidRPr="00606A3E">
        <w:rPr>
          <w:rFonts w:ascii="Swis721 Cn BT" w:hAnsi="Swis721 Cn BT"/>
          <w:lang w:val="it-IT"/>
        </w:rPr>
        <w:t xml:space="preserve"> Ltd., 1986.</w:t>
      </w:r>
    </w:p>
    <w:p w14:paraId="4D677B2D" w14:textId="777777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15ED3F66" w14:textId="77777777" w:rsidR="00606A3E" w:rsidRPr="00606A3E" w:rsidRDefault="00606A3E" w:rsidP="008B4996">
      <w:pPr>
        <w:spacing w:line="240" w:lineRule="exact"/>
        <w:jc w:val="both"/>
        <w:rPr>
          <w:rFonts w:ascii="Swis721 Cn BT" w:hAnsi="Swis721 Cn BT"/>
          <w:lang w:val="it-IT"/>
        </w:rPr>
      </w:pPr>
      <w:r w:rsidRPr="00606A3E">
        <w:rPr>
          <w:rFonts w:ascii="Swis721 Cn BT" w:hAnsi="Swis721 Cn BT"/>
          <w:lang w:val="it-IT"/>
        </w:rPr>
        <w:t xml:space="preserve">Yates F.A., </w:t>
      </w:r>
      <w:r w:rsidRPr="00F43C45">
        <w:rPr>
          <w:rFonts w:ascii="Swis721 Cn BT" w:hAnsi="Swis721 Cn BT"/>
          <w:i/>
          <w:lang w:val="it-IT"/>
        </w:rPr>
        <w:t>L’arte della memoria,</w:t>
      </w:r>
      <w:r w:rsidRPr="00606A3E">
        <w:rPr>
          <w:rFonts w:ascii="Swis721 Cn BT" w:hAnsi="Swis721 Cn BT"/>
          <w:lang w:val="it-IT"/>
        </w:rPr>
        <w:t xml:space="preserve"> 2007, Einaudi, Torino, IT</w:t>
      </w:r>
    </w:p>
    <w:p w14:paraId="05D837B1" w14:textId="77777777" w:rsidR="00E536CC" w:rsidRPr="000577DF" w:rsidRDefault="00E536CC" w:rsidP="008B4996">
      <w:pPr>
        <w:spacing w:line="240" w:lineRule="exact"/>
        <w:jc w:val="both"/>
        <w:rPr>
          <w:rFonts w:ascii="Swis721 Cn BT" w:hAnsi="Swis721 Cn BT"/>
          <w:lang w:val="it-IT"/>
        </w:rPr>
      </w:pPr>
    </w:p>
    <w:p w14:paraId="667B5D16" w14:textId="77777777" w:rsidR="006D010A" w:rsidRDefault="006D010A" w:rsidP="008B4996">
      <w:pPr>
        <w:jc w:val="both"/>
        <w:rPr>
          <w:rFonts w:ascii="Swis721 Cn BT" w:hAnsi="Swis721 Cn BT"/>
          <w:b/>
          <w:lang w:val="it-IT"/>
        </w:rPr>
      </w:pPr>
    </w:p>
    <w:p w14:paraId="059DEFED" w14:textId="75267D82" w:rsidR="00E536CC" w:rsidRPr="002218E1" w:rsidRDefault="002B53EF" w:rsidP="008B4996">
      <w:pPr>
        <w:jc w:val="both"/>
        <w:rPr>
          <w:rFonts w:ascii="Swis721 Cn BT" w:hAnsi="Swis721 Cn BT"/>
          <w:b/>
          <w:lang w:val="it-IT"/>
        </w:rPr>
      </w:pPr>
      <w:r>
        <w:rPr>
          <w:rFonts w:ascii="Swis721 Cn BT" w:hAnsi="Swis721 Cn BT"/>
          <w:b/>
          <w:lang w:val="it-IT"/>
        </w:rPr>
        <w:t>Antonella Contin</w:t>
      </w:r>
      <w:proofErr w:type="gramStart"/>
      <w:r>
        <w:rPr>
          <w:rFonts w:ascii="Swis721 Cn BT" w:hAnsi="Swis721 Cn BT"/>
          <w:b/>
          <w:lang w:val="it-IT"/>
        </w:rPr>
        <w:t xml:space="preserve"> </w:t>
      </w:r>
      <w:r w:rsidR="00E536CC" w:rsidRPr="002218E1">
        <w:rPr>
          <w:rFonts w:ascii="Swis721 Cn BT" w:hAnsi="Swis721 Cn BT"/>
          <w:b/>
          <w:lang w:val="it-IT"/>
        </w:rPr>
        <w:t xml:space="preserve"> </w:t>
      </w:r>
      <w:proofErr w:type="gramEnd"/>
    </w:p>
    <w:p w14:paraId="7852AEEA" w14:textId="298BEFC0" w:rsidR="00E536CC" w:rsidRPr="002218E1" w:rsidRDefault="002B53EF" w:rsidP="008B4996">
      <w:pPr>
        <w:jc w:val="both"/>
        <w:rPr>
          <w:rFonts w:ascii="Swis721 Cn BT" w:hAnsi="Swis721 Cn BT"/>
          <w:i/>
          <w:sz w:val="16"/>
          <w:szCs w:val="16"/>
          <w:lang w:val="it-IT"/>
        </w:rPr>
      </w:pPr>
      <w:proofErr w:type="spellStart"/>
      <w:r>
        <w:rPr>
          <w:rFonts w:ascii="Swis721 Cn BT" w:hAnsi="Swis721 Cn BT"/>
          <w:i/>
          <w:sz w:val="16"/>
          <w:szCs w:val="16"/>
          <w:lang w:val="it-IT"/>
        </w:rPr>
        <w:t>DAStU</w:t>
      </w:r>
      <w:proofErr w:type="spellEnd"/>
      <w:r w:rsidR="00C1095D">
        <w:rPr>
          <w:rFonts w:ascii="Swis721 Cn BT" w:hAnsi="Swis721 Cn BT"/>
          <w:i/>
          <w:sz w:val="16"/>
          <w:szCs w:val="16"/>
          <w:lang w:val="it-IT"/>
        </w:rPr>
        <w:t>-Laboratorio Misura e Scala</w:t>
      </w:r>
    </w:p>
    <w:p w14:paraId="170D4304" w14:textId="0A78B788" w:rsidR="00E536CC" w:rsidRPr="002218E1" w:rsidRDefault="002B53EF" w:rsidP="008B4996">
      <w:pPr>
        <w:jc w:val="both"/>
        <w:rPr>
          <w:rFonts w:ascii="Swis721 Cn BT" w:hAnsi="Swis721 Cn BT"/>
          <w:i/>
          <w:sz w:val="16"/>
          <w:szCs w:val="16"/>
          <w:lang w:val="it-IT"/>
        </w:rPr>
      </w:pPr>
      <w:r>
        <w:rPr>
          <w:rFonts w:ascii="Swis721 Cn BT" w:hAnsi="Swis721 Cn BT"/>
          <w:i/>
          <w:sz w:val="16"/>
          <w:szCs w:val="16"/>
          <w:lang w:val="it-IT"/>
        </w:rPr>
        <w:t>Politecnico di Milano – Scuola di Architettura e Società</w:t>
      </w:r>
    </w:p>
    <w:p w14:paraId="0B31016C" w14:textId="77777777" w:rsidR="001620EB" w:rsidRDefault="001620EB" w:rsidP="008B4996">
      <w:pPr>
        <w:jc w:val="both"/>
        <w:rPr>
          <w:rFonts w:ascii="Swis721 Cn BT" w:hAnsi="Swis721 Cn BT"/>
          <w:b/>
          <w:lang w:val="it-IT"/>
        </w:rPr>
      </w:pPr>
    </w:p>
    <w:p w14:paraId="47D27DC8" w14:textId="77777777" w:rsidR="001620EB" w:rsidRDefault="001620EB" w:rsidP="008B4996">
      <w:pPr>
        <w:jc w:val="both"/>
        <w:rPr>
          <w:rFonts w:ascii="Swis721 Cn BT" w:hAnsi="Swis721 Cn BT"/>
          <w:b/>
          <w:lang w:val="it-IT"/>
        </w:rPr>
      </w:pPr>
      <w:r>
        <w:rPr>
          <w:rFonts w:ascii="Swis721 Cn BT" w:hAnsi="Swis721 Cn BT"/>
          <w:b/>
          <w:lang w:val="it-IT"/>
        </w:rPr>
        <w:t xml:space="preserve">Pedro </w:t>
      </w:r>
      <w:proofErr w:type="spellStart"/>
      <w:r>
        <w:rPr>
          <w:rFonts w:ascii="Swis721 Cn BT" w:hAnsi="Swis721 Cn BT"/>
          <w:b/>
          <w:lang w:val="it-IT"/>
        </w:rPr>
        <w:t>Ortiz</w:t>
      </w:r>
      <w:proofErr w:type="spellEnd"/>
    </w:p>
    <w:p w14:paraId="5EAE5D9F" w14:textId="61BAF6A0" w:rsidR="001620EB" w:rsidRPr="001620EB" w:rsidRDefault="001620EB" w:rsidP="008B4996">
      <w:pPr>
        <w:jc w:val="both"/>
        <w:rPr>
          <w:rFonts w:ascii="Swis721 Cn BT" w:hAnsi="Swis721 Cn BT"/>
          <w:i/>
          <w:sz w:val="16"/>
          <w:szCs w:val="16"/>
          <w:lang w:val="it-IT"/>
        </w:rPr>
      </w:pPr>
      <w:r w:rsidRPr="001620EB">
        <w:rPr>
          <w:rFonts w:ascii="Swis721 Cn BT" w:hAnsi="Swis721 Cn BT"/>
          <w:i/>
          <w:sz w:val="16"/>
          <w:szCs w:val="16"/>
          <w:lang w:val="it-IT"/>
        </w:rPr>
        <w:t xml:space="preserve">Senior </w:t>
      </w:r>
      <w:proofErr w:type="spellStart"/>
      <w:r w:rsidRPr="001620EB">
        <w:rPr>
          <w:rFonts w:ascii="Swis721 Cn BT" w:hAnsi="Swis721 Cn BT"/>
          <w:i/>
          <w:sz w:val="16"/>
          <w:szCs w:val="16"/>
          <w:lang w:val="it-IT"/>
        </w:rPr>
        <w:t>Urbanist</w:t>
      </w:r>
      <w:proofErr w:type="spellEnd"/>
      <w:r w:rsidRPr="001620EB">
        <w:rPr>
          <w:rFonts w:ascii="Swis721 Cn BT" w:hAnsi="Swis721 Cn BT"/>
          <w:i/>
          <w:sz w:val="16"/>
          <w:szCs w:val="16"/>
          <w:lang w:val="it-IT"/>
        </w:rPr>
        <w:t xml:space="preserve"> World </w:t>
      </w:r>
      <w:proofErr w:type="spellStart"/>
      <w:r w:rsidRPr="001620EB">
        <w:rPr>
          <w:rFonts w:ascii="Swis721 Cn BT" w:hAnsi="Swis721 Cn BT"/>
          <w:i/>
          <w:sz w:val="16"/>
          <w:szCs w:val="16"/>
          <w:lang w:val="it-IT"/>
        </w:rPr>
        <w:t>Bank</w:t>
      </w:r>
      <w:proofErr w:type="spellEnd"/>
      <w:r w:rsidRPr="001620EB">
        <w:rPr>
          <w:rFonts w:ascii="Swis721 Cn BT" w:hAnsi="Swis721 Cn BT"/>
          <w:i/>
          <w:sz w:val="16"/>
          <w:szCs w:val="16"/>
          <w:lang w:val="it-IT"/>
        </w:rPr>
        <w:t xml:space="preserve"> Consultant</w:t>
      </w:r>
      <w:proofErr w:type="gramStart"/>
      <w:r w:rsidRPr="001620EB">
        <w:rPr>
          <w:rFonts w:ascii="Swis721 Cn BT" w:hAnsi="Swis721 Cn BT"/>
          <w:i/>
          <w:sz w:val="16"/>
          <w:szCs w:val="16"/>
          <w:lang w:val="it-IT"/>
        </w:rPr>
        <w:t xml:space="preserve">  </w:t>
      </w:r>
      <w:proofErr w:type="gramEnd"/>
    </w:p>
    <w:p w14:paraId="624A8403" w14:textId="314DB913" w:rsidR="001620EB" w:rsidRPr="002218E1" w:rsidRDefault="001620EB" w:rsidP="008B4996">
      <w:pPr>
        <w:jc w:val="both"/>
        <w:rPr>
          <w:rFonts w:ascii="Swis721 Cn BT" w:hAnsi="Swis721 Cn BT"/>
          <w:i/>
          <w:sz w:val="16"/>
          <w:szCs w:val="16"/>
          <w:lang w:val="it-IT"/>
        </w:rPr>
      </w:pPr>
      <w:proofErr w:type="spellStart"/>
      <w:r>
        <w:rPr>
          <w:rFonts w:ascii="Swis721 Cn BT" w:hAnsi="Swis721 Cn BT"/>
          <w:i/>
          <w:sz w:val="16"/>
          <w:szCs w:val="16"/>
          <w:lang w:val="it-IT"/>
        </w:rPr>
        <w:t>DAStU</w:t>
      </w:r>
      <w:proofErr w:type="spellEnd"/>
      <w:r w:rsidR="00C1095D">
        <w:rPr>
          <w:rFonts w:ascii="Swis721 Cn BT" w:hAnsi="Swis721 Cn BT"/>
          <w:i/>
          <w:sz w:val="16"/>
          <w:szCs w:val="16"/>
          <w:lang w:val="it-IT"/>
        </w:rPr>
        <w:t>-Laboratorio Misura e Scala</w:t>
      </w:r>
    </w:p>
    <w:p w14:paraId="5FB74C77" w14:textId="77777777" w:rsidR="001620EB" w:rsidRPr="002218E1" w:rsidRDefault="001620EB" w:rsidP="008B4996">
      <w:pPr>
        <w:jc w:val="both"/>
        <w:rPr>
          <w:rFonts w:ascii="Swis721 Cn BT" w:hAnsi="Swis721 Cn BT"/>
          <w:i/>
          <w:sz w:val="16"/>
          <w:szCs w:val="16"/>
          <w:lang w:val="it-IT"/>
        </w:rPr>
      </w:pPr>
      <w:r>
        <w:rPr>
          <w:rFonts w:ascii="Swis721 Cn BT" w:hAnsi="Swis721 Cn BT"/>
          <w:i/>
          <w:sz w:val="16"/>
          <w:szCs w:val="16"/>
          <w:lang w:val="it-IT"/>
        </w:rPr>
        <w:t>Politecnico di Milano – Scuola di Architettura e Società</w:t>
      </w:r>
    </w:p>
    <w:p w14:paraId="157E08F5" w14:textId="77777777" w:rsidR="00DA5236" w:rsidRDefault="00DA5236" w:rsidP="008B4996">
      <w:pPr>
        <w:jc w:val="both"/>
        <w:rPr>
          <w:rFonts w:ascii="Swis721 Cn BT" w:hAnsi="Swis721 Cn BT"/>
          <w:b/>
          <w:lang w:val="it-IT"/>
        </w:rPr>
      </w:pPr>
    </w:p>
    <w:p w14:paraId="105A7A5B" w14:textId="213CA3F6" w:rsidR="007B40AE" w:rsidRDefault="007B40AE" w:rsidP="008B4996">
      <w:pPr>
        <w:jc w:val="both"/>
        <w:rPr>
          <w:rFonts w:ascii="Swis721 Cn BT" w:hAnsi="Swis721 Cn BT"/>
          <w:lang w:val="it-IT"/>
        </w:rPr>
      </w:pPr>
    </w:p>
    <w:p w14:paraId="60EDBD18" w14:textId="77777777" w:rsidR="00407491" w:rsidRDefault="00407491" w:rsidP="008B4996">
      <w:pPr>
        <w:jc w:val="both"/>
        <w:rPr>
          <w:rFonts w:ascii="Swis721 Cn BT" w:hAnsi="Swis721 Cn BT"/>
          <w:lang w:val="it-IT"/>
        </w:rPr>
      </w:pPr>
    </w:p>
    <w:p w14:paraId="1B7C1FD5" w14:textId="77777777" w:rsidR="00407491" w:rsidRDefault="00407491" w:rsidP="008B4996">
      <w:pPr>
        <w:jc w:val="both"/>
        <w:rPr>
          <w:rFonts w:ascii="Swis721 Cn BT" w:hAnsi="Swis721 Cn BT"/>
          <w:lang w:val="it-IT"/>
        </w:rPr>
      </w:pPr>
    </w:p>
    <w:p w14:paraId="03DDE741" w14:textId="77777777" w:rsidR="00407491" w:rsidRPr="00E536CC" w:rsidRDefault="00407491" w:rsidP="008B4996">
      <w:pPr>
        <w:jc w:val="both"/>
        <w:rPr>
          <w:rFonts w:ascii="Swis721 Cn BT" w:hAnsi="Swis721 Cn BT"/>
          <w:lang w:val="it-IT"/>
        </w:rPr>
      </w:pPr>
    </w:p>
    <w:sectPr w:rsidR="00407491" w:rsidRPr="00E536CC">
      <w:footerReference w:type="default" r:id="rId13"/>
      <w:pgSz w:w="11906" w:h="16838"/>
      <w:pgMar w:top="3033" w:right="2552" w:bottom="3033" w:left="25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A2CB56" w14:textId="77777777" w:rsidR="00E02F17" w:rsidRDefault="00E02F17">
      <w:r>
        <w:separator/>
      </w:r>
    </w:p>
  </w:endnote>
  <w:endnote w:type="continuationSeparator" w:id="0">
    <w:p w14:paraId="48BA7145" w14:textId="77777777" w:rsidR="00E02F17" w:rsidRDefault="00E02F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Swis721 Cn BT">
    <w:altName w:val="Cambria Math"/>
    <w:charset w:val="00"/>
    <w:family w:val="swiss"/>
    <w:pitch w:val="variable"/>
    <w:sig w:usb0="00000087" w:usb1="00000000" w:usb2="00000000" w:usb3="00000000" w:csb0="0000001B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4C61C0" w14:textId="6B97C43C" w:rsidR="00E02F17" w:rsidRPr="00FB41F1" w:rsidRDefault="00E02F17" w:rsidP="009C175F">
    <w:pPr>
      <w:pStyle w:val="Pidipagina"/>
      <w:jc w:val="center"/>
      <w:rPr>
        <w:rFonts w:ascii="Swis721 Cn BT" w:hAnsi="Swis721 Cn BT"/>
        <w:color w:val="7F7F7F"/>
        <w:sz w:val="14"/>
        <w:szCs w:val="14"/>
        <w:lang w:val="it-IT"/>
      </w:rPr>
    </w:pPr>
    <w:r w:rsidRPr="00FB41F1">
      <w:rPr>
        <w:rFonts w:ascii="Swis721 Cn BT" w:hAnsi="Swis721 Cn BT"/>
        <w:b/>
        <w:i/>
        <w:color w:val="7F7F7F"/>
        <w:sz w:val="14"/>
        <w:szCs w:val="14"/>
        <w:lang w:val="it-IT"/>
      </w:rPr>
      <w:t xml:space="preserve">Architettura del Mondo. Ricerche e progetti </w:t>
    </w:r>
    <w:proofErr w:type="gramStart"/>
    <w:r w:rsidRPr="00FB41F1">
      <w:rPr>
        <w:rFonts w:ascii="Swis721 Cn BT" w:hAnsi="Swis721 Cn BT"/>
        <w:b/>
        <w:i/>
        <w:color w:val="7F7F7F"/>
        <w:sz w:val="14"/>
        <w:szCs w:val="14"/>
        <w:lang w:val="it-IT"/>
      </w:rPr>
      <w:t>dal mondo universitario</w:t>
    </w:r>
    <w:r w:rsidRPr="00FB41F1">
      <w:rPr>
        <w:rFonts w:ascii="Swis721 Cn BT" w:hAnsi="Swis721 Cn BT"/>
        <w:b/>
        <w:color w:val="7F7F7F"/>
        <w:sz w:val="14"/>
        <w:szCs w:val="14"/>
        <w:lang w:val="it-IT"/>
      </w:rPr>
      <w:t xml:space="preserve">                                                </w:t>
    </w:r>
    <w:r>
      <w:rPr>
        <w:rFonts w:ascii="Swis721 Cn BT" w:hAnsi="Swis721 Cn BT"/>
        <w:b/>
        <w:smallCaps/>
        <w:color w:val="7F7F7F"/>
        <w:sz w:val="14"/>
        <w:szCs w:val="14"/>
        <w:lang w:val="it-IT"/>
      </w:rPr>
      <w:t>Antonella Contin</w:t>
    </w:r>
    <w:proofErr w:type="gramEnd"/>
    <w:r>
      <w:rPr>
        <w:rFonts w:ascii="Swis721 Cn BT" w:hAnsi="Swis721 Cn BT"/>
        <w:b/>
        <w:smallCaps/>
        <w:color w:val="7F7F7F"/>
        <w:sz w:val="14"/>
        <w:szCs w:val="14"/>
        <w:lang w:val="it-IT"/>
      </w:rPr>
      <w:t xml:space="preserve"> – Pedro </w:t>
    </w:r>
    <w:proofErr w:type="spellStart"/>
    <w:r>
      <w:rPr>
        <w:rFonts w:ascii="Swis721 Cn BT" w:hAnsi="Swis721 Cn BT"/>
        <w:b/>
        <w:smallCaps/>
        <w:color w:val="7F7F7F"/>
        <w:sz w:val="14"/>
        <w:szCs w:val="14"/>
        <w:lang w:val="it-IT"/>
      </w:rPr>
      <w:t>Ortiz</w:t>
    </w:r>
    <w:proofErr w:type="spellEnd"/>
    <w:r>
      <w:rPr>
        <w:rFonts w:ascii="Swis721 Cn BT" w:hAnsi="Swis721 Cn BT"/>
        <w:b/>
        <w:smallCaps/>
        <w:color w:val="7F7F7F"/>
        <w:sz w:val="14"/>
        <w:szCs w:val="14"/>
        <w:lang w:val="it-IT"/>
      </w:rPr>
      <w:t xml:space="preserve"> </w:t>
    </w:r>
    <w:r>
      <w:rPr>
        <w:rFonts w:ascii="Swis721 Cn BT" w:hAnsi="Swis721 Cn BT"/>
        <w:b/>
        <w:color w:val="7F7F7F"/>
        <w:sz w:val="14"/>
        <w:szCs w:val="14"/>
        <w:lang w:val="it-IT"/>
      </w:rPr>
      <w:t xml:space="preserve"> Luoghi metropolitani in movimento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8205EC" w14:textId="77777777" w:rsidR="00E02F17" w:rsidRDefault="00E02F17">
      <w:r>
        <w:separator/>
      </w:r>
    </w:p>
  </w:footnote>
  <w:footnote w:type="continuationSeparator" w:id="0">
    <w:p w14:paraId="25FD361A" w14:textId="77777777" w:rsidR="00E02F17" w:rsidRDefault="00E02F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6CC"/>
    <w:rsid w:val="00032AF9"/>
    <w:rsid w:val="001345F4"/>
    <w:rsid w:val="001620EB"/>
    <w:rsid w:val="001823B5"/>
    <w:rsid w:val="001A038A"/>
    <w:rsid w:val="001A0A8F"/>
    <w:rsid w:val="001A2E59"/>
    <w:rsid w:val="001C01E9"/>
    <w:rsid w:val="002031A3"/>
    <w:rsid w:val="002053AE"/>
    <w:rsid w:val="0022307B"/>
    <w:rsid w:val="00234E03"/>
    <w:rsid w:val="002504DC"/>
    <w:rsid w:val="002560F3"/>
    <w:rsid w:val="002705F4"/>
    <w:rsid w:val="002B53EF"/>
    <w:rsid w:val="002B5ECB"/>
    <w:rsid w:val="002E0AA9"/>
    <w:rsid w:val="002E5701"/>
    <w:rsid w:val="002F03CA"/>
    <w:rsid w:val="0030153A"/>
    <w:rsid w:val="0032189C"/>
    <w:rsid w:val="00340223"/>
    <w:rsid w:val="00384242"/>
    <w:rsid w:val="003E54FE"/>
    <w:rsid w:val="003F19F4"/>
    <w:rsid w:val="00405B4A"/>
    <w:rsid w:val="00407491"/>
    <w:rsid w:val="00436878"/>
    <w:rsid w:val="00451B68"/>
    <w:rsid w:val="00452A00"/>
    <w:rsid w:val="00475D57"/>
    <w:rsid w:val="00477FCC"/>
    <w:rsid w:val="004D00C5"/>
    <w:rsid w:val="004E1717"/>
    <w:rsid w:val="004F1C3A"/>
    <w:rsid w:val="004F3BBA"/>
    <w:rsid w:val="00535C49"/>
    <w:rsid w:val="005418A9"/>
    <w:rsid w:val="005A56CB"/>
    <w:rsid w:val="005B4B30"/>
    <w:rsid w:val="005C0449"/>
    <w:rsid w:val="00606A3E"/>
    <w:rsid w:val="00637B17"/>
    <w:rsid w:val="00650C16"/>
    <w:rsid w:val="00655F0F"/>
    <w:rsid w:val="00672B38"/>
    <w:rsid w:val="006A37EE"/>
    <w:rsid w:val="006B1106"/>
    <w:rsid w:val="006D010A"/>
    <w:rsid w:val="006D7494"/>
    <w:rsid w:val="007022A5"/>
    <w:rsid w:val="00703267"/>
    <w:rsid w:val="00715C46"/>
    <w:rsid w:val="00716D3F"/>
    <w:rsid w:val="00727F55"/>
    <w:rsid w:val="007776C0"/>
    <w:rsid w:val="00784C88"/>
    <w:rsid w:val="007A65C5"/>
    <w:rsid w:val="007B40AE"/>
    <w:rsid w:val="007B5CBC"/>
    <w:rsid w:val="007C27B4"/>
    <w:rsid w:val="007D49EC"/>
    <w:rsid w:val="0082792B"/>
    <w:rsid w:val="0083561A"/>
    <w:rsid w:val="008735BE"/>
    <w:rsid w:val="00874A0C"/>
    <w:rsid w:val="008A55A8"/>
    <w:rsid w:val="008B4996"/>
    <w:rsid w:val="0093392E"/>
    <w:rsid w:val="00961BC9"/>
    <w:rsid w:val="009623EE"/>
    <w:rsid w:val="009959E5"/>
    <w:rsid w:val="009A47B6"/>
    <w:rsid w:val="009C175F"/>
    <w:rsid w:val="009E2EC5"/>
    <w:rsid w:val="00A06D08"/>
    <w:rsid w:val="00A26DE0"/>
    <w:rsid w:val="00A27DC5"/>
    <w:rsid w:val="00A35381"/>
    <w:rsid w:val="00A364D3"/>
    <w:rsid w:val="00A439D1"/>
    <w:rsid w:val="00A50EEB"/>
    <w:rsid w:val="00A53FBC"/>
    <w:rsid w:val="00A6142C"/>
    <w:rsid w:val="00A87390"/>
    <w:rsid w:val="00A96A0C"/>
    <w:rsid w:val="00AB0AE9"/>
    <w:rsid w:val="00AB3C20"/>
    <w:rsid w:val="00B02AD4"/>
    <w:rsid w:val="00B03C2E"/>
    <w:rsid w:val="00B522BC"/>
    <w:rsid w:val="00B92CDC"/>
    <w:rsid w:val="00B96340"/>
    <w:rsid w:val="00BA3141"/>
    <w:rsid w:val="00BB2B5C"/>
    <w:rsid w:val="00BD4C4F"/>
    <w:rsid w:val="00BE26F6"/>
    <w:rsid w:val="00BF5F7A"/>
    <w:rsid w:val="00C1095D"/>
    <w:rsid w:val="00C13055"/>
    <w:rsid w:val="00C17050"/>
    <w:rsid w:val="00C34C20"/>
    <w:rsid w:val="00C47022"/>
    <w:rsid w:val="00C506DE"/>
    <w:rsid w:val="00C63565"/>
    <w:rsid w:val="00C951B7"/>
    <w:rsid w:val="00CB19E4"/>
    <w:rsid w:val="00CB4DF1"/>
    <w:rsid w:val="00CD463E"/>
    <w:rsid w:val="00D12CEF"/>
    <w:rsid w:val="00D16F5C"/>
    <w:rsid w:val="00D23E4B"/>
    <w:rsid w:val="00D25132"/>
    <w:rsid w:val="00D3367A"/>
    <w:rsid w:val="00D53137"/>
    <w:rsid w:val="00D60DF7"/>
    <w:rsid w:val="00DA26D7"/>
    <w:rsid w:val="00DA5236"/>
    <w:rsid w:val="00DA6369"/>
    <w:rsid w:val="00DD5009"/>
    <w:rsid w:val="00E02F17"/>
    <w:rsid w:val="00E30B14"/>
    <w:rsid w:val="00E43A38"/>
    <w:rsid w:val="00E47797"/>
    <w:rsid w:val="00E536CC"/>
    <w:rsid w:val="00E835A7"/>
    <w:rsid w:val="00EC70FE"/>
    <w:rsid w:val="00EF1186"/>
    <w:rsid w:val="00F07426"/>
    <w:rsid w:val="00F400F3"/>
    <w:rsid w:val="00F43C45"/>
    <w:rsid w:val="00F44D83"/>
    <w:rsid w:val="00F81D67"/>
    <w:rsid w:val="00FC580F"/>
    <w:rsid w:val="00FD289D"/>
    <w:rsid w:val="00FF02CF"/>
    <w:rsid w:val="00FF4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419E48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536CC"/>
    <w:pPr>
      <w:suppressAutoHyphens/>
      <w:spacing w:after="0" w:line="240" w:lineRule="auto"/>
    </w:pPr>
    <w:rPr>
      <w:rFonts w:ascii="Arial Narrow" w:eastAsia="Times New Roman" w:hAnsi="Arial Narrow" w:cs="Times New Roman"/>
      <w:sz w:val="20"/>
      <w:szCs w:val="20"/>
      <w:lang w:val="fr-FR" w:eastAsia="ar-SA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nsign">
    <w:name w:val="Consign"/>
    <w:basedOn w:val="Normale"/>
    <w:rsid w:val="00E536CC"/>
    <w:pPr>
      <w:spacing w:before="240" w:line="400" w:lineRule="atLeast"/>
    </w:pPr>
    <w:rPr>
      <w:rFonts w:ascii="Times" w:hAnsi="Times" w:cs="Times"/>
      <w:sz w:val="36"/>
      <w:szCs w:val="36"/>
    </w:rPr>
  </w:style>
  <w:style w:type="paragraph" w:styleId="Pidipagina">
    <w:name w:val="footer"/>
    <w:basedOn w:val="Normale"/>
    <w:link w:val="PidipaginaCarattere"/>
    <w:uiPriority w:val="99"/>
    <w:rsid w:val="00E536CC"/>
    <w:pPr>
      <w:tabs>
        <w:tab w:val="center" w:pos="4252"/>
        <w:tab w:val="right" w:pos="8504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E536CC"/>
    <w:rPr>
      <w:rFonts w:ascii="Arial Narrow" w:eastAsia="Times New Roman" w:hAnsi="Arial Narrow" w:cs="Times New Roman"/>
      <w:sz w:val="20"/>
      <w:szCs w:val="20"/>
      <w:lang w:val="fr-FR" w:eastAsia="ar-SA"/>
    </w:rPr>
  </w:style>
  <w:style w:type="paragraph" w:styleId="Intestazione">
    <w:name w:val="header"/>
    <w:basedOn w:val="Normale"/>
    <w:link w:val="IntestazioneCarattere"/>
    <w:uiPriority w:val="99"/>
    <w:unhideWhenUsed/>
    <w:rsid w:val="002B53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2B53EF"/>
    <w:rPr>
      <w:rFonts w:ascii="Arial Narrow" w:eastAsia="Times New Roman" w:hAnsi="Arial Narrow" w:cs="Times New Roman"/>
      <w:sz w:val="20"/>
      <w:szCs w:val="20"/>
      <w:lang w:val="fr-FR" w:eastAsia="ar-SA"/>
    </w:rPr>
  </w:style>
  <w:style w:type="character" w:styleId="Collegamentoipertestuale">
    <w:name w:val="Hyperlink"/>
    <w:basedOn w:val="Caratterepredefinitoparagrafo"/>
    <w:uiPriority w:val="99"/>
    <w:unhideWhenUsed/>
    <w:rsid w:val="00672B38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3141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BA3141"/>
    <w:rPr>
      <w:rFonts w:ascii="Lucida Grande" w:eastAsia="Times New Roman" w:hAnsi="Lucida Grande" w:cs="Lucida Grande"/>
      <w:sz w:val="18"/>
      <w:szCs w:val="18"/>
      <w:lang w:val="fr-FR" w:eastAsia="ar-SA"/>
    </w:rPr>
  </w:style>
  <w:style w:type="character" w:styleId="Rimandocommento">
    <w:name w:val="annotation reference"/>
    <w:basedOn w:val="Caratterepredefinitoparagrafo"/>
    <w:uiPriority w:val="99"/>
    <w:semiHidden/>
    <w:unhideWhenUsed/>
    <w:rsid w:val="00BB2B5C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B2B5C"/>
    <w:rPr>
      <w:sz w:val="24"/>
      <w:szCs w:val="24"/>
    </w:rPr>
  </w:style>
  <w:style w:type="character" w:customStyle="1" w:styleId="TestocommentoCarattere">
    <w:name w:val="Testo commento Carattere"/>
    <w:basedOn w:val="Caratterepredefinitoparagrafo"/>
    <w:link w:val="Testocommento"/>
    <w:uiPriority w:val="99"/>
    <w:semiHidden/>
    <w:rsid w:val="00BB2B5C"/>
    <w:rPr>
      <w:rFonts w:ascii="Arial Narrow" w:eastAsia="Times New Roman" w:hAnsi="Arial Narrow" w:cs="Times New Roman"/>
      <w:sz w:val="24"/>
      <w:szCs w:val="24"/>
      <w:lang w:val="fr-FR"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B2B5C"/>
    <w:rPr>
      <w:b/>
      <w:bCs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B2B5C"/>
    <w:rPr>
      <w:rFonts w:ascii="Arial Narrow" w:eastAsia="Times New Roman" w:hAnsi="Arial Narrow" w:cs="Times New Roman"/>
      <w:b/>
      <w:bCs/>
      <w:sz w:val="20"/>
      <w:szCs w:val="20"/>
      <w:lang w:val="fr-FR" w:eastAsia="ar-SA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536CC"/>
    <w:pPr>
      <w:suppressAutoHyphens/>
      <w:spacing w:after="0" w:line="240" w:lineRule="auto"/>
    </w:pPr>
    <w:rPr>
      <w:rFonts w:ascii="Arial Narrow" w:eastAsia="Times New Roman" w:hAnsi="Arial Narrow" w:cs="Times New Roman"/>
      <w:sz w:val="20"/>
      <w:szCs w:val="20"/>
      <w:lang w:val="fr-FR" w:eastAsia="ar-SA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nsign">
    <w:name w:val="Consign"/>
    <w:basedOn w:val="Normale"/>
    <w:rsid w:val="00E536CC"/>
    <w:pPr>
      <w:spacing w:before="240" w:line="400" w:lineRule="atLeast"/>
    </w:pPr>
    <w:rPr>
      <w:rFonts w:ascii="Times" w:hAnsi="Times" w:cs="Times"/>
      <w:sz w:val="36"/>
      <w:szCs w:val="36"/>
    </w:rPr>
  </w:style>
  <w:style w:type="paragraph" w:styleId="Pidipagina">
    <w:name w:val="footer"/>
    <w:basedOn w:val="Normale"/>
    <w:link w:val="PidipaginaCarattere"/>
    <w:uiPriority w:val="99"/>
    <w:rsid w:val="00E536CC"/>
    <w:pPr>
      <w:tabs>
        <w:tab w:val="center" w:pos="4252"/>
        <w:tab w:val="right" w:pos="8504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E536CC"/>
    <w:rPr>
      <w:rFonts w:ascii="Arial Narrow" w:eastAsia="Times New Roman" w:hAnsi="Arial Narrow" w:cs="Times New Roman"/>
      <w:sz w:val="20"/>
      <w:szCs w:val="20"/>
      <w:lang w:val="fr-FR" w:eastAsia="ar-SA"/>
    </w:rPr>
  </w:style>
  <w:style w:type="paragraph" w:styleId="Intestazione">
    <w:name w:val="header"/>
    <w:basedOn w:val="Normale"/>
    <w:link w:val="IntestazioneCarattere"/>
    <w:uiPriority w:val="99"/>
    <w:unhideWhenUsed/>
    <w:rsid w:val="002B53E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2B53EF"/>
    <w:rPr>
      <w:rFonts w:ascii="Arial Narrow" w:eastAsia="Times New Roman" w:hAnsi="Arial Narrow" w:cs="Times New Roman"/>
      <w:sz w:val="20"/>
      <w:szCs w:val="20"/>
      <w:lang w:val="fr-FR" w:eastAsia="ar-SA"/>
    </w:rPr>
  </w:style>
  <w:style w:type="character" w:styleId="Collegamentoipertestuale">
    <w:name w:val="Hyperlink"/>
    <w:basedOn w:val="Caratterepredefinitoparagrafo"/>
    <w:uiPriority w:val="99"/>
    <w:unhideWhenUsed/>
    <w:rsid w:val="00672B38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3141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BA3141"/>
    <w:rPr>
      <w:rFonts w:ascii="Lucida Grande" w:eastAsia="Times New Roman" w:hAnsi="Lucida Grande" w:cs="Lucida Grande"/>
      <w:sz w:val="18"/>
      <w:szCs w:val="18"/>
      <w:lang w:val="fr-FR" w:eastAsia="ar-SA"/>
    </w:rPr>
  </w:style>
  <w:style w:type="character" w:styleId="Rimandocommento">
    <w:name w:val="annotation reference"/>
    <w:basedOn w:val="Caratterepredefinitoparagrafo"/>
    <w:uiPriority w:val="99"/>
    <w:semiHidden/>
    <w:unhideWhenUsed/>
    <w:rsid w:val="00BB2B5C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B2B5C"/>
    <w:rPr>
      <w:sz w:val="24"/>
      <w:szCs w:val="24"/>
    </w:rPr>
  </w:style>
  <w:style w:type="character" w:customStyle="1" w:styleId="TestocommentoCarattere">
    <w:name w:val="Testo commento Carattere"/>
    <w:basedOn w:val="Caratterepredefinitoparagrafo"/>
    <w:link w:val="Testocommento"/>
    <w:uiPriority w:val="99"/>
    <w:semiHidden/>
    <w:rsid w:val="00BB2B5C"/>
    <w:rPr>
      <w:rFonts w:ascii="Arial Narrow" w:eastAsia="Times New Roman" w:hAnsi="Arial Narrow" w:cs="Times New Roman"/>
      <w:sz w:val="24"/>
      <w:szCs w:val="24"/>
      <w:lang w:val="fr-FR"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B2B5C"/>
    <w:rPr>
      <w:b/>
      <w:bCs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B2B5C"/>
    <w:rPr>
      <w:rFonts w:ascii="Arial Narrow" w:eastAsia="Times New Roman" w:hAnsi="Arial Narrow" w:cs="Times New Roman"/>
      <w:b/>
      <w:bCs/>
      <w:sz w:val="20"/>
      <w:szCs w:val="20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microsoft.com/office/2007/relationships/hdphoto" Target="media/hdphoto1.wdp"/><Relationship Id="rId12" Type="http://schemas.openxmlformats.org/officeDocument/2006/relationships/hyperlink" Target="http://www.pedrobortiz.com/" TargetMode="External"/><Relationship Id="rId13" Type="http://schemas.openxmlformats.org/officeDocument/2006/relationships/footer" Target="footer1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image" Target="media/image2.jpeg"/><Relationship Id="rId10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98C01E6-69BB-7545-916B-F4B49E241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6</Pages>
  <Words>1445</Words>
  <Characters>8243</Characters>
  <Application>Microsoft Macintosh Word</Application>
  <DocSecurity>0</DocSecurity>
  <Lines>68</Lines>
  <Paragraphs>19</Paragraphs>
  <ScaleCrop>false</ScaleCrop>
  <Company/>
  <LinksUpToDate>false</LinksUpToDate>
  <CharactersWithSpaces>9669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CCA</dc:creator>
  <cp:lastModifiedBy>antonella contin</cp:lastModifiedBy>
  <cp:revision>19</cp:revision>
  <cp:lastPrinted>2013-02-02T19:59:00Z</cp:lastPrinted>
  <dcterms:created xsi:type="dcterms:W3CDTF">2014-03-17T13:34:00Z</dcterms:created>
  <dcterms:modified xsi:type="dcterms:W3CDTF">2014-03-17T14:20:00Z</dcterms:modified>
</cp:coreProperties>
</file>