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D0F612" w14:textId="3EAC2890" w:rsidR="00EC6FA3" w:rsidRPr="00F94002" w:rsidRDefault="00EC6FA3" w:rsidP="00581866">
      <w:pPr>
        <w:pStyle w:val="Titolo1"/>
        <w:spacing w:line="360" w:lineRule="auto"/>
        <w:jc w:val="center"/>
        <w:rPr>
          <w:rFonts w:ascii="Times New Roman" w:hAnsi="Times New Roman" w:cs="Times New Roman"/>
          <w:b/>
          <w:bCs/>
          <w:color w:val="auto"/>
          <w:sz w:val="28"/>
          <w:szCs w:val="28"/>
          <w:lang w:val="en-GB"/>
        </w:rPr>
      </w:pPr>
      <w:r w:rsidRPr="00F94002">
        <w:rPr>
          <w:rFonts w:ascii="Times New Roman" w:hAnsi="Times New Roman" w:cs="Times New Roman"/>
          <w:b/>
          <w:bCs/>
          <w:color w:val="auto"/>
          <w:sz w:val="28"/>
          <w:szCs w:val="28"/>
          <w:lang w:val="en-GB"/>
        </w:rPr>
        <w:t>Process sensitivity analysis and techno</w:t>
      </w:r>
      <w:r w:rsidR="00E237F3" w:rsidRPr="00F94002">
        <w:rPr>
          <w:rFonts w:ascii="Times New Roman" w:hAnsi="Times New Roman" w:cs="Times New Roman"/>
          <w:b/>
          <w:bCs/>
          <w:color w:val="auto"/>
          <w:sz w:val="28"/>
          <w:szCs w:val="28"/>
          <w:lang w:val="en-GB"/>
        </w:rPr>
        <w:t>-</w:t>
      </w:r>
      <w:r w:rsidRPr="00F94002">
        <w:rPr>
          <w:rFonts w:ascii="Times New Roman" w:hAnsi="Times New Roman" w:cs="Times New Roman"/>
          <w:b/>
          <w:bCs/>
          <w:color w:val="auto"/>
          <w:sz w:val="28"/>
          <w:szCs w:val="28"/>
          <w:lang w:val="en-GB"/>
        </w:rPr>
        <w:t>economic assessment of hydrogen sulphide to hydrogen via H</w:t>
      </w:r>
      <w:r w:rsidRPr="00F94002">
        <w:rPr>
          <w:rFonts w:ascii="Times New Roman" w:hAnsi="Times New Roman" w:cs="Times New Roman"/>
          <w:b/>
          <w:bCs/>
          <w:color w:val="auto"/>
          <w:sz w:val="28"/>
          <w:szCs w:val="28"/>
          <w:vertAlign w:val="subscript"/>
          <w:lang w:val="en-GB"/>
        </w:rPr>
        <w:t>2</w:t>
      </w:r>
      <w:r w:rsidRPr="00F94002">
        <w:rPr>
          <w:rFonts w:ascii="Times New Roman" w:hAnsi="Times New Roman" w:cs="Times New Roman"/>
          <w:b/>
          <w:bCs/>
          <w:color w:val="auto"/>
          <w:sz w:val="28"/>
          <w:szCs w:val="28"/>
          <w:lang w:val="en-GB"/>
        </w:rPr>
        <w:t>S methane reformation</w:t>
      </w:r>
    </w:p>
    <w:p w14:paraId="61256AA0" w14:textId="77777777" w:rsidR="00581866" w:rsidRPr="00F94002" w:rsidRDefault="00581866" w:rsidP="00EC6FA3">
      <w:pPr>
        <w:spacing w:after="0" w:line="360" w:lineRule="auto"/>
        <w:jc w:val="center"/>
        <w:rPr>
          <w:rFonts w:ascii="Times New Roman" w:hAnsi="Times New Roman" w:cs="Times New Roman"/>
          <w:i/>
          <w:sz w:val="24"/>
          <w:szCs w:val="24"/>
          <w:lang w:val="en-GB"/>
        </w:rPr>
      </w:pPr>
    </w:p>
    <w:p w14:paraId="3C2CC4FB" w14:textId="6B0CAE38" w:rsidR="0019763C" w:rsidRPr="00F94002" w:rsidRDefault="0019763C" w:rsidP="0019763C">
      <w:pPr>
        <w:spacing w:after="0" w:line="360" w:lineRule="auto"/>
        <w:jc w:val="center"/>
        <w:rPr>
          <w:rFonts w:ascii="Times New Roman" w:hAnsi="Times New Roman" w:cs="Times New Roman"/>
          <w:iCs/>
          <w:sz w:val="24"/>
          <w:szCs w:val="24"/>
          <w:vertAlign w:val="superscript"/>
        </w:rPr>
      </w:pPr>
      <w:r w:rsidRPr="00F94002">
        <w:rPr>
          <w:rFonts w:ascii="Times New Roman" w:hAnsi="Times New Roman" w:cs="Times New Roman"/>
          <w:i/>
          <w:sz w:val="24"/>
          <w:szCs w:val="24"/>
        </w:rPr>
        <w:t xml:space="preserve">Elvira </w:t>
      </w:r>
      <w:proofErr w:type="spellStart"/>
      <w:proofErr w:type="gramStart"/>
      <w:r w:rsidRPr="00F94002">
        <w:rPr>
          <w:rFonts w:ascii="Times New Roman" w:hAnsi="Times New Roman" w:cs="Times New Roman"/>
          <w:i/>
          <w:sz w:val="24"/>
          <w:szCs w:val="24"/>
        </w:rPr>
        <w:t>Spatolisano</w:t>
      </w:r>
      <w:r w:rsidRPr="00F94002">
        <w:rPr>
          <w:rFonts w:ascii="Times New Roman" w:hAnsi="Times New Roman" w:cs="Times New Roman"/>
          <w:i/>
          <w:sz w:val="24"/>
          <w:szCs w:val="24"/>
          <w:vertAlign w:val="superscript"/>
        </w:rPr>
        <w:t>a</w:t>
      </w:r>
      <w:proofErr w:type="spellEnd"/>
      <w:r w:rsidRPr="00F94002">
        <w:rPr>
          <w:rFonts w:ascii="Times New Roman" w:hAnsi="Times New Roman" w:cs="Times New Roman"/>
          <w:i/>
          <w:sz w:val="24"/>
          <w:szCs w:val="24"/>
          <w:vertAlign w:val="superscript"/>
        </w:rPr>
        <w:t>,*</w:t>
      </w:r>
      <w:proofErr w:type="gramEnd"/>
      <w:r w:rsidRPr="00F94002">
        <w:rPr>
          <w:rFonts w:ascii="Times New Roman" w:hAnsi="Times New Roman" w:cs="Times New Roman"/>
          <w:i/>
          <w:sz w:val="24"/>
          <w:szCs w:val="24"/>
        </w:rPr>
        <w:t xml:space="preserve">, Giorgia De </w:t>
      </w:r>
      <w:proofErr w:type="spellStart"/>
      <w:r w:rsidRPr="00F94002">
        <w:rPr>
          <w:rFonts w:ascii="Times New Roman" w:hAnsi="Times New Roman" w:cs="Times New Roman"/>
          <w:i/>
          <w:sz w:val="24"/>
          <w:szCs w:val="24"/>
        </w:rPr>
        <w:t>Guido</w:t>
      </w:r>
      <w:r w:rsidRPr="00F94002">
        <w:rPr>
          <w:rFonts w:ascii="Times New Roman" w:hAnsi="Times New Roman" w:cs="Times New Roman"/>
          <w:i/>
          <w:sz w:val="24"/>
          <w:szCs w:val="24"/>
          <w:vertAlign w:val="superscript"/>
        </w:rPr>
        <w:t>a</w:t>
      </w:r>
      <w:proofErr w:type="spellEnd"/>
      <w:r w:rsidRPr="00F94002">
        <w:rPr>
          <w:rFonts w:ascii="Times New Roman" w:hAnsi="Times New Roman" w:cs="Times New Roman"/>
          <w:i/>
          <w:sz w:val="24"/>
          <w:szCs w:val="24"/>
        </w:rPr>
        <w:t xml:space="preserve">, Laura A. </w:t>
      </w:r>
      <w:proofErr w:type="spellStart"/>
      <w:r w:rsidRPr="00F94002">
        <w:rPr>
          <w:rFonts w:ascii="Times New Roman" w:hAnsi="Times New Roman" w:cs="Times New Roman"/>
          <w:i/>
          <w:sz w:val="24"/>
          <w:szCs w:val="24"/>
        </w:rPr>
        <w:t>Pellegrini</w:t>
      </w:r>
      <w:r w:rsidRPr="00F94002">
        <w:rPr>
          <w:rFonts w:ascii="Times New Roman" w:hAnsi="Times New Roman" w:cs="Times New Roman"/>
          <w:i/>
          <w:sz w:val="24"/>
          <w:szCs w:val="24"/>
          <w:vertAlign w:val="superscript"/>
        </w:rPr>
        <w:t>a</w:t>
      </w:r>
      <w:proofErr w:type="spellEnd"/>
      <w:r w:rsidRPr="00F94002">
        <w:rPr>
          <w:rFonts w:ascii="Times New Roman" w:hAnsi="Times New Roman" w:cs="Times New Roman"/>
          <w:i/>
          <w:sz w:val="24"/>
          <w:szCs w:val="24"/>
        </w:rPr>
        <w:t xml:space="preserve">, Vincenzo </w:t>
      </w:r>
      <w:proofErr w:type="spellStart"/>
      <w:r w:rsidRPr="00F94002">
        <w:rPr>
          <w:rFonts w:ascii="Times New Roman" w:hAnsi="Times New Roman" w:cs="Times New Roman"/>
          <w:i/>
          <w:sz w:val="24"/>
          <w:szCs w:val="24"/>
        </w:rPr>
        <w:t>Calemma</w:t>
      </w:r>
      <w:r w:rsidRPr="00F94002">
        <w:rPr>
          <w:rFonts w:ascii="Times New Roman" w:hAnsi="Times New Roman" w:cs="Times New Roman"/>
          <w:i/>
          <w:sz w:val="24"/>
          <w:szCs w:val="24"/>
          <w:vertAlign w:val="superscript"/>
        </w:rPr>
        <w:t>b</w:t>
      </w:r>
      <w:proofErr w:type="spellEnd"/>
      <w:r w:rsidRPr="00F94002">
        <w:rPr>
          <w:rFonts w:ascii="Times New Roman" w:hAnsi="Times New Roman" w:cs="Times New Roman"/>
          <w:i/>
          <w:sz w:val="24"/>
          <w:szCs w:val="24"/>
        </w:rPr>
        <w:t xml:space="preserve">, Alberto R. de </w:t>
      </w:r>
      <w:proofErr w:type="spellStart"/>
      <w:r w:rsidRPr="00F94002">
        <w:rPr>
          <w:rFonts w:ascii="Times New Roman" w:hAnsi="Times New Roman" w:cs="Times New Roman"/>
          <w:i/>
          <w:sz w:val="24"/>
          <w:szCs w:val="24"/>
        </w:rPr>
        <w:t>Angelis</w:t>
      </w:r>
      <w:r w:rsidRPr="00F94002">
        <w:rPr>
          <w:rFonts w:ascii="Times New Roman" w:hAnsi="Times New Roman" w:cs="Times New Roman"/>
          <w:i/>
          <w:sz w:val="24"/>
          <w:szCs w:val="24"/>
          <w:vertAlign w:val="superscript"/>
        </w:rPr>
        <w:t>b</w:t>
      </w:r>
      <w:proofErr w:type="spellEnd"/>
      <w:r w:rsidRPr="00F94002">
        <w:rPr>
          <w:rFonts w:ascii="Times New Roman" w:hAnsi="Times New Roman" w:cs="Times New Roman"/>
          <w:i/>
          <w:sz w:val="24"/>
          <w:szCs w:val="24"/>
        </w:rPr>
        <w:t xml:space="preserve">, Micaela </w:t>
      </w:r>
      <w:proofErr w:type="spellStart"/>
      <w:r w:rsidRPr="00F94002">
        <w:rPr>
          <w:rFonts w:ascii="Times New Roman" w:hAnsi="Times New Roman" w:cs="Times New Roman"/>
          <w:i/>
          <w:sz w:val="24"/>
          <w:szCs w:val="24"/>
        </w:rPr>
        <w:t>Nali</w:t>
      </w:r>
      <w:r w:rsidRPr="00F94002">
        <w:rPr>
          <w:rFonts w:ascii="Times New Roman" w:hAnsi="Times New Roman" w:cs="Times New Roman"/>
          <w:i/>
          <w:sz w:val="24"/>
          <w:szCs w:val="24"/>
          <w:vertAlign w:val="superscript"/>
        </w:rPr>
        <w:t>b</w:t>
      </w:r>
      <w:proofErr w:type="spellEnd"/>
    </w:p>
    <w:p w14:paraId="1C8D9B71" w14:textId="77777777" w:rsidR="0019763C" w:rsidRPr="00F94002" w:rsidRDefault="0019763C" w:rsidP="0019763C">
      <w:pPr>
        <w:spacing w:after="0" w:line="360" w:lineRule="auto"/>
        <w:jc w:val="center"/>
        <w:rPr>
          <w:rFonts w:ascii="Times New Roman" w:hAnsi="Times New Roman" w:cs="Times New Roman"/>
          <w:sz w:val="24"/>
          <w:szCs w:val="24"/>
        </w:rPr>
      </w:pPr>
    </w:p>
    <w:p w14:paraId="7F90F1BF" w14:textId="77777777" w:rsidR="0019763C" w:rsidRPr="00F94002" w:rsidRDefault="0019763C" w:rsidP="0019763C">
      <w:pPr>
        <w:spacing w:after="0" w:line="360" w:lineRule="auto"/>
        <w:jc w:val="both"/>
        <w:rPr>
          <w:rFonts w:ascii="Times New Roman" w:hAnsi="Times New Roman" w:cs="Times New Roman"/>
          <w:i/>
          <w:sz w:val="24"/>
          <w:szCs w:val="24"/>
        </w:rPr>
      </w:pPr>
      <w:proofErr w:type="spellStart"/>
      <w:r w:rsidRPr="00F94002">
        <w:rPr>
          <w:rFonts w:ascii="Times New Roman" w:hAnsi="Times New Roman" w:cs="Times New Roman"/>
          <w:i/>
          <w:sz w:val="24"/>
          <w:szCs w:val="24"/>
          <w:vertAlign w:val="superscript"/>
        </w:rPr>
        <w:t>a</w:t>
      </w:r>
      <w:r w:rsidRPr="00F94002">
        <w:rPr>
          <w:rFonts w:ascii="Times New Roman" w:hAnsi="Times New Roman" w:cs="Times New Roman"/>
          <w:i/>
          <w:sz w:val="24"/>
          <w:szCs w:val="24"/>
        </w:rPr>
        <w:t>GASP</w:t>
      </w:r>
      <w:proofErr w:type="spellEnd"/>
      <w:r w:rsidRPr="00F94002">
        <w:rPr>
          <w:rFonts w:ascii="Times New Roman" w:hAnsi="Times New Roman" w:cs="Times New Roman"/>
          <w:i/>
          <w:sz w:val="24"/>
          <w:szCs w:val="24"/>
        </w:rPr>
        <w:t xml:space="preserve"> - Group on Advanced </w:t>
      </w:r>
      <w:proofErr w:type="spellStart"/>
      <w:r w:rsidRPr="00F94002">
        <w:rPr>
          <w:rFonts w:ascii="Times New Roman" w:hAnsi="Times New Roman" w:cs="Times New Roman"/>
          <w:i/>
          <w:sz w:val="24"/>
          <w:szCs w:val="24"/>
        </w:rPr>
        <w:t>Separation</w:t>
      </w:r>
      <w:proofErr w:type="spellEnd"/>
      <w:r w:rsidRPr="00F94002">
        <w:rPr>
          <w:rFonts w:ascii="Times New Roman" w:hAnsi="Times New Roman" w:cs="Times New Roman"/>
          <w:i/>
          <w:sz w:val="24"/>
          <w:szCs w:val="24"/>
        </w:rPr>
        <w:t xml:space="preserve"> </w:t>
      </w:r>
      <w:proofErr w:type="spellStart"/>
      <w:r w:rsidRPr="00F94002">
        <w:rPr>
          <w:rFonts w:ascii="Times New Roman" w:hAnsi="Times New Roman" w:cs="Times New Roman"/>
          <w:i/>
          <w:sz w:val="24"/>
          <w:szCs w:val="24"/>
        </w:rPr>
        <w:t>Processes</w:t>
      </w:r>
      <w:proofErr w:type="spellEnd"/>
      <w:r w:rsidRPr="00F94002">
        <w:rPr>
          <w:rFonts w:ascii="Times New Roman" w:hAnsi="Times New Roman" w:cs="Times New Roman"/>
          <w:i/>
          <w:sz w:val="24"/>
          <w:szCs w:val="24"/>
        </w:rPr>
        <w:t xml:space="preserve"> &amp; GAS Processing, Dipartimento di Chimica, Materiali e Ingegneria Chimica “G. Natta”, Politecnico di Milano, Piazza Leonardo da Vinci 32, 20133 Milano, </w:t>
      </w:r>
      <w:proofErr w:type="spellStart"/>
      <w:r w:rsidRPr="00F94002">
        <w:rPr>
          <w:rFonts w:ascii="Times New Roman" w:hAnsi="Times New Roman" w:cs="Times New Roman"/>
          <w:i/>
          <w:sz w:val="24"/>
          <w:szCs w:val="24"/>
        </w:rPr>
        <w:t>Italy</w:t>
      </w:r>
      <w:proofErr w:type="spellEnd"/>
    </w:p>
    <w:p w14:paraId="76973953" w14:textId="77777777" w:rsidR="0019763C" w:rsidRPr="00F94002" w:rsidRDefault="0019763C" w:rsidP="0019763C">
      <w:pPr>
        <w:spacing w:after="0" w:line="360" w:lineRule="auto"/>
        <w:jc w:val="both"/>
        <w:rPr>
          <w:rFonts w:ascii="Times New Roman" w:hAnsi="Times New Roman" w:cs="Times New Roman"/>
          <w:i/>
          <w:sz w:val="24"/>
          <w:szCs w:val="24"/>
        </w:rPr>
      </w:pPr>
      <w:proofErr w:type="spellStart"/>
      <w:r w:rsidRPr="00F94002">
        <w:rPr>
          <w:rFonts w:ascii="Times New Roman" w:hAnsi="Times New Roman" w:cs="Times New Roman"/>
          <w:i/>
          <w:sz w:val="24"/>
          <w:szCs w:val="24"/>
          <w:vertAlign w:val="superscript"/>
        </w:rPr>
        <w:t>b</w:t>
      </w:r>
      <w:r w:rsidRPr="00F94002">
        <w:rPr>
          <w:rFonts w:ascii="Times New Roman" w:hAnsi="Times New Roman" w:cs="Times New Roman"/>
          <w:i/>
          <w:sz w:val="24"/>
          <w:szCs w:val="24"/>
        </w:rPr>
        <w:t>Eni</w:t>
      </w:r>
      <w:proofErr w:type="spellEnd"/>
      <w:r w:rsidRPr="00F94002">
        <w:rPr>
          <w:rFonts w:ascii="Times New Roman" w:hAnsi="Times New Roman" w:cs="Times New Roman"/>
          <w:i/>
          <w:sz w:val="24"/>
          <w:szCs w:val="24"/>
        </w:rPr>
        <w:t xml:space="preserve"> S.p.A. </w:t>
      </w:r>
      <w:proofErr w:type="spellStart"/>
      <w:r w:rsidRPr="00F94002">
        <w:rPr>
          <w:rFonts w:ascii="Times New Roman" w:hAnsi="Times New Roman" w:cs="Times New Roman"/>
          <w:i/>
          <w:sz w:val="24"/>
          <w:szCs w:val="24"/>
        </w:rPr>
        <w:t>Research</w:t>
      </w:r>
      <w:proofErr w:type="spellEnd"/>
      <w:r w:rsidRPr="00F94002">
        <w:rPr>
          <w:rFonts w:ascii="Times New Roman" w:hAnsi="Times New Roman" w:cs="Times New Roman"/>
          <w:i/>
          <w:sz w:val="24"/>
          <w:szCs w:val="24"/>
        </w:rPr>
        <w:t xml:space="preserve"> and </w:t>
      </w:r>
      <w:proofErr w:type="spellStart"/>
      <w:r w:rsidRPr="00F94002">
        <w:rPr>
          <w:rFonts w:ascii="Times New Roman" w:hAnsi="Times New Roman" w:cs="Times New Roman"/>
          <w:i/>
          <w:sz w:val="24"/>
          <w:szCs w:val="24"/>
        </w:rPr>
        <w:t>Technological</w:t>
      </w:r>
      <w:proofErr w:type="spellEnd"/>
      <w:r w:rsidRPr="00F94002">
        <w:rPr>
          <w:rFonts w:ascii="Times New Roman" w:hAnsi="Times New Roman" w:cs="Times New Roman"/>
          <w:i/>
          <w:sz w:val="24"/>
          <w:szCs w:val="24"/>
        </w:rPr>
        <w:t xml:space="preserve"> </w:t>
      </w:r>
      <w:proofErr w:type="spellStart"/>
      <w:r w:rsidRPr="00F94002">
        <w:rPr>
          <w:rFonts w:ascii="Times New Roman" w:hAnsi="Times New Roman" w:cs="Times New Roman"/>
          <w:i/>
          <w:sz w:val="24"/>
          <w:szCs w:val="24"/>
        </w:rPr>
        <w:t>Innovation</w:t>
      </w:r>
      <w:proofErr w:type="spellEnd"/>
      <w:r w:rsidRPr="00F94002">
        <w:rPr>
          <w:rFonts w:ascii="Times New Roman" w:hAnsi="Times New Roman" w:cs="Times New Roman"/>
          <w:i/>
          <w:sz w:val="24"/>
          <w:szCs w:val="24"/>
        </w:rPr>
        <w:t xml:space="preserve"> </w:t>
      </w:r>
      <w:proofErr w:type="spellStart"/>
      <w:r w:rsidRPr="00F94002">
        <w:rPr>
          <w:rFonts w:ascii="Times New Roman" w:hAnsi="Times New Roman" w:cs="Times New Roman"/>
          <w:i/>
          <w:sz w:val="24"/>
          <w:szCs w:val="24"/>
        </w:rPr>
        <w:t>Department</w:t>
      </w:r>
      <w:proofErr w:type="spellEnd"/>
      <w:r w:rsidRPr="00F94002">
        <w:rPr>
          <w:rFonts w:ascii="Times New Roman" w:hAnsi="Times New Roman" w:cs="Times New Roman"/>
          <w:i/>
          <w:sz w:val="24"/>
          <w:szCs w:val="24"/>
        </w:rPr>
        <w:t xml:space="preserve">, via F. Maritano 26, 20097 San Donato Milanese, </w:t>
      </w:r>
      <w:proofErr w:type="spellStart"/>
      <w:r w:rsidRPr="00F94002">
        <w:rPr>
          <w:rFonts w:ascii="Times New Roman" w:hAnsi="Times New Roman" w:cs="Times New Roman"/>
          <w:i/>
          <w:sz w:val="24"/>
          <w:szCs w:val="24"/>
        </w:rPr>
        <w:t>Italy</w:t>
      </w:r>
      <w:proofErr w:type="spellEnd"/>
    </w:p>
    <w:p w14:paraId="227F189E" w14:textId="77777777" w:rsidR="0019763C" w:rsidRPr="00F94002" w:rsidRDefault="0019763C" w:rsidP="0019763C">
      <w:pPr>
        <w:spacing w:after="0" w:line="360" w:lineRule="auto"/>
        <w:rPr>
          <w:rFonts w:ascii="Times New Roman" w:hAnsi="Times New Roman" w:cs="Times New Roman"/>
          <w:sz w:val="24"/>
          <w:szCs w:val="24"/>
        </w:rPr>
      </w:pPr>
    </w:p>
    <w:p w14:paraId="00E03BCC" w14:textId="3E32C40C" w:rsidR="0019763C" w:rsidRPr="00F94002" w:rsidRDefault="0019763C" w:rsidP="0019763C">
      <w:pPr>
        <w:spacing w:after="0" w:line="360" w:lineRule="auto"/>
        <w:jc w:val="both"/>
        <w:rPr>
          <w:rFonts w:ascii="Times New Roman" w:hAnsi="Times New Roman" w:cs="Times New Roman"/>
          <w:i/>
          <w:iCs/>
          <w:sz w:val="24"/>
          <w:szCs w:val="24"/>
        </w:rPr>
      </w:pPr>
      <w:r w:rsidRPr="00F94002">
        <w:rPr>
          <w:rFonts w:ascii="Times New Roman" w:hAnsi="Times New Roman" w:cs="Times New Roman"/>
          <w:i/>
          <w:iCs/>
          <w:sz w:val="24"/>
          <w:szCs w:val="24"/>
          <w:vertAlign w:val="superscript"/>
        </w:rPr>
        <w:t>*</w:t>
      </w:r>
      <w:proofErr w:type="spellStart"/>
      <w:r w:rsidRPr="00F94002">
        <w:rPr>
          <w:rFonts w:ascii="Times New Roman" w:hAnsi="Times New Roman" w:cs="Times New Roman"/>
          <w:i/>
          <w:iCs/>
          <w:sz w:val="24"/>
          <w:szCs w:val="24"/>
        </w:rPr>
        <w:t>Corresponding</w:t>
      </w:r>
      <w:proofErr w:type="spellEnd"/>
      <w:r w:rsidRPr="00F94002">
        <w:rPr>
          <w:rFonts w:ascii="Times New Roman" w:hAnsi="Times New Roman" w:cs="Times New Roman"/>
          <w:i/>
          <w:iCs/>
          <w:sz w:val="24"/>
          <w:szCs w:val="24"/>
        </w:rPr>
        <w:t xml:space="preserve"> </w:t>
      </w:r>
      <w:proofErr w:type="spellStart"/>
      <w:r w:rsidRPr="00F94002">
        <w:rPr>
          <w:rFonts w:ascii="Times New Roman" w:hAnsi="Times New Roman" w:cs="Times New Roman"/>
          <w:i/>
          <w:iCs/>
          <w:sz w:val="24"/>
          <w:szCs w:val="24"/>
        </w:rPr>
        <w:t>author</w:t>
      </w:r>
      <w:proofErr w:type="spellEnd"/>
      <w:r w:rsidRPr="00F94002">
        <w:rPr>
          <w:rFonts w:ascii="Times New Roman" w:hAnsi="Times New Roman" w:cs="Times New Roman"/>
          <w:i/>
          <w:iCs/>
          <w:sz w:val="24"/>
          <w:szCs w:val="24"/>
        </w:rPr>
        <w:t xml:space="preserve">: Elvira Spatolisano (elvira.spatolisano@polimi.it; </w:t>
      </w:r>
      <w:proofErr w:type="spellStart"/>
      <w:r w:rsidRPr="00F94002">
        <w:rPr>
          <w:rFonts w:ascii="Times New Roman" w:hAnsi="Times New Roman" w:cs="Times New Roman"/>
          <w:i/>
          <w:iCs/>
          <w:sz w:val="24"/>
          <w:szCs w:val="24"/>
        </w:rPr>
        <w:t>phone</w:t>
      </w:r>
      <w:proofErr w:type="spellEnd"/>
      <w:r w:rsidRPr="00F94002">
        <w:rPr>
          <w:rFonts w:ascii="Times New Roman" w:hAnsi="Times New Roman" w:cs="Times New Roman"/>
          <w:i/>
          <w:iCs/>
          <w:sz w:val="24"/>
          <w:szCs w:val="24"/>
        </w:rPr>
        <w:t xml:space="preserve">: </w:t>
      </w:r>
      <w:r w:rsidRPr="00F94002">
        <w:rPr>
          <w:rFonts w:ascii="Times New Roman" w:hAnsi="Times New Roman" w:cs="Times New Roman"/>
          <w:bCs/>
          <w:i/>
          <w:sz w:val="24"/>
          <w:szCs w:val="24"/>
        </w:rPr>
        <w:t>+39 02 2399 3207; fax: +39 02 2399 3280</w:t>
      </w:r>
      <w:r w:rsidRPr="00F94002">
        <w:rPr>
          <w:rFonts w:ascii="Times New Roman" w:hAnsi="Times New Roman" w:cs="Times New Roman"/>
          <w:i/>
          <w:iCs/>
          <w:sz w:val="24"/>
          <w:szCs w:val="24"/>
        </w:rPr>
        <w:t>)</w:t>
      </w:r>
    </w:p>
    <w:p w14:paraId="09B03B6A" w14:textId="77777777" w:rsidR="00EC6FA3" w:rsidRPr="00F94002" w:rsidRDefault="00EC6FA3" w:rsidP="00EC6FA3">
      <w:pPr>
        <w:spacing w:after="0" w:line="360" w:lineRule="auto"/>
        <w:jc w:val="both"/>
        <w:rPr>
          <w:rFonts w:ascii="Times New Roman" w:hAnsi="Times New Roman" w:cs="Times New Roman"/>
          <w:b/>
          <w:bCs/>
          <w:sz w:val="24"/>
          <w:szCs w:val="24"/>
        </w:rPr>
      </w:pPr>
    </w:p>
    <w:p w14:paraId="48E3FC97" w14:textId="77777777" w:rsidR="00EC6FA3" w:rsidRPr="00F94002" w:rsidRDefault="00EC6FA3" w:rsidP="00EC6FA3">
      <w:pPr>
        <w:spacing w:after="0" w:line="360" w:lineRule="auto"/>
        <w:jc w:val="both"/>
        <w:rPr>
          <w:rFonts w:ascii="Times New Roman" w:hAnsi="Times New Roman" w:cs="Times New Roman"/>
          <w:b/>
          <w:bCs/>
          <w:sz w:val="24"/>
          <w:szCs w:val="24"/>
        </w:rPr>
      </w:pPr>
    </w:p>
    <w:p w14:paraId="6D5E17B3" w14:textId="77777777" w:rsidR="00EC6FA3" w:rsidRPr="00F94002" w:rsidRDefault="00EC6FA3" w:rsidP="00EC6FA3">
      <w:pPr>
        <w:spacing w:after="0" w:line="360" w:lineRule="auto"/>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Abstract</w:t>
      </w:r>
    </w:p>
    <w:p w14:paraId="14A57977" w14:textId="464FAA65" w:rsidR="00721C09" w:rsidRPr="00F94002" w:rsidRDefault="00721C09" w:rsidP="00EC6FA3">
      <w:pPr>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In this work, hydrogen sulphide methane reformation </w:t>
      </w:r>
      <w:r w:rsidR="00D279D0" w:rsidRPr="00F94002">
        <w:rPr>
          <w:rFonts w:ascii="Times New Roman" w:hAnsi="Times New Roman" w:cs="Times New Roman"/>
          <w:bCs/>
          <w:sz w:val="24"/>
          <w:szCs w:val="24"/>
          <w:lang w:val="en-GB"/>
        </w:rPr>
        <w:t>is</w:t>
      </w:r>
      <w:r w:rsidRPr="00F94002">
        <w:rPr>
          <w:rFonts w:ascii="Times New Roman" w:hAnsi="Times New Roman" w:cs="Times New Roman"/>
          <w:bCs/>
          <w:sz w:val="24"/>
          <w:szCs w:val="24"/>
          <w:lang w:val="en-GB"/>
        </w:rPr>
        <w:t xml:space="preserve"> analysed for </w:t>
      </w:r>
      <w:r w:rsidR="00107448" w:rsidRPr="00F94002">
        <w:rPr>
          <w:rFonts w:ascii="Times New Roman" w:hAnsi="Times New Roman" w:cs="Times New Roman"/>
          <w:bCs/>
          <w:sz w:val="24"/>
          <w:szCs w:val="24"/>
          <w:lang w:val="en-GB"/>
        </w:rPr>
        <w:t xml:space="preserve">the </w:t>
      </w:r>
      <w:r w:rsidRPr="00F94002">
        <w:rPr>
          <w:rFonts w:ascii="Times New Roman" w:hAnsi="Times New Roman" w:cs="Times New Roman"/>
          <w:bCs/>
          <w:sz w:val="24"/>
          <w:szCs w:val="24"/>
          <w:lang w:val="en-GB"/>
        </w:rPr>
        <w:t>hydrogen production from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S. The process allows the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S valorisation recovering its intrinsic hydrogen content.</w:t>
      </w:r>
    </w:p>
    <w:p w14:paraId="4DC02EFA" w14:textId="68009D8D" w:rsidR="00EC6FA3" w:rsidRPr="00F94002" w:rsidRDefault="003E67BC" w:rsidP="00EC6FA3">
      <w:pPr>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For the technology scale up </w:t>
      </w:r>
      <w:r w:rsidR="00107448" w:rsidRPr="00F94002">
        <w:rPr>
          <w:rFonts w:ascii="Times New Roman" w:hAnsi="Times New Roman" w:cs="Times New Roman"/>
          <w:bCs/>
          <w:sz w:val="24"/>
          <w:szCs w:val="24"/>
          <w:lang w:val="en-GB"/>
        </w:rPr>
        <w:t>to</w:t>
      </w:r>
      <w:r w:rsidRPr="00F94002">
        <w:rPr>
          <w:rFonts w:ascii="Times New Roman" w:hAnsi="Times New Roman" w:cs="Times New Roman"/>
          <w:bCs/>
          <w:sz w:val="24"/>
          <w:szCs w:val="24"/>
          <w:lang w:val="en-GB"/>
        </w:rPr>
        <w:t xml:space="preserve"> the industrial level, a process simulation </w:t>
      </w:r>
      <w:r w:rsidR="00D279D0" w:rsidRPr="00F94002">
        <w:rPr>
          <w:rFonts w:ascii="Times New Roman" w:hAnsi="Times New Roman" w:cs="Times New Roman"/>
          <w:bCs/>
          <w:sz w:val="24"/>
          <w:szCs w:val="24"/>
          <w:lang w:val="en-GB"/>
        </w:rPr>
        <w:t>is</w:t>
      </w:r>
      <w:r w:rsidRPr="00F94002">
        <w:rPr>
          <w:rFonts w:ascii="Times New Roman" w:hAnsi="Times New Roman" w:cs="Times New Roman"/>
          <w:bCs/>
          <w:sz w:val="24"/>
          <w:szCs w:val="24"/>
          <w:lang w:val="en-GB"/>
        </w:rPr>
        <w:t xml:space="preserve"> set up in Aspen Plus V11</w:t>
      </w:r>
      <w:r w:rsidRPr="00F94002">
        <w:rPr>
          <w:rFonts w:ascii="Times New Roman" w:hAnsi="Times New Roman" w:cs="Times New Roman"/>
          <w:bCs/>
          <w:sz w:val="24"/>
          <w:szCs w:val="24"/>
          <w:vertAlign w:val="superscript"/>
          <w:lang w:val="en-GB"/>
        </w:rPr>
        <w:t>®</w:t>
      </w:r>
      <w:r w:rsidRPr="00F94002">
        <w:rPr>
          <w:rFonts w:ascii="Times New Roman" w:hAnsi="Times New Roman" w:cs="Times New Roman"/>
          <w:bCs/>
          <w:sz w:val="24"/>
          <w:szCs w:val="24"/>
          <w:lang w:val="en-GB"/>
        </w:rPr>
        <w:t xml:space="preserve">. Its performances are </w:t>
      </w:r>
      <w:r w:rsidR="007E51CF" w:rsidRPr="00F94002">
        <w:rPr>
          <w:rFonts w:ascii="Times New Roman" w:hAnsi="Times New Roman" w:cs="Times New Roman"/>
          <w:bCs/>
          <w:sz w:val="24"/>
          <w:szCs w:val="24"/>
          <w:lang w:val="en-GB"/>
        </w:rPr>
        <w:t>evaluat</w:t>
      </w:r>
      <w:r w:rsidRPr="00F94002">
        <w:rPr>
          <w:rFonts w:ascii="Times New Roman" w:hAnsi="Times New Roman" w:cs="Times New Roman"/>
          <w:bCs/>
          <w:sz w:val="24"/>
          <w:szCs w:val="24"/>
          <w:lang w:val="en-GB"/>
        </w:rPr>
        <w:t xml:space="preserve">ed as a function of the </w:t>
      </w:r>
      <w:r w:rsidRPr="00F94002">
        <w:rPr>
          <w:rFonts w:ascii="Times New Roman" w:hAnsi="Times New Roman" w:cs="Times New Roman"/>
          <w:sz w:val="24"/>
          <w:szCs w:val="24"/>
          <w:lang w:val="en-GB"/>
        </w:rPr>
        <w:t>CH</w:t>
      </w:r>
      <w:r w:rsidRPr="00F94002">
        <w:rPr>
          <w:rFonts w:ascii="Times New Roman" w:hAnsi="Times New Roman" w:cs="Times New Roman"/>
          <w:sz w:val="24"/>
          <w:szCs w:val="24"/>
          <w:vertAlign w:val="subscript"/>
          <w:lang w:val="en-GB"/>
        </w:rPr>
        <w:t xml:space="preserve">4 </w:t>
      </w:r>
      <w:r w:rsidRPr="00F94002">
        <w:rPr>
          <w:rFonts w:ascii="Times New Roman" w:hAnsi="Times New Roman" w:cs="Times New Roman"/>
          <w:sz w:val="24"/>
          <w:szCs w:val="24"/>
          <w:lang w:val="en-GB"/>
        </w:rPr>
        <w:t>/H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S inlet molar ratio. Material and energy balances are presented for each </w:t>
      </w:r>
      <w:r w:rsidR="007E51CF" w:rsidRPr="00F94002">
        <w:rPr>
          <w:rFonts w:ascii="Times New Roman" w:hAnsi="Times New Roman" w:cs="Times New Roman"/>
          <w:sz w:val="24"/>
          <w:szCs w:val="24"/>
          <w:lang w:val="en-GB"/>
        </w:rPr>
        <w:t>consider</w:t>
      </w:r>
      <w:r w:rsidRPr="00F94002">
        <w:rPr>
          <w:rFonts w:ascii="Times New Roman" w:hAnsi="Times New Roman" w:cs="Times New Roman"/>
          <w:sz w:val="24"/>
          <w:szCs w:val="24"/>
          <w:lang w:val="en-GB"/>
        </w:rPr>
        <w:t xml:space="preserve">ed case. A detailed process economic </w:t>
      </w:r>
      <w:r w:rsidR="007E51CF" w:rsidRPr="00F94002">
        <w:rPr>
          <w:rFonts w:ascii="Times New Roman" w:hAnsi="Times New Roman" w:cs="Times New Roman"/>
          <w:sz w:val="24"/>
          <w:szCs w:val="24"/>
          <w:lang w:val="en-GB"/>
        </w:rPr>
        <w:t>assessment</w:t>
      </w:r>
      <w:r w:rsidRPr="00F94002">
        <w:rPr>
          <w:rFonts w:ascii="Times New Roman" w:hAnsi="Times New Roman" w:cs="Times New Roman"/>
          <w:sz w:val="24"/>
          <w:szCs w:val="24"/>
          <w:lang w:val="en-GB"/>
        </w:rPr>
        <w:t xml:space="preserve"> is provided to identify the best operating conditions. Results in terms of hydrogen cost </w:t>
      </w:r>
      <w:r w:rsidR="007E51CF" w:rsidRPr="00F94002">
        <w:rPr>
          <w:rFonts w:ascii="Times New Roman" w:hAnsi="Times New Roman" w:cs="Times New Roman"/>
          <w:sz w:val="24"/>
          <w:szCs w:val="24"/>
          <w:lang w:val="en-GB"/>
        </w:rPr>
        <w:t>show</w:t>
      </w:r>
      <w:r w:rsidRPr="00F94002">
        <w:rPr>
          <w:rFonts w:ascii="Times New Roman" w:hAnsi="Times New Roman" w:cs="Times New Roman"/>
          <w:sz w:val="24"/>
          <w:szCs w:val="24"/>
          <w:lang w:val="en-GB"/>
        </w:rPr>
        <w:t xml:space="preserve"> </w:t>
      </w:r>
      <w:r w:rsidR="00107448" w:rsidRPr="00F94002">
        <w:rPr>
          <w:rFonts w:ascii="Times New Roman" w:hAnsi="Times New Roman" w:cs="Times New Roman"/>
          <w:sz w:val="24"/>
          <w:szCs w:val="24"/>
          <w:lang w:val="en-GB"/>
        </w:rPr>
        <w:t xml:space="preserve">the strong system’s dependence </w:t>
      </w:r>
      <w:r w:rsidR="00511A8C" w:rsidRPr="00F94002">
        <w:rPr>
          <w:rFonts w:ascii="Times New Roman" w:hAnsi="Times New Roman" w:cs="Times New Roman"/>
          <w:sz w:val="24"/>
          <w:szCs w:val="24"/>
          <w:lang w:val="en-GB"/>
        </w:rPr>
        <w:t>on</w:t>
      </w:r>
      <w:r w:rsidR="00107448" w:rsidRPr="00F94002">
        <w:rPr>
          <w:rFonts w:ascii="Times New Roman" w:hAnsi="Times New Roman" w:cs="Times New Roman"/>
          <w:sz w:val="24"/>
          <w:szCs w:val="24"/>
          <w:lang w:val="en-GB"/>
        </w:rPr>
        <w:t xml:space="preserve"> the CH</w:t>
      </w:r>
      <w:r w:rsidR="00107448" w:rsidRPr="00F94002">
        <w:rPr>
          <w:rFonts w:ascii="Times New Roman" w:hAnsi="Times New Roman" w:cs="Times New Roman"/>
          <w:sz w:val="24"/>
          <w:szCs w:val="24"/>
          <w:vertAlign w:val="subscript"/>
          <w:lang w:val="en-GB"/>
        </w:rPr>
        <w:t xml:space="preserve">4 </w:t>
      </w:r>
      <w:r w:rsidR="00107448" w:rsidRPr="00F94002">
        <w:rPr>
          <w:rFonts w:ascii="Times New Roman" w:hAnsi="Times New Roman" w:cs="Times New Roman"/>
          <w:sz w:val="24"/>
          <w:szCs w:val="24"/>
          <w:lang w:val="en-GB"/>
        </w:rPr>
        <w:t>/H</w:t>
      </w:r>
      <w:r w:rsidR="00107448" w:rsidRPr="00F94002">
        <w:rPr>
          <w:rFonts w:ascii="Times New Roman" w:hAnsi="Times New Roman" w:cs="Times New Roman"/>
          <w:sz w:val="24"/>
          <w:szCs w:val="24"/>
          <w:vertAlign w:val="subscript"/>
          <w:lang w:val="en-GB"/>
        </w:rPr>
        <w:t>2</w:t>
      </w:r>
      <w:r w:rsidR="00107448" w:rsidRPr="00F94002">
        <w:rPr>
          <w:rFonts w:ascii="Times New Roman" w:hAnsi="Times New Roman" w:cs="Times New Roman"/>
          <w:sz w:val="24"/>
          <w:szCs w:val="24"/>
          <w:lang w:val="en-GB"/>
        </w:rPr>
        <w:t xml:space="preserve">S inlet molar ratio. If opportunely optimized, the present process can be </w:t>
      </w:r>
      <w:r w:rsidRPr="00F94002">
        <w:rPr>
          <w:rFonts w:ascii="Times New Roman" w:hAnsi="Times New Roman" w:cs="Times New Roman"/>
          <w:sz w:val="24"/>
          <w:szCs w:val="24"/>
          <w:lang w:val="en-GB"/>
        </w:rPr>
        <w:t>competitive with respect to the traditional methane steam reforming, also considering that no direct CO</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emissions are produced. </w:t>
      </w:r>
      <w:r w:rsidR="00107448" w:rsidRPr="00F94002">
        <w:rPr>
          <w:rFonts w:ascii="Times New Roman" w:hAnsi="Times New Roman" w:cs="Times New Roman"/>
          <w:sz w:val="24"/>
          <w:szCs w:val="24"/>
          <w:lang w:val="en-GB"/>
        </w:rPr>
        <w:t>The a</w:t>
      </w:r>
      <w:r w:rsidRPr="00F94002">
        <w:rPr>
          <w:rFonts w:ascii="Times New Roman" w:hAnsi="Times New Roman" w:cs="Times New Roman"/>
          <w:sz w:val="24"/>
          <w:szCs w:val="24"/>
          <w:lang w:val="en-GB"/>
        </w:rPr>
        <w:t xml:space="preserve">dvantages of the </w:t>
      </w:r>
      <w:r w:rsidR="00107448" w:rsidRPr="00F94002">
        <w:rPr>
          <w:rFonts w:ascii="Times New Roman" w:hAnsi="Times New Roman" w:cs="Times New Roman"/>
          <w:sz w:val="24"/>
          <w:szCs w:val="24"/>
          <w:lang w:val="en-GB"/>
        </w:rPr>
        <w:t>H</w:t>
      </w:r>
      <w:r w:rsidR="00107448" w:rsidRPr="00F94002">
        <w:rPr>
          <w:rFonts w:ascii="Times New Roman" w:hAnsi="Times New Roman" w:cs="Times New Roman"/>
          <w:sz w:val="24"/>
          <w:szCs w:val="24"/>
          <w:vertAlign w:val="subscript"/>
          <w:lang w:val="en-GB"/>
        </w:rPr>
        <w:t>2</w:t>
      </w:r>
      <w:r w:rsidR="00107448" w:rsidRPr="00F94002">
        <w:rPr>
          <w:rFonts w:ascii="Times New Roman" w:hAnsi="Times New Roman" w:cs="Times New Roman"/>
          <w:sz w:val="24"/>
          <w:szCs w:val="24"/>
          <w:lang w:val="en-GB"/>
        </w:rPr>
        <w:t>S methane reformation</w:t>
      </w:r>
      <w:r w:rsidRPr="00F94002">
        <w:rPr>
          <w:rFonts w:ascii="Times New Roman" w:hAnsi="Times New Roman" w:cs="Times New Roman"/>
          <w:sz w:val="24"/>
          <w:szCs w:val="24"/>
          <w:lang w:val="en-GB"/>
        </w:rPr>
        <w:t xml:space="preserve"> are discussed, to </w:t>
      </w:r>
      <w:r w:rsidR="007E51CF" w:rsidRPr="00F94002">
        <w:rPr>
          <w:rFonts w:ascii="Times New Roman" w:hAnsi="Times New Roman" w:cs="Times New Roman"/>
          <w:sz w:val="24"/>
          <w:szCs w:val="24"/>
          <w:lang w:val="en-GB"/>
        </w:rPr>
        <w:t>pave the way for future process optimization</w:t>
      </w:r>
      <w:r w:rsidRPr="00F94002">
        <w:rPr>
          <w:rFonts w:ascii="Times New Roman" w:hAnsi="Times New Roman" w:cs="Times New Roman"/>
          <w:sz w:val="24"/>
          <w:szCs w:val="24"/>
          <w:lang w:val="en-GB"/>
        </w:rPr>
        <w:t xml:space="preserve">. </w:t>
      </w:r>
    </w:p>
    <w:p w14:paraId="60D71DE3" w14:textId="77777777" w:rsidR="00EC6FA3" w:rsidRPr="00F94002" w:rsidRDefault="00EC6FA3" w:rsidP="00EC6FA3">
      <w:pPr>
        <w:spacing w:after="0" w:line="360" w:lineRule="auto"/>
        <w:jc w:val="both"/>
        <w:rPr>
          <w:rFonts w:ascii="Times New Roman" w:hAnsi="Times New Roman" w:cs="Times New Roman"/>
          <w:b/>
          <w:bCs/>
          <w:sz w:val="24"/>
          <w:szCs w:val="24"/>
          <w:lang w:val="en-GB"/>
        </w:rPr>
      </w:pPr>
    </w:p>
    <w:p w14:paraId="37A26AFA" w14:textId="42AA162E" w:rsidR="00EC6FA3" w:rsidRPr="00F94002" w:rsidRDefault="00EC6FA3" w:rsidP="00EC6FA3">
      <w:pPr>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
          <w:bCs/>
          <w:sz w:val="24"/>
          <w:szCs w:val="24"/>
          <w:lang w:val="en-GB"/>
        </w:rPr>
        <w:t xml:space="preserve">Keywords: </w:t>
      </w:r>
      <w:r w:rsidR="00E237F3" w:rsidRPr="00F94002">
        <w:rPr>
          <w:rFonts w:ascii="Times New Roman" w:hAnsi="Times New Roman" w:cs="Times New Roman"/>
          <w:bCs/>
          <w:sz w:val="24"/>
          <w:szCs w:val="24"/>
          <w:lang w:val="en-GB"/>
        </w:rPr>
        <w:t>H</w:t>
      </w:r>
      <w:r w:rsidR="00E237F3" w:rsidRPr="00F94002">
        <w:rPr>
          <w:rFonts w:ascii="Times New Roman" w:hAnsi="Times New Roman" w:cs="Times New Roman"/>
          <w:bCs/>
          <w:sz w:val="24"/>
          <w:szCs w:val="24"/>
          <w:vertAlign w:val="subscript"/>
          <w:lang w:val="en-GB"/>
        </w:rPr>
        <w:t>2</w:t>
      </w:r>
      <w:r w:rsidR="00E237F3" w:rsidRPr="00F94002">
        <w:rPr>
          <w:rFonts w:ascii="Times New Roman" w:hAnsi="Times New Roman" w:cs="Times New Roman"/>
          <w:bCs/>
          <w:sz w:val="24"/>
          <w:szCs w:val="24"/>
          <w:lang w:val="en-GB"/>
        </w:rPr>
        <w:t xml:space="preserve">S </w:t>
      </w:r>
      <w:r w:rsidR="008E7CC2" w:rsidRPr="00F94002">
        <w:rPr>
          <w:rFonts w:ascii="Times New Roman" w:hAnsi="Times New Roman" w:cs="Times New Roman"/>
          <w:bCs/>
          <w:sz w:val="24"/>
          <w:szCs w:val="24"/>
          <w:lang w:val="en-GB"/>
        </w:rPr>
        <w:t>valorisation</w:t>
      </w:r>
      <w:r w:rsidR="00E237F3" w:rsidRPr="00F94002">
        <w:rPr>
          <w:rFonts w:ascii="Times New Roman" w:hAnsi="Times New Roman" w:cs="Times New Roman"/>
          <w:bCs/>
          <w:sz w:val="24"/>
          <w:szCs w:val="24"/>
          <w:lang w:val="en-GB"/>
        </w:rPr>
        <w:t>,</w:t>
      </w:r>
      <w:r w:rsidR="00E237F3" w:rsidRPr="00F94002">
        <w:rPr>
          <w:rFonts w:ascii="Times New Roman" w:hAnsi="Times New Roman" w:cs="Times New Roman"/>
          <w:b/>
          <w:bCs/>
          <w:sz w:val="24"/>
          <w:szCs w:val="24"/>
          <w:lang w:val="en-GB"/>
        </w:rPr>
        <w:t xml:space="preserve"> </w:t>
      </w:r>
      <w:r w:rsidR="00E237F3" w:rsidRPr="00F94002">
        <w:rPr>
          <w:rFonts w:ascii="Times New Roman" w:hAnsi="Times New Roman" w:cs="Times New Roman"/>
          <w:bCs/>
          <w:sz w:val="24"/>
          <w:szCs w:val="24"/>
          <w:lang w:val="en-GB"/>
        </w:rPr>
        <w:t>H</w:t>
      </w:r>
      <w:r w:rsidR="00E237F3" w:rsidRPr="00F94002">
        <w:rPr>
          <w:rFonts w:ascii="Times New Roman" w:hAnsi="Times New Roman" w:cs="Times New Roman"/>
          <w:bCs/>
          <w:sz w:val="24"/>
          <w:szCs w:val="24"/>
          <w:vertAlign w:val="subscript"/>
          <w:lang w:val="en-GB"/>
        </w:rPr>
        <w:t>2</w:t>
      </w:r>
      <w:r w:rsidR="00E237F3" w:rsidRPr="00F94002">
        <w:rPr>
          <w:rFonts w:ascii="Times New Roman" w:hAnsi="Times New Roman" w:cs="Times New Roman"/>
          <w:bCs/>
          <w:sz w:val="24"/>
          <w:szCs w:val="24"/>
          <w:lang w:val="en-GB"/>
        </w:rPr>
        <w:t>S methane reformation, process sensitivity analysis, H</w:t>
      </w:r>
      <w:r w:rsidR="00E237F3" w:rsidRPr="00F94002">
        <w:rPr>
          <w:rFonts w:ascii="Times New Roman" w:hAnsi="Times New Roman" w:cs="Times New Roman"/>
          <w:bCs/>
          <w:sz w:val="24"/>
          <w:szCs w:val="24"/>
          <w:vertAlign w:val="subscript"/>
          <w:lang w:val="en-GB"/>
        </w:rPr>
        <w:t>2</w:t>
      </w:r>
      <w:r w:rsidR="00E237F3" w:rsidRPr="00F94002">
        <w:rPr>
          <w:rFonts w:ascii="Times New Roman" w:hAnsi="Times New Roman" w:cs="Times New Roman"/>
          <w:bCs/>
          <w:sz w:val="24"/>
          <w:szCs w:val="24"/>
          <w:lang w:val="en-GB"/>
        </w:rPr>
        <w:t xml:space="preserve"> to pipeline </w:t>
      </w:r>
    </w:p>
    <w:p w14:paraId="6CEEC6AB" w14:textId="77777777" w:rsidR="00EC6FA3" w:rsidRPr="00F94002" w:rsidRDefault="00EC6FA3" w:rsidP="00EC6FA3">
      <w:pPr>
        <w:spacing w:after="0" w:line="360" w:lineRule="auto"/>
        <w:jc w:val="both"/>
        <w:rPr>
          <w:rFonts w:ascii="Times New Roman" w:hAnsi="Times New Roman" w:cs="Times New Roman"/>
          <w:bCs/>
          <w:sz w:val="24"/>
          <w:szCs w:val="24"/>
          <w:lang w:val="en-GB"/>
        </w:rPr>
      </w:pPr>
    </w:p>
    <w:p w14:paraId="1F4883C3" w14:textId="77777777" w:rsidR="00EC6FA3" w:rsidRPr="00F94002" w:rsidRDefault="00EC6FA3" w:rsidP="00EC6FA3">
      <w:pPr>
        <w:spacing w:after="0" w:line="360" w:lineRule="auto"/>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Abbreviations</w:t>
      </w:r>
    </w:p>
    <w:p w14:paraId="19C0F118" w14:textId="77777777" w:rsidR="007E0598" w:rsidRPr="00F94002" w:rsidRDefault="007E0598" w:rsidP="007E0598">
      <w:pPr>
        <w:rPr>
          <w:rFonts w:ascii="Times New Roman" w:hAnsi="Times New Roman" w:cs="Times New Roman"/>
          <w:bCs/>
          <w:sz w:val="24"/>
          <w:szCs w:val="24"/>
          <w:lang w:val="en-GB"/>
        </w:rPr>
      </w:pPr>
      <w:r w:rsidRPr="00F94002">
        <w:rPr>
          <w:rFonts w:ascii="Times New Roman" w:hAnsi="Times New Roman" w:cs="Times New Roman"/>
          <w:bCs/>
          <w:sz w:val="24"/>
          <w:szCs w:val="24"/>
          <w:lang w:val="en-GB"/>
        </w:rPr>
        <w:t>BFD</w:t>
      </w:r>
      <w:r w:rsidRPr="00F94002">
        <w:rPr>
          <w:rFonts w:ascii="Times New Roman" w:hAnsi="Times New Roman" w:cs="Times New Roman"/>
          <w:bCs/>
          <w:sz w:val="24"/>
          <w:szCs w:val="24"/>
          <w:lang w:val="en-GB"/>
        </w:rPr>
        <w:tab/>
      </w:r>
      <w:r w:rsidRPr="00F94002">
        <w:rPr>
          <w:rFonts w:ascii="Times New Roman" w:hAnsi="Times New Roman" w:cs="Times New Roman"/>
          <w:bCs/>
          <w:sz w:val="24"/>
          <w:szCs w:val="24"/>
          <w:lang w:val="en-GB"/>
        </w:rPr>
        <w:tab/>
        <w:t>Block Flow Diagram</w:t>
      </w:r>
    </w:p>
    <w:p w14:paraId="0DF22963" w14:textId="77777777" w:rsidR="007E0598" w:rsidRPr="00F94002" w:rsidRDefault="007E0598" w:rsidP="007E0598">
      <w:pPr>
        <w:rPr>
          <w:rFonts w:ascii="Times New Roman" w:hAnsi="Times New Roman" w:cs="Times New Roman"/>
          <w:sz w:val="24"/>
          <w:szCs w:val="24"/>
          <w:lang w:val="en-GB"/>
        </w:rPr>
      </w:pPr>
      <w:r w:rsidRPr="00F94002">
        <w:rPr>
          <w:rFonts w:ascii="Times New Roman" w:hAnsi="Times New Roman" w:cs="Times New Roman"/>
          <w:sz w:val="24"/>
          <w:szCs w:val="24"/>
          <w:lang w:val="en-GB"/>
        </w:rPr>
        <w:t>CEPCI</w:t>
      </w:r>
      <w:r w:rsidRPr="00F94002">
        <w:rPr>
          <w:rFonts w:ascii="Times New Roman" w:hAnsi="Times New Roman" w:cs="Times New Roman"/>
          <w:sz w:val="24"/>
          <w:szCs w:val="24"/>
          <w:lang w:val="en-GB"/>
        </w:rPr>
        <w:tab/>
      </w:r>
      <w:r w:rsidRPr="00F94002">
        <w:rPr>
          <w:rFonts w:ascii="Times New Roman" w:hAnsi="Times New Roman" w:cs="Times New Roman"/>
          <w:sz w:val="24"/>
          <w:szCs w:val="24"/>
          <w:lang w:val="en-GB"/>
        </w:rPr>
        <w:tab/>
        <w:t>Chemical Engineering Plant Cost Index</w:t>
      </w:r>
    </w:p>
    <w:p w14:paraId="5F8D71D9" w14:textId="77777777" w:rsidR="007E0598" w:rsidRPr="00F94002" w:rsidRDefault="007E0598" w:rsidP="007E0598">
      <w:pPr>
        <w:rPr>
          <w:rFonts w:ascii="Times New Roman" w:hAnsi="Times New Roman" w:cs="Times New Roman"/>
          <w:sz w:val="24"/>
          <w:szCs w:val="24"/>
          <w:lang w:val="en-GB"/>
        </w:rPr>
      </w:pPr>
      <w:r w:rsidRPr="00F94002">
        <w:rPr>
          <w:rFonts w:ascii="Times New Roman" w:hAnsi="Times New Roman" w:cs="Times New Roman"/>
          <w:sz w:val="24"/>
          <w:szCs w:val="24"/>
          <w:lang w:val="en-GB"/>
        </w:rPr>
        <w:lastRenderedPageBreak/>
        <w:t xml:space="preserve">COP </w:t>
      </w:r>
      <w:r w:rsidRPr="00F94002">
        <w:rPr>
          <w:rFonts w:ascii="Times New Roman" w:hAnsi="Times New Roman" w:cs="Times New Roman"/>
          <w:sz w:val="24"/>
          <w:szCs w:val="24"/>
          <w:lang w:val="en-GB"/>
        </w:rPr>
        <w:tab/>
      </w:r>
      <w:r w:rsidRPr="00F94002">
        <w:rPr>
          <w:rFonts w:ascii="Times New Roman" w:hAnsi="Times New Roman" w:cs="Times New Roman"/>
          <w:sz w:val="24"/>
          <w:szCs w:val="24"/>
          <w:lang w:val="en-GB"/>
        </w:rPr>
        <w:tab/>
        <w:t>Coefficient Of Performance</w:t>
      </w:r>
    </w:p>
    <w:p w14:paraId="10CAFA77" w14:textId="102498FF" w:rsidR="007E0598" w:rsidRPr="00F94002" w:rsidRDefault="007E0598" w:rsidP="007E0598">
      <w:pPr>
        <w:rPr>
          <w:rFonts w:ascii="Times New Roman" w:hAnsi="Times New Roman" w:cs="Times New Roman"/>
          <w:sz w:val="24"/>
          <w:szCs w:val="24"/>
          <w:lang w:val="en-GB"/>
        </w:rPr>
      </w:pPr>
      <w:r w:rsidRPr="00F94002">
        <w:rPr>
          <w:rFonts w:ascii="Times New Roman" w:hAnsi="Times New Roman" w:cs="Times New Roman"/>
          <w:sz w:val="24"/>
          <w:szCs w:val="24"/>
          <w:lang w:val="en-GB"/>
        </w:rPr>
        <w:t>DEA</w:t>
      </w:r>
      <w:r w:rsidRPr="00F94002">
        <w:rPr>
          <w:rFonts w:ascii="Times New Roman" w:hAnsi="Times New Roman" w:cs="Times New Roman"/>
          <w:sz w:val="24"/>
          <w:szCs w:val="24"/>
          <w:lang w:val="en-GB"/>
        </w:rPr>
        <w:tab/>
      </w:r>
      <w:r w:rsidRPr="00F94002">
        <w:rPr>
          <w:rFonts w:ascii="Times New Roman" w:hAnsi="Times New Roman" w:cs="Times New Roman"/>
          <w:sz w:val="24"/>
          <w:szCs w:val="24"/>
          <w:lang w:val="en-GB"/>
        </w:rPr>
        <w:tab/>
      </w:r>
      <w:proofErr w:type="spellStart"/>
      <w:r w:rsidRPr="00F94002">
        <w:rPr>
          <w:rFonts w:ascii="Times New Roman" w:hAnsi="Times New Roman" w:cs="Times New Roman"/>
          <w:sz w:val="24"/>
          <w:szCs w:val="24"/>
          <w:lang w:val="en-GB"/>
        </w:rPr>
        <w:t>Di</w:t>
      </w:r>
      <w:r w:rsidR="00A00E31" w:rsidRPr="00F94002">
        <w:rPr>
          <w:rFonts w:ascii="Times New Roman" w:hAnsi="Times New Roman" w:cs="Times New Roman"/>
          <w:sz w:val="24"/>
          <w:szCs w:val="24"/>
          <w:lang w:val="en-GB"/>
        </w:rPr>
        <w:t>E</w:t>
      </w:r>
      <w:r w:rsidRPr="00F94002">
        <w:rPr>
          <w:rFonts w:ascii="Times New Roman" w:hAnsi="Times New Roman" w:cs="Times New Roman"/>
          <w:sz w:val="24"/>
          <w:szCs w:val="24"/>
          <w:lang w:val="en-GB"/>
        </w:rPr>
        <w:t>thanol</w:t>
      </w:r>
      <w:r w:rsidR="00A00E31" w:rsidRPr="00F94002">
        <w:rPr>
          <w:rFonts w:ascii="Times New Roman" w:hAnsi="Times New Roman" w:cs="Times New Roman"/>
          <w:sz w:val="24"/>
          <w:szCs w:val="24"/>
          <w:lang w:val="en-GB"/>
        </w:rPr>
        <w:t>A</w:t>
      </w:r>
      <w:r w:rsidRPr="00F94002">
        <w:rPr>
          <w:rFonts w:ascii="Times New Roman" w:hAnsi="Times New Roman" w:cs="Times New Roman"/>
          <w:sz w:val="24"/>
          <w:szCs w:val="24"/>
          <w:lang w:val="en-GB"/>
        </w:rPr>
        <w:t>mine</w:t>
      </w:r>
      <w:proofErr w:type="spellEnd"/>
    </w:p>
    <w:p w14:paraId="6E97345A" w14:textId="77777777" w:rsidR="007E0598" w:rsidRPr="00F94002" w:rsidRDefault="007E0598" w:rsidP="007E0598">
      <w:pPr>
        <w:rPr>
          <w:rFonts w:ascii="Times New Roman" w:hAnsi="Times New Roman" w:cs="Times New Roman"/>
          <w:bCs/>
          <w:iCs/>
          <w:sz w:val="24"/>
          <w:szCs w:val="24"/>
          <w:lang w:val="en-GB"/>
        </w:rPr>
      </w:pPr>
      <w:r w:rsidRPr="00F94002">
        <w:rPr>
          <w:rFonts w:ascii="Times New Roman" w:hAnsi="Times New Roman" w:cs="Times New Roman"/>
          <w:bCs/>
          <w:iCs/>
          <w:sz w:val="24"/>
          <w:szCs w:val="24"/>
          <w:lang w:val="en-GB"/>
        </w:rPr>
        <w:t xml:space="preserve">DMC </w:t>
      </w:r>
      <w:r w:rsidRPr="00F94002">
        <w:rPr>
          <w:rFonts w:ascii="Times New Roman" w:hAnsi="Times New Roman" w:cs="Times New Roman"/>
          <w:bCs/>
          <w:iCs/>
          <w:sz w:val="24"/>
          <w:szCs w:val="24"/>
          <w:lang w:val="en-GB"/>
        </w:rPr>
        <w:tab/>
      </w:r>
      <w:r w:rsidRPr="00F94002">
        <w:rPr>
          <w:rFonts w:ascii="Times New Roman" w:hAnsi="Times New Roman" w:cs="Times New Roman"/>
          <w:bCs/>
          <w:iCs/>
          <w:sz w:val="24"/>
          <w:szCs w:val="24"/>
          <w:lang w:val="en-GB"/>
        </w:rPr>
        <w:tab/>
        <w:t>Direct Manufacturing Costs</w:t>
      </w:r>
    </w:p>
    <w:p w14:paraId="63379FA3" w14:textId="77777777" w:rsidR="007E0598" w:rsidRPr="00F94002" w:rsidRDefault="007E0598" w:rsidP="007E0598">
      <w:pPr>
        <w:rPr>
          <w:rFonts w:ascii="Times New Roman" w:hAnsi="Times New Roman" w:cs="Times New Roman"/>
          <w:bCs/>
          <w:iCs/>
          <w:sz w:val="24"/>
          <w:szCs w:val="24"/>
          <w:lang w:val="en-GB"/>
        </w:rPr>
      </w:pPr>
      <w:r w:rsidRPr="00F94002">
        <w:rPr>
          <w:rFonts w:ascii="Times New Roman" w:hAnsi="Times New Roman" w:cs="Times New Roman"/>
          <w:bCs/>
          <w:iCs/>
          <w:sz w:val="24"/>
          <w:szCs w:val="24"/>
          <w:lang w:val="en-GB"/>
        </w:rPr>
        <w:t xml:space="preserve">FCI </w:t>
      </w:r>
      <w:r w:rsidRPr="00F94002">
        <w:rPr>
          <w:rFonts w:ascii="Times New Roman" w:hAnsi="Times New Roman" w:cs="Times New Roman"/>
          <w:bCs/>
          <w:iCs/>
          <w:sz w:val="24"/>
          <w:szCs w:val="24"/>
          <w:lang w:val="en-GB"/>
        </w:rPr>
        <w:tab/>
      </w:r>
      <w:r w:rsidRPr="00F94002">
        <w:rPr>
          <w:rFonts w:ascii="Times New Roman" w:hAnsi="Times New Roman" w:cs="Times New Roman"/>
          <w:bCs/>
          <w:iCs/>
          <w:sz w:val="24"/>
          <w:szCs w:val="24"/>
          <w:lang w:val="en-GB"/>
        </w:rPr>
        <w:tab/>
        <w:t xml:space="preserve">Fixed Capital Investment </w:t>
      </w:r>
    </w:p>
    <w:p w14:paraId="67F4161D" w14:textId="77777777" w:rsidR="007E0598" w:rsidRPr="00F94002" w:rsidRDefault="007E0598" w:rsidP="007E0598">
      <w:pPr>
        <w:rPr>
          <w:rFonts w:ascii="Times New Roman" w:hAnsi="Times New Roman" w:cs="Times New Roman"/>
          <w:bCs/>
          <w:iCs/>
          <w:sz w:val="24"/>
          <w:szCs w:val="24"/>
          <w:lang w:val="en-GB"/>
        </w:rPr>
      </w:pPr>
      <w:r w:rsidRPr="00F94002">
        <w:rPr>
          <w:rFonts w:ascii="Times New Roman" w:hAnsi="Times New Roman" w:cs="Times New Roman"/>
          <w:bCs/>
          <w:iCs/>
          <w:sz w:val="24"/>
          <w:szCs w:val="24"/>
          <w:lang w:val="en-GB"/>
        </w:rPr>
        <w:t xml:space="preserve">FMC </w:t>
      </w:r>
      <w:r w:rsidRPr="00F94002">
        <w:rPr>
          <w:rFonts w:ascii="Times New Roman" w:hAnsi="Times New Roman" w:cs="Times New Roman"/>
          <w:bCs/>
          <w:iCs/>
          <w:sz w:val="24"/>
          <w:szCs w:val="24"/>
          <w:lang w:val="en-GB"/>
        </w:rPr>
        <w:tab/>
      </w:r>
      <w:r w:rsidRPr="00F94002">
        <w:rPr>
          <w:rFonts w:ascii="Times New Roman" w:hAnsi="Times New Roman" w:cs="Times New Roman"/>
          <w:bCs/>
          <w:iCs/>
          <w:sz w:val="24"/>
          <w:szCs w:val="24"/>
          <w:lang w:val="en-GB"/>
        </w:rPr>
        <w:tab/>
        <w:t xml:space="preserve">Fixed Manufacturing Costs </w:t>
      </w:r>
    </w:p>
    <w:p w14:paraId="23591870" w14:textId="77777777" w:rsidR="007E0598" w:rsidRPr="00F94002" w:rsidRDefault="007E0598" w:rsidP="007E0598">
      <w:pPr>
        <w:rPr>
          <w:rFonts w:ascii="Times New Roman" w:hAnsi="Times New Roman" w:cs="Times New Roman"/>
          <w:bCs/>
          <w:iCs/>
          <w:sz w:val="24"/>
          <w:szCs w:val="24"/>
          <w:lang w:val="en-GB"/>
        </w:rPr>
      </w:pPr>
      <w:r w:rsidRPr="00F94002">
        <w:rPr>
          <w:rFonts w:ascii="Times New Roman" w:hAnsi="Times New Roman" w:cs="Times New Roman"/>
          <w:bCs/>
          <w:iCs/>
          <w:sz w:val="24"/>
          <w:szCs w:val="24"/>
          <w:lang w:val="en-GB"/>
        </w:rPr>
        <w:t xml:space="preserve">GE </w:t>
      </w:r>
      <w:r w:rsidRPr="00F94002">
        <w:rPr>
          <w:rFonts w:ascii="Times New Roman" w:hAnsi="Times New Roman" w:cs="Times New Roman"/>
          <w:bCs/>
          <w:iCs/>
          <w:sz w:val="24"/>
          <w:szCs w:val="24"/>
          <w:lang w:val="en-GB"/>
        </w:rPr>
        <w:tab/>
      </w:r>
      <w:r w:rsidRPr="00F94002">
        <w:rPr>
          <w:rFonts w:ascii="Times New Roman" w:hAnsi="Times New Roman" w:cs="Times New Roman"/>
          <w:bCs/>
          <w:iCs/>
          <w:sz w:val="24"/>
          <w:szCs w:val="24"/>
          <w:lang w:val="en-GB"/>
        </w:rPr>
        <w:tab/>
        <w:t>General Expenses</w:t>
      </w:r>
    </w:p>
    <w:p w14:paraId="0ED9427F" w14:textId="77777777" w:rsidR="007E0598" w:rsidRPr="00F94002" w:rsidRDefault="007E0598" w:rsidP="007E0598">
      <w:pPr>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H2SMR </w:t>
      </w:r>
      <w:r w:rsidRPr="00F94002">
        <w:rPr>
          <w:rFonts w:ascii="Times New Roman" w:hAnsi="Times New Roman" w:cs="Times New Roman"/>
          <w:bCs/>
          <w:sz w:val="24"/>
          <w:szCs w:val="24"/>
          <w:lang w:val="en-GB"/>
        </w:rPr>
        <w:tab/>
        <w:t>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 xml:space="preserve">S Methane Reformation </w:t>
      </w:r>
    </w:p>
    <w:p w14:paraId="3BF38A36" w14:textId="2274BE09" w:rsidR="001D49B8" w:rsidRPr="00F94002" w:rsidRDefault="001D49B8" w:rsidP="00EC6FA3">
      <w:pPr>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IEA </w:t>
      </w:r>
      <w:r w:rsidRPr="00F94002">
        <w:rPr>
          <w:rFonts w:ascii="Times New Roman" w:hAnsi="Times New Roman" w:cs="Times New Roman"/>
          <w:bCs/>
          <w:sz w:val="24"/>
          <w:szCs w:val="24"/>
          <w:lang w:val="en-GB"/>
        </w:rPr>
        <w:tab/>
      </w:r>
      <w:r w:rsidRPr="00F94002">
        <w:rPr>
          <w:rFonts w:ascii="Times New Roman" w:hAnsi="Times New Roman" w:cs="Times New Roman"/>
          <w:bCs/>
          <w:sz w:val="24"/>
          <w:szCs w:val="24"/>
          <w:lang w:val="en-GB"/>
        </w:rPr>
        <w:tab/>
        <w:t>International Energy Agency</w:t>
      </w:r>
    </w:p>
    <w:p w14:paraId="5FB68269" w14:textId="032876BE" w:rsidR="00EC6FA3" w:rsidRPr="00F94002" w:rsidRDefault="00D2397C" w:rsidP="00EC6FA3">
      <w:pPr>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TRL </w:t>
      </w:r>
      <w:r w:rsidRPr="00F94002">
        <w:rPr>
          <w:rFonts w:ascii="Times New Roman" w:hAnsi="Times New Roman" w:cs="Times New Roman"/>
          <w:sz w:val="24"/>
          <w:szCs w:val="24"/>
          <w:lang w:val="en-GB"/>
        </w:rPr>
        <w:tab/>
      </w:r>
      <w:r w:rsidRPr="00F94002">
        <w:rPr>
          <w:rFonts w:ascii="Times New Roman" w:hAnsi="Times New Roman" w:cs="Times New Roman"/>
          <w:sz w:val="24"/>
          <w:szCs w:val="24"/>
          <w:lang w:val="en-GB"/>
        </w:rPr>
        <w:tab/>
        <w:t>Technology Readiness Level</w:t>
      </w:r>
      <w:r w:rsidR="00EC6FA3" w:rsidRPr="00F94002">
        <w:rPr>
          <w:rFonts w:ascii="Times New Roman" w:hAnsi="Times New Roman" w:cs="Times New Roman"/>
          <w:sz w:val="24"/>
          <w:szCs w:val="24"/>
          <w:lang w:val="en-GB"/>
        </w:rPr>
        <w:br w:type="page"/>
      </w:r>
    </w:p>
    <w:p w14:paraId="77B5E6D5" w14:textId="77777777" w:rsidR="00EC6FA3" w:rsidRPr="00F94002" w:rsidRDefault="00EC6FA3" w:rsidP="00EC6FA3">
      <w:pPr>
        <w:pStyle w:val="Paragrafoelenco"/>
        <w:numPr>
          <w:ilvl w:val="0"/>
          <w:numId w:val="1"/>
        </w:numPr>
        <w:tabs>
          <w:tab w:val="left" w:pos="426"/>
        </w:tabs>
        <w:spacing w:after="0" w:line="360" w:lineRule="auto"/>
        <w:ind w:left="0" w:firstLine="0"/>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lastRenderedPageBreak/>
        <w:t>Introduction</w:t>
      </w:r>
    </w:p>
    <w:p w14:paraId="090A0E77" w14:textId="2D8BCB1D" w:rsidR="006D5949" w:rsidRPr="00F94002" w:rsidRDefault="00D40AD9" w:rsidP="0077475F">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In the last years, many countries fixed the goal of net-zero carbon emissions, </w:t>
      </w:r>
      <w:r w:rsidR="00E03BBD" w:rsidRPr="00F94002">
        <w:rPr>
          <w:rFonts w:ascii="Times New Roman" w:hAnsi="Times New Roman" w:cs="Times New Roman"/>
          <w:bCs/>
          <w:sz w:val="24"/>
          <w:szCs w:val="24"/>
          <w:lang w:val="en-GB"/>
        </w:rPr>
        <w:t>impos</w:t>
      </w:r>
      <w:r w:rsidRPr="00F94002">
        <w:rPr>
          <w:rFonts w:ascii="Times New Roman" w:hAnsi="Times New Roman" w:cs="Times New Roman"/>
          <w:bCs/>
          <w:sz w:val="24"/>
          <w:szCs w:val="24"/>
          <w:lang w:val="en-GB"/>
        </w:rPr>
        <w:t xml:space="preserve">ing stringent legislations to ensure the achievement of this target </w:t>
      </w:r>
      <w:r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&lt;EndNote&gt;&lt;Cite&gt;&lt;Author&gt;Liu&lt;/Author&gt;&lt;Year&gt;2021&lt;/Year&gt;&lt;RecNum&gt;194&lt;/RecNum&gt;&lt;DisplayText&gt;(Liu et al., 2021)&lt;/DisplayText&gt;&lt;record&gt;&lt;rec-number&gt;194&lt;/rec-number&gt;&lt;foreign-keys&gt;&lt;key app="EN" db-id="90avwpfx9e9vprewteqx0trha2xex50tp2zs" timestamp="1631098840"&gt;194&lt;/key&gt;&lt;/foreign-keys&gt;&lt;ref-type name="Journal Article"&gt;17&lt;/ref-type&gt;&lt;contributors&gt;&lt;authors&gt;&lt;author&gt;Liu, Y.;&lt;/author&gt;&lt;author&gt;Wang, Y.;&lt;/author&gt;&lt;author&gt;Lyu, P.;&lt;/author&gt;&lt;author&gt;Hu, S.;&lt;/author&gt;&lt;author&gt;Yang, L.;&lt;/author&gt;&lt;author&gt;Gao, G.&lt;/author&gt;&lt;/authors&gt;&lt;/contributors&gt;&lt;titles&gt;&lt;title&gt;Rethinking the carbon dioxide emissions of road sector: Integrating advanced vehicle technologies and construction supply chains mitigation options under decarbonization plans&lt;/title&gt;&lt;secondary-title&gt;Journal of Cleaner Production&lt;/secondary-title&gt;&lt;/titles&gt;&lt;periodical&gt;&lt;full-title&gt;Journal of Cleaner Production&lt;/full-title&gt;&lt;/periodical&gt;&lt;volume&gt;321&lt;/volume&gt;&lt;number&gt;128769&lt;/number&gt;&lt;dates&gt;&lt;year&gt;2021&lt;/year&gt;&lt;/dates&gt;&lt;urls&gt;&lt;/urls&gt;&lt;/record&gt;&lt;/Cite&gt;&lt;/EndNote&gt;</w:instrText>
      </w:r>
      <w:r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(Liu et al., 2021)</w:t>
      </w:r>
      <w:r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The U.S. Environmental Protection Agency (EPA) identified the major carbon dioxide emission contributions coming from industry (16%), electricity (31%) and transportation (35%)</w:t>
      </w:r>
      <w:r w:rsidR="003B13E6" w:rsidRPr="00F94002">
        <w:rPr>
          <w:rFonts w:ascii="Times New Roman" w:hAnsi="Times New Roman" w:cs="Times New Roman"/>
          <w:bCs/>
          <w:sz w:val="24"/>
          <w:szCs w:val="24"/>
          <w:lang w:val="en-GB"/>
        </w:rPr>
        <w:t xml:space="preserve"> </w:t>
      </w:r>
      <w:r w:rsidR="003B13E6" w:rsidRPr="00F94002">
        <w:rPr>
          <w:rFonts w:ascii="Times New Roman" w:hAnsi="Times New Roman" w:cs="Times New Roman"/>
          <w:bCs/>
          <w:sz w:val="24"/>
          <w:szCs w:val="24"/>
          <w:lang w:val="en-GB"/>
        </w:rPr>
        <w:fldChar w:fldCharType="begin"/>
      </w:r>
      <w:r w:rsidR="003B13E6" w:rsidRPr="00F94002">
        <w:rPr>
          <w:rFonts w:ascii="Times New Roman" w:hAnsi="Times New Roman" w:cs="Times New Roman"/>
          <w:bCs/>
          <w:sz w:val="24"/>
          <w:szCs w:val="24"/>
          <w:lang w:val="en-GB"/>
        </w:rPr>
        <w:instrText xml:space="preserve"> ADDIN EN.CITE &lt;EndNote&gt;&lt;Cite&gt;&lt;Author&gt;EPA&lt;/Author&gt;&lt;Year&gt;2019&lt;/Year&gt;&lt;RecNum&gt;195&lt;/RecNum&gt;&lt;DisplayText&gt;(EPA, 2019)&lt;/DisplayText&gt;&lt;record&gt;&lt;rec-number&gt;195&lt;/rec-number&gt;&lt;foreign-keys&gt;&lt;key app="EN" db-id="90avwpfx9e9vprewteqx0trha2xex50tp2zs" timestamp="1631099355"&gt;195&lt;/key&gt;&lt;/foreign-keys&gt;&lt;ref-type name="Web Page"&gt;12&lt;/ref-type&gt;&lt;contributors&gt;&lt;authors&gt;&lt;author&gt;EPA &lt;/author&gt;&lt;/authors&gt;&lt;/contributors&gt;&lt;titles&gt;&lt;title&gt;Carbon Dioxide Emissions&lt;/title&gt;&lt;/titles&gt;&lt;dates&gt;&lt;year&gt;2019&lt;/year&gt;&lt;/dates&gt;&lt;urls&gt;&lt;related-urls&gt;&lt;url&gt;https://www.epa.gov/ghgemissions/overview-greenhouse-gases#carbon-dioxide&lt;/url&gt;&lt;/related-urls&gt;&lt;/urls&gt;&lt;/record&gt;&lt;/Cite&gt;&lt;/EndNote&gt;</w:instrText>
      </w:r>
      <w:r w:rsidR="003B13E6" w:rsidRPr="00F94002">
        <w:rPr>
          <w:rFonts w:ascii="Times New Roman" w:hAnsi="Times New Roman" w:cs="Times New Roman"/>
          <w:bCs/>
          <w:sz w:val="24"/>
          <w:szCs w:val="24"/>
          <w:lang w:val="en-GB"/>
        </w:rPr>
        <w:fldChar w:fldCharType="separate"/>
      </w:r>
      <w:r w:rsidR="003B13E6" w:rsidRPr="00F94002">
        <w:rPr>
          <w:rFonts w:ascii="Times New Roman" w:hAnsi="Times New Roman" w:cs="Times New Roman"/>
          <w:bCs/>
          <w:noProof/>
          <w:sz w:val="24"/>
          <w:szCs w:val="24"/>
          <w:lang w:val="en-GB"/>
        </w:rPr>
        <w:t>(EPA, 2019)</w:t>
      </w:r>
      <w:r w:rsidR="003B13E6"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In this context, h</w:t>
      </w:r>
      <w:r w:rsidR="0063491C" w:rsidRPr="00F94002">
        <w:rPr>
          <w:rFonts w:ascii="Times New Roman" w:hAnsi="Times New Roman" w:cs="Times New Roman"/>
          <w:bCs/>
          <w:sz w:val="24"/>
          <w:szCs w:val="24"/>
          <w:lang w:val="en-GB"/>
        </w:rPr>
        <w:t xml:space="preserve">ydrogen can </w:t>
      </w:r>
      <w:r w:rsidR="006D5949" w:rsidRPr="00F94002">
        <w:rPr>
          <w:rFonts w:ascii="Times New Roman" w:hAnsi="Times New Roman" w:cs="Times New Roman"/>
          <w:bCs/>
          <w:sz w:val="24"/>
          <w:szCs w:val="24"/>
          <w:lang w:val="en-GB"/>
        </w:rPr>
        <w:t xml:space="preserve">potentially </w:t>
      </w:r>
      <w:r w:rsidR="0063491C" w:rsidRPr="00F94002">
        <w:rPr>
          <w:rFonts w:ascii="Times New Roman" w:hAnsi="Times New Roman" w:cs="Times New Roman"/>
          <w:bCs/>
          <w:sz w:val="24"/>
          <w:szCs w:val="24"/>
          <w:lang w:val="en-GB"/>
        </w:rPr>
        <w:t xml:space="preserve">play a </w:t>
      </w:r>
      <w:r w:rsidR="006D5949" w:rsidRPr="00F94002">
        <w:rPr>
          <w:rFonts w:ascii="Times New Roman" w:hAnsi="Times New Roman" w:cs="Times New Roman"/>
          <w:bCs/>
          <w:sz w:val="24"/>
          <w:szCs w:val="24"/>
          <w:lang w:val="en-GB"/>
        </w:rPr>
        <w:t xml:space="preserve">key role </w:t>
      </w:r>
      <w:r w:rsidRPr="00F94002">
        <w:rPr>
          <w:rFonts w:ascii="Times New Roman" w:hAnsi="Times New Roman" w:cs="Times New Roman"/>
          <w:bCs/>
          <w:sz w:val="24"/>
          <w:szCs w:val="24"/>
          <w:lang w:val="en-GB"/>
        </w:rPr>
        <w:t>to guarantee</w:t>
      </w:r>
      <w:r w:rsidR="006D5949" w:rsidRPr="00F94002">
        <w:rPr>
          <w:rFonts w:ascii="Times New Roman" w:hAnsi="Times New Roman" w:cs="Times New Roman"/>
          <w:bCs/>
          <w:sz w:val="24"/>
          <w:szCs w:val="24"/>
          <w:lang w:val="en-GB"/>
        </w:rPr>
        <w:t xml:space="preserve"> a clean </w:t>
      </w:r>
      <w:r w:rsidR="0063491C" w:rsidRPr="00F94002">
        <w:rPr>
          <w:rFonts w:ascii="Times New Roman" w:hAnsi="Times New Roman" w:cs="Times New Roman"/>
          <w:bCs/>
          <w:sz w:val="24"/>
          <w:szCs w:val="24"/>
          <w:lang w:val="en-GB"/>
        </w:rPr>
        <w:t xml:space="preserve">and affordable energy future. </w:t>
      </w:r>
      <w:r w:rsidR="006D5949" w:rsidRPr="00F94002">
        <w:rPr>
          <w:rFonts w:ascii="Times New Roman" w:hAnsi="Times New Roman" w:cs="Times New Roman"/>
          <w:bCs/>
          <w:sz w:val="24"/>
          <w:szCs w:val="24"/>
          <w:lang w:val="en-GB"/>
        </w:rPr>
        <w:t xml:space="preserve">It is light, storable, energy-dense and produces no direct greenhouse gases emissions. </w:t>
      </w:r>
      <w:r w:rsidR="00613065" w:rsidRPr="00F94002">
        <w:rPr>
          <w:rFonts w:ascii="Times New Roman" w:hAnsi="Times New Roman" w:cs="Times New Roman"/>
          <w:bCs/>
          <w:sz w:val="24"/>
          <w:szCs w:val="24"/>
          <w:lang w:val="en-GB"/>
        </w:rPr>
        <w:t>When H</w:t>
      </w:r>
      <w:r w:rsidR="00613065" w:rsidRPr="00F94002">
        <w:rPr>
          <w:rFonts w:ascii="Times New Roman" w:hAnsi="Times New Roman" w:cs="Times New Roman"/>
          <w:bCs/>
          <w:sz w:val="24"/>
          <w:szCs w:val="24"/>
          <w:vertAlign w:val="subscript"/>
          <w:lang w:val="en-GB"/>
        </w:rPr>
        <w:t>2</w:t>
      </w:r>
      <w:r w:rsidR="00613065" w:rsidRPr="00F94002">
        <w:rPr>
          <w:rFonts w:ascii="Times New Roman" w:hAnsi="Times New Roman" w:cs="Times New Roman"/>
          <w:bCs/>
          <w:sz w:val="24"/>
          <w:szCs w:val="24"/>
          <w:lang w:val="en-GB"/>
        </w:rPr>
        <w:t xml:space="preserve"> is used as a fuel, H</w:t>
      </w:r>
      <w:r w:rsidR="00613065" w:rsidRPr="00F94002">
        <w:rPr>
          <w:rFonts w:ascii="Times New Roman" w:hAnsi="Times New Roman" w:cs="Times New Roman"/>
          <w:bCs/>
          <w:sz w:val="24"/>
          <w:szCs w:val="24"/>
          <w:vertAlign w:val="subscript"/>
          <w:lang w:val="en-GB"/>
        </w:rPr>
        <w:t>2</w:t>
      </w:r>
      <w:r w:rsidR="00613065" w:rsidRPr="00F94002">
        <w:rPr>
          <w:rFonts w:ascii="Times New Roman" w:hAnsi="Times New Roman" w:cs="Times New Roman"/>
          <w:bCs/>
          <w:sz w:val="24"/>
          <w:szCs w:val="24"/>
          <w:lang w:val="en-GB"/>
        </w:rPr>
        <w:t xml:space="preserve">O is emitted as exhaust gas </w:t>
      </w:r>
      <w:r w:rsidR="00613065"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&lt;EndNote&gt;&lt;Cite&gt;&lt;Author&gt;Aasadnia&lt;/Author&gt;&lt;Year&gt;2021&lt;/Year&gt;&lt;RecNum&gt;197&lt;/RecNum&gt;&lt;DisplayText&gt;(Aasadnia et al., 2021)&lt;/DisplayText&gt;&lt;record&gt;&lt;rec-number&gt;197&lt;/rec-number&gt;&lt;foreign-keys&gt;&lt;key app="EN" db-id="90avwpfx9e9vprewteqx0trha2xex50tp2zs" timestamp="1631100674"&gt;197&lt;/key&gt;&lt;/foreign-keys&gt;&lt;ref-type name="Journal Article"&gt;17&lt;/ref-type&gt;&lt;contributors&gt;&lt;authors&gt;&lt;author&gt;Aasadnia, M.;&lt;/author&gt;&lt;author&gt;Mehrpooya, Mehdi;&lt;/author&gt;&lt;author&gt;Ghorbani, B.&lt;/author&gt;&lt;/authors&gt;&lt;/contributors&gt;&lt;titles&gt;&lt;title&gt;A novel integrated structure for hydrogen purification using thecryogenic method&lt;/title&gt;&lt;secondary-title&gt;Journal of Cleaner Production&lt;/secondary-title&gt;&lt;/titles&gt;&lt;periodical&gt;&lt;full-title&gt;Journal of Cleaner Production&lt;/full-title&gt;&lt;/periodical&gt;&lt;volume&gt;278&lt;/volume&gt;&lt;number&gt;123872&lt;/number&gt;&lt;dates&gt;&lt;year&gt;2021&lt;/year&gt;&lt;/dates&gt;&lt;urls&gt;&lt;/urls&gt;&lt;/record&gt;&lt;/Cite&gt;&lt;/EndNote&gt;</w:instrText>
      </w:r>
      <w:r w:rsidR="00613065"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(Aasadnia et al., 2021)</w:t>
      </w:r>
      <w:r w:rsidR="00613065" w:rsidRPr="00F94002">
        <w:rPr>
          <w:rFonts w:ascii="Times New Roman" w:hAnsi="Times New Roman" w:cs="Times New Roman"/>
          <w:bCs/>
          <w:sz w:val="24"/>
          <w:szCs w:val="24"/>
          <w:lang w:val="en-GB"/>
        </w:rPr>
        <w:fldChar w:fldCharType="end"/>
      </w:r>
      <w:r w:rsidR="00613065" w:rsidRPr="00F94002">
        <w:rPr>
          <w:rFonts w:ascii="Times New Roman" w:hAnsi="Times New Roman" w:cs="Times New Roman"/>
          <w:bCs/>
          <w:sz w:val="24"/>
          <w:szCs w:val="24"/>
          <w:lang w:val="en-GB"/>
        </w:rPr>
        <w:t xml:space="preserve">. </w:t>
      </w:r>
      <w:r w:rsidR="00E03BBD" w:rsidRPr="00F94002">
        <w:rPr>
          <w:rFonts w:ascii="Times New Roman" w:hAnsi="Times New Roman" w:cs="Times New Roman"/>
          <w:bCs/>
          <w:sz w:val="24"/>
          <w:szCs w:val="24"/>
          <w:lang w:val="en-GB"/>
        </w:rPr>
        <w:t xml:space="preserve">According to the International Energy Agency (IEA) 2019 report </w:t>
      </w:r>
      <w:r w:rsidR="00E03BBD" w:rsidRPr="00F94002">
        <w:rPr>
          <w:rFonts w:ascii="Times New Roman" w:hAnsi="Times New Roman" w:cs="Times New Roman"/>
          <w:bCs/>
          <w:sz w:val="24"/>
          <w:szCs w:val="24"/>
          <w:lang w:val="en-GB"/>
        </w:rPr>
        <w:fldChar w:fldCharType="begin"/>
      </w:r>
      <w:r w:rsidR="00E03BBD" w:rsidRPr="00F94002">
        <w:rPr>
          <w:rFonts w:ascii="Times New Roman" w:hAnsi="Times New Roman" w:cs="Times New Roman"/>
          <w:bCs/>
          <w:sz w:val="24"/>
          <w:szCs w:val="24"/>
          <w:lang w:val="en-GB"/>
        </w:rPr>
        <w:instrText xml:space="preserve"> ADDIN EN.CITE &lt;EndNote&gt;&lt;Cite&gt;&lt;Author&gt;©IEA&lt;/Author&gt;&lt;Year&gt;2019&lt;/Year&gt;&lt;RecNum&gt;181&lt;/RecNum&gt;&lt;DisplayText&gt;(©IEA, 2019)&lt;/DisplayText&gt;&lt;record&gt;&lt;rec-number&gt;181&lt;/rec-number&gt;&lt;foreign-keys&gt;&lt;key app="EN" db-id="90avwpfx9e9vprewteqx0trha2xex50tp2zs" timestamp="1630680976"&gt;181&lt;/key&gt;&lt;/foreign-keys&gt;&lt;ref-type name="Web Page"&gt;12&lt;/ref-type&gt;&lt;contributors&gt;&lt;authors&gt;&lt;author&gt;©IEA&lt;/author&gt;&lt;/authors&gt;&lt;/contributors&gt;&lt;titles&gt;&lt;title&gt;International action can scale up hydrogen to make it a key part of a clean and secure energy future, according to new IEA report&lt;/title&gt;&lt;/titles&gt;&lt;number&gt;2021&lt;/number&gt;&lt;dates&gt;&lt;year&gt;2019&lt;/year&gt;&lt;pub-dates&gt;&lt;date&gt;14 June 2019&lt;/date&gt;&lt;/pub-dates&gt;&lt;/dates&gt;&lt;urls&gt;&lt;related-urls&gt;&lt;url&gt;https://www.iea.org/news/international-action-can-scale-up-hydrogen-to-make-it-a-key-part-of-a-clean-and-secure-energy-future-according-to-new-iea-report&lt;/url&gt;&lt;/related-urls&gt;&lt;/urls&gt;&lt;/record&gt;&lt;/Cite&gt;&lt;/EndNote&gt;</w:instrText>
      </w:r>
      <w:r w:rsidR="00E03BBD" w:rsidRPr="00F94002">
        <w:rPr>
          <w:rFonts w:ascii="Times New Roman" w:hAnsi="Times New Roman" w:cs="Times New Roman"/>
          <w:bCs/>
          <w:sz w:val="24"/>
          <w:szCs w:val="24"/>
          <w:lang w:val="en-GB"/>
        </w:rPr>
        <w:fldChar w:fldCharType="separate"/>
      </w:r>
      <w:r w:rsidR="00E03BBD" w:rsidRPr="00F94002">
        <w:rPr>
          <w:rFonts w:ascii="Times New Roman" w:hAnsi="Times New Roman" w:cs="Times New Roman"/>
          <w:bCs/>
          <w:noProof/>
          <w:sz w:val="24"/>
          <w:szCs w:val="24"/>
          <w:lang w:val="en-GB"/>
        </w:rPr>
        <w:t>(©IEA, 2019)</w:t>
      </w:r>
      <w:r w:rsidR="00E03BBD" w:rsidRPr="00F94002">
        <w:rPr>
          <w:rFonts w:ascii="Times New Roman" w:hAnsi="Times New Roman" w:cs="Times New Roman"/>
          <w:bCs/>
          <w:sz w:val="24"/>
          <w:szCs w:val="24"/>
          <w:lang w:val="en-GB"/>
        </w:rPr>
        <w:fldChar w:fldCharType="end"/>
      </w:r>
      <w:r w:rsidR="00D72E8C" w:rsidRPr="00F94002">
        <w:rPr>
          <w:rFonts w:ascii="Times New Roman" w:hAnsi="Times New Roman" w:cs="Times New Roman"/>
          <w:bCs/>
          <w:sz w:val="24"/>
          <w:szCs w:val="24"/>
          <w:lang w:val="en-GB"/>
        </w:rPr>
        <w:t>, hydrogen is currently enjoying unprecedented political and business momentum</w:t>
      </w:r>
      <w:r w:rsidR="006D5949" w:rsidRPr="00F94002">
        <w:rPr>
          <w:rFonts w:ascii="Times New Roman" w:hAnsi="Times New Roman" w:cs="Times New Roman"/>
          <w:bCs/>
          <w:sz w:val="24"/>
          <w:szCs w:val="24"/>
          <w:lang w:val="en-GB"/>
        </w:rPr>
        <w:t>,</w:t>
      </w:r>
      <w:r w:rsidR="0063491C" w:rsidRPr="00F94002">
        <w:rPr>
          <w:rFonts w:ascii="Times New Roman" w:hAnsi="Times New Roman" w:cs="Times New Roman"/>
          <w:bCs/>
          <w:sz w:val="24"/>
          <w:szCs w:val="24"/>
          <w:lang w:val="en-GB"/>
        </w:rPr>
        <w:t xml:space="preserve"> with the number of policies and projects around the world expanding rapidly. </w:t>
      </w:r>
      <w:r w:rsidR="006D5949" w:rsidRPr="00F94002">
        <w:rPr>
          <w:rFonts w:ascii="Times New Roman" w:hAnsi="Times New Roman" w:cs="Times New Roman"/>
          <w:bCs/>
          <w:sz w:val="24"/>
          <w:szCs w:val="24"/>
          <w:lang w:val="en-GB"/>
        </w:rPr>
        <w:t xml:space="preserve">The production of hydrogen from renewable energy sources and </w:t>
      </w:r>
      <w:r w:rsidR="0025090E" w:rsidRPr="00F94002">
        <w:rPr>
          <w:rFonts w:ascii="Times New Roman" w:hAnsi="Times New Roman" w:cs="Times New Roman"/>
          <w:bCs/>
          <w:sz w:val="24"/>
          <w:szCs w:val="24"/>
          <w:lang w:val="en-GB"/>
        </w:rPr>
        <w:t>its integration</w:t>
      </w:r>
      <w:r w:rsidR="006D5949" w:rsidRPr="00F94002">
        <w:rPr>
          <w:rFonts w:ascii="Times New Roman" w:hAnsi="Times New Roman" w:cs="Times New Roman"/>
          <w:bCs/>
          <w:sz w:val="24"/>
          <w:szCs w:val="24"/>
          <w:lang w:val="en-GB"/>
        </w:rPr>
        <w:t xml:space="preserve"> with the existing infrastructure is likely to be the pathway to </w:t>
      </w:r>
      <w:r w:rsidR="0025090E" w:rsidRPr="00F94002">
        <w:rPr>
          <w:rFonts w:ascii="Times New Roman" w:hAnsi="Times New Roman" w:cs="Times New Roman"/>
          <w:bCs/>
          <w:sz w:val="24"/>
          <w:szCs w:val="24"/>
          <w:lang w:val="en-GB"/>
        </w:rPr>
        <w:t>improve</w:t>
      </w:r>
      <w:r w:rsidR="006D5949" w:rsidRPr="00F94002">
        <w:rPr>
          <w:rFonts w:ascii="Times New Roman" w:hAnsi="Times New Roman" w:cs="Times New Roman"/>
          <w:bCs/>
          <w:sz w:val="24"/>
          <w:szCs w:val="24"/>
          <w:lang w:val="en-GB"/>
        </w:rPr>
        <w:t xml:space="preserve"> hydrogen economy </w:t>
      </w:r>
      <w:r w:rsidR="003123AB"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&lt;EndNote&gt;&lt;Cite&gt;&lt;Author&gt;Turner&lt;/Author&gt;&lt;Year&gt;2004&lt;/Year&gt;&lt;RecNum&gt;182&lt;/RecNum&gt;&lt;DisplayText&gt;(Turner, 2004)&lt;/DisplayText&gt;&lt;record&gt;&lt;rec-number&gt;182&lt;/rec-number&gt;&lt;foreign-keys&gt;&lt;key app="EN" db-id="90avwpfx9e9vprewteqx0trha2xex50tp2zs" timestamp="1630681134"&gt;182&lt;/key&gt;&lt;/foreign-keys&gt;&lt;ref-type name="Journal Article"&gt;17&lt;/ref-type&gt;&lt;contributors&gt;&lt;authors&gt;&lt;author&gt;Turner, John A.&lt;/author&gt;&lt;/authors&gt;&lt;/contributors&gt;&lt;titles&gt;&lt;title&gt;Sustainable hydrogen production&lt;/title&gt;&lt;secondary-title&gt;Science&lt;/secondary-title&gt;&lt;/titles&gt;&lt;periodical&gt;&lt;full-title&gt;Science&lt;/full-title&gt;&lt;/periodical&gt;&lt;pages&gt;972-974&lt;/pages&gt;&lt;dates&gt;&lt;year&gt;2004&lt;/year&gt;&lt;/dates&gt;&lt;urls&gt;&lt;/urls&gt;&lt;/record&gt;&lt;/Cite&gt;&lt;/EndNote&gt;</w:instrText>
      </w:r>
      <w:r w:rsidR="003123AB"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(Turner, 2004)</w:t>
      </w:r>
      <w:r w:rsidR="003123AB" w:rsidRPr="00F94002">
        <w:rPr>
          <w:rFonts w:ascii="Times New Roman" w:hAnsi="Times New Roman" w:cs="Times New Roman"/>
          <w:bCs/>
          <w:sz w:val="24"/>
          <w:szCs w:val="24"/>
          <w:lang w:val="en-GB"/>
        </w:rPr>
        <w:fldChar w:fldCharType="end"/>
      </w:r>
      <w:r w:rsidR="0025090E" w:rsidRPr="00F94002">
        <w:rPr>
          <w:rFonts w:ascii="Times New Roman" w:hAnsi="Times New Roman" w:cs="Times New Roman"/>
          <w:bCs/>
          <w:sz w:val="24"/>
          <w:szCs w:val="24"/>
          <w:lang w:val="en-GB"/>
        </w:rPr>
        <w:t>.</w:t>
      </w:r>
      <w:r w:rsidR="006D5949" w:rsidRPr="00F94002">
        <w:rPr>
          <w:rFonts w:ascii="Times New Roman" w:hAnsi="Times New Roman" w:cs="Times New Roman"/>
          <w:bCs/>
          <w:sz w:val="24"/>
          <w:szCs w:val="24"/>
          <w:lang w:val="en-GB"/>
        </w:rPr>
        <w:t xml:space="preserve"> Despite the abundance of hydrogen </w:t>
      </w:r>
      <w:r w:rsidR="001E2E40" w:rsidRPr="00F94002">
        <w:rPr>
          <w:rFonts w:ascii="Times New Roman" w:hAnsi="Times New Roman" w:cs="Times New Roman"/>
          <w:bCs/>
          <w:sz w:val="24"/>
          <w:szCs w:val="24"/>
          <w:lang w:val="en-GB"/>
        </w:rPr>
        <w:t>o</w:t>
      </w:r>
      <w:r w:rsidR="006D5949" w:rsidRPr="00F94002">
        <w:rPr>
          <w:rFonts w:ascii="Times New Roman" w:hAnsi="Times New Roman" w:cs="Times New Roman"/>
          <w:bCs/>
          <w:sz w:val="24"/>
          <w:szCs w:val="24"/>
          <w:lang w:val="en-GB"/>
        </w:rPr>
        <w:t xml:space="preserve">n earth, obtaining hydrogen in elemental form is a challenging task. For this reason, considering the future energy scenario and the hydrogen production </w:t>
      </w:r>
      <w:r w:rsidR="00240726" w:rsidRPr="00F94002">
        <w:rPr>
          <w:rFonts w:ascii="Times New Roman" w:hAnsi="Times New Roman" w:cs="Times New Roman"/>
          <w:bCs/>
          <w:sz w:val="24"/>
          <w:szCs w:val="24"/>
          <w:lang w:val="en-GB"/>
        </w:rPr>
        <w:t>process</w:t>
      </w:r>
      <w:r w:rsidR="006D5949" w:rsidRPr="00F94002">
        <w:rPr>
          <w:rFonts w:ascii="Times New Roman" w:hAnsi="Times New Roman" w:cs="Times New Roman"/>
          <w:bCs/>
          <w:sz w:val="24"/>
          <w:szCs w:val="24"/>
          <w:lang w:val="en-GB"/>
        </w:rPr>
        <w:t>es state</w:t>
      </w:r>
      <w:r w:rsidR="00A00E31" w:rsidRPr="00F94002">
        <w:rPr>
          <w:rFonts w:ascii="Times New Roman" w:hAnsi="Times New Roman" w:cs="Times New Roman"/>
          <w:bCs/>
          <w:sz w:val="24"/>
          <w:szCs w:val="24"/>
          <w:lang w:val="en-GB"/>
        </w:rPr>
        <w:t>-</w:t>
      </w:r>
      <w:r w:rsidR="006D5949" w:rsidRPr="00F94002">
        <w:rPr>
          <w:rFonts w:ascii="Times New Roman" w:hAnsi="Times New Roman" w:cs="Times New Roman"/>
          <w:bCs/>
          <w:sz w:val="24"/>
          <w:szCs w:val="24"/>
          <w:lang w:val="en-GB"/>
        </w:rPr>
        <w:t>of</w:t>
      </w:r>
      <w:r w:rsidR="00A00E31" w:rsidRPr="00F94002">
        <w:rPr>
          <w:rFonts w:ascii="Times New Roman" w:hAnsi="Times New Roman" w:cs="Times New Roman"/>
          <w:bCs/>
          <w:sz w:val="24"/>
          <w:szCs w:val="24"/>
          <w:lang w:val="en-GB"/>
        </w:rPr>
        <w:t>-</w:t>
      </w:r>
      <w:r w:rsidR="006D5949" w:rsidRPr="00F94002">
        <w:rPr>
          <w:rFonts w:ascii="Times New Roman" w:hAnsi="Times New Roman" w:cs="Times New Roman"/>
          <w:bCs/>
          <w:sz w:val="24"/>
          <w:szCs w:val="24"/>
          <w:lang w:val="en-GB"/>
        </w:rPr>
        <w:t>the</w:t>
      </w:r>
      <w:r w:rsidR="00A00E31" w:rsidRPr="00F94002">
        <w:rPr>
          <w:rFonts w:ascii="Times New Roman" w:hAnsi="Times New Roman" w:cs="Times New Roman"/>
          <w:bCs/>
          <w:sz w:val="24"/>
          <w:szCs w:val="24"/>
          <w:lang w:val="en-GB"/>
        </w:rPr>
        <w:t>-</w:t>
      </w:r>
      <w:r w:rsidR="006D5949" w:rsidRPr="00F94002">
        <w:rPr>
          <w:rFonts w:ascii="Times New Roman" w:hAnsi="Times New Roman" w:cs="Times New Roman"/>
          <w:bCs/>
          <w:sz w:val="24"/>
          <w:szCs w:val="24"/>
          <w:lang w:val="en-GB"/>
        </w:rPr>
        <w:t>art,</w:t>
      </w:r>
      <w:r w:rsidR="0063491C" w:rsidRPr="00F94002">
        <w:rPr>
          <w:rFonts w:ascii="Times New Roman" w:hAnsi="Times New Roman" w:cs="Times New Roman"/>
          <w:bCs/>
          <w:sz w:val="24"/>
          <w:szCs w:val="24"/>
          <w:lang w:val="en-GB"/>
        </w:rPr>
        <w:t xml:space="preserve"> </w:t>
      </w:r>
      <w:r w:rsidR="006D5949" w:rsidRPr="00F94002">
        <w:rPr>
          <w:rFonts w:ascii="Times New Roman" w:hAnsi="Times New Roman" w:cs="Times New Roman"/>
          <w:bCs/>
          <w:sz w:val="24"/>
          <w:szCs w:val="24"/>
          <w:lang w:val="en-GB"/>
        </w:rPr>
        <w:t>major efforts are dedicated</w:t>
      </w:r>
      <w:r w:rsidR="0063491C" w:rsidRPr="00F94002">
        <w:rPr>
          <w:rFonts w:ascii="Times New Roman" w:hAnsi="Times New Roman" w:cs="Times New Roman"/>
          <w:bCs/>
          <w:sz w:val="24"/>
          <w:szCs w:val="24"/>
          <w:lang w:val="en-GB"/>
        </w:rPr>
        <w:t xml:space="preserve"> to scale up </w:t>
      </w:r>
      <w:r w:rsidR="00A00E31" w:rsidRPr="00F94002">
        <w:rPr>
          <w:rFonts w:ascii="Times New Roman" w:hAnsi="Times New Roman" w:cs="Times New Roman"/>
          <w:bCs/>
          <w:sz w:val="24"/>
          <w:szCs w:val="24"/>
          <w:lang w:val="en-GB"/>
        </w:rPr>
        <w:t xml:space="preserve">existing </w:t>
      </w:r>
      <w:r w:rsidR="0063491C" w:rsidRPr="00F94002">
        <w:rPr>
          <w:rFonts w:ascii="Times New Roman" w:hAnsi="Times New Roman" w:cs="Times New Roman"/>
          <w:bCs/>
          <w:sz w:val="24"/>
          <w:szCs w:val="24"/>
          <w:lang w:val="en-GB"/>
        </w:rPr>
        <w:t xml:space="preserve">technologies and bring down costs to allow </w:t>
      </w:r>
      <w:r w:rsidR="0025090E" w:rsidRPr="00F94002">
        <w:rPr>
          <w:rFonts w:ascii="Times New Roman" w:hAnsi="Times New Roman" w:cs="Times New Roman"/>
          <w:bCs/>
          <w:sz w:val="24"/>
          <w:szCs w:val="24"/>
          <w:lang w:val="en-GB"/>
        </w:rPr>
        <w:t>an easy spread</w:t>
      </w:r>
      <w:r w:rsidR="001D49B8" w:rsidRPr="00F94002">
        <w:rPr>
          <w:rFonts w:ascii="Times New Roman" w:hAnsi="Times New Roman" w:cs="Times New Roman"/>
          <w:bCs/>
          <w:sz w:val="24"/>
          <w:szCs w:val="24"/>
          <w:lang w:val="en-GB"/>
        </w:rPr>
        <w:t xml:space="preserve"> of this energy vector</w:t>
      </w:r>
      <w:r w:rsidR="00B064DE" w:rsidRPr="00F94002">
        <w:rPr>
          <w:rFonts w:ascii="Times New Roman" w:hAnsi="Times New Roman" w:cs="Times New Roman"/>
          <w:bCs/>
          <w:sz w:val="24"/>
          <w:szCs w:val="24"/>
          <w:lang w:val="en-GB"/>
        </w:rPr>
        <w:t xml:space="preserve"> </w:t>
      </w:r>
      <w:r w:rsidR="00B064DE" w:rsidRPr="00F94002">
        <w:rPr>
          <w:rFonts w:ascii="Times New Roman" w:hAnsi="Times New Roman" w:cs="Times New Roman"/>
          <w:bCs/>
          <w:sz w:val="24"/>
          <w:szCs w:val="24"/>
          <w:lang w:val="en-GB"/>
        </w:rPr>
        <w:fldChar w:fldCharType="begin">
          <w:fldData xml:space="preserve">PEVuZE5vdGU+PENpdGU+PEF1dGhvcj5Hb25kYWw8L0F1dGhvcj48WWVhcj4yMDE2PC9ZZWFyPjxS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</w:fldData>
        </w:fldChar>
      </w:r>
      <w:r w:rsidR="007970CE" w:rsidRPr="00F94002">
        <w:rPr>
          <w:rFonts w:ascii="Times New Roman" w:hAnsi="Times New Roman" w:cs="Times New Roman"/>
          <w:bCs/>
          <w:sz w:val="24"/>
          <w:szCs w:val="24"/>
          <w:lang w:val="en-GB"/>
        </w:rPr>
        <w:instrText xml:space="preserve"> ADDIN EN.CITE </w:instrText>
      </w:r>
      <w:r w:rsidR="007970CE" w:rsidRPr="00F94002">
        <w:rPr>
          <w:rFonts w:ascii="Times New Roman" w:hAnsi="Times New Roman" w:cs="Times New Roman"/>
          <w:bCs/>
          <w:sz w:val="24"/>
          <w:szCs w:val="24"/>
          <w:lang w:val="en-GB"/>
        </w:rPr>
        <w:fldChar w:fldCharType="begin">
          <w:fldData xml:space="preserve">PEVuZE5vdGU+PENpdGU+PEF1dGhvcj5Hb25kYWw8L0F1dGhvcj48WWVhcj4yMDE2PC9ZZWFyPjxS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</w:fldData>
        </w:fldChar>
      </w:r>
      <w:r w:rsidR="007970CE" w:rsidRPr="00F94002">
        <w:rPr>
          <w:rFonts w:ascii="Times New Roman" w:hAnsi="Times New Roman" w:cs="Times New Roman"/>
          <w:bCs/>
          <w:sz w:val="24"/>
          <w:szCs w:val="24"/>
          <w:lang w:val="en-GB"/>
        </w:rPr>
        <w:instrText xml:space="preserve"> ADDIN EN.CITE.DATA </w:instrText>
      </w:r>
      <w:r w:rsidR="007970CE" w:rsidRPr="00F94002">
        <w:rPr>
          <w:rFonts w:ascii="Times New Roman" w:hAnsi="Times New Roman" w:cs="Times New Roman"/>
          <w:bCs/>
          <w:sz w:val="24"/>
          <w:szCs w:val="24"/>
          <w:lang w:val="en-GB"/>
        </w:rPr>
      </w:r>
      <w:r w:rsidR="007970CE" w:rsidRPr="00F94002">
        <w:rPr>
          <w:rFonts w:ascii="Times New Roman" w:hAnsi="Times New Roman" w:cs="Times New Roman"/>
          <w:bCs/>
          <w:sz w:val="24"/>
          <w:szCs w:val="24"/>
          <w:lang w:val="en-GB"/>
        </w:rPr>
        <w:fldChar w:fldCharType="end"/>
      </w:r>
      <w:r w:rsidR="00B064DE" w:rsidRPr="00F94002">
        <w:rPr>
          <w:rFonts w:ascii="Times New Roman" w:hAnsi="Times New Roman" w:cs="Times New Roman"/>
          <w:bCs/>
          <w:sz w:val="24"/>
          <w:szCs w:val="24"/>
          <w:lang w:val="en-GB"/>
        </w:rPr>
      </w:r>
      <w:r w:rsidR="00B064DE"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(Gondal, 2016; Rossetti et al., 2015)</w:t>
      </w:r>
      <w:r w:rsidR="00B064DE" w:rsidRPr="00F94002">
        <w:rPr>
          <w:rFonts w:ascii="Times New Roman" w:hAnsi="Times New Roman" w:cs="Times New Roman"/>
          <w:bCs/>
          <w:sz w:val="24"/>
          <w:szCs w:val="24"/>
          <w:lang w:val="en-GB"/>
        </w:rPr>
        <w:fldChar w:fldCharType="end"/>
      </w:r>
      <w:r w:rsidR="0063491C" w:rsidRPr="00F94002">
        <w:rPr>
          <w:rFonts w:ascii="Times New Roman" w:hAnsi="Times New Roman" w:cs="Times New Roman"/>
          <w:bCs/>
          <w:sz w:val="24"/>
          <w:szCs w:val="24"/>
          <w:lang w:val="en-GB"/>
        </w:rPr>
        <w:t>.</w:t>
      </w:r>
      <w:r w:rsidR="006D5949" w:rsidRPr="00F94002">
        <w:rPr>
          <w:rFonts w:ascii="Times New Roman" w:hAnsi="Times New Roman" w:cs="Times New Roman"/>
          <w:bCs/>
          <w:sz w:val="24"/>
          <w:szCs w:val="24"/>
          <w:lang w:val="en-GB"/>
        </w:rPr>
        <w:t xml:space="preserve"> </w:t>
      </w:r>
    </w:p>
    <w:p w14:paraId="61D9993C" w14:textId="36A78782" w:rsidR="00E237F3" w:rsidRPr="00F94002" w:rsidRDefault="001D49B8" w:rsidP="0025090E">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To date</w:t>
      </w:r>
      <w:r w:rsidR="00E237F3" w:rsidRPr="00F94002">
        <w:rPr>
          <w:rFonts w:ascii="Times New Roman" w:hAnsi="Times New Roman" w:cs="Times New Roman"/>
          <w:bCs/>
          <w:sz w:val="24"/>
          <w:szCs w:val="24"/>
          <w:lang w:val="en-GB"/>
        </w:rPr>
        <w:t>, the most matu</w:t>
      </w:r>
      <w:r w:rsidRPr="00F94002">
        <w:rPr>
          <w:rFonts w:ascii="Times New Roman" w:hAnsi="Times New Roman" w:cs="Times New Roman"/>
          <w:bCs/>
          <w:sz w:val="24"/>
          <w:szCs w:val="24"/>
          <w:lang w:val="en-GB"/>
        </w:rPr>
        <w:t>re and widely used process for</w:t>
      </w:r>
      <w:r w:rsidR="00B34875" w:rsidRPr="00F94002">
        <w:rPr>
          <w:rFonts w:ascii="Times New Roman" w:hAnsi="Times New Roman" w:cs="Times New Roman"/>
          <w:bCs/>
          <w:sz w:val="24"/>
          <w:szCs w:val="24"/>
          <w:lang w:val="en-GB"/>
        </w:rPr>
        <w:t xml:space="preserve"> the</w:t>
      </w:r>
      <w:r w:rsidR="00E237F3"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 xml:space="preserve">hydrogen </w:t>
      </w:r>
      <w:r w:rsidR="00E237F3" w:rsidRPr="00F94002">
        <w:rPr>
          <w:rFonts w:ascii="Times New Roman" w:hAnsi="Times New Roman" w:cs="Times New Roman"/>
          <w:bCs/>
          <w:sz w:val="24"/>
          <w:szCs w:val="24"/>
          <w:lang w:val="en-GB"/>
        </w:rPr>
        <w:t>production is the steam reforming of methane.</w:t>
      </w:r>
      <w:r w:rsidR="0025090E" w:rsidRPr="00F94002">
        <w:rPr>
          <w:rFonts w:ascii="Times New Roman" w:hAnsi="Times New Roman" w:cs="Times New Roman"/>
          <w:bCs/>
          <w:sz w:val="24"/>
          <w:szCs w:val="24"/>
          <w:lang w:val="en-GB"/>
        </w:rPr>
        <w:t xml:space="preserve"> </w:t>
      </w:r>
      <w:r w:rsidR="00E237F3" w:rsidRPr="00F94002">
        <w:rPr>
          <w:rFonts w:ascii="Times New Roman" w:hAnsi="Times New Roman" w:cs="Times New Roman"/>
          <w:bCs/>
          <w:sz w:val="24"/>
          <w:szCs w:val="24"/>
          <w:lang w:val="en-GB"/>
        </w:rPr>
        <w:t>In the steam reforming process, for each mole of CH</w:t>
      </w:r>
      <w:r w:rsidR="00E237F3" w:rsidRPr="00F94002">
        <w:rPr>
          <w:rFonts w:ascii="Times New Roman" w:hAnsi="Times New Roman" w:cs="Times New Roman"/>
          <w:bCs/>
          <w:sz w:val="24"/>
          <w:szCs w:val="24"/>
          <w:vertAlign w:val="subscript"/>
          <w:lang w:val="en-GB"/>
        </w:rPr>
        <w:t>4</w:t>
      </w:r>
      <w:r w:rsidR="00E237F3" w:rsidRPr="00F94002">
        <w:rPr>
          <w:rFonts w:ascii="Times New Roman" w:hAnsi="Times New Roman" w:cs="Times New Roman"/>
          <w:bCs/>
          <w:sz w:val="24"/>
          <w:szCs w:val="24"/>
          <w:lang w:val="en-GB"/>
        </w:rPr>
        <w:t xml:space="preserve"> converted, 3 moles of H</w:t>
      </w:r>
      <w:r w:rsidR="00E237F3" w:rsidRPr="00F94002">
        <w:rPr>
          <w:rFonts w:ascii="Times New Roman" w:hAnsi="Times New Roman" w:cs="Times New Roman"/>
          <w:bCs/>
          <w:sz w:val="24"/>
          <w:szCs w:val="24"/>
          <w:vertAlign w:val="subscript"/>
          <w:lang w:val="en-GB"/>
        </w:rPr>
        <w:t>2</w:t>
      </w:r>
      <w:r w:rsidR="00E237F3" w:rsidRPr="00F94002">
        <w:rPr>
          <w:rFonts w:ascii="Times New Roman" w:hAnsi="Times New Roman" w:cs="Times New Roman"/>
          <w:bCs/>
          <w:sz w:val="24"/>
          <w:szCs w:val="24"/>
          <w:lang w:val="en-GB"/>
        </w:rPr>
        <w:t xml:space="preserve"> and one mole of CO are produced (reaction </w: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GOTOBUTTON ZEqnNum997985  \* MERGEFORMAT </w:instrTex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REF ZEqnNum997985 \* Charformat \! \* MERGEFORMAT </w:instrText>
      </w:r>
      <w:r w:rsidR="0025090E"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instrText>(1)</w:instrText>
      </w:r>
      <w:r w:rsidR="0025090E" w:rsidRPr="00F94002">
        <w:rPr>
          <w:rFonts w:ascii="Times New Roman" w:hAnsi="Times New Roman" w:cs="Times New Roman"/>
          <w:bCs/>
          <w:sz w:val="24"/>
          <w:szCs w:val="24"/>
          <w:lang w:val="en-GB"/>
        </w:rPr>
        <w:fldChar w:fldCharType="end"/>
      </w:r>
      <w:r w:rsidR="0025090E" w:rsidRPr="00F94002">
        <w:rPr>
          <w:rFonts w:ascii="Times New Roman" w:hAnsi="Times New Roman" w:cs="Times New Roman"/>
          <w:bCs/>
          <w:sz w:val="24"/>
          <w:szCs w:val="24"/>
          <w:lang w:val="en-GB"/>
        </w:rPr>
        <w:fldChar w:fldCharType="end"/>
      </w:r>
      <w:r w:rsidR="00E237F3" w:rsidRPr="00F94002">
        <w:rPr>
          <w:rFonts w:ascii="Times New Roman" w:hAnsi="Times New Roman" w:cs="Times New Roman"/>
          <w:bCs/>
          <w:sz w:val="24"/>
          <w:szCs w:val="24"/>
          <w:lang w:val="en-GB"/>
        </w:rPr>
        <w:t xml:space="preserve">). The carbon monoxide formed by </w: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GOTOBUTTON ZEqnNum997985  \* MERGEFORMAT </w:instrTex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REF ZEqnNum997985 \* Charformat \! \* MERGEFORMAT </w:instrText>
      </w:r>
      <w:r w:rsidR="0025090E"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instrText>(1)</w:instrText>
      </w:r>
      <w:r w:rsidR="0025090E" w:rsidRPr="00F94002">
        <w:rPr>
          <w:rFonts w:ascii="Times New Roman" w:hAnsi="Times New Roman" w:cs="Times New Roman"/>
          <w:bCs/>
          <w:sz w:val="24"/>
          <w:szCs w:val="24"/>
          <w:lang w:val="en-GB"/>
        </w:rPr>
        <w:fldChar w:fldCharType="end"/>
      </w:r>
      <w:r w:rsidR="0025090E" w:rsidRPr="00F94002">
        <w:rPr>
          <w:rFonts w:ascii="Times New Roman" w:hAnsi="Times New Roman" w:cs="Times New Roman"/>
          <w:bCs/>
          <w:sz w:val="24"/>
          <w:szCs w:val="24"/>
          <w:lang w:val="en-GB"/>
        </w:rPr>
        <w:fldChar w:fldCharType="end"/>
      </w:r>
      <w:r w:rsidR="00E237F3" w:rsidRPr="00F94002">
        <w:rPr>
          <w:rFonts w:ascii="Times New Roman" w:hAnsi="Times New Roman" w:cs="Times New Roman"/>
          <w:bCs/>
          <w:sz w:val="24"/>
          <w:szCs w:val="24"/>
          <w:lang w:val="en-GB"/>
        </w:rPr>
        <w:t xml:space="preserve"> reacts with the excess </w:t>
      </w:r>
      <w:r w:rsidR="00994B95" w:rsidRPr="00F94002">
        <w:rPr>
          <w:rFonts w:ascii="Times New Roman" w:hAnsi="Times New Roman" w:cs="Times New Roman"/>
          <w:bCs/>
          <w:sz w:val="24"/>
          <w:szCs w:val="24"/>
          <w:lang w:val="en-GB"/>
        </w:rPr>
        <w:t>vapour</w:t>
      </w:r>
      <w:r w:rsidR="00E237F3" w:rsidRPr="00F94002">
        <w:rPr>
          <w:rFonts w:ascii="Times New Roman" w:hAnsi="Times New Roman" w:cs="Times New Roman"/>
          <w:bCs/>
          <w:sz w:val="24"/>
          <w:szCs w:val="24"/>
          <w:lang w:val="en-GB"/>
        </w:rPr>
        <w:t xml:space="preserve"> </w:t>
      </w:r>
      <w:r w:rsidR="00240726" w:rsidRPr="00F94002">
        <w:rPr>
          <w:rFonts w:ascii="Times New Roman" w:hAnsi="Times New Roman" w:cs="Times New Roman"/>
          <w:bCs/>
          <w:sz w:val="24"/>
          <w:szCs w:val="24"/>
          <w:lang w:val="en-GB"/>
        </w:rPr>
        <w:t xml:space="preserve">fed to the reformer </w:t>
      </w:r>
      <w:r w:rsidR="00E237F3" w:rsidRPr="00F94002">
        <w:rPr>
          <w:rFonts w:ascii="Times New Roman" w:hAnsi="Times New Roman" w:cs="Times New Roman"/>
          <w:bCs/>
          <w:sz w:val="24"/>
          <w:szCs w:val="24"/>
          <w:lang w:val="en-GB"/>
        </w:rPr>
        <w:t xml:space="preserve">according to the known water gas shift reaction </w: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GOTOBUTTON ZEqnNum250948  \* MERGEFORMAT </w:instrTex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REF ZEqnNum250948 \* Charformat \! \* MERGEFORMAT </w:instrText>
      </w:r>
      <w:r w:rsidR="0025090E"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instrText>(2)</w:instrText>
      </w:r>
      <w:r w:rsidR="0025090E" w:rsidRPr="00F94002">
        <w:rPr>
          <w:rFonts w:ascii="Times New Roman" w:hAnsi="Times New Roman" w:cs="Times New Roman"/>
          <w:bCs/>
          <w:sz w:val="24"/>
          <w:szCs w:val="24"/>
          <w:lang w:val="en-GB"/>
        </w:rPr>
        <w:fldChar w:fldCharType="end"/>
      </w:r>
      <w:r w:rsidR="0025090E" w:rsidRPr="00F94002">
        <w:rPr>
          <w:rFonts w:ascii="Times New Roman" w:hAnsi="Times New Roman" w:cs="Times New Roman"/>
          <w:bCs/>
          <w:sz w:val="24"/>
          <w:szCs w:val="24"/>
          <w:lang w:val="en-GB"/>
        </w:rPr>
        <w:fldChar w:fldCharType="end"/>
      </w:r>
      <w:r w:rsidR="00E237F3" w:rsidRPr="00F94002">
        <w:rPr>
          <w:rFonts w:ascii="Times New Roman" w:hAnsi="Times New Roman" w:cs="Times New Roman"/>
          <w:bCs/>
          <w:sz w:val="24"/>
          <w:szCs w:val="24"/>
          <w:lang w:val="en-GB"/>
        </w:rPr>
        <w:t>.</w:t>
      </w:r>
    </w:p>
    <w:tbl>
      <w:tblPr>
        <w:tblStyle w:val="Grigliatabella"/>
        <w:tblW w:w="935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520"/>
        <w:gridCol w:w="1417"/>
      </w:tblGrid>
      <w:tr w:rsidR="00E237F3" w:rsidRPr="00F94002" w14:paraId="571C4988" w14:textId="77777777" w:rsidTr="0025090E">
        <w:trPr>
          <w:jc w:val="center"/>
        </w:trPr>
        <w:tc>
          <w:tcPr>
            <w:tcW w:w="1417" w:type="dxa"/>
          </w:tcPr>
          <w:p w14:paraId="73D880DD" w14:textId="77777777" w:rsidR="00E237F3" w:rsidRPr="00F94002" w:rsidRDefault="00E237F3" w:rsidP="0025090E">
            <w:pPr>
              <w:spacing w:line="360" w:lineRule="auto"/>
              <w:contextualSpacing/>
              <w:rPr>
                <w:rFonts w:ascii="Times New Roman" w:hAnsi="Times New Roman" w:cs="Times New Roman"/>
                <w:sz w:val="24"/>
                <w:szCs w:val="24"/>
                <w:lang w:val="en-GB"/>
              </w:rPr>
            </w:pPr>
          </w:p>
        </w:tc>
        <w:tc>
          <w:tcPr>
            <w:tcW w:w="6520" w:type="dxa"/>
            <w:vAlign w:val="center"/>
          </w:tcPr>
          <w:p w14:paraId="53D497F8" w14:textId="77777777" w:rsidR="00E237F3" w:rsidRPr="00F94002" w:rsidRDefault="00E237F3" w:rsidP="0025090E">
            <w:pPr>
              <w:spacing w:before="360" w:line="360" w:lineRule="auto"/>
              <w:contextualSpacing/>
              <w:jc w:val="center"/>
              <w:rPr>
                <w:rFonts w:ascii="Times New Roman" w:hAnsi="Times New Roman" w:cs="Times New Roman"/>
                <w:sz w:val="24"/>
                <w:szCs w:val="24"/>
                <w:lang w:val="en-GB"/>
              </w:rPr>
            </w:pPr>
            <w:r w:rsidRPr="00F94002">
              <w:rPr>
                <w:rFonts w:ascii="Times New Roman" w:hAnsi="Times New Roman" w:cs="Times New Roman"/>
                <w:position w:val="-12"/>
                <w:sz w:val="24"/>
                <w:szCs w:val="24"/>
                <w:lang w:val="en-GB"/>
              </w:rPr>
              <w:object w:dxaOrig="2439" w:dyaOrig="360" w14:anchorId="02429E1F">
                <v:shape id="_x0000_i1027" type="#_x0000_t75" style="width:122.25pt;height:21.75pt" o:ole="">
                  <v:imagedata r:id="rId8" o:title=""/>
                </v:shape>
                <o:OLEObject Type="Embed" ProgID="Equation.DSMT4" ShapeID="_x0000_i1027" DrawAspect="Content" ObjectID="_1697889058" r:id="rId9"/>
              </w:object>
            </w:r>
            <w:r w:rsidRPr="00F94002">
              <w:rPr>
                <w:rFonts w:eastAsiaTheme="minorEastAsia"/>
                <w:lang w:val="en-GB" w:eastAsia="en-GB"/>
              </w:rPr>
              <w:t xml:space="preserve">                       </w:t>
            </w:r>
            <w:r w:rsidRPr="00F94002">
              <w:rPr>
                <w:rFonts w:ascii="Times New Roman" w:hAnsi="Times New Roman" w:cs="Times New Roman"/>
                <w:position w:val="-12"/>
                <w:sz w:val="24"/>
                <w:szCs w:val="24"/>
                <w:lang w:val="en-GB"/>
              </w:rPr>
              <w:object w:dxaOrig="2380" w:dyaOrig="380" w14:anchorId="50B8B30C">
                <v:shape id="_x0000_i1028" type="#_x0000_t75" style="width:122.25pt;height:21.75pt" o:ole="">
                  <v:imagedata r:id="rId10" o:title=""/>
                </v:shape>
                <o:OLEObject Type="Embed" ProgID="Equation.DSMT4" ShapeID="_x0000_i1028" DrawAspect="Content" ObjectID="_1697889059" r:id="rId11"/>
              </w:object>
            </w:r>
          </w:p>
        </w:tc>
        <w:tc>
          <w:tcPr>
            <w:tcW w:w="1417" w:type="dxa"/>
            <w:vAlign w:val="center"/>
          </w:tcPr>
          <w:p w14:paraId="1DD6DE56" w14:textId="2F1E0596" w:rsidR="00E237F3" w:rsidRPr="00F94002" w:rsidRDefault="00FF7DE9" w:rsidP="0025090E">
            <w:pPr>
              <w:spacing w:before="360" w:line="360" w:lineRule="auto"/>
              <w:contextualSpacing/>
              <w:jc w:val="right"/>
              <w:rPr>
                <w:rFonts w:ascii="Times New Roman" w:hAnsi="Times New Roman" w:cs="Times New Roman"/>
                <w:sz w:val="24"/>
                <w:szCs w:val="24"/>
              </w:rPr>
            </w:pPr>
            <w:r w:rsidRPr="00F94002">
              <w:rPr>
                <w:rFonts w:ascii="Times New Roman" w:hAnsi="Times New Roman" w:cs="Times New Roman"/>
                <w:sz w:val="24"/>
                <w:szCs w:val="24"/>
              </w:rPr>
              <w:fldChar w:fldCharType="begin"/>
            </w:r>
            <w:r w:rsidRPr="00F94002">
              <w:rPr>
                <w:rFonts w:ascii="Times New Roman" w:hAnsi="Times New Roman" w:cs="Times New Roman"/>
                <w:sz w:val="24"/>
                <w:szCs w:val="24"/>
              </w:rPr>
              <w:instrText xml:space="preserve"> MACROBUTTON MTPlaceRef \* MERGEFORMAT </w:instrText>
            </w:r>
            <w:r w:rsidRPr="00F94002">
              <w:rPr>
                <w:rFonts w:ascii="Times New Roman" w:hAnsi="Times New Roman" w:cs="Times New Roman"/>
                <w:sz w:val="24"/>
                <w:szCs w:val="24"/>
              </w:rPr>
              <w:fldChar w:fldCharType="begin"/>
            </w:r>
            <w:r w:rsidRPr="00F94002">
              <w:rPr>
                <w:rFonts w:ascii="Times New Roman" w:hAnsi="Times New Roman" w:cs="Times New Roman"/>
                <w:sz w:val="24"/>
                <w:szCs w:val="24"/>
              </w:rPr>
              <w:instrText xml:space="preserve"> SEQ MTEqn \h \* MERGEFORMAT </w:instrText>
            </w:r>
            <w:r w:rsidRPr="00F94002">
              <w:rPr>
                <w:rFonts w:ascii="Times New Roman" w:hAnsi="Times New Roman" w:cs="Times New Roman"/>
                <w:sz w:val="24"/>
                <w:szCs w:val="24"/>
              </w:rPr>
              <w:fldChar w:fldCharType="end"/>
            </w:r>
            <w:bookmarkStart w:id="0" w:name="ZEqnNum997985"/>
            <w:r w:rsidRPr="00F94002">
              <w:rPr>
                <w:rFonts w:ascii="Times New Roman" w:hAnsi="Times New Roman" w:cs="Times New Roman"/>
                <w:sz w:val="24"/>
                <w:szCs w:val="24"/>
              </w:rPr>
              <w:instrText>(</w:instrText>
            </w:r>
            <w:r w:rsidRPr="00F94002">
              <w:rPr>
                <w:rFonts w:ascii="Times New Roman" w:hAnsi="Times New Roman" w:cs="Times New Roman"/>
                <w:sz w:val="24"/>
                <w:szCs w:val="24"/>
              </w:rPr>
              <w:fldChar w:fldCharType="begin"/>
            </w:r>
            <w:r w:rsidRPr="00F94002">
              <w:rPr>
                <w:rFonts w:ascii="Times New Roman" w:hAnsi="Times New Roman" w:cs="Times New Roman"/>
                <w:sz w:val="24"/>
                <w:szCs w:val="24"/>
              </w:rPr>
              <w:instrText xml:space="preserve"> SEQ MTEqn \c \* Arabic \* MERGEFORMAT </w:instrText>
            </w:r>
            <w:r w:rsidRPr="00F94002">
              <w:rPr>
                <w:rFonts w:ascii="Times New Roman" w:hAnsi="Times New Roman" w:cs="Times New Roman"/>
                <w:sz w:val="24"/>
                <w:szCs w:val="24"/>
              </w:rPr>
              <w:fldChar w:fldCharType="separate"/>
            </w:r>
            <w:r w:rsidR="00B15A53" w:rsidRPr="00F94002">
              <w:rPr>
                <w:rFonts w:ascii="Times New Roman" w:hAnsi="Times New Roman" w:cs="Times New Roman"/>
                <w:noProof/>
                <w:sz w:val="24"/>
                <w:szCs w:val="24"/>
              </w:rPr>
              <w:instrText>1</w:instrText>
            </w:r>
            <w:r w:rsidRPr="00F94002">
              <w:rPr>
                <w:rFonts w:ascii="Times New Roman" w:hAnsi="Times New Roman" w:cs="Times New Roman"/>
                <w:sz w:val="24"/>
                <w:szCs w:val="24"/>
              </w:rPr>
              <w:fldChar w:fldCharType="end"/>
            </w:r>
            <w:r w:rsidRPr="00F94002">
              <w:rPr>
                <w:rFonts w:ascii="Times New Roman" w:hAnsi="Times New Roman" w:cs="Times New Roman"/>
                <w:sz w:val="24"/>
                <w:szCs w:val="24"/>
              </w:rPr>
              <w:instrText>)</w:instrText>
            </w:r>
            <w:bookmarkEnd w:id="0"/>
            <w:r w:rsidRPr="00F94002">
              <w:rPr>
                <w:rFonts w:ascii="Times New Roman" w:hAnsi="Times New Roman" w:cs="Times New Roman"/>
                <w:sz w:val="24"/>
                <w:szCs w:val="24"/>
              </w:rPr>
              <w:fldChar w:fldCharType="end"/>
            </w:r>
          </w:p>
        </w:tc>
      </w:tr>
      <w:tr w:rsidR="00E237F3" w:rsidRPr="00F94002" w14:paraId="3B3FC504" w14:textId="77777777" w:rsidTr="0025090E">
        <w:trPr>
          <w:jc w:val="center"/>
        </w:trPr>
        <w:tc>
          <w:tcPr>
            <w:tcW w:w="1417" w:type="dxa"/>
          </w:tcPr>
          <w:p w14:paraId="733DBA66" w14:textId="77777777" w:rsidR="00E237F3" w:rsidRPr="00F94002" w:rsidRDefault="00E237F3" w:rsidP="0083338D">
            <w:pPr>
              <w:spacing w:before="360" w:line="360" w:lineRule="auto"/>
              <w:contextualSpacing/>
              <w:jc w:val="both"/>
              <w:rPr>
                <w:rFonts w:ascii="Times New Roman" w:hAnsi="Times New Roman" w:cs="Times New Roman"/>
                <w:sz w:val="24"/>
                <w:szCs w:val="24"/>
              </w:rPr>
            </w:pPr>
          </w:p>
        </w:tc>
        <w:tc>
          <w:tcPr>
            <w:tcW w:w="6520" w:type="dxa"/>
          </w:tcPr>
          <w:p w14:paraId="2224CCA6" w14:textId="77777777" w:rsidR="00E237F3" w:rsidRPr="00F94002" w:rsidRDefault="00E237F3" w:rsidP="0025090E">
            <w:pPr>
              <w:spacing w:before="360" w:line="360" w:lineRule="auto"/>
              <w:contextualSpacing/>
              <w:jc w:val="center"/>
              <w:rPr>
                <w:rFonts w:ascii="Times New Roman" w:hAnsi="Times New Roman" w:cs="Times New Roman"/>
                <w:sz w:val="24"/>
                <w:szCs w:val="24"/>
              </w:rPr>
            </w:pPr>
            <w:r w:rsidRPr="00F94002">
              <w:rPr>
                <w:rFonts w:ascii="Times New Roman" w:hAnsi="Times New Roman" w:cs="Times New Roman"/>
                <w:position w:val="-12"/>
                <w:sz w:val="24"/>
                <w:szCs w:val="24"/>
                <w:lang w:val="en-GB"/>
              </w:rPr>
              <w:object w:dxaOrig="2320" w:dyaOrig="360" w14:anchorId="58B9BE82">
                <v:shape id="_x0000_i1029" type="#_x0000_t75" style="width:115.5pt;height:21.75pt" o:ole="">
                  <v:imagedata r:id="rId12" o:title=""/>
                </v:shape>
                <o:OLEObject Type="Embed" ProgID="Equation.DSMT4" ShapeID="_x0000_i1029" DrawAspect="Content" ObjectID="_1697889060" r:id="rId13"/>
              </w:object>
            </w:r>
            <w:r w:rsidR="0025090E" w:rsidRPr="00F94002">
              <w:rPr>
                <w:rFonts w:ascii="Times New Roman" w:hAnsi="Times New Roman" w:cs="Times New Roman"/>
                <w:sz w:val="24"/>
                <w:szCs w:val="24"/>
              </w:rPr>
              <w:t xml:space="preserve"> </w:t>
            </w:r>
            <w:r w:rsidRPr="00F94002">
              <w:rPr>
                <w:rFonts w:ascii="Times New Roman" w:hAnsi="Times New Roman" w:cs="Times New Roman"/>
                <w:sz w:val="24"/>
                <w:szCs w:val="24"/>
              </w:rPr>
              <w:t xml:space="preserve">                  </w:t>
            </w:r>
            <w:r w:rsidRPr="00F94002">
              <w:rPr>
                <w:rFonts w:ascii="Times New Roman" w:hAnsi="Times New Roman" w:cs="Times New Roman"/>
                <w:position w:val="-12"/>
                <w:sz w:val="24"/>
                <w:szCs w:val="24"/>
                <w:lang w:val="en-GB"/>
              </w:rPr>
              <w:object w:dxaOrig="2400" w:dyaOrig="380" w14:anchorId="68CE6853">
                <v:shape id="_x0000_i1030" type="#_x0000_t75" style="width:122.25pt;height:21.75pt" o:ole="">
                  <v:imagedata r:id="rId14" o:title=""/>
                </v:shape>
                <o:OLEObject Type="Embed" ProgID="Equation.DSMT4" ShapeID="_x0000_i1030" DrawAspect="Content" ObjectID="_1697889061" r:id="rId15"/>
              </w:object>
            </w:r>
          </w:p>
        </w:tc>
        <w:tc>
          <w:tcPr>
            <w:tcW w:w="1417" w:type="dxa"/>
            <w:vAlign w:val="center"/>
          </w:tcPr>
          <w:p w14:paraId="78CBBDDD" w14:textId="0ED11C96" w:rsidR="00E237F3" w:rsidRPr="00F94002" w:rsidRDefault="00FF7DE9" w:rsidP="0025090E">
            <w:pPr>
              <w:spacing w:before="360" w:line="360" w:lineRule="auto"/>
              <w:contextualSpacing/>
              <w:jc w:val="right"/>
              <w:rPr>
                <w:rFonts w:ascii="Times New Roman" w:hAnsi="Times New Roman" w:cs="Times New Roman"/>
                <w:sz w:val="24"/>
                <w:szCs w:val="24"/>
                <w:lang w:val="en-GB"/>
              </w:rPr>
            </w:pP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MACROBUTTON MTPlaceRef \* MERGEFORMAT </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\h \* MERGEFORMAT </w:instrText>
            </w:r>
            <w:r w:rsidRPr="00F94002">
              <w:rPr>
                <w:rFonts w:ascii="Times New Roman" w:hAnsi="Times New Roman" w:cs="Times New Roman"/>
                <w:sz w:val="24"/>
                <w:szCs w:val="24"/>
                <w:lang w:val="en-GB"/>
              </w:rPr>
              <w:fldChar w:fldCharType="end"/>
            </w:r>
            <w:bookmarkStart w:id="1" w:name="ZEqnNum250948"/>
            <w:r w:rsidRPr="00F94002">
              <w:rPr>
                <w:rFonts w:ascii="Times New Roman" w:hAnsi="Times New Roman" w:cs="Times New Roman"/>
                <w:sz w:val="24"/>
                <w:szCs w:val="24"/>
                <w:lang w:val="en-GB"/>
              </w:rPr>
              <w:instrText>(</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\c \* Arabic \* MERGEFORMAT </w:instrText>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noProof/>
                <w:sz w:val="24"/>
                <w:szCs w:val="24"/>
                <w:lang w:val="en-GB"/>
              </w:rPr>
              <w:instrText>2</w:instrText>
            </w:r>
            <w:r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instrText>)</w:instrText>
            </w:r>
            <w:bookmarkEnd w:id="1"/>
            <w:r w:rsidRPr="00F94002">
              <w:rPr>
                <w:rFonts w:ascii="Times New Roman" w:hAnsi="Times New Roman" w:cs="Times New Roman"/>
                <w:sz w:val="24"/>
                <w:szCs w:val="24"/>
                <w:lang w:val="en-GB"/>
              </w:rPr>
              <w:fldChar w:fldCharType="end"/>
            </w:r>
          </w:p>
        </w:tc>
      </w:tr>
    </w:tbl>
    <w:p w14:paraId="1875FC81" w14:textId="15BA5AEB" w:rsidR="00E237F3" w:rsidRPr="00F94002" w:rsidRDefault="00E237F3" w:rsidP="00E237F3">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The optimal conditions for</w:t>
      </w:r>
      <w:r w:rsidR="00240726" w:rsidRPr="00F94002">
        <w:rPr>
          <w:rFonts w:ascii="Times New Roman" w:hAnsi="Times New Roman" w:cs="Times New Roman"/>
          <w:bCs/>
          <w:sz w:val="24"/>
          <w:szCs w:val="24"/>
          <w:lang w:val="en-GB"/>
        </w:rPr>
        <w:t xml:space="preserve"> the</w:t>
      </w:r>
      <w:r w:rsidRPr="00F94002">
        <w:rPr>
          <w:rFonts w:ascii="Times New Roman" w:hAnsi="Times New Roman" w:cs="Times New Roman"/>
          <w:bCs/>
          <w:sz w:val="24"/>
          <w:szCs w:val="24"/>
          <w:lang w:val="en-GB"/>
        </w:rPr>
        <w:t xml:space="preserve"> </w:t>
      </w:r>
      <w:r w:rsidR="00240726" w:rsidRPr="00F94002">
        <w:rPr>
          <w:rFonts w:ascii="Times New Roman" w:hAnsi="Times New Roman" w:cs="Times New Roman"/>
          <w:bCs/>
          <w:sz w:val="24"/>
          <w:szCs w:val="24"/>
          <w:lang w:val="en-GB"/>
        </w:rPr>
        <w:t xml:space="preserve">hydrogen </w:t>
      </w:r>
      <w:r w:rsidRPr="00F94002">
        <w:rPr>
          <w:rFonts w:ascii="Times New Roman" w:hAnsi="Times New Roman" w:cs="Times New Roman"/>
          <w:bCs/>
          <w:sz w:val="24"/>
          <w:szCs w:val="24"/>
          <w:lang w:val="en-GB"/>
        </w:rPr>
        <w:t>production via methane steam reforming include:</w:t>
      </w:r>
    </w:p>
    <w:p w14:paraId="0164905F" w14:textId="77777777" w:rsidR="00E237F3" w:rsidRPr="00F94002" w:rsidRDefault="00E237F3" w:rsidP="00E237F3">
      <w:pPr>
        <w:pStyle w:val="Paragrafoelenco"/>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high temperatures at the exit of the reforming reactor (</w:t>
      </w:r>
      <w:r w:rsidRPr="00F94002">
        <w:rPr>
          <w:rFonts w:ascii="Times New Roman" w:hAnsi="Times New Roman" w:cs="Times New Roman"/>
          <w:bCs/>
          <w:i/>
          <w:sz w:val="24"/>
          <w:szCs w:val="24"/>
          <w:lang w:val="en-GB"/>
        </w:rPr>
        <w:t>T</w:t>
      </w:r>
      <w:r w:rsidRPr="00F94002">
        <w:rPr>
          <w:rFonts w:ascii="Times New Roman" w:hAnsi="Times New Roman" w:cs="Times New Roman"/>
          <w:bCs/>
          <w:sz w:val="24"/>
          <w:szCs w:val="24"/>
          <w:lang w:val="en-GB"/>
        </w:rPr>
        <w:t xml:space="preserve"> = 800-900° C);</w:t>
      </w:r>
    </w:p>
    <w:p w14:paraId="0A034623" w14:textId="77777777" w:rsidR="00E237F3" w:rsidRPr="00F94002" w:rsidRDefault="00E237F3" w:rsidP="00E237F3">
      <w:pPr>
        <w:pStyle w:val="Paragrafoelenco"/>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excess of steam with respect</w:t>
      </w:r>
      <w:r w:rsidR="0025090E" w:rsidRPr="00F94002">
        <w:rPr>
          <w:rFonts w:ascii="Times New Roman" w:hAnsi="Times New Roman" w:cs="Times New Roman"/>
          <w:bCs/>
          <w:sz w:val="24"/>
          <w:szCs w:val="24"/>
          <w:lang w:val="en-GB"/>
        </w:rPr>
        <w:t xml:space="preserve"> to the stoichiometric (steam/</w:t>
      </w:r>
      <w:r w:rsidRPr="00F94002">
        <w:rPr>
          <w:rFonts w:ascii="Times New Roman" w:hAnsi="Times New Roman" w:cs="Times New Roman"/>
          <w:bCs/>
          <w:sz w:val="24"/>
          <w:szCs w:val="24"/>
          <w:lang w:val="en-GB"/>
        </w:rPr>
        <w:t>carbon ratio = 2.5-3);</w:t>
      </w:r>
    </w:p>
    <w:p w14:paraId="3AA653FB" w14:textId="7526CB3D" w:rsidR="00E237F3" w:rsidRPr="00F94002" w:rsidRDefault="00E237F3" w:rsidP="00E237F3">
      <w:pPr>
        <w:pStyle w:val="Paragrafoelenco"/>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 pressure </w:t>
      </w:r>
      <w:r w:rsidR="00A00E31" w:rsidRPr="00F94002">
        <w:rPr>
          <w:rFonts w:ascii="Times New Roman" w:hAnsi="Times New Roman" w:cs="Times New Roman"/>
          <w:bCs/>
          <w:sz w:val="24"/>
          <w:szCs w:val="24"/>
          <w:lang w:val="en-GB"/>
        </w:rPr>
        <w:t>(</w:t>
      </w:r>
      <w:r w:rsidRPr="00F94002">
        <w:rPr>
          <w:rFonts w:ascii="Times New Roman" w:hAnsi="Times New Roman" w:cs="Times New Roman"/>
          <w:bCs/>
          <w:i/>
          <w:sz w:val="24"/>
          <w:szCs w:val="24"/>
          <w:lang w:val="en-GB"/>
        </w:rPr>
        <w:t>P</w:t>
      </w:r>
      <w:r w:rsidR="00A00E31"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 xml:space="preserve"> less than 30 atm.</w:t>
      </w:r>
    </w:p>
    <w:p w14:paraId="19F08A0F" w14:textId="1F490063" w:rsidR="00E237F3" w:rsidRPr="00F94002" w:rsidRDefault="00E237F3" w:rsidP="00E237F3">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Although the steam reforming of methane is a consolidated technology</w:t>
      </w:r>
      <w:r w:rsidR="00E514EE" w:rsidRPr="00F94002">
        <w:rPr>
          <w:rFonts w:ascii="Times New Roman" w:hAnsi="Times New Roman" w:cs="Times New Roman"/>
          <w:bCs/>
          <w:sz w:val="24"/>
          <w:szCs w:val="24"/>
          <w:lang w:val="en-GB"/>
        </w:rPr>
        <w:t xml:space="preserve"> </w:t>
      </w:r>
      <w:r w:rsidR="00E514EE" w:rsidRPr="00F94002">
        <w:rPr>
          <w:rFonts w:ascii="Times New Roman" w:hAnsi="Times New Roman" w:cs="Times New Roman"/>
          <w:bCs/>
          <w:sz w:val="24"/>
          <w:szCs w:val="24"/>
          <w:lang w:val="en-GB"/>
        </w:rPr>
        <w:fldChar w:fldCharType="begin">
          <w:fldData xml:space="preserve">PEVuZE5vdGU+PENpdGU+PEF1dGhvcj5BbGlicmFoaW08L0F1dGhvcj48WWVhcj4yMDIxPC9ZZWFy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</w:fldData>
        </w:fldChar>
      </w:r>
      <w:r w:rsidR="0001420E" w:rsidRPr="00F94002">
        <w:rPr>
          <w:rFonts w:ascii="Times New Roman" w:hAnsi="Times New Roman" w:cs="Times New Roman"/>
          <w:bCs/>
          <w:sz w:val="24"/>
          <w:szCs w:val="24"/>
          <w:lang w:val="en-GB"/>
        </w:rPr>
        <w:instrText xml:space="preserve"> ADDIN EN.CITE </w:instrText>
      </w:r>
      <w:r w:rsidR="0001420E" w:rsidRPr="00F94002">
        <w:rPr>
          <w:rFonts w:ascii="Times New Roman" w:hAnsi="Times New Roman" w:cs="Times New Roman"/>
          <w:bCs/>
          <w:sz w:val="24"/>
          <w:szCs w:val="24"/>
          <w:lang w:val="en-GB"/>
        </w:rPr>
        <w:fldChar w:fldCharType="begin">
          <w:fldData xml:space="preserve">PEVuZE5vdGU+PENpdGU+PEF1dGhvcj5BbGlicmFoaW08L0F1dGhvcj48WWVhcj4yMDIxPC9ZZWFy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</w:fldData>
        </w:fldChar>
      </w:r>
      <w:r w:rsidR="0001420E" w:rsidRPr="00F94002">
        <w:rPr>
          <w:rFonts w:ascii="Times New Roman" w:hAnsi="Times New Roman" w:cs="Times New Roman"/>
          <w:bCs/>
          <w:sz w:val="24"/>
          <w:szCs w:val="24"/>
          <w:lang w:val="en-GB"/>
        </w:rPr>
        <w:instrText xml:space="preserve"> ADDIN EN.CITE.DATA </w:instrText>
      </w:r>
      <w:r w:rsidR="0001420E" w:rsidRPr="00F94002">
        <w:rPr>
          <w:rFonts w:ascii="Times New Roman" w:hAnsi="Times New Roman" w:cs="Times New Roman"/>
          <w:bCs/>
          <w:sz w:val="24"/>
          <w:szCs w:val="24"/>
          <w:lang w:val="en-GB"/>
        </w:rPr>
      </w:r>
      <w:r w:rsidR="0001420E" w:rsidRPr="00F94002">
        <w:rPr>
          <w:rFonts w:ascii="Times New Roman" w:hAnsi="Times New Roman" w:cs="Times New Roman"/>
          <w:bCs/>
          <w:sz w:val="24"/>
          <w:szCs w:val="24"/>
          <w:lang w:val="en-GB"/>
        </w:rPr>
        <w:fldChar w:fldCharType="end"/>
      </w:r>
      <w:r w:rsidR="00E514EE" w:rsidRPr="00F94002">
        <w:rPr>
          <w:rFonts w:ascii="Times New Roman" w:hAnsi="Times New Roman" w:cs="Times New Roman"/>
          <w:bCs/>
          <w:sz w:val="24"/>
          <w:szCs w:val="24"/>
          <w:lang w:val="en-GB"/>
        </w:rPr>
      </w:r>
      <w:r w:rsidR="00E514EE" w:rsidRPr="00F94002">
        <w:rPr>
          <w:rFonts w:ascii="Times New Roman" w:hAnsi="Times New Roman" w:cs="Times New Roman"/>
          <w:bCs/>
          <w:sz w:val="24"/>
          <w:szCs w:val="24"/>
          <w:lang w:val="en-GB"/>
        </w:rPr>
        <w:fldChar w:fldCharType="separate"/>
      </w:r>
      <w:r w:rsidR="0001420E" w:rsidRPr="00F94002">
        <w:rPr>
          <w:rFonts w:ascii="Times New Roman" w:hAnsi="Times New Roman" w:cs="Times New Roman"/>
          <w:bCs/>
          <w:noProof/>
          <w:sz w:val="24"/>
          <w:szCs w:val="24"/>
          <w:lang w:val="en-GB"/>
        </w:rPr>
        <w:t>(Alibrahim et al., 2021; Hamid et al., 2020)</w:t>
      </w:r>
      <w:r w:rsidR="00E514EE"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it requires large quantities of natural gas, a valuable resource in itself, both as a reagent and as a fuel to satisfy the reaction</w:t>
      </w:r>
      <w:r w:rsidR="00240726" w:rsidRPr="00F94002">
        <w:rPr>
          <w:rFonts w:ascii="Times New Roman" w:hAnsi="Times New Roman" w:cs="Times New Roman"/>
          <w:bCs/>
          <w:sz w:val="24"/>
          <w:szCs w:val="24"/>
          <w:lang w:val="en-GB"/>
        </w:rPr>
        <w:t xml:space="preserve"> </w:t>
      </w:r>
      <w:r w:rsidR="00240726" w:rsidRPr="00F94002">
        <w:rPr>
          <w:rFonts w:ascii="Times New Roman" w:hAnsi="Times New Roman" w:cs="Times New Roman"/>
          <w:bCs/>
          <w:iCs/>
          <w:sz w:val="24"/>
          <w:szCs w:val="24"/>
          <w:lang w:val="en-GB"/>
        </w:rPr>
        <w:fldChar w:fldCharType="begin"/>
      </w:r>
      <w:r w:rsidR="00240726" w:rsidRPr="00F94002">
        <w:rPr>
          <w:rFonts w:ascii="Times New Roman" w:hAnsi="Times New Roman" w:cs="Times New Roman"/>
          <w:bCs/>
          <w:iCs/>
          <w:sz w:val="24"/>
          <w:szCs w:val="24"/>
          <w:lang w:val="en-GB"/>
        </w:rPr>
        <w:instrText xml:space="preserve"> GOTOBUTTON ZEqnNum997985  \* MERGEFORMAT </w:instrText>
      </w:r>
      <w:r w:rsidR="00240726" w:rsidRPr="00F94002">
        <w:rPr>
          <w:rFonts w:ascii="Times New Roman" w:hAnsi="Times New Roman" w:cs="Times New Roman"/>
          <w:bCs/>
          <w:iCs/>
          <w:sz w:val="24"/>
          <w:szCs w:val="24"/>
          <w:lang w:val="en-GB"/>
        </w:rPr>
        <w:fldChar w:fldCharType="begin"/>
      </w:r>
      <w:r w:rsidR="00240726" w:rsidRPr="00F94002">
        <w:rPr>
          <w:rFonts w:ascii="Times New Roman" w:hAnsi="Times New Roman" w:cs="Times New Roman"/>
          <w:bCs/>
          <w:iCs/>
          <w:sz w:val="24"/>
          <w:szCs w:val="24"/>
          <w:lang w:val="en-GB"/>
        </w:rPr>
        <w:instrText xml:space="preserve"> REF ZEqnNum997985 \* Charformat \! \* MERGEFORMAT </w:instrText>
      </w:r>
      <w:r w:rsidR="00240726" w:rsidRPr="00F94002">
        <w:rPr>
          <w:rFonts w:ascii="Times New Roman" w:hAnsi="Times New Roman" w:cs="Times New Roman"/>
          <w:bCs/>
          <w:iCs/>
          <w:sz w:val="24"/>
          <w:szCs w:val="24"/>
          <w:lang w:val="en-GB"/>
        </w:rPr>
        <w:fldChar w:fldCharType="separate"/>
      </w:r>
      <w:r w:rsidR="00B15A53" w:rsidRPr="00F94002">
        <w:rPr>
          <w:rFonts w:ascii="Times New Roman" w:hAnsi="Times New Roman" w:cs="Times New Roman"/>
          <w:bCs/>
          <w:iCs/>
          <w:sz w:val="24"/>
          <w:szCs w:val="24"/>
          <w:lang w:val="en-GB"/>
        </w:rPr>
        <w:instrText>(1)</w:instrText>
      </w:r>
      <w:r w:rsidR="00240726" w:rsidRPr="00F94002">
        <w:rPr>
          <w:rFonts w:ascii="Times New Roman" w:hAnsi="Times New Roman" w:cs="Times New Roman"/>
          <w:bCs/>
          <w:iCs/>
          <w:sz w:val="24"/>
          <w:szCs w:val="24"/>
          <w:lang w:val="en-GB"/>
        </w:rPr>
        <w:fldChar w:fldCharType="end"/>
      </w:r>
      <w:r w:rsidR="00240726" w:rsidRPr="00F94002">
        <w:rPr>
          <w:rFonts w:ascii="Times New Roman" w:hAnsi="Times New Roman" w:cs="Times New Roman"/>
          <w:bCs/>
          <w:iCs/>
          <w:sz w:val="24"/>
          <w:szCs w:val="24"/>
          <w:lang w:val="en-GB"/>
        </w:rPr>
        <w:fldChar w:fldCharType="end"/>
      </w:r>
      <w:r w:rsidRPr="00F94002">
        <w:rPr>
          <w:rFonts w:ascii="Times New Roman" w:hAnsi="Times New Roman" w:cs="Times New Roman"/>
          <w:bCs/>
          <w:sz w:val="24"/>
          <w:szCs w:val="24"/>
          <w:lang w:val="en-GB"/>
        </w:rPr>
        <w:t xml:space="preserve"> </w:t>
      </w:r>
      <w:proofErr w:type="spellStart"/>
      <w:r w:rsidR="00B34875" w:rsidRPr="00F94002">
        <w:rPr>
          <w:rFonts w:ascii="Times New Roman" w:hAnsi="Times New Roman" w:cs="Times New Roman"/>
          <w:bCs/>
          <w:sz w:val="24"/>
          <w:szCs w:val="24"/>
          <w:lang w:val="en-GB"/>
        </w:rPr>
        <w:t>endothermicity</w:t>
      </w:r>
      <w:proofErr w:type="spellEnd"/>
      <w:r w:rsidR="00B34875" w:rsidRPr="00F94002">
        <w:rPr>
          <w:rFonts w:ascii="Times New Roman" w:hAnsi="Times New Roman" w:cs="Times New Roman"/>
          <w:bCs/>
          <w:sz w:val="24"/>
          <w:szCs w:val="24"/>
          <w:lang w:val="en-GB"/>
        </w:rPr>
        <w:t xml:space="preserve"> </w:t>
      </w:r>
      <w:r w:rsidR="000D6642"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&lt;EndNote&gt;&lt;Cite&gt;&lt;Author&gt;Huang&lt;/Author&gt;&lt;Year&gt;2008&lt;/Year&gt;&lt;RecNum&gt;155&lt;/RecNum&gt;&lt;DisplayText&gt;(Huang and T-Raissi, 2008)&lt;/DisplayText&gt;&lt;record&gt;&lt;rec-number&gt;155&lt;/rec-number&gt;&lt;foreign-keys&gt;&lt;key app="EN" db-id="90avwpfx9e9vprewteqx0trha2xex50tp2zs" timestamp="1630400325"&gt;155&lt;/key&gt;&lt;/foreign-keys&gt;&lt;ref-type name="Journal Article"&gt;17&lt;/ref-type&gt;&lt;contributors&gt;&lt;authors&gt;&lt;author&gt;Huang, C.;&lt;/author&gt;&lt;author&gt;T-Raissi, A.&lt;/author&gt;&lt;/authors&gt;&lt;/contributors&gt;&lt;titles&gt;&lt;title&gt;Liquid hydrogen production via hydrogen sulfide methane reformation&lt;/title&gt;&lt;secondary-title&gt;Journal of Power Sources&lt;/secondary-title&gt;&lt;/titles&gt;&lt;periodical&gt;&lt;full-title&gt;Journal of Power Sources&lt;/full-title&gt;&lt;/periodical&gt;&lt;pages&gt;464-472&lt;/pages&gt;&lt;volume&gt;175&lt;/volume&gt;&lt;dates&gt;&lt;year&gt;2008&lt;/year&gt;&lt;/dates&gt;&lt;urls&gt;&lt;/urls&gt;&lt;/record&gt;&lt;/Cite&gt;&lt;/EndNote&gt;</w:instrText>
      </w:r>
      <w:r w:rsidR="000D6642"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(Huang and T-Raissi, 2008)</w:t>
      </w:r>
      <w:r w:rsidR="000D6642" w:rsidRPr="00F94002">
        <w:rPr>
          <w:rFonts w:ascii="Times New Roman" w:hAnsi="Times New Roman" w:cs="Times New Roman"/>
          <w:bCs/>
          <w:sz w:val="24"/>
          <w:szCs w:val="24"/>
          <w:lang w:val="en-GB"/>
        </w:rPr>
        <w:fldChar w:fldCharType="end"/>
      </w:r>
      <w:r w:rsidR="000D6642"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Considering both these contributions, for each mole of methane consumed, more than one mole of CO</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 xml:space="preserve"> is emitted in the atmosphere</w:t>
      </w:r>
      <w:r w:rsidR="00747361" w:rsidRPr="00F94002">
        <w:rPr>
          <w:rFonts w:ascii="Times New Roman" w:hAnsi="Times New Roman" w:cs="Times New Roman"/>
          <w:bCs/>
          <w:sz w:val="24"/>
          <w:szCs w:val="24"/>
          <w:lang w:val="en-GB"/>
        </w:rPr>
        <w:t xml:space="preserve"> </w:t>
      </w:r>
      <w:r w:rsidR="00747361"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&lt;EndNote&gt;&lt;Cite&gt;&lt;Author&gt;Pellegrini&lt;/Author&gt;&lt;Year&gt;2020&lt;/Year&gt;&lt;RecNum&gt;191&lt;/RecNum&gt;&lt;DisplayText&gt;(Pellegrini et al., 2020)&lt;/DisplayText&gt;&lt;record&gt;&lt;rec-number&gt;191&lt;/rec-number&gt;&lt;foreign-keys&gt;&lt;key app="EN" db-id="90avwpfx9e9vprewteqx0trha2xex50tp2zs" timestamp="1631027764"&gt;191&lt;/key&gt;&lt;/foreign-keys&gt;&lt;ref-type name="Journal Article"&gt;17&lt;/ref-type&gt;&lt;contributors&gt;&lt;authors&gt;&lt;author&gt;Pellegrini, L. A.&lt;/author&gt;&lt;author&gt;De Guido, G.&lt;/author&gt;&lt;author&gt;Moioli, S.&lt;/author&gt;&lt;/authors&gt;&lt;/contributors&gt;&lt;titles&gt;&lt;title&gt;&lt;style face="normal" font="default" size="100%"&gt;Design of the CO&lt;/style&gt;&lt;style face="subscript" font="default" size="100%"&gt;2 &lt;/style&gt;&lt;style face="normal" font="default" size="100%"&gt;Removal Section for PSA Tail Gas Treatment in a Hydrogen Production Plant&lt;/style&gt;&lt;/title&gt;&lt;secondary-title&gt;Frontiers in Energy Research&lt;/secondary-title&gt;&lt;/titles&gt;&lt;periodical&gt;&lt;full-title&gt;Frontiers in Energy Research&lt;/full-title&gt;&lt;/periodical&gt;&lt;volume&gt;8&lt;/volume&gt;&lt;dates&gt;&lt;year&gt;2020&lt;/year&gt;&lt;/dates&gt;&lt;urls&gt;&lt;/urls&gt;&lt;/record&gt;&lt;/Cite&gt;&lt;/EndNote&gt;</w:instrText>
      </w:r>
      <w:r w:rsidR="00747361"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(Pellegrini et al., 2020)</w:t>
      </w:r>
      <w:r w:rsidR="00747361"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This aspect represents one of the major disadvantages of the steam reforming process: in other words, the production of hydrogen as a clean</w:t>
      </w:r>
      <w:r w:rsidR="00240726" w:rsidRPr="00F94002">
        <w:rPr>
          <w:rFonts w:ascii="Times New Roman" w:hAnsi="Times New Roman" w:cs="Times New Roman"/>
          <w:bCs/>
          <w:sz w:val="24"/>
          <w:szCs w:val="24"/>
          <w:lang w:val="en-GB"/>
        </w:rPr>
        <w:t xml:space="preserve">-burning </w:t>
      </w:r>
      <w:r w:rsidRPr="00F94002">
        <w:rPr>
          <w:rFonts w:ascii="Times New Roman" w:hAnsi="Times New Roman" w:cs="Times New Roman"/>
          <w:bCs/>
          <w:sz w:val="24"/>
          <w:szCs w:val="24"/>
          <w:lang w:val="en-GB"/>
        </w:rPr>
        <w:t xml:space="preserve">fuel, fundamental in </w:t>
      </w:r>
      <w:r w:rsidR="00240726" w:rsidRPr="00F94002">
        <w:rPr>
          <w:rFonts w:ascii="Times New Roman" w:hAnsi="Times New Roman" w:cs="Times New Roman"/>
          <w:bCs/>
          <w:sz w:val="24"/>
          <w:szCs w:val="24"/>
          <w:lang w:val="en-GB"/>
        </w:rPr>
        <w:t xml:space="preserve">view of </w:t>
      </w:r>
      <w:r w:rsidRPr="00F94002">
        <w:rPr>
          <w:rFonts w:ascii="Times New Roman" w:hAnsi="Times New Roman" w:cs="Times New Roman"/>
          <w:bCs/>
          <w:sz w:val="24"/>
          <w:szCs w:val="24"/>
          <w:lang w:val="en-GB"/>
        </w:rPr>
        <w:t xml:space="preserve">the </w:t>
      </w:r>
      <w:proofErr w:type="spellStart"/>
      <w:r w:rsidRPr="00F94002">
        <w:rPr>
          <w:rFonts w:ascii="Times New Roman" w:hAnsi="Times New Roman" w:cs="Times New Roman"/>
          <w:bCs/>
          <w:sz w:val="24"/>
          <w:szCs w:val="24"/>
          <w:lang w:val="en-GB"/>
        </w:rPr>
        <w:t>decarbonization</w:t>
      </w:r>
      <w:proofErr w:type="spellEnd"/>
      <w:r w:rsidRPr="00F94002">
        <w:rPr>
          <w:rFonts w:ascii="Times New Roman" w:hAnsi="Times New Roman" w:cs="Times New Roman"/>
          <w:bCs/>
          <w:sz w:val="24"/>
          <w:szCs w:val="24"/>
          <w:lang w:val="en-GB"/>
        </w:rPr>
        <w:t xml:space="preserve"> process, is meaningless if </w:t>
      </w:r>
      <w:r w:rsidR="00240726" w:rsidRPr="00F94002">
        <w:rPr>
          <w:rFonts w:ascii="Times New Roman" w:hAnsi="Times New Roman" w:cs="Times New Roman"/>
          <w:bCs/>
          <w:sz w:val="24"/>
          <w:szCs w:val="24"/>
          <w:lang w:val="en-GB"/>
        </w:rPr>
        <w:t xml:space="preserve">hydrocarbons are </w:t>
      </w:r>
      <w:r w:rsidRPr="00F94002">
        <w:rPr>
          <w:rFonts w:ascii="Times New Roman" w:hAnsi="Times New Roman" w:cs="Times New Roman"/>
          <w:bCs/>
          <w:sz w:val="24"/>
          <w:szCs w:val="24"/>
          <w:lang w:val="en-GB"/>
        </w:rPr>
        <w:lastRenderedPageBreak/>
        <w:t>consider</w:t>
      </w:r>
      <w:r w:rsidR="00240726" w:rsidRPr="00F94002">
        <w:rPr>
          <w:rFonts w:ascii="Times New Roman" w:hAnsi="Times New Roman" w:cs="Times New Roman"/>
          <w:bCs/>
          <w:sz w:val="24"/>
          <w:szCs w:val="24"/>
          <w:lang w:val="en-GB"/>
        </w:rPr>
        <w:t>ed</w:t>
      </w:r>
      <w:r w:rsidR="0025090E" w:rsidRPr="00F94002">
        <w:rPr>
          <w:rFonts w:ascii="Times New Roman" w:hAnsi="Times New Roman" w:cs="Times New Roman"/>
          <w:bCs/>
          <w:sz w:val="24"/>
          <w:szCs w:val="24"/>
          <w:lang w:val="en-GB"/>
        </w:rPr>
        <w:t xml:space="preserve"> as raw materials</w:t>
      </w:r>
      <w:r w:rsidR="00B34875" w:rsidRPr="00F94002">
        <w:rPr>
          <w:rFonts w:ascii="Times New Roman" w:hAnsi="Times New Roman" w:cs="Times New Roman"/>
          <w:bCs/>
          <w:sz w:val="24"/>
          <w:szCs w:val="24"/>
          <w:lang w:val="en-GB"/>
        </w:rPr>
        <w:t xml:space="preserve"> </w:t>
      </w:r>
      <w:r w:rsidR="00D279D0"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&lt;EndNote&gt;&lt;Cite&gt;&lt;Author&gt;T-Raissi&lt;/Author&gt;&lt;Year&gt;2001&lt;/Year&gt;&lt;RecNum&gt;159&lt;/RecNum&gt;&lt;DisplayText&gt;(T-Raissi, 2001)&lt;/DisplayText&gt;&lt;record&gt;&lt;rec-number&gt;159&lt;/rec-number&gt;&lt;foreign-keys&gt;&lt;key app="EN" db-id="90avwpfx9e9vprewteqx0trha2xex50tp2zs" timestamp="1630407848"&gt;159&lt;/key&gt;&lt;/foreign-keys&gt;&lt;ref-type name="Report"&gt;27&lt;/ref-type&gt;&lt;contributors&gt;&lt;authors&gt;&lt;author&gt;T-Raissi, A.&lt;/author&gt;&lt;/authors&gt;&lt;/contributors&gt;&lt;titles&gt;&lt;title&gt;Technoeconomic analysis of area II hydrogen production-Part 1.&lt;/title&gt;&lt;/titles&gt;&lt;dates&gt;&lt;year&gt;2001&lt;/year&gt;&lt;/dates&gt;&lt;publisher&gt;Florida Solar Energy Center&lt;/publisher&gt;&lt;urls&gt;&lt;/urls&gt;&lt;/record&gt;&lt;/Cite&gt;&lt;/EndNote&gt;</w:instrText>
      </w:r>
      <w:r w:rsidR="00D279D0"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(T-Raissi, 2001)</w:t>
      </w:r>
      <w:r w:rsidR="00D279D0" w:rsidRPr="00F94002">
        <w:rPr>
          <w:rFonts w:ascii="Times New Roman" w:hAnsi="Times New Roman" w:cs="Times New Roman"/>
          <w:bCs/>
          <w:sz w:val="24"/>
          <w:szCs w:val="24"/>
          <w:lang w:val="en-GB"/>
        </w:rPr>
        <w:fldChar w:fldCharType="end"/>
      </w:r>
      <w:r w:rsidR="0025090E"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 xml:space="preserve">Furthermore, </w:t>
      </w:r>
      <w:r w:rsidR="00B34875" w:rsidRPr="00F94002">
        <w:rPr>
          <w:rFonts w:ascii="Times New Roman" w:hAnsi="Times New Roman" w:cs="Times New Roman"/>
          <w:bCs/>
          <w:sz w:val="24"/>
          <w:szCs w:val="24"/>
          <w:lang w:val="en-GB"/>
        </w:rPr>
        <w:t>producing</w:t>
      </w:r>
      <w:r w:rsidRPr="00F94002">
        <w:rPr>
          <w:rFonts w:ascii="Times New Roman" w:hAnsi="Times New Roman" w:cs="Times New Roman"/>
          <w:bCs/>
          <w:sz w:val="24"/>
          <w:szCs w:val="24"/>
          <w:lang w:val="en-GB"/>
        </w:rPr>
        <w:t xml:space="preserve"> hydrogen from steam reforming would require the </w:t>
      </w:r>
      <w:r w:rsidR="00240726" w:rsidRPr="00F94002">
        <w:rPr>
          <w:rFonts w:ascii="Times New Roman" w:hAnsi="Times New Roman" w:cs="Times New Roman"/>
          <w:bCs/>
          <w:sz w:val="24"/>
          <w:szCs w:val="24"/>
          <w:lang w:val="en-GB"/>
        </w:rPr>
        <w:t>H</w:t>
      </w:r>
      <w:r w:rsidR="00240726" w:rsidRPr="00F94002">
        <w:rPr>
          <w:rFonts w:ascii="Times New Roman" w:hAnsi="Times New Roman" w:cs="Times New Roman"/>
          <w:bCs/>
          <w:sz w:val="24"/>
          <w:szCs w:val="24"/>
          <w:vertAlign w:val="subscript"/>
          <w:lang w:val="en-GB"/>
        </w:rPr>
        <w:t>2</w:t>
      </w:r>
      <w:r w:rsidR="00240726" w:rsidRPr="00F94002">
        <w:rPr>
          <w:rFonts w:ascii="Times New Roman" w:hAnsi="Times New Roman" w:cs="Times New Roman"/>
          <w:bCs/>
          <w:sz w:val="24"/>
          <w:szCs w:val="24"/>
          <w:lang w:val="en-GB"/>
        </w:rPr>
        <w:t>-CO separation</w:t>
      </w:r>
      <w:r w:rsidRPr="00F94002">
        <w:rPr>
          <w:rFonts w:ascii="Times New Roman" w:hAnsi="Times New Roman" w:cs="Times New Roman"/>
          <w:bCs/>
          <w:sz w:val="24"/>
          <w:szCs w:val="24"/>
          <w:lang w:val="en-GB"/>
        </w:rPr>
        <w:t xml:space="preserve"> of the obtained syngas, with relative </w:t>
      </w:r>
      <w:r w:rsidR="008E7CC2" w:rsidRPr="00F94002">
        <w:rPr>
          <w:rFonts w:ascii="Times New Roman" w:hAnsi="Times New Roman" w:cs="Times New Roman"/>
          <w:bCs/>
          <w:sz w:val="24"/>
          <w:szCs w:val="24"/>
          <w:lang w:val="en-GB"/>
        </w:rPr>
        <w:t>additional fixed and operating</w:t>
      </w:r>
      <w:r w:rsidRPr="00F94002">
        <w:rPr>
          <w:rFonts w:ascii="Times New Roman" w:hAnsi="Times New Roman" w:cs="Times New Roman"/>
          <w:bCs/>
          <w:sz w:val="24"/>
          <w:szCs w:val="24"/>
          <w:lang w:val="en-GB"/>
        </w:rPr>
        <w:t xml:space="preserve"> costs.</w:t>
      </w:r>
      <w:r w:rsidR="001301C5" w:rsidRPr="00F94002">
        <w:rPr>
          <w:rFonts w:ascii="Times New Roman" w:hAnsi="Times New Roman" w:cs="Times New Roman"/>
          <w:bCs/>
          <w:sz w:val="24"/>
          <w:szCs w:val="24"/>
          <w:lang w:val="en-GB"/>
        </w:rPr>
        <w:t xml:space="preserve"> </w:t>
      </w:r>
    </w:p>
    <w:p w14:paraId="3BED105B" w14:textId="780E5930" w:rsidR="00E237F3" w:rsidRPr="00F94002" w:rsidRDefault="00E237F3" w:rsidP="00E237F3">
      <w:pPr>
        <w:pStyle w:val="Paragrafoelenco"/>
        <w:tabs>
          <w:tab w:val="left" w:pos="426"/>
        </w:tabs>
        <w:spacing w:after="0" w:line="360" w:lineRule="auto"/>
        <w:ind w:left="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On the other hand, as alternatives to the steam reforming of methane, the pyrolysis processes of CH</w:t>
      </w:r>
      <w:r w:rsidRPr="00F94002">
        <w:rPr>
          <w:rFonts w:ascii="Times New Roman" w:hAnsi="Times New Roman" w:cs="Times New Roman"/>
          <w:bCs/>
          <w:sz w:val="24"/>
          <w:szCs w:val="24"/>
          <w:vertAlign w:val="subscript"/>
          <w:lang w:val="en-GB"/>
        </w:rPr>
        <w:t>4</w:t>
      </w:r>
      <w:r w:rsidRPr="00F94002">
        <w:rPr>
          <w:rFonts w:ascii="Times New Roman" w:hAnsi="Times New Roman" w:cs="Times New Roman"/>
          <w:bCs/>
          <w:sz w:val="24"/>
          <w:szCs w:val="24"/>
          <w:lang w:val="en-GB"/>
        </w:rPr>
        <w:t xml:space="preserve"> or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 xml:space="preserve">S </w:t>
      </w:r>
      <w:r w:rsidR="008E7CC2" w:rsidRPr="00F94002">
        <w:rPr>
          <w:rFonts w:ascii="Times New Roman" w:hAnsi="Times New Roman" w:cs="Times New Roman"/>
          <w:bCs/>
          <w:sz w:val="24"/>
          <w:szCs w:val="24"/>
          <w:lang w:val="en-GB"/>
        </w:rPr>
        <w:t xml:space="preserve">have been evaluated, but they </w:t>
      </w:r>
      <w:r w:rsidRPr="00F94002">
        <w:rPr>
          <w:rFonts w:ascii="Times New Roman" w:hAnsi="Times New Roman" w:cs="Times New Roman"/>
          <w:bCs/>
          <w:sz w:val="24"/>
          <w:szCs w:val="24"/>
          <w:lang w:val="en-GB"/>
        </w:rPr>
        <w:t>are highly endothermic (</w:t>
      </w:r>
      <w:r w:rsidR="008E7CC2" w:rsidRPr="00F94002">
        <w:rPr>
          <w:rFonts w:ascii="Times New Roman" w:hAnsi="Times New Roman" w:cs="Times New Roman"/>
          <w:bCs/>
          <w:sz w:val="24"/>
          <w:szCs w:val="24"/>
          <w:lang w:val="en-GB"/>
        </w:rPr>
        <w:t xml:space="preserve">see </w:t>
      </w:r>
      <w:r w:rsidRPr="00F94002">
        <w:rPr>
          <w:rFonts w:ascii="Times New Roman" w:hAnsi="Times New Roman" w:cs="Times New Roman"/>
          <w:bCs/>
          <w:sz w:val="24"/>
          <w:szCs w:val="24"/>
          <w:lang w:val="en-GB"/>
        </w:rPr>
        <w:t>reactions</w:t>
      </w:r>
      <w:r w:rsidR="0025090E" w:rsidRPr="00F94002">
        <w:rPr>
          <w:rFonts w:ascii="Times New Roman" w:hAnsi="Times New Roman" w:cs="Times New Roman"/>
          <w:bCs/>
          <w:sz w:val="24"/>
          <w:szCs w:val="24"/>
          <w:lang w:val="en-GB"/>
        </w:rPr>
        <w:t xml:space="preserve"> </w: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GOTOBUTTON ZEqnNum519907  \* MERGEFORMAT </w:instrTex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REF ZEqnNum519907 \* Charformat \! \* MERGEFORMAT </w:instrText>
      </w:r>
      <w:r w:rsidR="0025090E"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instrText>(3)</w:instrText>
      </w:r>
      <w:r w:rsidR="0025090E" w:rsidRPr="00F94002">
        <w:rPr>
          <w:rFonts w:ascii="Times New Roman" w:hAnsi="Times New Roman" w:cs="Times New Roman"/>
          <w:bCs/>
          <w:sz w:val="24"/>
          <w:szCs w:val="24"/>
          <w:lang w:val="en-GB"/>
        </w:rPr>
        <w:fldChar w:fldCharType="end"/>
      </w:r>
      <w:r w:rsidR="0025090E"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xml:space="preserve"> and </w: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GOTOBUTTON ZEqnNum425709  \* MERGEFORMAT </w:instrText>
      </w:r>
      <w:r w:rsidR="0025090E" w:rsidRPr="00F94002">
        <w:rPr>
          <w:rFonts w:ascii="Times New Roman" w:hAnsi="Times New Roman" w:cs="Times New Roman"/>
          <w:bCs/>
          <w:sz w:val="24"/>
          <w:szCs w:val="24"/>
          <w:lang w:val="en-GB"/>
        </w:rPr>
        <w:fldChar w:fldCharType="begin"/>
      </w:r>
      <w:r w:rsidR="0025090E" w:rsidRPr="00F94002">
        <w:rPr>
          <w:rFonts w:ascii="Times New Roman" w:hAnsi="Times New Roman" w:cs="Times New Roman"/>
          <w:bCs/>
          <w:sz w:val="24"/>
          <w:szCs w:val="24"/>
          <w:lang w:val="en-GB"/>
        </w:rPr>
        <w:instrText xml:space="preserve"> REF ZEqnNum425709 \* Charformat \! \* MERGEFORMAT </w:instrText>
      </w:r>
      <w:r w:rsidR="0025090E"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instrText>(4)</w:instrText>
      </w:r>
      <w:r w:rsidR="0025090E" w:rsidRPr="00F94002">
        <w:rPr>
          <w:rFonts w:ascii="Times New Roman" w:hAnsi="Times New Roman" w:cs="Times New Roman"/>
          <w:bCs/>
          <w:sz w:val="24"/>
          <w:szCs w:val="24"/>
          <w:lang w:val="en-GB"/>
        </w:rPr>
        <w:fldChar w:fldCharType="end"/>
      </w:r>
      <w:r w:rsidR="0025090E" w:rsidRPr="00F94002">
        <w:rPr>
          <w:rFonts w:ascii="Times New Roman" w:hAnsi="Times New Roman" w:cs="Times New Roman"/>
          <w:bCs/>
          <w:sz w:val="24"/>
          <w:szCs w:val="24"/>
          <w:lang w:val="en-GB"/>
        </w:rPr>
        <w:fldChar w:fldCharType="end"/>
      </w:r>
      <w:r w:rsidR="0025090E"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w:t>
      </w:r>
    </w:p>
    <w:tbl>
      <w:tblPr>
        <w:tblStyle w:val="Grigliatabella"/>
        <w:tblW w:w="935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520"/>
        <w:gridCol w:w="1417"/>
      </w:tblGrid>
      <w:tr w:rsidR="00E237F3" w:rsidRPr="00F94002" w14:paraId="281A6DAE" w14:textId="77777777" w:rsidTr="001D49B8">
        <w:trPr>
          <w:trHeight w:val="293"/>
          <w:jc w:val="center"/>
        </w:trPr>
        <w:tc>
          <w:tcPr>
            <w:tcW w:w="1417" w:type="dxa"/>
          </w:tcPr>
          <w:p w14:paraId="109941A9" w14:textId="77777777" w:rsidR="00E237F3" w:rsidRPr="00F94002" w:rsidRDefault="00E237F3" w:rsidP="0025090E">
            <w:pPr>
              <w:spacing w:line="360" w:lineRule="auto"/>
              <w:contextualSpacing/>
              <w:jc w:val="both"/>
              <w:rPr>
                <w:rFonts w:ascii="Times New Roman" w:hAnsi="Times New Roman" w:cs="Times New Roman"/>
                <w:sz w:val="24"/>
                <w:szCs w:val="24"/>
                <w:lang w:val="en-GB"/>
              </w:rPr>
            </w:pPr>
          </w:p>
        </w:tc>
        <w:tc>
          <w:tcPr>
            <w:tcW w:w="6520" w:type="dxa"/>
          </w:tcPr>
          <w:p w14:paraId="6278B8A0" w14:textId="77777777" w:rsidR="00E237F3" w:rsidRPr="00F94002" w:rsidRDefault="00E237F3" w:rsidP="001D49B8">
            <w:pPr>
              <w:spacing w:line="360" w:lineRule="auto"/>
              <w:contextualSpacing/>
              <w:jc w:val="center"/>
              <w:rPr>
                <w:rFonts w:ascii="Times New Roman" w:hAnsi="Times New Roman" w:cs="Times New Roman"/>
                <w:sz w:val="24"/>
                <w:szCs w:val="24"/>
              </w:rPr>
            </w:pPr>
            <w:r w:rsidRPr="00F94002">
              <w:rPr>
                <w:rFonts w:ascii="Times New Roman" w:hAnsi="Times New Roman" w:cs="Times New Roman"/>
                <w:position w:val="-12"/>
                <w:sz w:val="24"/>
                <w:szCs w:val="24"/>
                <w:lang w:val="en-GB"/>
              </w:rPr>
              <w:object w:dxaOrig="1640" w:dyaOrig="360" w14:anchorId="518535F5">
                <v:shape id="_x0000_i1031" type="#_x0000_t75" style="width:79.5pt;height:21.75pt" o:ole="">
                  <v:imagedata r:id="rId16" o:title=""/>
                </v:shape>
                <o:OLEObject Type="Embed" ProgID="Equation.DSMT4" ShapeID="_x0000_i1031" DrawAspect="Content" ObjectID="_1697889062" r:id="rId17"/>
              </w:object>
            </w:r>
            <w:r w:rsidRPr="00F94002">
              <w:rPr>
                <w:rFonts w:ascii="Times New Roman" w:hAnsi="Times New Roman" w:cs="Times New Roman"/>
                <w:sz w:val="24"/>
                <w:szCs w:val="24"/>
              </w:rPr>
              <w:t xml:space="preserve">                         </w:t>
            </w:r>
            <w:r w:rsidRPr="00F94002">
              <w:rPr>
                <w:rFonts w:ascii="Times New Roman" w:hAnsi="Times New Roman" w:cs="Times New Roman"/>
                <w:position w:val="-12"/>
                <w:sz w:val="24"/>
                <w:szCs w:val="24"/>
                <w:lang w:val="en-GB"/>
              </w:rPr>
              <w:object w:dxaOrig="2140" w:dyaOrig="380" w14:anchorId="7E73D0DE">
                <v:shape id="_x0000_i1032" type="#_x0000_t75" style="width:108pt;height:21.75pt" o:ole="">
                  <v:imagedata r:id="rId18" o:title=""/>
                </v:shape>
                <o:OLEObject Type="Embed" ProgID="Equation.DSMT4" ShapeID="_x0000_i1032" DrawAspect="Content" ObjectID="_1697889063" r:id="rId19"/>
              </w:object>
            </w:r>
          </w:p>
        </w:tc>
        <w:tc>
          <w:tcPr>
            <w:tcW w:w="1417" w:type="dxa"/>
            <w:vAlign w:val="center"/>
          </w:tcPr>
          <w:p w14:paraId="4C4FAFDC" w14:textId="4BEAEBDB" w:rsidR="00E237F3" w:rsidRPr="00F94002" w:rsidRDefault="00FF7DE9" w:rsidP="001D49B8">
            <w:pPr>
              <w:spacing w:before="360" w:line="360" w:lineRule="auto"/>
              <w:contextualSpacing/>
              <w:jc w:val="right"/>
              <w:rPr>
                <w:rFonts w:ascii="Times New Roman" w:hAnsi="Times New Roman" w:cs="Times New Roman"/>
                <w:sz w:val="24"/>
                <w:szCs w:val="24"/>
                <w:lang w:val="en-GB"/>
              </w:rPr>
            </w:pP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MACROBUTTON MTPlaceRef \* MERGEFORMAT </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\h \* MERGEFORMAT </w:instrText>
            </w:r>
            <w:r w:rsidRPr="00F94002">
              <w:rPr>
                <w:rFonts w:ascii="Times New Roman" w:hAnsi="Times New Roman" w:cs="Times New Roman"/>
                <w:sz w:val="24"/>
                <w:szCs w:val="24"/>
                <w:lang w:val="en-GB"/>
              </w:rPr>
              <w:fldChar w:fldCharType="end"/>
            </w:r>
            <w:bookmarkStart w:id="2" w:name="ZEqnNum519907"/>
            <w:r w:rsidRPr="00F94002">
              <w:rPr>
                <w:rFonts w:ascii="Times New Roman" w:hAnsi="Times New Roman" w:cs="Times New Roman"/>
                <w:sz w:val="24"/>
                <w:szCs w:val="24"/>
                <w:lang w:val="en-GB"/>
              </w:rPr>
              <w:instrText>(</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\c \* Arabic \* MERGEFORMAT </w:instrText>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noProof/>
                <w:sz w:val="24"/>
                <w:szCs w:val="24"/>
                <w:lang w:val="en-GB"/>
              </w:rPr>
              <w:instrText>3</w:instrText>
            </w:r>
            <w:r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instrText>)</w:instrText>
            </w:r>
            <w:bookmarkEnd w:id="2"/>
            <w:r w:rsidRPr="00F94002">
              <w:rPr>
                <w:rFonts w:ascii="Times New Roman" w:hAnsi="Times New Roman" w:cs="Times New Roman"/>
                <w:sz w:val="24"/>
                <w:szCs w:val="24"/>
                <w:lang w:val="en-GB"/>
              </w:rPr>
              <w:fldChar w:fldCharType="end"/>
            </w:r>
          </w:p>
        </w:tc>
      </w:tr>
      <w:tr w:rsidR="00E237F3" w:rsidRPr="00F94002" w14:paraId="530F23CF" w14:textId="77777777" w:rsidTr="001D49B8">
        <w:trPr>
          <w:jc w:val="center"/>
        </w:trPr>
        <w:tc>
          <w:tcPr>
            <w:tcW w:w="1417" w:type="dxa"/>
          </w:tcPr>
          <w:p w14:paraId="18EE6F20" w14:textId="77777777" w:rsidR="00E237F3" w:rsidRPr="00F94002" w:rsidRDefault="00E237F3" w:rsidP="0025090E">
            <w:pPr>
              <w:spacing w:line="360" w:lineRule="auto"/>
              <w:contextualSpacing/>
              <w:jc w:val="both"/>
              <w:rPr>
                <w:rFonts w:ascii="Times New Roman" w:hAnsi="Times New Roman" w:cs="Times New Roman"/>
                <w:sz w:val="24"/>
                <w:szCs w:val="24"/>
              </w:rPr>
            </w:pPr>
          </w:p>
        </w:tc>
        <w:tc>
          <w:tcPr>
            <w:tcW w:w="6520" w:type="dxa"/>
          </w:tcPr>
          <w:p w14:paraId="0E29D9F9" w14:textId="7C2384E5" w:rsidR="00E237F3" w:rsidRPr="00F94002" w:rsidRDefault="00A00E31" w:rsidP="00B064DE">
            <w:pPr>
              <w:spacing w:line="360" w:lineRule="auto"/>
              <w:contextualSpacing/>
              <w:jc w:val="center"/>
              <w:rPr>
                <w:rFonts w:ascii="Times New Roman" w:hAnsi="Times New Roman" w:cs="Times New Roman"/>
                <w:sz w:val="24"/>
                <w:szCs w:val="24"/>
                <w:lang w:val="en-GB"/>
              </w:rPr>
            </w:pPr>
            <w:r w:rsidRPr="00F94002">
              <w:rPr>
                <w:rFonts w:ascii="Times New Roman" w:hAnsi="Times New Roman" w:cs="Times New Roman"/>
                <w:position w:val="-12"/>
                <w:sz w:val="24"/>
                <w:szCs w:val="24"/>
                <w:lang w:val="en-GB"/>
              </w:rPr>
              <w:object w:dxaOrig="1880" w:dyaOrig="360" w14:anchorId="3C20BED3">
                <v:shape id="_x0000_i1033" type="#_x0000_t75" style="width:93.75pt;height:21.75pt" o:ole="">
                  <v:imagedata r:id="rId20" o:title=""/>
                </v:shape>
                <o:OLEObject Type="Embed" ProgID="Equation.DSMT4" ShapeID="_x0000_i1033" DrawAspect="Content" ObjectID="_1697889064" r:id="rId21"/>
              </w:object>
            </w:r>
            <w:r w:rsidR="00B74EBC" w:rsidRPr="00F94002">
              <w:rPr>
                <w:rFonts w:ascii="Times New Roman" w:hAnsi="Times New Roman" w:cs="Times New Roman"/>
                <w:sz w:val="24"/>
                <w:szCs w:val="24"/>
              </w:rPr>
              <w:t xml:space="preserve">                   </w:t>
            </w:r>
            <w:r w:rsidR="000303E2" w:rsidRPr="00F94002">
              <w:rPr>
                <w:rFonts w:ascii="Times New Roman" w:hAnsi="Times New Roman" w:cs="Times New Roman"/>
                <w:sz w:val="24"/>
                <w:szCs w:val="24"/>
              </w:rPr>
              <w:t xml:space="preserve">   </w:t>
            </w:r>
            <w:r w:rsidR="00E237F3" w:rsidRPr="00F94002">
              <w:rPr>
                <w:rFonts w:ascii="Times New Roman" w:hAnsi="Times New Roman" w:cs="Times New Roman"/>
                <w:position w:val="-12"/>
                <w:sz w:val="24"/>
                <w:szCs w:val="24"/>
                <w:lang w:val="en-GB"/>
              </w:rPr>
              <w:object w:dxaOrig="2140" w:dyaOrig="380" w14:anchorId="4F4566F7">
                <v:shape id="_x0000_i1034" type="#_x0000_t75" style="width:108pt;height:21.75pt" o:ole="">
                  <v:imagedata r:id="rId22" o:title=""/>
                </v:shape>
                <o:OLEObject Type="Embed" ProgID="Equation.DSMT4" ShapeID="_x0000_i1034" DrawAspect="Content" ObjectID="_1697889065" r:id="rId23"/>
              </w:object>
            </w:r>
          </w:p>
        </w:tc>
        <w:tc>
          <w:tcPr>
            <w:tcW w:w="1417" w:type="dxa"/>
            <w:vAlign w:val="center"/>
          </w:tcPr>
          <w:p w14:paraId="769BD389" w14:textId="2A2A3AC3" w:rsidR="00E237F3" w:rsidRPr="00F94002" w:rsidRDefault="00FF7DE9" w:rsidP="001D49B8">
            <w:pPr>
              <w:spacing w:before="360" w:line="360" w:lineRule="auto"/>
              <w:contextualSpacing/>
              <w:jc w:val="right"/>
              <w:rPr>
                <w:rFonts w:ascii="Times New Roman" w:hAnsi="Times New Roman" w:cs="Times New Roman"/>
                <w:sz w:val="24"/>
                <w:szCs w:val="24"/>
                <w:lang w:val="en-GB"/>
              </w:rPr>
            </w:pP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MACROBUTTON MTPlaceRef \* MERGEFORMAT </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\h \* MERGEFORMAT </w:instrText>
            </w:r>
            <w:r w:rsidRPr="00F94002">
              <w:rPr>
                <w:rFonts w:ascii="Times New Roman" w:hAnsi="Times New Roman" w:cs="Times New Roman"/>
                <w:sz w:val="24"/>
                <w:szCs w:val="24"/>
                <w:lang w:val="en-GB"/>
              </w:rPr>
              <w:fldChar w:fldCharType="end"/>
            </w:r>
            <w:bookmarkStart w:id="3" w:name="ZEqnNum425709"/>
            <w:r w:rsidRPr="00F94002">
              <w:rPr>
                <w:rFonts w:ascii="Times New Roman" w:hAnsi="Times New Roman" w:cs="Times New Roman"/>
                <w:sz w:val="24"/>
                <w:szCs w:val="24"/>
                <w:lang w:val="en-GB"/>
              </w:rPr>
              <w:instrText>(</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\c \* Arabic \* MERGEFORMAT </w:instrText>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noProof/>
                <w:sz w:val="24"/>
                <w:szCs w:val="24"/>
                <w:lang w:val="en-GB"/>
              </w:rPr>
              <w:instrText>4</w:instrText>
            </w:r>
            <w:r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instrText>)</w:instrText>
            </w:r>
            <w:bookmarkEnd w:id="3"/>
            <w:r w:rsidRPr="00F94002">
              <w:rPr>
                <w:rFonts w:ascii="Times New Roman" w:hAnsi="Times New Roman" w:cs="Times New Roman"/>
                <w:sz w:val="24"/>
                <w:szCs w:val="24"/>
                <w:lang w:val="en-GB"/>
              </w:rPr>
              <w:fldChar w:fldCharType="end"/>
            </w:r>
          </w:p>
        </w:tc>
      </w:tr>
    </w:tbl>
    <w:p w14:paraId="7B1AE991" w14:textId="602C069F" w:rsidR="001301C5" w:rsidRPr="00F94002" w:rsidRDefault="001301C5" w:rsidP="001D49B8">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Hydrogen can also be produced from thermochemical processes</w:t>
      </w:r>
      <w:r w:rsidR="008F6309"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employing different types of biomass</w:t>
      </w:r>
      <w:r w:rsidR="005E61F2" w:rsidRPr="00F94002">
        <w:rPr>
          <w:rFonts w:ascii="Times New Roman" w:hAnsi="Times New Roman" w:cs="Times New Roman"/>
          <w:bCs/>
          <w:sz w:val="24"/>
          <w:szCs w:val="24"/>
          <w:lang w:val="en-GB"/>
        </w:rPr>
        <w:t>, even if CO</w:t>
      </w:r>
      <w:r w:rsidR="005E61F2" w:rsidRPr="00F94002">
        <w:rPr>
          <w:rFonts w:ascii="Times New Roman" w:hAnsi="Times New Roman" w:cs="Times New Roman"/>
          <w:bCs/>
          <w:sz w:val="24"/>
          <w:szCs w:val="24"/>
          <w:vertAlign w:val="subscript"/>
          <w:lang w:val="en-GB"/>
        </w:rPr>
        <w:t>2</w:t>
      </w:r>
      <w:r w:rsidR="005E61F2" w:rsidRPr="00F94002">
        <w:rPr>
          <w:rFonts w:ascii="Times New Roman" w:hAnsi="Times New Roman" w:cs="Times New Roman"/>
          <w:bCs/>
          <w:sz w:val="24"/>
          <w:szCs w:val="24"/>
          <w:lang w:val="en-GB"/>
        </w:rPr>
        <w:t xml:space="preserve"> is coproduced in most cases </w:t>
      </w:r>
      <w:r w:rsidR="005E61F2"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&lt;EndNote&gt;&lt;Cite&gt;&lt;Author&gt;Martinez-Burgos&lt;/Author&gt;&lt;Year&gt;2021&lt;/Year&gt;&lt;RecNum&gt;196&lt;/RecNum&gt;&lt;DisplayText&gt;(Martinez-Burgos et al., 2021)&lt;/DisplayText&gt;&lt;record&gt;&lt;rec-number&gt;196&lt;/rec-number&gt;&lt;foreign-keys&gt;&lt;key app="EN" db-id="90avwpfx9e9vprewteqx0trha2xex50tp2zs" timestamp="1631099980"&gt;196&lt;/key&gt;&lt;/foreign-keys&gt;&lt;ref-type name="Journal Article"&gt;17&lt;/ref-type&gt;&lt;contributors&gt;&lt;authors&gt;&lt;author&gt;Martinez-Burgos, W.J.;&lt;/author&gt;&lt;author&gt;de Souza Candeo, E.;&lt;/author&gt;&lt;author&gt;Bianchi Pedroni Medeiros, A.;&lt;/author&gt;&lt;author&gt;de Carvalho, J.C.;&lt;/author&gt;&lt;author&gt;de Andrade Tanobe, V.O.;&amp;#xD;Soccol, C. R.;&amp;#xD;Bittencourt Sydney, E.&lt;/author&gt;&lt;/authors&gt;&lt;/contributors&gt;&lt;titles&gt;&lt;title&gt;Hydrogen: Current advances and patented technologies of itsrenewable production&lt;/title&gt;&lt;secondary-title&gt;Journal of Cleaner Production&lt;/secondary-title&gt;&lt;/titles&gt;&lt;periodical&gt;&lt;full-title&gt;Journal of Cleaner Production&lt;/full-title&gt;&lt;/periodical&gt;&lt;volume&gt;286&lt;/volume&gt;&lt;number&gt;124970&lt;/number&gt;&lt;dates&gt;&lt;year&gt;2021&lt;/year&gt;&lt;/dates&gt;&lt;urls&gt;&lt;/urls&gt;&lt;/record&gt;&lt;/Cite&gt;&lt;/EndNote&gt;</w:instrText>
      </w:r>
      <w:r w:rsidR="005E61F2"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(Martinez-Burgos et al., 2021)</w:t>
      </w:r>
      <w:r w:rsidR="005E61F2" w:rsidRPr="00F94002">
        <w:rPr>
          <w:rFonts w:ascii="Times New Roman" w:hAnsi="Times New Roman" w:cs="Times New Roman"/>
          <w:bCs/>
          <w:sz w:val="24"/>
          <w:szCs w:val="24"/>
          <w:lang w:val="en-GB"/>
        </w:rPr>
        <w:fldChar w:fldCharType="end"/>
      </w:r>
      <w:r w:rsidR="005E61F2" w:rsidRPr="00F94002">
        <w:rPr>
          <w:rFonts w:ascii="Times New Roman" w:hAnsi="Times New Roman" w:cs="Times New Roman"/>
          <w:bCs/>
          <w:sz w:val="24"/>
          <w:szCs w:val="24"/>
          <w:lang w:val="en-GB"/>
        </w:rPr>
        <w:t>.</w:t>
      </w:r>
    </w:p>
    <w:p w14:paraId="06DD8B8D" w14:textId="0301E781" w:rsidR="00B74EBC" w:rsidRPr="00F94002" w:rsidRDefault="001D49B8" w:rsidP="001D49B8">
      <w:pPr>
        <w:tabs>
          <w:tab w:val="left" w:pos="426"/>
        </w:tabs>
        <w:spacing w:after="0" w:line="360" w:lineRule="auto"/>
        <w:jc w:val="both"/>
        <w:rPr>
          <w:rFonts w:ascii="TimesNewRoman" w:hAnsi="TimesNewRoman" w:cs="TimesNewRoman"/>
          <w:sz w:val="24"/>
          <w:szCs w:val="24"/>
          <w:lang w:val="en-GB"/>
        </w:rPr>
      </w:pPr>
      <w:r w:rsidRPr="00F94002">
        <w:rPr>
          <w:rFonts w:ascii="Times New Roman" w:hAnsi="Times New Roman" w:cs="Times New Roman"/>
          <w:bCs/>
          <w:sz w:val="24"/>
          <w:szCs w:val="24"/>
          <w:lang w:val="en-GB"/>
        </w:rPr>
        <w:t>Considering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S as a feedstock, bearing in mind the current efforts for acid gas</w:t>
      </w:r>
      <w:r w:rsidR="008E7CC2" w:rsidRPr="00F94002">
        <w:rPr>
          <w:rFonts w:ascii="Times New Roman" w:hAnsi="Times New Roman" w:cs="Times New Roman"/>
          <w:bCs/>
          <w:sz w:val="24"/>
          <w:szCs w:val="24"/>
          <w:lang w:val="en-GB"/>
        </w:rPr>
        <w:t>es</w:t>
      </w:r>
      <w:r w:rsidRPr="00F94002">
        <w:rPr>
          <w:rFonts w:ascii="Times New Roman" w:hAnsi="Times New Roman" w:cs="Times New Roman"/>
          <w:bCs/>
          <w:sz w:val="24"/>
          <w:szCs w:val="24"/>
          <w:lang w:val="en-GB"/>
        </w:rPr>
        <w:t xml:space="preserve"> emission abatement, </w:t>
      </w:r>
      <w:r w:rsidR="008E7CC2" w:rsidRPr="00F94002">
        <w:rPr>
          <w:rFonts w:ascii="Times New Roman" w:hAnsi="Times New Roman" w:cs="Times New Roman"/>
          <w:bCs/>
          <w:sz w:val="24"/>
          <w:szCs w:val="24"/>
          <w:lang w:val="en-GB"/>
        </w:rPr>
        <w:t>hydrogen production via H</w:t>
      </w:r>
      <w:r w:rsidR="008E7CC2" w:rsidRPr="00F94002">
        <w:rPr>
          <w:rFonts w:ascii="Times New Roman" w:hAnsi="Times New Roman" w:cs="Times New Roman"/>
          <w:bCs/>
          <w:sz w:val="24"/>
          <w:szCs w:val="24"/>
          <w:vertAlign w:val="subscript"/>
          <w:lang w:val="en-GB"/>
        </w:rPr>
        <w:t>2</w:t>
      </w:r>
      <w:r w:rsidR="008E7CC2" w:rsidRPr="00F94002">
        <w:rPr>
          <w:rFonts w:ascii="Times New Roman" w:hAnsi="Times New Roman" w:cs="Times New Roman"/>
          <w:bCs/>
          <w:sz w:val="24"/>
          <w:szCs w:val="24"/>
          <w:lang w:val="en-GB"/>
        </w:rPr>
        <w:t xml:space="preserve">S Methane Reformation (H2SMR) can represent </w:t>
      </w:r>
      <w:r w:rsidRPr="00F94002">
        <w:rPr>
          <w:rFonts w:ascii="Times New Roman" w:hAnsi="Times New Roman" w:cs="Times New Roman"/>
          <w:bCs/>
          <w:sz w:val="24"/>
          <w:szCs w:val="24"/>
          <w:lang w:val="en-GB"/>
        </w:rPr>
        <w:t xml:space="preserve">a valid alternative </w:t>
      </w:r>
      <w:r w:rsidR="008E7CC2" w:rsidRPr="00F94002">
        <w:rPr>
          <w:rFonts w:ascii="Times New Roman" w:hAnsi="Times New Roman" w:cs="Times New Roman"/>
          <w:bCs/>
          <w:sz w:val="24"/>
          <w:szCs w:val="24"/>
          <w:lang w:val="en-GB"/>
        </w:rPr>
        <w:t>to the traditional steam reforming</w:t>
      </w:r>
      <w:r w:rsidRPr="00F94002">
        <w:rPr>
          <w:rFonts w:ascii="Times New Roman" w:hAnsi="Times New Roman" w:cs="Times New Roman"/>
          <w:bCs/>
          <w:sz w:val="24"/>
          <w:szCs w:val="24"/>
          <w:lang w:val="en-GB"/>
        </w:rPr>
        <w:t xml:space="preserve">. In the H2SMR reaction, </w:t>
      </w:r>
      <w:r w:rsidRPr="00F94002">
        <w:rPr>
          <w:rFonts w:ascii="TimesNewRoman" w:hAnsi="TimesNewRoman" w:cs="TimesNewRoman"/>
          <w:sz w:val="24"/>
          <w:szCs w:val="24"/>
          <w:lang w:val="en-GB"/>
        </w:rPr>
        <w:t>H</w:t>
      </w:r>
      <w:r w:rsidRPr="00F94002">
        <w:rPr>
          <w:rFonts w:ascii="TimesNewRoman" w:hAnsi="TimesNewRoman" w:cs="TimesNewRoman"/>
          <w:sz w:val="24"/>
          <w:szCs w:val="24"/>
          <w:vertAlign w:val="subscript"/>
          <w:lang w:val="en-GB"/>
        </w:rPr>
        <w:t>2</w:t>
      </w:r>
      <w:r w:rsidRPr="00F94002">
        <w:rPr>
          <w:rFonts w:ascii="TimesNewRoman" w:hAnsi="TimesNewRoman" w:cs="TimesNewRoman"/>
          <w:sz w:val="24"/>
          <w:szCs w:val="24"/>
          <w:lang w:val="en-GB"/>
        </w:rPr>
        <w:t xml:space="preserve">S is converted into hydrogen and carbon disulphide according to reaction </w: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GOTOBUTTON ZEqnNum443346  \* MERGEFORMAT </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REF ZEqnNum443346 \* Charformat \! \* MERGEFORMAT </w:instrText>
      </w:r>
      <w:r w:rsidRPr="00F94002">
        <w:rPr>
          <w:rFonts w:ascii="TimesNewRoman" w:hAnsi="TimesNewRoman" w:cs="TimesNewRoman"/>
          <w:sz w:val="24"/>
          <w:szCs w:val="24"/>
          <w:lang w:val="en-GB"/>
        </w:rPr>
        <w:fldChar w:fldCharType="separate"/>
      </w:r>
      <w:r w:rsidR="00B15A53" w:rsidRPr="00F94002">
        <w:rPr>
          <w:rFonts w:ascii="TimesNewRoman" w:hAnsi="TimesNewRoman" w:cs="TimesNewRoman"/>
          <w:sz w:val="24"/>
          <w:szCs w:val="24"/>
          <w:lang w:val="en-GB"/>
        </w:rPr>
        <w:instrText>(5)</w:instrText>
      </w:r>
      <w:r w:rsidRPr="00F94002">
        <w:rPr>
          <w:rFonts w:ascii="TimesNewRoman" w:hAnsi="TimesNewRoman" w:cs="TimesNewRoman"/>
          <w:sz w:val="24"/>
          <w:szCs w:val="24"/>
          <w:lang w:val="en-GB"/>
        </w:rPr>
        <w:fldChar w:fldCharType="end"/>
      </w:r>
      <w:r w:rsidRPr="00F94002">
        <w:rPr>
          <w:rFonts w:ascii="TimesNewRoman" w:hAnsi="TimesNewRoman" w:cs="TimesNewRoman"/>
          <w:sz w:val="24"/>
          <w:szCs w:val="24"/>
          <w:lang w:val="en-GB"/>
        </w:rPr>
        <w:fldChar w:fldCharType="end"/>
      </w:r>
      <w:r w:rsidRPr="00F94002">
        <w:rPr>
          <w:rFonts w:ascii="TimesNewRoman" w:hAnsi="TimesNewRoman" w:cs="TimesNewRoman"/>
          <w:sz w:val="24"/>
          <w:szCs w:val="24"/>
          <w:lang w:val="en-GB"/>
        </w:rPr>
        <w:t>. However, in the presence of H</w:t>
      </w:r>
      <w:r w:rsidRPr="00F94002">
        <w:rPr>
          <w:rFonts w:ascii="TimesNewRoman" w:hAnsi="TimesNewRoman" w:cs="TimesNewRoman"/>
          <w:sz w:val="24"/>
          <w:szCs w:val="24"/>
          <w:vertAlign w:val="subscript"/>
          <w:lang w:val="en-GB"/>
        </w:rPr>
        <w:t>2</w:t>
      </w:r>
      <w:r w:rsidRPr="00F94002">
        <w:rPr>
          <w:rFonts w:ascii="TimesNewRoman" w:hAnsi="TimesNewRoman" w:cs="TimesNewRoman"/>
          <w:sz w:val="24"/>
          <w:szCs w:val="24"/>
          <w:lang w:val="en-GB"/>
        </w:rPr>
        <w:t>S and CH</w:t>
      </w:r>
      <w:r w:rsidRPr="00F94002">
        <w:rPr>
          <w:rFonts w:ascii="TimesNewRoman" w:hAnsi="TimesNewRoman" w:cs="TimesNewRoman"/>
          <w:sz w:val="24"/>
          <w:szCs w:val="24"/>
          <w:vertAlign w:val="subscript"/>
          <w:lang w:val="en-GB"/>
        </w:rPr>
        <w:t>4</w:t>
      </w:r>
      <w:r w:rsidRPr="00F94002">
        <w:rPr>
          <w:rFonts w:ascii="TimesNewRoman" w:hAnsi="TimesNewRoman" w:cs="TimesNewRoman"/>
          <w:sz w:val="24"/>
          <w:szCs w:val="24"/>
          <w:lang w:val="en-GB"/>
        </w:rPr>
        <w:t xml:space="preserve"> at high temperature, also reactions </w:t>
      </w:r>
      <w:r w:rsidR="00B064DE" w:rsidRPr="00F94002">
        <w:rPr>
          <w:rFonts w:ascii="TimesNewRoman" w:hAnsi="TimesNewRoman" w:cs="TimesNewRoman"/>
          <w:sz w:val="24"/>
          <w:szCs w:val="24"/>
          <w:lang w:val="en-GB"/>
        </w:rPr>
        <w:fldChar w:fldCharType="begin"/>
      </w:r>
      <w:r w:rsidR="00B064DE" w:rsidRPr="00F94002">
        <w:rPr>
          <w:rFonts w:ascii="TimesNewRoman" w:hAnsi="TimesNewRoman" w:cs="TimesNewRoman"/>
          <w:sz w:val="24"/>
          <w:szCs w:val="24"/>
          <w:lang w:val="en-GB"/>
        </w:rPr>
        <w:instrText xml:space="preserve"> GOTOBUTTON ZEqnNum519907  \* MERGEFORMAT </w:instrText>
      </w:r>
      <w:r w:rsidR="00B064DE" w:rsidRPr="00F94002">
        <w:rPr>
          <w:rFonts w:ascii="TimesNewRoman" w:hAnsi="TimesNewRoman" w:cs="TimesNewRoman"/>
          <w:sz w:val="24"/>
          <w:szCs w:val="24"/>
          <w:lang w:val="en-GB"/>
        </w:rPr>
        <w:fldChar w:fldCharType="begin"/>
      </w:r>
      <w:r w:rsidR="00B064DE" w:rsidRPr="00F94002">
        <w:rPr>
          <w:rFonts w:ascii="TimesNewRoman" w:hAnsi="TimesNewRoman" w:cs="TimesNewRoman"/>
          <w:sz w:val="24"/>
          <w:szCs w:val="24"/>
          <w:lang w:val="en-GB"/>
        </w:rPr>
        <w:instrText xml:space="preserve"> REF ZEqnNum519907 \* Charformat \! \* MERGEFORMAT </w:instrText>
      </w:r>
      <w:r w:rsidR="00B064DE" w:rsidRPr="00F94002">
        <w:rPr>
          <w:rFonts w:ascii="TimesNewRoman" w:hAnsi="TimesNewRoman" w:cs="TimesNewRoman"/>
          <w:sz w:val="24"/>
          <w:szCs w:val="24"/>
          <w:lang w:val="en-GB"/>
        </w:rPr>
        <w:fldChar w:fldCharType="separate"/>
      </w:r>
      <w:r w:rsidR="00B15A53" w:rsidRPr="00F94002">
        <w:rPr>
          <w:rFonts w:ascii="TimesNewRoman" w:hAnsi="TimesNewRoman" w:cs="TimesNewRoman"/>
          <w:sz w:val="24"/>
          <w:szCs w:val="24"/>
          <w:lang w:val="en-GB"/>
        </w:rPr>
        <w:instrText>(3)</w:instrText>
      </w:r>
      <w:r w:rsidR="00B064DE" w:rsidRPr="00F94002">
        <w:rPr>
          <w:rFonts w:ascii="TimesNewRoman" w:hAnsi="TimesNewRoman" w:cs="TimesNewRoman"/>
          <w:sz w:val="24"/>
          <w:szCs w:val="24"/>
          <w:lang w:val="en-GB"/>
        </w:rPr>
        <w:fldChar w:fldCharType="end"/>
      </w:r>
      <w:r w:rsidR="00B064DE" w:rsidRPr="00F94002">
        <w:rPr>
          <w:rFonts w:ascii="TimesNewRoman" w:hAnsi="TimesNewRoman" w:cs="TimesNewRoman"/>
          <w:sz w:val="24"/>
          <w:szCs w:val="24"/>
          <w:lang w:val="en-GB"/>
        </w:rPr>
        <w:fldChar w:fldCharType="end"/>
      </w:r>
      <w:r w:rsidRPr="00F94002">
        <w:rPr>
          <w:rFonts w:ascii="TimesNewRoman" w:hAnsi="TimesNewRoman" w:cs="TimesNewRoman"/>
          <w:sz w:val="24"/>
          <w:szCs w:val="24"/>
          <w:lang w:val="en-GB"/>
        </w:rPr>
        <w:t xml:space="preserve"> and </w:t>
      </w:r>
      <w:r w:rsidR="00B064DE" w:rsidRPr="00F94002">
        <w:rPr>
          <w:rFonts w:ascii="TimesNewRoman" w:hAnsi="TimesNewRoman" w:cs="TimesNewRoman"/>
          <w:sz w:val="24"/>
          <w:szCs w:val="24"/>
          <w:lang w:val="en-GB"/>
        </w:rPr>
        <w:fldChar w:fldCharType="begin"/>
      </w:r>
      <w:r w:rsidR="00B064DE" w:rsidRPr="00F94002">
        <w:rPr>
          <w:rFonts w:ascii="TimesNewRoman" w:hAnsi="TimesNewRoman" w:cs="TimesNewRoman"/>
          <w:sz w:val="24"/>
          <w:szCs w:val="24"/>
          <w:lang w:val="en-GB"/>
        </w:rPr>
        <w:instrText xml:space="preserve"> GOTOBUTTON ZEqnNum425709  \* MERGEFORMAT </w:instrText>
      </w:r>
      <w:r w:rsidR="00B064DE" w:rsidRPr="00F94002">
        <w:rPr>
          <w:rFonts w:ascii="TimesNewRoman" w:hAnsi="TimesNewRoman" w:cs="TimesNewRoman"/>
          <w:sz w:val="24"/>
          <w:szCs w:val="24"/>
          <w:lang w:val="en-GB"/>
        </w:rPr>
        <w:fldChar w:fldCharType="begin"/>
      </w:r>
      <w:r w:rsidR="00B064DE" w:rsidRPr="00F94002">
        <w:rPr>
          <w:rFonts w:ascii="TimesNewRoman" w:hAnsi="TimesNewRoman" w:cs="TimesNewRoman"/>
          <w:sz w:val="24"/>
          <w:szCs w:val="24"/>
          <w:lang w:val="en-GB"/>
        </w:rPr>
        <w:instrText xml:space="preserve"> REF ZEqnNum425709 \* Charformat \! \* MERGEFORMAT </w:instrText>
      </w:r>
      <w:r w:rsidR="00B064DE" w:rsidRPr="00F94002">
        <w:rPr>
          <w:rFonts w:ascii="TimesNewRoman" w:hAnsi="TimesNewRoman" w:cs="TimesNewRoman"/>
          <w:sz w:val="24"/>
          <w:szCs w:val="24"/>
          <w:lang w:val="en-GB"/>
        </w:rPr>
        <w:fldChar w:fldCharType="separate"/>
      </w:r>
      <w:r w:rsidR="00B15A53" w:rsidRPr="00F94002">
        <w:rPr>
          <w:rFonts w:ascii="TimesNewRoman" w:hAnsi="TimesNewRoman" w:cs="TimesNewRoman"/>
          <w:sz w:val="24"/>
          <w:szCs w:val="24"/>
          <w:lang w:val="en-GB"/>
        </w:rPr>
        <w:instrText>(4)</w:instrText>
      </w:r>
      <w:r w:rsidR="00B064DE" w:rsidRPr="00F94002">
        <w:rPr>
          <w:rFonts w:ascii="TimesNewRoman" w:hAnsi="TimesNewRoman" w:cs="TimesNewRoman"/>
          <w:sz w:val="24"/>
          <w:szCs w:val="24"/>
          <w:lang w:val="en-GB"/>
        </w:rPr>
        <w:fldChar w:fldCharType="end"/>
      </w:r>
      <w:r w:rsidR="00B064DE" w:rsidRPr="00F94002">
        <w:rPr>
          <w:rFonts w:ascii="TimesNewRoman" w:hAnsi="TimesNewRoman" w:cs="TimesNewRoman"/>
          <w:sz w:val="24"/>
          <w:szCs w:val="24"/>
          <w:lang w:val="en-GB"/>
        </w:rPr>
        <w:fldChar w:fldCharType="end"/>
      </w:r>
      <w:r w:rsidRPr="00F94002">
        <w:rPr>
          <w:rFonts w:ascii="TimesNewRoman" w:hAnsi="TimesNewRoman" w:cs="TimesNewRoman"/>
          <w:sz w:val="24"/>
          <w:szCs w:val="24"/>
          <w:lang w:val="en-GB"/>
        </w:rPr>
        <w:t xml:space="preserve"> can occur. </w:t>
      </w:r>
      <w:r w:rsidR="00B74EBC" w:rsidRPr="00F94002">
        <w:rPr>
          <w:rFonts w:ascii="TimesNewRoman" w:hAnsi="TimesNewRoman" w:cs="TimesNewRoman"/>
          <w:sz w:val="24"/>
          <w:szCs w:val="24"/>
          <w:lang w:val="en-GB"/>
        </w:rPr>
        <w:t xml:space="preserve">As clearly visible </w:t>
      </w:r>
      <w:r w:rsidR="00B34875" w:rsidRPr="00F94002">
        <w:rPr>
          <w:rFonts w:ascii="TimesNewRoman" w:hAnsi="TimesNewRoman" w:cs="TimesNewRoman"/>
          <w:sz w:val="24"/>
          <w:szCs w:val="24"/>
          <w:lang w:val="en-GB"/>
        </w:rPr>
        <w:t>from</w:t>
      </w:r>
      <w:r w:rsidR="00B74EBC" w:rsidRPr="00F94002">
        <w:rPr>
          <w:rFonts w:ascii="TimesNewRoman" w:hAnsi="TimesNewRoman" w:cs="TimesNewRoman"/>
          <w:sz w:val="24"/>
          <w:szCs w:val="24"/>
          <w:lang w:val="en-GB"/>
        </w:rPr>
        <w:t xml:space="preserve"> the </w:t>
      </w:r>
      <w:r w:rsidR="00B34875" w:rsidRPr="00F94002">
        <w:rPr>
          <w:rFonts w:ascii="TimesNewRoman" w:hAnsi="TimesNewRoman" w:cs="TimesNewRoman"/>
          <w:sz w:val="24"/>
          <w:szCs w:val="24"/>
          <w:lang w:val="en-GB"/>
        </w:rPr>
        <w:t xml:space="preserve">reaction </w:t>
      </w:r>
      <w:r w:rsidR="00B34875" w:rsidRPr="00F94002">
        <w:rPr>
          <w:rFonts w:ascii="TimesNewRoman" w:hAnsi="TimesNewRoman" w:cs="TimesNewRoman"/>
          <w:sz w:val="24"/>
          <w:szCs w:val="24"/>
          <w:lang w:val="en-GB"/>
        </w:rPr>
        <w:fldChar w:fldCharType="begin"/>
      </w:r>
      <w:r w:rsidR="00B34875" w:rsidRPr="00F94002">
        <w:rPr>
          <w:rFonts w:ascii="TimesNewRoman" w:hAnsi="TimesNewRoman" w:cs="TimesNewRoman"/>
          <w:sz w:val="24"/>
          <w:szCs w:val="24"/>
          <w:lang w:val="en-GB"/>
        </w:rPr>
        <w:instrText xml:space="preserve"> GOTOBUTTON ZEqnNum443346  \* MERGEFORMAT </w:instrText>
      </w:r>
      <w:r w:rsidR="00B34875" w:rsidRPr="00F94002">
        <w:rPr>
          <w:rFonts w:ascii="TimesNewRoman" w:hAnsi="TimesNewRoman" w:cs="TimesNewRoman"/>
          <w:sz w:val="24"/>
          <w:szCs w:val="24"/>
          <w:lang w:val="en-GB"/>
        </w:rPr>
        <w:fldChar w:fldCharType="begin"/>
      </w:r>
      <w:r w:rsidR="00B34875" w:rsidRPr="00F94002">
        <w:rPr>
          <w:rFonts w:ascii="TimesNewRoman" w:hAnsi="TimesNewRoman" w:cs="TimesNewRoman"/>
          <w:sz w:val="24"/>
          <w:szCs w:val="24"/>
          <w:lang w:val="en-GB"/>
        </w:rPr>
        <w:instrText xml:space="preserve"> REF ZEqnNum443346 \* Charformat \! \* MERGEFORMAT </w:instrText>
      </w:r>
      <w:r w:rsidR="00B34875" w:rsidRPr="00F94002">
        <w:rPr>
          <w:rFonts w:ascii="TimesNewRoman" w:hAnsi="TimesNewRoman" w:cs="TimesNewRoman"/>
          <w:sz w:val="24"/>
          <w:szCs w:val="24"/>
          <w:lang w:val="en-GB"/>
        </w:rPr>
        <w:fldChar w:fldCharType="separate"/>
      </w:r>
      <w:r w:rsidR="00B15A53" w:rsidRPr="00F94002">
        <w:rPr>
          <w:rFonts w:ascii="TimesNewRoman" w:hAnsi="TimesNewRoman" w:cs="TimesNewRoman"/>
          <w:sz w:val="24"/>
          <w:szCs w:val="24"/>
          <w:lang w:val="en-GB"/>
        </w:rPr>
        <w:instrText>(5)</w:instrText>
      </w:r>
      <w:r w:rsidR="00B34875" w:rsidRPr="00F94002">
        <w:rPr>
          <w:rFonts w:ascii="TimesNewRoman" w:hAnsi="TimesNewRoman" w:cs="TimesNewRoman"/>
          <w:sz w:val="24"/>
          <w:szCs w:val="24"/>
          <w:lang w:val="en-GB"/>
        </w:rPr>
        <w:fldChar w:fldCharType="end"/>
      </w:r>
      <w:r w:rsidR="00B34875" w:rsidRPr="00F94002">
        <w:rPr>
          <w:rFonts w:ascii="TimesNewRoman" w:hAnsi="TimesNewRoman" w:cs="TimesNewRoman"/>
          <w:sz w:val="24"/>
          <w:szCs w:val="24"/>
          <w:lang w:val="en-GB"/>
        </w:rPr>
        <w:fldChar w:fldCharType="end"/>
      </w:r>
      <w:r w:rsidR="00B34875" w:rsidRPr="00F94002">
        <w:rPr>
          <w:rFonts w:ascii="TimesNewRoman" w:hAnsi="TimesNewRoman" w:cs="TimesNewRoman"/>
          <w:sz w:val="24"/>
          <w:szCs w:val="24"/>
          <w:lang w:val="en-GB"/>
        </w:rPr>
        <w:t xml:space="preserve"> </w:t>
      </w:r>
      <w:r w:rsidR="00B74EBC" w:rsidRPr="00F94002">
        <w:rPr>
          <w:rFonts w:ascii="TimesNewRoman" w:hAnsi="TimesNewRoman" w:cs="TimesNewRoman"/>
          <w:sz w:val="24"/>
          <w:szCs w:val="24"/>
          <w:lang w:val="en-GB"/>
        </w:rPr>
        <w:t xml:space="preserve">standard enthalpy, the H2SMR is </w:t>
      </w:r>
      <w:r w:rsidR="008E7CC2" w:rsidRPr="00F94002">
        <w:rPr>
          <w:rFonts w:ascii="TimesNewRoman" w:hAnsi="TimesNewRoman" w:cs="TimesNewRoman"/>
          <w:sz w:val="24"/>
          <w:szCs w:val="24"/>
          <w:lang w:val="en-GB"/>
        </w:rPr>
        <w:t>extremely</w:t>
      </w:r>
      <w:r w:rsidR="00324281" w:rsidRPr="00F94002">
        <w:rPr>
          <w:rFonts w:ascii="TimesNewRoman" w:hAnsi="TimesNewRoman" w:cs="TimesNewRoman"/>
          <w:sz w:val="24"/>
          <w:szCs w:val="24"/>
          <w:lang w:val="en-GB"/>
        </w:rPr>
        <w:t xml:space="preserve"> </w:t>
      </w:r>
      <w:r w:rsidR="00B74EBC" w:rsidRPr="00F94002">
        <w:rPr>
          <w:rFonts w:ascii="TimesNewRoman" w:hAnsi="TimesNewRoman" w:cs="TimesNewRoman"/>
          <w:sz w:val="24"/>
          <w:szCs w:val="24"/>
          <w:lang w:val="en-GB"/>
        </w:rPr>
        <w:t>endothermic: high temperatures are needed to reach satisfactory reactants conversions.</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520"/>
        <w:gridCol w:w="1417"/>
      </w:tblGrid>
      <w:tr w:rsidR="001D49B8" w:rsidRPr="00F94002" w14:paraId="78E6EB12" w14:textId="77777777" w:rsidTr="001D49B8">
        <w:trPr>
          <w:jc w:val="center"/>
        </w:trPr>
        <w:tc>
          <w:tcPr>
            <w:tcW w:w="1417" w:type="dxa"/>
          </w:tcPr>
          <w:p w14:paraId="7C3F6168" w14:textId="77777777" w:rsidR="001D49B8" w:rsidRPr="00F94002" w:rsidRDefault="001D49B8" w:rsidP="00490B05">
            <w:pPr>
              <w:autoSpaceDE w:val="0"/>
              <w:autoSpaceDN w:val="0"/>
              <w:adjustRightInd w:val="0"/>
              <w:spacing w:line="360" w:lineRule="auto"/>
              <w:jc w:val="both"/>
              <w:rPr>
                <w:rFonts w:ascii="TimesNewRoman" w:hAnsi="TimesNewRoman" w:cs="TimesNewRoman"/>
                <w:sz w:val="24"/>
                <w:szCs w:val="24"/>
                <w:lang w:val="en-GB"/>
              </w:rPr>
            </w:pPr>
          </w:p>
        </w:tc>
        <w:tc>
          <w:tcPr>
            <w:tcW w:w="6520" w:type="dxa"/>
          </w:tcPr>
          <w:p w14:paraId="2688D409" w14:textId="77777777" w:rsidR="001D49B8" w:rsidRPr="00F94002" w:rsidRDefault="001D49B8" w:rsidP="00490B05">
            <w:pPr>
              <w:autoSpaceDE w:val="0"/>
              <w:autoSpaceDN w:val="0"/>
              <w:adjustRightInd w:val="0"/>
              <w:spacing w:line="360" w:lineRule="auto"/>
              <w:jc w:val="center"/>
              <w:rPr>
                <w:rFonts w:ascii="TimesNewRoman" w:hAnsi="TimesNewRoman" w:cs="TimesNewRoman"/>
                <w:sz w:val="24"/>
                <w:szCs w:val="24"/>
                <w:lang w:val="en-GB"/>
              </w:rPr>
            </w:pPr>
            <w:r w:rsidRPr="00F94002">
              <w:rPr>
                <w:rFonts w:ascii="TimesNewRoman" w:hAnsi="TimesNewRoman" w:cs="TimesNewRoman"/>
                <w:position w:val="-12"/>
                <w:sz w:val="24"/>
                <w:szCs w:val="24"/>
                <w:lang w:val="en-GB"/>
              </w:rPr>
              <w:object w:dxaOrig="2600" w:dyaOrig="360" w14:anchorId="348BE20E">
                <v:shape id="_x0000_i1035" type="#_x0000_t75" style="width:129.75pt;height:21.75pt" o:ole="">
                  <v:imagedata r:id="rId24" o:title=""/>
                </v:shape>
                <o:OLEObject Type="Embed" ProgID="Equation.DSMT4" ShapeID="_x0000_i1035" DrawAspect="Content" ObjectID="_1697889066" r:id="rId25"/>
              </w:object>
            </w:r>
            <w:r w:rsidR="00B74EBC" w:rsidRPr="00F94002">
              <w:rPr>
                <w:rFonts w:ascii="Times New Roman" w:hAnsi="Times New Roman" w:cs="Times New Roman"/>
                <w:sz w:val="24"/>
                <w:szCs w:val="24"/>
              </w:rPr>
              <w:t xml:space="preserve"> </w:t>
            </w:r>
            <w:r w:rsidR="00B064DE" w:rsidRPr="00F94002">
              <w:rPr>
                <w:rFonts w:ascii="Times New Roman" w:hAnsi="Times New Roman" w:cs="Times New Roman"/>
                <w:sz w:val="24"/>
                <w:szCs w:val="24"/>
              </w:rPr>
              <w:t xml:space="preserve">       </w:t>
            </w:r>
            <w:r w:rsidR="00B74EBC" w:rsidRPr="00F94002">
              <w:rPr>
                <w:rFonts w:ascii="Times New Roman" w:hAnsi="Times New Roman" w:cs="Times New Roman"/>
                <w:sz w:val="24"/>
                <w:szCs w:val="24"/>
              </w:rPr>
              <w:t xml:space="preserve">    </w:t>
            </w:r>
            <w:r w:rsidRPr="00F94002">
              <w:rPr>
                <w:rFonts w:ascii="TimesNewRoman" w:hAnsi="TimesNewRoman" w:cs="TimesNewRoman"/>
                <w:position w:val="-12"/>
                <w:sz w:val="24"/>
                <w:szCs w:val="24"/>
                <w:lang w:val="en-GB"/>
              </w:rPr>
              <w:object w:dxaOrig="2260" w:dyaOrig="380" w14:anchorId="756C0222">
                <v:shape id="_x0000_i1036" type="#_x0000_t75" style="width:115.5pt;height:21.75pt" o:ole="">
                  <v:imagedata r:id="rId26" o:title=""/>
                </v:shape>
                <o:OLEObject Type="Embed" ProgID="Equation.DSMT4" ShapeID="_x0000_i1036" DrawAspect="Content" ObjectID="_1697889067" r:id="rId27"/>
              </w:object>
            </w:r>
          </w:p>
        </w:tc>
        <w:tc>
          <w:tcPr>
            <w:tcW w:w="1417" w:type="dxa"/>
            <w:vAlign w:val="center"/>
          </w:tcPr>
          <w:p w14:paraId="6A3B1D7B" w14:textId="4B9E5EFF" w:rsidR="001D49B8" w:rsidRPr="00F94002" w:rsidRDefault="00FF7DE9" w:rsidP="001D49B8">
            <w:pPr>
              <w:autoSpaceDE w:val="0"/>
              <w:autoSpaceDN w:val="0"/>
              <w:adjustRightInd w:val="0"/>
              <w:spacing w:line="360" w:lineRule="auto"/>
              <w:jc w:val="right"/>
              <w:rPr>
                <w:rFonts w:ascii="TimesNewRoman" w:hAnsi="TimesNewRoman" w:cs="TimesNewRoman"/>
                <w:sz w:val="24"/>
                <w:szCs w:val="24"/>
                <w:lang w:val="en-GB"/>
              </w:rPr>
            </w:pP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MACROBUTTON MTPlaceRef \* MERGEFORMAT </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\h \* MERGEFORMAT </w:instrText>
            </w:r>
            <w:r w:rsidRPr="00F94002">
              <w:rPr>
                <w:rFonts w:ascii="TimesNewRoman" w:hAnsi="TimesNewRoman" w:cs="TimesNewRoman"/>
                <w:sz w:val="24"/>
                <w:szCs w:val="24"/>
                <w:lang w:val="en-GB"/>
              </w:rPr>
              <w:fldChar w:fldCharType="end"/>
            </w:r>
            <w:bookmarkStart w:id="4" w:name="ZEqnNum443346"/>
            <w:r w:rsidRPr="00F94002">
              <w:rPr>
                <w:rFonts w:ascii="TimesNewRoman" w:hAnsi="TimesNewRoman" w:cs="TimesNewRoman"/>
                <w:sz w:val="24"/>
                <w:szCs w:val="24"/>
                <w:lang w:val="en-GB"/>
              </w:rPr>
              <w:instrText>(</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\c \* Arabic \* MERGEFORMAT </w:instrText>
            </w:r>
            <w:r w:rsidRPr="00F94002">
              <w:rPr>
                <w:rFonts w:ascii="TimesNewRoman" w:hAnsi="TimesNewRoman" w:cs="TimesNewRoman"/>
                <w:sz w:val="24"/>
                <w:szCs w:val="24"/>
                <w:lang w:val="en-GB"/>
              </w:rPr>
              <w:fldChar w:fldCharType="separate"/>
            </w:r>
            <w:r w:rsidR="00B15A53" w:rsidRPr="00F94002">
              <w:rPr>
                <w:rFonts w:ascii="TimesNewRoman" w:hAnsi="TimesNewRoman" w:cs="TimesNewRoman"/>
                <w:noProof/>
                <w:sz w:val="24"/>
                <w:szCs w:val="24"/>
                <w:lang w:val="en-GB"/>
              </w:rPr>
              <w:instrText>5</w:instrText>
            </w:r>
            <w:r w:rsidRPr="00F94002">
              <w:rPr>
                <w:rFonts w:ascii="TimesNewRoman" w:hAnsi="TimesNewRoman" w:cs="TimesNewRoman"/>
                <w:sz w:val="24"/>
                <w:szCs w:val="24"/>
                <w:lang w:val="en-GB"/>
              </w:rPr>
              <w:fldChar w:fldCharType="end"/>
            </w:r>
            <w:r w:rsidRPr="00F94002">
              <w:rPr>
                <w:rFonts w:ascii="TimesNewRoman" w:hAnsi="TimesNewRoman" w:cs="TimesNewRoman"/>
                <w:sz w:val="24"/>
                <w:szCs w:val="24"/>
                <w:lang w:val="en-GB"/>
              </w:rPr>
              <w:instrText>)</w:instrText>
            </w:r>
            <w:bookmarkEnd w:id="4"/>
            <w:r w:rsidRPr="00F94002">
              <w:rPr>
                <w:rFonts w:ascii="TimesNewRoman" w:hAnsi="TimesNewRoman" w:cs="TimesNewRoman"/>
                <w:sz w:val="24"/>
                <w:szCs w:val="24"/>
                <w:lang w:val="en-GB"/>
              </w:rPr>
              <w:fldChar w:fldCharType="end"/>
            </w:r>
          </w:p>
        </w:tc>
      </w:tr>
    </w:tbl>
    <w:p w14:paraId="4DD50740" w14:textId="17BD5D91" w:rsidR="00B74EBC" w:rsidRPr="00F94002" w:rsidRDefault="00B74EBC" w:rsidP="00E237F3">
      <w:pPr>
        <w:pStyle w:val="Paragrafoelenco"/>
        <w:tabs>
          <w:tab w:val="left" w:pos="426"/>
        </w:tabs>
        <w:spacing w:after="0" w:line="360" w:lineRule="auto"/>
        <w:ind w:left="0"/>
        <w:jc w:val="both"/>
        <w:rPr>
          <w:rFonts w:ascii="Times New Roman" w:hAnsi="Times New Roman" w:cs="Times New Roman"/>
          <w:b/>
          <w:bCs/>
          <w:sz w:val="24"/>
          <w:szCs w:val="24"/>
          <w:lang w:val="en-GB"/>
        </w:rPr>
      </w:pPr>
      <w:r w:rsidRPr="00F94002">
        <w:rPr>
          <w:rFonts w:ascii="Times New Roman" w:hAnsi="Times New Roman" w:cs="Times New Roman"/>
          <w:bCs/>
          <w:sz w:val="24"/>
          <w:szCs w:val="24"/>
          <w:lang w:val="en-GB"/>
        </w:rPr>
        <w:t xml:space="preserve">Reaction </w:t>
      </w:r>
      <w:r w:rsidR="00B064DE" w:rsidRPr="00F94002">
        <w:rPr>
          <w:rFonts w:ascii="Times New Roman" w:hAnsi="Times New Roman" w:cs="Times New Roman"/>
          <w:bCs/>
          <w:sz w:val="24"/>
          <w:szCs w:val="24"/>
          <w:lang w:val="en-GB"/>
        </w:rPr>
        <w:fldChar w:fldCharType="begin"/>
      </w:r>
      <w:r w:rsidR="00B064DE" w:rsidRPr="00F94002">
        <w:rPr>
          <w:rFonts w:ascii="Times New Roman" w:hAnsi="Times New Roman" w:cs="Times New Roman"/>
          <w:bCs/>
          <w:sz w:val="24"/>
          <w:szCs w:val="24"/>
          <w:lang w:val="en-GB"/>
        </w:rPr>
        <w:instrText xml:space="preserve"> GOTOBUTTON ZEqnNum519907  \* MERGEFORMAT </w:instrText>
      </w:r>
      <w:r w:rsidR="00B064DE" w:rsidRPr="00F94002">
        <w:rPr>
          <w:rFonts w:ascii="Times New Roman" w:hAnsi="Times New Roman" w:cs="Times New Roman"/>
          <w:bCs/>
          <w:sz w:val="24"/>
          <w:szCs w:val="24"/>
          <w:lang w:val="en-GB"/>
        </w:rPr>
        <w:fldChar w:fldCharType="begin"/>
      </w:r>
      <w:r w:rsidR="00B064DE" w:rsidRPr="00F94002">
        <w:rPr>
          <w:rFonts w:ascii="Times New Roman" w:hAnsi="Times New Roman" w:cs="Times New Roman"/>
          <w:bCs/>
          <w:sz w:val="24"/>
          <w:szCs w:val="24"/>
          <w:lang w:val="en-GB"/>
        </w:rPr>
        <w:instrText xml:space="preserve"> REF ZEqnNum519907 \* Charformat \! \* MERGEFORMAT </w:instrText>
      </w:r>
      <w:r w:rsidR="00B064DE"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instrText>(3)</w:instrText>
      </w:r>
      <w:r w:rsidR="00B064DE" w:rsidRPr="00F94002">
        <w:rPr>
          <w:rFonts w:ascii="Times New Roman" w:hAnsi="Times New Roman" w:cs="Times New Roman"/>
          <w:bCs/>
          <w:sz w:val="24"/>
          <w:szCs w:val="24"/>
          <w:lang w:val="en-GB"/>
        </w:rPr>
        <w:fldChar w:fldCharType="end"/>
      </w:r>
      <w:r w:rsidR="00B064DE"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xml:space="preserve"> is one of the major concerns about the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S to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 xml:space="preserve"> </w:t>
      </w:r>
      <w:r w:rsidR="008E7CC2" w:rsidRPr="00F94002">
        <w:rPr>
          <w:rFonts w:ascii="Times New Roman" w:hAnsi="Times New Roman" w:cs="Times New Roman"/>
          <w:bCs/>
          <w:sz w:val="24"/>
          <w:szCs w:val="24"/>
          <w:lang w:val="en-GB"/>
        </w:rPr>
        <w:t>valorisation</w:t>
      </w:r>
      <w:r w:rsidRPr="00F94002">
        <w:rPr>
          <w:rFonts w:ascii="Times New Roman" w:hAnsi="Times New Roman" w:cs="Times New Roman"/>
          <w:bCs/>
          <w:sz w:val="24"/>
          <w:szCs w:val="24"/>
          <w:lang w:val="en-GB"/>
        </w:rPr>
        <w:t xml:space="preserve"> through methane reformation. As a matter of fact, carbon lay down can be detrimental for equipment operability and catalysts durability. Thermochemical equilibrium calculations reveal that the carbon deposition can be eventually avoided through a careful management of the operating conditions, </w:t>
      </w:r>
      <w:r w:rsidR="00324281" w:rsidRPr="00F94002">
        <w:rPr>
          <w:rFonts w:ascii="Times New Roman" w:hAnsi="Times New Roman" w:cs="Times New Roman"/>
          <w:bCs/>
          <w:sz w:val="24"/>
          <w:szCs w:val="24"/>
          <w:lang w:val="en-GB"/>
        </w:rPr>
        <w:t>i.e.,</w:t>
      </w:r>
      <w:r w:rsidRPr="00F94002">
        <w:rPr>
          <w:rFonts w:ascii="Times New Roman" w:hAnsi="Times New Roman" w:cs="Times New Roman"/>
          <w:bCs/>
          <w:sz w:val="24"/>
          <w:szCs w:val="24"/>
          <w:lang w:val="en-GB"/>
        </w:rPr>
        <w:t xml:space="preserve"> temperature, pressure, feed mixture impurity content and </w:t>
      </w:r>
      <w:r w:rsidR="00B57920" w:rsidRPr="00F94002">
        <w:rPr>
          <w:rFonts w:ascii="TimesNewRoman" w:hAnsi="TimesNewRoman" w:cs="TimesNewRoman"/>
          <w:sz w:val="24"/>
          <w:szCs w:val="24"/>
          <w:lang w:val="en-GB"/>
        </w:rPr>
        <w:t>CH</w:t>
      </w:r>
      <w:r w:rsidR="00B57920" w:rsidRPr="00F94002">
        <w:rPr>
          <w:rFonts w:ascii="TimesNewRoman" w:hAnsi="TimesNewRoman" w:cs="TimesNewRoman"/>
          <w:sz w:val="24"/>
          <w:szCs w:val="24"/>
          <w:vertAlign w:val="subscript"/>
          <w:lang w:val="en-GB"/>
        </w:rPr>
        <w:t>4</w:t>
      </w:r>
      <w:r w:rsidR="00B57920" w:rsidRPr="00F94002">
        <w:rPr>
          <w:rFonts w:ascii="TimesNewRoman" w:hAnsi="TimesNewRoman" w:cs="TimesNewRoman"/>
          <w:sz w:val="24"/>
          <w:szCs w:val="24"/>
          <w:lang w:val="en-GB"/>
        </w:rPr>
        <w:t>/H</w:t>
      </w:r>
      <w:r w:rsidR="00B57920" w:rsidRPr="00F94002">
        <w:rPr>
          <w:rFonts w:ascii="TimesNewRoman" w:hAnsi="TimesNewRoman" w:cs="TimesNewRoman"/>
          <w:sz w:val="24"/>
          <w:szCs w:val="24"/>
          <w:vertAlign w:val="subscript"/>
          <w:lang w:val="en-GB"/>
        </w:rPr>
        <w:t>2</w:t>
      </w:r>
      <w:r w:rsidR="00B57920" w:rsidRPr="00F94002">
        <w:rPr>
          <w:rFonts w:ascii="TimesNewRoman" w:hAnsi="TimesNewRoman" w:cs="TimesNewRoman"/>
          <w:sz w:val="24"/>
          <w:szCs w:val="24"/>
          <w:lang w:val="en-GB"/>
        </w:rPr>
        <w:t>S</w:t>
      </w:r>
      <w:r w:rsidRPr="00F94002">
        <w:rPr>
          <w:rFonts w:ascii="Times New Roman" w:hAnsi="Times New Roman" w:cs="Times New Roman"/>
          <w:bCs/>
          <w:sz w:val="24"/>
          <w:szCs w:val="24"/>
          <w:lang w:val="en-GB"/>
        </w:rPr>
        <w:t xml:space="preserve"> </w:t>
      </w:r>
      <w:r w:rsidR="00B57920" w:rsidRPr="00F94002">
        <w:rPr>
          <w:rFonts w:ascii="Times New Roman" w:hAnsi="Times New Roman" w:cs="Times New Roman"/>
          <w:bCs/>
          <w:sz w:val="24"/>
          <w:szCs w:val="24"/>
          <w:lang w:val="en-GB"/>
        </w:rPr>
        <w:t xml:space="preserve">inlet molar </w:t>
      </w:r>
      <w:r w:rsidRPr="00F94002">
        <w:rPr>
          <w:rFonts w:ascii="Times New Roman" w:hAnsi="Times New Roman" w:cs="Times New Roman"/>
          <w:bCs/>
          <w:sz w:val="24"/>
          <w:szCs w:val="24"/>
          <w:lang w:val="en-GB"/>
        </w:rPr>
        <w:t>ratio. The system’s thermodynamics has bee</w:t>
      </w:r>
      <w:r w:rsidR="004A58D2" w:rsidRPr="00F94002">
        <w:rPr>
          <w:rFonts w:ascii="Times New Roman" w:hAnsi="Times New Roman" w:cs="Times New Roman"/>
          <w:bCs/>
          <w:sz w:val="24"/>
          <w:szCs w:val="24"/>
          <w:lang w:val="en-GB"/>
        </w:rPr>
        <w:t xml:space="preserve">n extensively studied elsewhere </w:t>
      </w:r>
      <w:r w:rsidR="004A58D2" w:rsidRPr="00F94002">
        <w:rPr>
          <w:rFonts w:ascii="Times New Roman" w:hAnsi="Times New Roman" w:cs="Times New Roman"/>
          <w:bCs/>
          <w:sz w:val="24"/>
          <w:szCs w:val="24"/>
          <w:lang w:val="en-GB"/>
        </w:rPr>
        <w:fldChar w:fldCharType="begin"/>
      </w:r>
      <w:r w:rsidR="004A58D2" w:rsidRPr="00F94002">
        <w:rPr>
          <w:rFonts w:ascii="Times New Roman" w:hAnsi="Times New Roman" w:cs="Times New Roman"/>
          <w:bCs/>
          <w:sz w:val="24"/>
          <w:szCs w:val="24"/>
          <w:lang w:val="en-GB"/>
        </w:rPr>
        <w:instrText xml:space="preserve"> ADDIN EN.CITE &lt;EndNote&gt;&lt;Cite&gt;&lt;Author&gt;Spatolisano&lt;/Author&gt;&lt;Year&gt;2021&lt;/Year&gt;&lt;RecNum&gt;225&lt;/RecNum&gt;&lt;DisplayText&gt;(Spatolisano et al., 2021)&lt;/DisplayText&gt;&lt;record&gt;&lt;rec-number&gt;225&lt;/rec-number&gt;&lt;foreign-keys&gt;&lt;key app="EN" db-id="90avwpfx9e9vprewteqx0trha2xex50tp2zs" timestamp="1632323495"&gt;225&lt;/key&gt;&lt;/foreign-keys&gt;&lt;ref-type name="Journal Article"&gt;17&lt;/ref-type&gt;&lt;contributors&gt;&lt;authors&gt;&lt;author&gt;Spatolisano, E.;&lt;/author&gt;&lt;author&gt;De Guido, G.&lt;/author&gt;&lt;author&gt;Pellegrini, L. A.&lt;/author&gt;&lt;author&gt;Calemma, V.;&lt;/author&gt;&lt;author&gt;de Angelis, A.;&lt;/author&gt;&lt;author&gt;Nali, M.&lt;/author&gt;&lt;/authors&gt;&lt;/contributors&gt;&lt;titles&gt;&lt;title&gt;&lt;style face="normal" font="default" size="100%"&gt;Hydrogen sulphide to hydrogen via H&lt;/style&gt;&lt;style face="subscript" font="default" size="100%"&gt;2&lt;/style&gt;&lt;style face="normal" font="default" size="100%"&gt;S methane reformation: thermodynamics and process scheme assessment &lt;/style&gt;&lt;/title&gt;&lt;secondary-title&gt;Under review, International Journal of Hydrogen Energy&lt;/secondary-title&gt;&lt;/titles&gt;&lt;periodical&gt;&lt;full-title&gt;Under review, International Journal of Hydrogen Energy&lt;/full-title&gt;&lt;/periodical&gt;&lt;dates&gt;&lt;year&gt;2021&lt;/year&gt;&lt;/dates&gt;&lt;urls&gt;&lt;/urls&gt;&lt;/record&gt;&lt;/Cite&gt;&lt;/EndNote&gt;</w:instrText>
      </w:r>
      <w:r w:rsidR="004A58D2" w:rsidRPr="00F94002">
        <w:rPr>
          <w:rFonts w:ascii="Times New Roman" w:hAnsi="Times New Roman" w:cs="Times New Roman"/>
          <w:bCs/>
          <w:sz w:val="24"/>
          <w:szCs w:val="24"/>
          <w:lang w:val="en-GB"/>
        </w:rPr>
        <w:fldChar w:fldCharType="separate"/>
      </w:r>
      <w:r w:rsidR="004A58D2" w:rsidRPr="00F94002">
        <w:rPr>
          <w:rFonts w:ascii="Times New Roman" w:hAnsi="Times New Roman" w:cs="Times New Roman"/>
          <w:bCs/>
          <w:noProof/>
          <w:sz w:val="24"/>
          <w:szCs w:val="24"/>
          <w:lang w:val="en-GB"/>
        </w:rPr>
        <w:t>(Spatolisano et al., 2021)</w:t>
      </w:r>
      <w:r w:rsidR="004A58D2"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xml:space="preserve"> and, </w:t>
      </w:r>
      <w:r w:rsidR="00B34875" w:rsidRPr="00F94002">
        <w:rPr>
          <w:rFonts w:ascii="Times New Roman" w:hAnsi="Times New Roman" w:cs="Times New Roman"/>
          <w:bCs/>
          <w:sz w:val="24"/>
          <w:szCs w:val="24"/>
          <w:lang w:val="en-GB"/>
        </w:rPr>
        <w:t>based on</w:t>
      </w:r>
      <w:r w:rsidRPr="00F94002">
        <w:rPr>
          <w:rFonts w:ascii="Times New Roman" w:hAnsi="Times New Roman" w:cs="Times New Roman"/>
          <w:bCs/>
          <w:sz w:val="24"/>
          <w:szCs w:val="24"/>
          <w:lang w:val="en-GB"/>
        </w:rPr>
        <w:t xml:space="preserve"> the thermodynamic study outcomes, </w:t>
      </w:r>
      <w:r w:rsidR="003123AB" w:rsidRPr="00F94002">
        <w:rPr>
          <w:rFonts w:ascii="Times New Roman" w:hAnsi="Times New Roman" w:cs="Times New Roman"/>
          <w:bCs/>
          <w:sz w:val="24"/>
          <w:szCs w:val="24"/>
          <w:lang w:val="en-GB"/>
        </w:rPr>
        <w:t xml:space="preserve">a preliminary process scheme has been set up for demonstrating the feasibility of </w:t>
      </w:r>
      <w:r w:rsidR="00B34875" w:rsidRPr="00F94002">
        <w:rPr>
          <w:rFonts w:ascii="Times New Roman" w:hAnsi="Times New Roman" w:cs="Times New Roman"/>
          <w:bCs/>
          <w:sz w:val="24"/>
          <w:szCs w:val="24"/>
          <w:lang w:val="en-GB"/>
        </w:rPr>
        <w:t xml:space="preserve">the </w:t>
      </w:r>
      <w:r w:rsidR="003123AB" w:rsidRPr="00F94002">
        <w:rPr>
          <w:rFonts w:ascii="Times New Roman" w:hAnsi="Times New Roman" w:cs="Times New Roman"/>
          <w:bCs/>
          <w:sz w:val="24"/>
          <w:szCs w:val="24"/>
          <w:lang w:val="en-GB"/>
        </w:rPr>
        <w:t xml:space="preserve">methane reformation process at the industrial level. </w:t>
      </w:r>
      <w:r w:rsidR="00275409" w:rsidRPr="00F94002">
        <w:rPr>
          <w:rFonts w:ascii="TimesNewRoman" w:hAnsi="TimesNewRoman" w:cs="TimesNewRoman"/>
          <w:sz w:val="24"/>
          <w:szCs w:val="24"/>
          <w:lang w:val="en-GB"/>
        </w:rPr>
        <w:t xml:space="preserve">Recently, many efforts are dedicated to investigate the system’s kinetics as well as to identify the best reformation catalyst </w:t>
      </w:r>
      <w:r w:rsidR="00275409" w:rsidRPr="00F94002">
        <w:rPr>
          <w:rFonts w:ascii="TimesNewRoman" w:hAnsi="TimesNewRoman" w:cs="TimesNewRoman"/>
          <w:sz w:val="24"/>
          <w:szCs w:val="24"/>
          <w:lang w:val="en-GB"/>
        </w:rPr>
        <w:fldChar w:fldCharType="begin">
          <w:fldData xml:space="preserve">PEVuZE5vdGU+PENpdGU+PEF1dGhvcj5NZWdhbG9mb25vczwvQXV0aG9yPjxZZWFyPjE5OTY8L1ll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</w:fldData>
        </w:fldChar>
      </w:r>
      <w:r w:rsidR="00085814" w:rsidRPr="00F94002">
        <w:rPr>
          <w:rFonts w:ascii="TimesNewRoman" w:hAnsi="TimesNewRoman" w:cs="TimesNewRoman"/>
          <w:sz w:val="24"/>
          <w:szCs w:val="24"/>
          <w:lang w:val="en-GB"/>
        </w:rPr>
        <w:instrText xml:space="preserve"> ADDIN EN.CITE </w:instrText>
      </w:r>
      <w:r w:rsidR="00085814" w:rsidRPr="00F94002">
        <w:rPr>
          <w:rFonts w:ascii="TimesNewRoman" w:hAnsi="TimesNewRoman" w:cs="TimesNewRoman"/>
          <w:sz w:val="24"/>
          <w:szCs w:val="24"/>
          <w:lang w:val="en-GB"/>
        </w:rPr>
        <w:fldChar w:fldCharType="begin">
          <w:fldData xml:space="preserve">PEVuZE5vdGU+PENpdGU+PEF1dGhvcj5NZWdhbG9mb25vczwvQXV0aG9yPjxZZWFyPjE5OTY8L1ll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</w:fldData>
        </w:fldChar>
      </w:r>
      <w:r w:rsidR="00085814" w:rsidRPr="00F94002">
        <w:rPr>
          <w:rFonts w:ascii="TimesNewRoman" w:hAnsi="TimesNewRoman" w:cs="TimesNewRoman"/>
          <w:sz w:val="24"/>
          <w:szCs w:val="24"/>
          <w:lang w:val="en-GB"/>
        </w:rPr>
        <w:instrText xml:space="preserve"> ADDIN EN.CITE.DATA </w:instrText>
      </w:r>
      <w:r w:rsidR="00085814" w:rsidRPr="00F94002">
        <w:rPr>
          <w:rFonts w:ascii="TimesNewRoman" w:hAnsi="TimesNewRoman" w:cs="TimesNewRoman"/>
          <w:sz w:val="24"/>
          <w:szCs w:val="24"/>
          <w:lang w:val="en-GB"/>
        </w:rPr>
      </w:r>
      <w:r w:rsidR="00085814" w:rsidRPr="00F94002">
        <w:rPr>
          <w:rFonts w:ascii="TimesNewRoman" w:hAnsi="TimesNewRoman" w:cs="TimesNewRoman"/>
          <w:sz w:val="24"/>
          <w:szCs w:val="24"/>
          <w:lang w:val="en-GB"/>
        </w:rPr>
        <w:fldChar w:fldCharType="end"/>
      </w:r>
      <w:r w:rsidR="00275409" w:rsidRPr="00F94002">
        <w:rPr>
          <w:rFonts w:ascii="TimesNewRoman" w:hAnsi="TimesNewRoman" w:cs="TimesNewRoman"/>
          <w:sz w:val="24"/>
          <w:szCs w:val="24"/>
          <w:lang w:val="en-GB"/>
        </w:rPr>
      </w:r>
      <w:r w:rsidR="00275409" w:rsidRPr="00F94002">
        <w:rPr>
          <w:rFonts w:ascii="TimesNewRoman" w:hAnsi="TimesNewRoman" w:cs="TimesNewRoman"/>
          <w:sz w:val="24"/>
          <w:szCs w:val="24"/>
          <w:lang w:val="en-GB"/>
        </w:rPr>
        <w:fldChar w:fldCharType="separate"/>
      </w:r>
      <w:r w:rsidR="00085814" w:rsidRPr="00F94002">
        <w:rPr>
          <w:rFonts w:ascii="TimesNewRoman" w:hAnsi="TimesNewRoman" w:cs="TimesNewRoman"/>
          <w:noProof/>
          <w:sz w:val="24"/>
          <w:szCs w:val="24"/>
          <w:lang w:val="en-GB"/>
        </w:rPr>
        <w:t>(El-Melih et al., 2016; El-Melih, A.M.; et al., 2017; Galindo-Hernàndez et al., 2015; Karan and Behie, 2004; Li et al., 2017; Martìnez-Salazar et al., 2015a; Martìnez-Salazar et al., 2015b; Megalofonos and Papayannakos, 1996, 1997)</w:t>
      </w:r>
      <w:r w:rsidR="00275409" w:rsidRPr="00F94002">
        <w:rPr>
          <w:rFonts w:ascii="TimesNewRoman" w:hAnsi="TimesNewRoman" w:cs="TimesNewRoman"/>
          <w:sz w:val="24"/>
          <w:szCs w:val="24"/>
          <w:lang w:val="en-GB"/>
        </w:rPr>
        <w:fldChar w:fldCharType="end"/>
      </w:r>
      <w:r w:rsidR="00275409" w:rsidRPr="00F94002">
        <w:rPr>
          <w:rFonts w:ascii="TimesNewRoman" w:hAnsi="TimesNewRoman" w:cs="TimesNewRoman"/>
          <w:sz w:val="24"/>
          <w:szCs w:val="24"/>
          <w:lang w:val="en-GB"/>
        </w:rPr>
        <w:t>. Results showed that chromium based catalysts present the highest activity for promoting both H</w:t>
      </w:r>
      <w:r w:rsidR="00275409" w:rsidRPr="00F94002">
        <w:rPr>
          <w:rFonts w:ascii="TimesNewRoman" w:hAnsi="TimesNewRoman" w:cs="TimesNewRoman"/>
          <w:sz w:val="24"/>
          <w:szCs w:val="24"/>
          <w:vertAlign w:val="subscript"/>
          <w:lang w:val="en-GB"/>
        </w:rPr>
        <w:t>2</w:t>
      </w:r>
      <w:r w:rsidR="00275409" w:rsidRPr="00F94002">
        <w:rPr>
          <w:rFonts w:ascii="TimesNewRoman" w:hAnsi="TimesNewRoman" w:cs="TimesNewRoman"/>
          <w:sz w:val="24"/>
          <w:szCs w:val="24"/>
          <w:lang w:val="en-GB"/>
        </w:rPr>
        <w:t>S reformation and pyrolysis reactions, inhibiting carbon formation and allowing regeneration after carbon deposition at the same time. Following the</w:t>
      </w:r>
      <w:r w:rsidR="00DD3EA0" w:rsidRPr="00F94002">
        <w:rPr>
          <w:rFonts w:ascii="TimesNewRoman" w:hAnsi="TimesNewRoman" w:cs="TimesNewRoman"/>
          <w:sz w:val="24"/>
          <w:szCs w:val="24"/>
          <w:lang w:val="en-GB"/>
        </w:rPr>
        <w:t>ir</w:t>
      </w:r>
      <w:r w:rsidR="00275409" w:rsidRPr="00F94002">
        <w:rPr>
          <w:rFonts w:ascii="TimesNewRoman" w:hAnsi="TimesNewRoman" w:cs="TimesNewRoman"/>
          <w:sz w:val="24"/>
          <w:szCs w:val="24"/>
          <w:lang w:val="en-GB"/>
        </w:rPr>
        <w:t xml:space="preserve"> </w:t>
      </w:r>
      <w:r w:rsidR="00DD3EA0" w:rsidRPr="00F94002">
        <w:rPr>
          <w:rFonts w:ascii="TimesNewRoman" w:hAnsi="TimesNewRoman" w:cs="TimesNewRoman"/>
          <w:sz w:val="24"/>
          <w:szCs w:val="24"/>
          <w:lang w:val="en-GB"/>
        </w:rPr>
        <w:t xml:space="preserve">previous </w:t>
      </w:r>
      <w:r w:rsidR="00275409" w:rsidRPr="00F94002">
        <w:rPr>
          <w:rFonts w:ascii="TimesNewRoman" w:hAnsi="TimesNewRoman" w:cs="TimesNewRoman"/>
          <w:sz w:val="24"/>
          <w:szCs w:val="24"/>
          <w:lang w:val="en-GB"/>
        </w:rPr>
        <w:t>kinetic</w:t>
      </w:r>
      <w:r w:rsidR="00DD3EA0" w:rsidRPr="00F94002">
        <w:rPr>
          <w:rFonts w:ascii="TimesNewRoman" w:hAnsi="TimesNewRoman" w:cs="TimesNewRoman"/>
          <w:sz w:val="24"/>
          <w:szCs w:val="24"/>
          <w:lang w:val="en-GB"/>
        </w:rPr>
        <w:t xml:space="preserve"> study, </w:t>
      </w:r>
      <w:proofErr w:type="spellStart"/>
      <w:r w:rsidR="00DD3EA0" w:rsidRPr="00F94002">
        <w:rPr>
          <w:rFonts w:ascii="Times New Roman" w:hAnsi="Times New Roman" w:cs="Times New Roman"/>
          <w:bCs/>
          <w:sz w:val="24"/>
          <w:szCs w:val="24"/>
          <w:lang w:val="en-GB"/>
        </w:rPr>
        <w:t>Martínez</w:t>
      </w:r>
      <w:proofErr w:type="spellEnd"/>
      <w:r w:rsidR="00DD3EA0" w:rsidRPr="00F94002">
        <w:rPr>
          <w:rFonts w:ascii="Times New Roman" w:hAnsi="Times New Roman" w:cs="Times New Roman"/>
          <w:bCs/>
          <w:sz w:val="24"/>
          <w:szCs w:val="24"/>
          <w:lang w:val="en-GB"/>
        </w:rPr>
        <w:t xml:space="preserve">-Salazar and co-workers </w:t>
      </w:r>
      <w:r w:rsidR="00DD3EA0"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&lt;EndNote&gt;&lt;Cite&gt;&lt;Author&gt;Martìnez-Salazar&lt;/Author&gt;&lt;Year&gt;2019&lt;/Year&gt;&lt;RecNum&gt;170&lt;/RecNum&gt;&lt;DisplayText&gt;(Martìnez-Salazar et al., 2019)&lt;/DisplayText&gt;&lt;record&gt;&lt;rec-number&gt;170&lt;/rec-number&gt;&lt;foreign-keys&gt;&lt;key app="EN" db-id="90avwpfx9e9vprewteqx0trha2xex50tp2zs" timestamp="1630482047"&gt;170&lt;/key&gt;&lt;/foreign-keys&gt;&lt;ref-type name="Journal Article"&gt;17&lt;/ref-type&gt;&lt;contributors&gt;&lt;authors&gt;&lt;author&gt;Martìnez-Salazar, A.L.;&lt;/author&gt;&lt;author&gt;Melo-Banda, J.A.;&lt;/author&gt;&lt;author&gt;Coronel-Garcìa, M.A.;&lt;/author&gt;&lt;author&gt;García-Vite, P. M.;&lt;/author&gt;&lt;author&gt;Martìnez-Salazar, I.;&lt;/author&gt;&lt;author&gt;Domìnguez- Esquivel, J.M.;&lt;/author&gt;&lt;/authors&gt;&lt;/contributors&gt;&lt;titles&gt;&lt;title&gt;Technoeconomic analysis of hydrogen production via hydrogen sulfide methane reformation&lt;/title&gt;&lt;secondary-title&gt;Internation Journal of Hydrogen Energy&lt;/secondary-title&gt;&lt;/titles&gt;&lt;periodical&gt;&lt;full-title&gt;Internation Journal of Hydrogen Energy&lt;/full-title&gt;&lt;/periodical&gt;&lt;pages&gt;122296-12302&lt;/pages&gt;&lt;volume&gt;44&lt;/volume&gt;&lt;dates&gt;&lt;year&gt;2019&lt;/year&gt;&lt;/dates&gt;&lt;urls&gt;&lt;/urls&gt;&lt;/record&gt;&lt;/Cite&gt;&lt;/EndNote&gt;</w:instrText>
      </w:r>
      <w:r w:rsidR="00DD3EA0"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(Martìnez-Salazar et al., 2019)</w:t>
      </w:r>
      <w:r w:rsidR="00DD3EA0" w:rsidRPr="00F94002">
        <w:rPr>
          <w:rFonts w:ascii="Times New Roman" w:hAnsi="Times New Roman" w:cs="Times New Roman"/>
          <w:bCs/>
          <w:sz w:val="24"/>
          <w:szCs w:val="24"/>
          <w:lang w:val="en-GB"/>
        </w:rPr>
        <w:fldChar w:fldCharType="end"/>
      </w:r>
      <w:r w:rsidR="00275409" w:rsidRPr="00F94002">
        <w:rPr>
          <w:rFonts w:ascii="Times New Roman" w:hAnsi="Times New Roman" w:cs="Times New Roman"/>
          <w:bCs/>
          <w:sz w:val="24"/>
          <w:szCs w:val="24"/>
          <w:lang w:val="en-GB"/>
        </w:rPr>
        <w:t xml:space="preserve"> </w:t>
      </w:r>
      <w:r w:rsidR="00DD3EA0" w:rsidRPr="00F94002">
        <w:rPr>
          <w:rFonts w:ascii="Times New Roman" w:hAnsi="Times New Roman" w:cs="Times New Roman"/>
          <w:bCs/>
          <w:sz w:val="24"/>
          <w:szCs w:val="24"/>
          <w:lang w:val="en-GB"/>
        </w:rPr>
        <w:t xml:space="preserve">proposed a preliminary economic assessment of hydrogen sulphide methane reformation. The process basis of design were </w:t>
      </w:r>
      <w:r w:rsidR="00DD3EA0" w:rsidRPr="00F94002">
        <w:rPr>
          <w:rFonts w:ascii="Times New Roman" w:hAnsi="Times New Roman" w:cs="Times New Roman"/>
          <w:bCs/>
          <w:sz w:val="24"/>
          <w:szCs w:val="24"/>
          <w:lang w:val="en-GB"/>
        </w:rPr>
        <w:lastRenderedPageBreak/>
        <w:t xml:space="preserve">not clearly set up neither the system’s dependence on the operating conditions was discussed. </w:t>
      </w:r>
      <w:r w:rsidR="00835432" w:rsidRPr="00F94002">
        <w:rPr>
          <w:rFonts w:ascii="Times New Roman" w:hAnsi="Times New Roman" w:cs="Times New Roman"/>
          <w:bCs/>
          <w:sz w:val="24"/>
          <w:szCs w:val="24"/>
          <w:lang w:val="en-GB"/>
        </w:rPr>
        <w:t xml:space="preserve">In the evaluation of operating and fixed costs, the methodology was not detailed. </w:t>
      </w:r>
      <w:r w:rsidR="00513B06" w:rsidRPr="00F94002">
        <w:rPr>
          <w:rFonts w:ascii="Times New Roman" w:hAnsi="Times New Roman" w:cs="Times New Roman"/>
          <w:bCs/>
          <w:sz w:val="24"/>
          <w:szCs w:val="24"/>
          <w:lang w:val="en-GB"/>
        </w:rPr>
        <w:t xml:space="preserve">Moreover, no sensitivity analysis as a function of the inlet reactants ratio was </w:t>
      </w:r>
      <w:r w:rsidR="00835432" w:rsidRPr="00F94002">
        <w:rPr>
          <w:rFonts w:ascii="Times New Roman" w:hAnsi="Times New Roman" w:cs="Times New Roman"/>
          <w:bCs/>
          <w:sz w:val="24"/>
          <w:szCs w:val="24"/>
          <w:lang w:val="en-GB"/>
        </w:rPr>
        <w:t>discussed on a quantitative basis, to verify how it influences the process performances</w:t>
      </w:r>
      <w:r w:rsidR="00513B06" w:rsidRPr="00F94002">
        <w:rPr>
          <w:rFonts w:ascii="Times New Roman" w:hAnsi="Times New Roman" w:cs="Times New Roman"/>
          <w:bCs/>
          <w:sz w:val="24"/>
          <w:szCs w:val="24"/>
          <w:lang w:val="en-GB"/>
        </w:rPr>
        <w:t xml:space="preserve">.   </w:t>
      </w:r>
    </w:p>
    <w:p w14:paraId="008409E1" w14:textId="01E0FF20" w:rsidR="003123AB" w:rsidRPr="00F94002" w:rsidRDefault="005445EB" w:rsidP="00E237F3">
      <w:pPr>
        <w:pStyle w:val="Paragrafoelenco"/>
        <w:tabs>
          <w:tab w:val="left" w:pos="426"/>
        </w:tabs>
        <w:spacing w:after="0" w:line="360" w:lineRule="auto"/>
        <w:ind w:left="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To fill this gap</w:t>
      </w:r>
      <w:r w:rsidR="003123AB" w:rsidRPr="00F94002">
        <w:rPr>
          <w:rFonts w:ascii="Times New Roman" w:hAnsi="Times New Roman" w:cs="Times New Roman"/>
          <w:bCs/>
          <w:sz w:val="24"/>
          <w:szCs w:val="24"/>
          <w:lang w:val="en-GB"/>
        </w:rPr>
        <w:t xml:space="preserve">, the aim of this work is to evaluate the technical and economical performances of the methane reformation process. To this purpose, a process sensitivity study as a function of the reactants inlet molar ratio has been performed. </w:t>
      </w:r>
      <w:r w:rsidR="000F6C8D" w:rsidRPr="00F94002">
        <w:rPr>
          <w:rFonts w:ascii="Times New Roman" w:hAnsi="Times New Roman" w:cs="Times New Roman"/>
          <w:bCs/>
          <w:sz w:val="24"/>
          <w:szCs w:val="24"/>
          <w:lang w:val="en-GB"/>
        </w:rPr>
        <w:t>CH</w:t>
      </w:r>
      <w:r w:rsidR="000F6C8D" w:rsidRPr="00F94002">
        <w:rPr>
          <w:rFonts w:ascii="Times New Roman" w:hAnsi="Times New Roman" w:cs="Times New Roman"/>
          <w:bCs/>
          <w:sz w:val="24"/>
          <w:szCs w:val="24"/>
          <w:vertAlign w:val="subscript"/>
          <w:lang w:val="en-GB"/>
        </w:rPr>
        <w:t>4</w:t>
      </w:r>
      <w:r w:rsidR="000F6C8D" w:rsidRPr="00F94002">
        <w:rPr>
          <w:rFonts w:ascii="Times New Roman" w:hAnsi="Times New Roman" w:cs="Times New Roman"/>
          <w:bCs/>
          <w:sz w:val="24"/>
          <w:szCs w:val="24"/>
          <w:lang w:val="en-GB"/>
        </w:rPr>
        <w:t>/H</w:t>
      </w:r>
      <w:r w:rsidR="000F6C8D" w:rsidRPr="00F94002">
        <w:rPr>
          <w:rFonts w:ascii="Times New Roman" w:hAnsi="Times New Roman" w:cs="Times New Roman"/>
          <w:bCs/>
          <w:sz w:val="24"/>
          <w:szCs w:val="24"/>
          <w:vertAlign w:val="subscript"/>
          <w:lang w:val="en-GB"/>
        </w:rPr>
        <w:t>2</w:t>
      </w:r>
      <w:r w:rsidR="000F6C8D" w:rsidRPr="00F94002">
        <w:rPr>
          <w:rFonts w:ascii="Times New Roman" w:hAnsi="Times New Roman" w:cs="Times New Roman"/>
          <w:bCs/>
          <w:sz w:val="24"/>
          <w:szCs w:val="24"/>
          <w:lang w:val="en-GB"/>
        </w:rPr>
        <w:t>S variable between 1:</w:t>
      </w:r>
      <w:r w:rsidR="00275409" w:rsidRPr="00F94002">
        <w:rPr>
          <w:rFonts w:ascii="Times New Roman" w:hAnsi="Times New Roman" w:cs="Times New Roman"/>
          <w:bCs/>
          <w:sz w:val="24"/>
          <w:szCs w:val="24"/>
          <w:lang w:val="en-GB"/>
        </w:rPr>
        <w:t>10</w:t>
      </w:r>
      <w:r w:rsidR="000F6C8D" w:rsidRPr="00F94002">
        <w:rPr>
          <w:rFonts w:ascii="Times New Roman" w:hAnsi="Times New Roman" w:cs="Times New Roman"/>
          <w:bCs/>
          <w:sz w:val="24"/>
          <w:szCs w:val="24"/>
          <w:lang w:val="en-GB"/>
        </w:rPr>
        <w:t xml:space="preserve"> and 1:</w:t>
      </w:r>
      <w:r w:rsidR="00275409" w:rsidRPr="00F94002">
        <w:rPr>
          <w:rFonts w:ascii="Times New Roman" w:hAnsi="Times New Roman" w:cs="Times New Roman"/>
          <w:bCs/>
          <w:sz w:val="24"/>
          <w:szCs w:val="24"/>
          <w:lang w:val="en-GB"/>
        </w:rPr>
        <w:t>4</w:t>
      </w:r>
      <w:r w:rsidR="000F6C8D" w:rsidRPr="00F94002">
        <w:rPr>
          <w:rFonts w:ascii="Times New Roman" w:hAnsi="Times New Roman" w:cs="Times New Roman"/>
          <w:bCs/>
          <w:sz w:val="24"/>
          <w:szCs w:val="24"/>
          <w:lang w:val="en-GB"/>
        </w:rPr>
        <w:t xml:space="preserve"> has been selected as investigated range</w:t>
      </w:r>
      <w:r w:rsidR="00913DEB" w:rsidRPr="00F94002">
        <w:rPr>
          <w:rFonts w:ascii="Times New Roman" w:hAnsi="Times New Roman" w:cs="Times New Roman"/>
          <w:bCs/>
          <w:sz w:val="24"/>
          <w:szCs w:val="24"/>
          <w:lang w:val="en-GB"/>
        </w:rPr>
        <w:t xml:space="preserve"> and process performance</w:t>
      </w:r>
      <w:r w:rsidR="00F44073" w:rsidRPr="00F94002">
        <w:rPr>
          <w:rFonts w:ascii="Times New Roman" w:hAnsi="Times New Roman" w:cs="Times New Roman"/>
          <w:bCs/>
          <w:sz w:val="24"/>
          <w:szCs w:val="24"/>
          <w:lang w:val="en-GB"/>
        </w:rPr>
        <w:t>s</w:t>
      </w:r>
      <w:r w:rsidR="00913DEB" w:rsidRPr="00F94002">
        <w:rPr>
          <w:rFonts w:ascii="Times New Roman" w:hAnsi="Times New Roman" w:cs="Times New Roman"/>
          <w:bCs/>
          <w:sz w:val="24"/>
          <w:szCs w:val="24"/>
          <w:lang w:val="en-GB"/>
        </w:rPr>
        <w:t xml:space="preserve"> </w:t>
      </w:r>
      <w:r w:rsidR="00E03BBD" w:rsidRPr="00F94002">
        <w:rPr>
          <w:rFonts w:ascii="Times New Roman" w:hAnsi="Times New Roman" w:cs="Times New Roman"/>
          <w:bCs/>
          <w:sz w:val="24"/>
          <w:szCs w:val="24"/>
          <w:lang w:val="en-GB"/>
        </w:rPr>
        <w:t>have been</w:t>
      </w:r>
      <w:r w:rsidR="00913DEB" w:rsidRPr="00F94002">
        <w:rPr>
          <w:rFonts w:ascii="Times New Roman" w:hAnsi="Times New Roman" w:cs="Times New Roman"/>
          <w:bCs/>
          <w:sz w:val="24"/>
          <w:szCs w:val="24"/>
          <w:lang w:val="en-GB"/>
        </w:rPr>
        <w:t xml:space="preserve"> discussed for each analysed case</w:t>
      </w:r>
      <w:r w:rsidR="000F6C8D" w:rsidRPr="00F94002">
        <w:rPr>
          <w:rFonts w:ascii="Times New Roman" w:hAnsi="Times New Roman" w:cs="Times New Roman"/>
          <w:bCs/>
          <w:sz w:val="24"/>
          <w:szCs w:val="24"/>
          <w:lang w:val="en-GB"/>
        </w:rPr>
        <w:t xml:space="preserve">. </w:t>
      </w:r>
      <w:r w:rsidR="003123AB" w:rsidRPr="00F94002">
        <w:rPr>
          <w:rFonts w:ascii="Times New Roman" w:hAnsi="Times New Roman" w:cs="Times New Roman"/>
          <w:bCs/>
          <w:sz w:val="24"/>
          <w:szCs w:val="24"/>
          <w:lang w:val="en-GB"/>
        </w:rPr>
        <w:t xml:space="preserve">The fixed and operating costs have been </w:t>
      </w:r>
      <w:r w:rsidR="00E25A33" w:rsidRPr="00F94002">
        <w:rPr>
          <w:rFonts w:ascii="Times New Roman" w:hAnsi="Times New Roman" w:cs="Times New Roman"/>
          <w:bCs/>
          <w:sz w:val="24"/>
          <w:szCs w:val="24"/>
          <w:lang w:val="en-GB"/>
        </w:rPr>
        <w:t>calculat</w:t>
      </w:r>
      <w:r w:rsidR="003123AB" w:rsidRPr="00F94002">
        <w:rPr>
          <w:rFonts w:ascii="Times New Roman" w:hAnsi="Times New Roman" w:cs="Times New Roman"/>
          <w:bCs/>
          <w:sz w:val="24"/>
          <w:szCs w:val="24"/>
          <w:lang w:val="en-GB"/>
        </w:rPr>
        <w:t xml:space="preserve">ed according to the </w:t>
      </w:r>
      <w:proofErr w:type="spellStart"/>
      <w:r w:rsidR="003123AB" w:rsidRPr="00F94002">
        <w:rPr>
          <w:rFonts w:ascii="Times New Roman" w:hAnsi="Times New Roman" w:cs="Times New Roman"/>
          <w:bCs/>
          <w:sz w:val="24"/>
          <w:szCs w:val="24"/>
          <w:lang w:val="en-GB"/>
        </w:rPr>
        <w:t>Turton</w:t>
      </w:r>
      <w:proofErr w:type="spellEnd"/>
      <w:r w:rsidR="003123AB" w:rsidRPr="00F94002">
        <w:rPr>
          <w:rFonts w:ascii="Times New Roman" w:hAnsi="Times New Roman" w:cs="Times New Roman"/>
          <w:bCs/>
          <w:sz w:val="24"/>
          <w:szCs w:val="24"/>
          <w:lang w:val="en-GB"/>
        </w:rPr>
        <w:t xml:space="preserve"> methodology </w:t>
      </w:r>
      <w:r w:rsidR="00B064DE"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&lt;EndNote&gt;&lt;Cite&gt;&lt;Author&gt;Turton&lt;/Author&gt;&lt;Year&gt;2008&lt;/Year&gt;&lt;RecNum&gt;184&lt;/RecNum&gt;&lt;DisplayText&gt;(Turton et al., 2008)&lt;/DisplayText&gt;&lt;record&gt;&lt;rec-number&gt;184&lt;/rec-number&gt;&lt;foreign-keys&gt;&lt;key app="EN" db-id="90avwpfx9e9vprewteqx0trha2xex50tp2zs" timestamp="1630681713"&gt;184&lt;/key&gt;&lt;/foreign-keys&gt;&lt;ref-type name="Book"&gt;6&lt;/ref-type&gt;&lt;contributors&gt;&lt;authors&gt;&lt;author&gt;Turton, Richard&lt;/author&gt;&lt;author&gt;Bailie, Richard C&lt;/author&gt;&lt;author&gt;Whiting, Wallace B&lt;/author&gt;&lt;author&gt;Shaeiwitz, Joseph A&lt;/author&gt;&lt;/authors&gt;&lt;/contributors&gt;&lt;titles&gt;&lt;title&gt;Analysis, synthesis and design of chemical processes&lt;/title&gt;&lt;/titles&gt;&lt;dates&gt;&lt;year&gt;2008&lt;/year&gt;&lt;/dates&gt;&lt;publisher&gt;Pearson Education&lt;/publisher&gt;&lt;isbn&gt;0132459183&lt;/isbn&gt;&lt;urls&gt;&lt;/urls&gt;&lt;/record&gt;&lt;/Cite&gt;&lt;/EndNote&gt;</w:instrText>
      </w:r>
      <w:r w:rsidR="00B064DE"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(Turton et al., 2008)</w:t>
      </w:r>
      <w:r w:rsidR="00B064DE" w:rsidRPr="00F94002">
        <w:rPr>
          <w:rFonts w:ascii="Times New Roman" w:hAnsi="Times New Roman" w:cs="Times New Roman"/>
          <w:bCs/>
          <w:sz w:val="24"/>
          <w:szCs w:val="24"/>
          <w:lang w:val="en-GB"/>
        </w:rPr>
        <w:fldChar w:fldCharType="end"/>
      </w:r>
      <w:r w:rsidR="00324281" w:rsidRPr="00F94002">
        <w:rPr>
          <w:rFonts w:ascii="Times New Roman" w:hAnsi="Times New Roman" w:cs="Times New Roman"/>
          <w:bCs/>
          <w:sz w:val="24"/>
          <w:szCs w:val="24"/>
          <w:lang w:val="en-GB"/>
        </w:rPr>
        <w:t>. In this way, t</w:t>
      </w:r>
      <w:r w:rsidR="003123AB" w:rsidRPr="00F94002">
        <w:rPr>
          <w:rFonts w:ascii="Times New Roman" w:hAnsi="Times New Roman" w:cs="Times New Roman"/>
          <w:bCs/>
          <w:sz w:val="24"/>
          <w:szCs w:val="24"/>
          <w:lang w:val="en-GB"/>
        </w:rPr>
        <w:t xml:space="preserve">he hydrogen </w:t>
      </w:r>
      <w:r w:rsidR="00E6659E" w:rsidRPr="00F94002">
        <w:rPr>
          <w:rFonts w:ascii="Times New Roman" w:hAnsi="Times New Roman" w:cs="Times New Roman"/>
          <w:bCs/>
          <w:sz w:val="24"/>
          <w:szCs w:val="24"/>
          <w:lang w:val="en-GB"/>
        </w:rPr>
        <w:t xml:space="preserve">production </w:t>
      </w:r>
      <w:r w:rsidR="003123AB" w:rsidRPr="00F94002">
        <w:rPr>
          <w:rFonts w:ascii="Times New Roman" w:hAnsi="Times New Roman" w:cs="Times New Roman"/>
          <w:bCs/>
          <w:sz w:val="24"/>
          <w:szCs w:val="24"/>
          <w:lang w:val="en-GB"/>
        </w:rPr>
        <w:t xml:space="preserve">cost </w:t>
      </w:r>
      <w:r w:rsidR="00324281" w:rsidRPr="00F94002">
        <w:rPr>
          <w:rFonts w:ascii="Times New Roman" w:hAnsi="Times New Roman" w:cs="Times New Roman"/>
          <w:bCs/>
          <w:sz w:val="24"/>
          <w:szCs w:val="24"/>
          <w:lang w:val="en-GB"/>
        </w:rPr>
        <w:t>has been</w:t>
      </w:r>
      <w:r w:rsidR="003123AB" w:rsidRPr="00F94002">
        <w:rPr>
          <w:rFonts w:ascii="Times New Roman" w:hAnsi="Times New Roman" w:cs="Times New Roman"/>
          <w:bCs/>
          <w:sz w:val="24"/>
          <w:szCs w:val="24"/>
          <w:lang w:val="en-GB"/>
        </w:rPr>
        <w:t xml:space="preserve"> evaluated </w:t>
      </w:r>
      <w:r w:rsidR="00324281" w:rsidRPr="00F94002">
        <w:rPr>
          <w:rFonts w:ascii="Times New Roman" w:hAnsi="Times New Roman" w:cs="Times New Roman"/>
          <w:bCs/>
          <w:sz w:val="24"/>
          <w:szCs w:val="24"/>
          <w:lang w:val="en-GB"/>
        </w:rPr>
        <w:t xml:space="preserve">as a function of </w:t>
      </w:r>
      <w:r w:rsidR="00D8181C" w:rsidRPr="00F94002">
        <w:rPr>
          <w:rFonts w:ascii="Times New Roman" w:hAnsi="Times New Roman" w:cs="Times New Roman"/>
          <w:bCs/>
          <w:sz w:val="24"/>
          <w:szCs w:val="24"/>
          <w:lang w:val="en-GB"/>
        </w:rPr>
        <w:t xml:space="preserve">the </w:t>
      </w:r>
      <w:r w:rsidR="00E6659E" w:rsidRPr="00F94002">
        <w:rPr>
          <w:rFonts w:ascii="Times New Roman" w:hAnsi="Times New Roman" w:cs="Times New Roman"/>
          <w:bCs/>
          <w:sz w:val="24"/>
          <w:szCs w:val="24"/>
          <w:lang w:val="en-GB"/>
        </w:rPr>
        <w:t>reactants inlet molar ratio</w:t>
      </w:r>
      <w:r w:rsidR="003123AB" w:rsidRPr="00F94002">
        <w:rPr>
          <w:rFonts w:ascii="Times New Roman" w:hAnsi="Times New Roman" w:cs="Times New Roman"/>
          <w:bCs/>
          <w:sz w:val="24"/>
          <w:szCs w:val="24"/>
          <w:lang w:val="en-GB"/>
        </w:rPr>
        <w:t xml:space="preserve">. </w:t>
      </w:r>
      <w:r w:rsidR="00E6659E" w:rsidRPr="00F94002">
        <w:rPr>
          <w:rFonts w:ascii="Times New Roman" w:hAnsi="Times New Roman" w:cs="Times New Roman"/>
          <w:bCs/>
          <w:sz w:val="24"/>
          <w:szCs w:val="24"/>
          <w:lang w:val="en-GB"/>
        </w:rPr>
        <w:t xml:space="preserve">Results reveal that, if opportunely optimized, </w:t>
      </w:r>
      <w:r w:rsidR="00A00E31" w:rsidRPr="00F94002">
        <w:rPr>
          <w:rFonts w:ascii="Times New Roman" w:hAnsi="Times New Roman" w:cs="Times New Roman"/>
          <w:bCs/>
          <w:sz w:val="24"/>
          <w:szCs w:val="24"/>
          <w:lang w:val="en-GB"/>
        </w:rPr>
        <w:t xml:space="preserve">the </w:t>
      </w:r>
      <w:r w:rsidR="00E6659E" w:rsidRPr="00F94002">
        <w:rPr>
          <w:rFonts w:ascii="Times New Roman" w:hAnsi="Times New Roman" w:cs="Times New Roman"/>
          <w:bCs/>
          <w:sz w:val="24"/>
          <w:szCs w:val="24"/>
          <w:lang w:val="en-GB"/>
        </w:rPr>
        <w:t xml:space="preserve">methane reformation process can represent a promising alternative for </w:t>
      </w:r>
      <w:r w:rsidR="00D8181C" w:rsidRPr="00F94002">
        <w:rPr>
          <w:rFonts w:ascii="Times New Roman" w:hAnsi="Times New Roman" w:cs="Times New Roman"/>
          <w:bCs/>
          <w:sz w:val="24"/>
          <w:szCs w:val="24"/>
          <w:lang w:val="en-GB"/>
        </w:rPr>
        <w:t xml:space="preserve">the industrial </w:t>
      </w:r>
      <w:r w:rsidR="00E6659E" w:rsidRPr="00F94002">
        <w:rPr>
          <w:rFonts w:ascii="Times New Roman" w:hAnsi="Times New Roman" w:cs="Times New Roman"/>
          <w:bCs/>
          <w:sz w:val="24"/>
          <w:szCs w:val="24"/>
          <w:lang w:val="en-GB"/>
        </w:rPr>
        <w:t xml:space="preserve">hydrogen production. </w:t>
      </w:r>
    </w:p>
    <w:p w14:paraId="647BB83B" w14:textId="77777777" w:rsidR="00B74EBC" w:rsidRPr="00F94002" w:rsidRDefault="00B74EBC" w:rsidP="00E237F3">
      <w:pPr>
        <w:pStyle w:val="Paragrafoelenco"/>
        <w:tabs>
          <w:tab w:val="left" w:pos="426"/>
        </w:tabs>
        <w:spacing w:after="0" w:line="360" w:lineRule="auto"/>
        <w:ind w:left="0"/>
        <w:jc w:val="both"/>
        <w:rPr>
          <w:rFonts w:ascii="Times New Roman" w:hAnsi="Times New Roman" w:cs="Times New Roman"/>
          <w:b/>
          <w:bCs/>
          <w:sz w:val="24"/>
          <w:szCs w:val="24"/>
          <w:lang w:val="en-GB"/>
        </w:rPr>
      </w:pPr>
    </w:p>
    <w:p w14:paraId="795791D0" w14:textId="748CAAA5" w:rsidR="00EC6FA3" w:rsidRPr="00F94002" w:rsidRDefault="00EC6FA3" w:rsidP="00EC6FA3">
      <w:pPr>
        <w:pStyle w:val="Paragrafoelenco"/>
        <w:numPr>
          <w:ilvl w:val="0"/>
          <w:numId w:val="1"/>
        </w:numPr>
        <w:tabs>
          <w:tab w:val="left" w:pos="426"/>
        </w:tabs>
        <w:spacing w:after="0" w:line="360" w:lineRule="auto"/>
        <w:ind w:left="0" w:firstLine="0"/>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Proposed flowsheet</w:t>
      </w:r>
    </w:p>
    <w:p w14:paraId="2F81D0D3" w14:textId="5E6299DC" w:rsidR="0031507D" w:rsidRPr="00F94002" w:rsidRDefault="00E25A33" w:rsidP="00AB378A">
      <w:pPr>
        <w:spacing w:after="0" w:line="360" w:lineRule="auto"/>
        <w:contextualSpacing/>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The starting point for the methane reformation process sensitivity analysis was the</w:t>
      </w:r>
      <w:r w:rsidR="00AB378A" w:rsidRPr="00F94002">
        <w:rPr>
          <w:rFonts w:ascii="Times New Roman" w:hAnsi="Times New Roman" w:cs="Times New Roman"/>
          <w:bCs/>
          <w:sz w:val="24"/>
          <w:szCs w:val="24"/>
          <w:lang w:val="en-GB"/>
        </w:rPr>
        <w:t xml:space="preserve"> process Block Flow Diagram (BFD) </w:t>
      </w:r>
      <w:r w:rsidR="00A00E31" w:rsidRPr="00F94002">
        <w:rPr>
          <w:rFonts w:ascii="Times New Roman" w:hAnsi="Times New Roman" w:cs="Times New Roman"/>
          <w:bCs/>
          <w:sz w:val="24"/>
          <w:szCs w:val="24"/>
          <w:lang w:val="en-GB"/>
        </w:rPr>
        <w:t>shown in</w:t>
      </w:r>
      <w:r w:rsidR="00AB378A" w:rsidRPr="00F94002">
        <w:rPr>
          <w:rFonts w:ascii="Times New Roman" w:hAnsi="Times New Roman" w:cs="Times New Roman"/>
          <w:bCs/>
          <w:sz w:val="24"/>
          <w:szCs w:val="24"/>
          <w:lang w:val="en-GB"/>
        </w:rPr>
        <w:t xml:space="preserve"> </w:t>
      </w:r>
      <w:r w:rsidR="00AB378A" w:rsidRPr="00F94002">
        <w:rPr>
          <w:rFonts w:ascii="Times New Roman" w:hAnsi="Times New Roman" w:cs="Times New Roman"/>
          <w:bCs/>
          <w:sz w:val="24"/>
          <w:szCs w:val="24"/>
          <w:lang w:val="en-GB"/>
        </w:rPr>
        <w:fldChar w:fldCharType="begin"/>
      </w:r>
      <w:r w:rsidR="00AB378A" w:rsidRPr="00F94002">
        <w:rPr>
          <w:rFonts w:ascii="Times New Roman" w:hAnsi="Times New Roman" w:cs="Times New Roman"/>
          <w:bCs/>
          <w:sz w:val="24"/>
          <w:szCs w:val="24"/>
          <w:lang w:val="en-GB"/>
        </w:rPr>
        <w:instrText xml:space="preserve"> REF _Ref81581757 \h  \* MERGEFORMAT </w:instrText>
      </w:r>
      <w:r w:rsidR="00AB378A" w:rsidRPr="00F94002">
        <w:rPr>
          <w:rFonts w:ascii="Times New Roman" w:hAnsi="Times New Roman" w:cs="Times New Roman"/>
          <w:bCs/>
          <w:sz w:val="24"/>
          <w:szCs w:val="24"/>
          <w:lang w:val="en-GB"/>
        </w:rPr>
      </w:r>
      <w:r w:rsidR="00AB378A"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sz w:val="24"/>
          <w:szCs w:val="24"/>
          <w:lang w:val="en-GB"/>
        </w:rPr>
        <w:t xml:space="preserve">Figure </w:t>
      </w:r>
      <w:r w:rsidR="00B15A53" w:rsidRPr="00F94002">
        <w:rPr>
          <w:rFonts w:ascii="Times New Roman" w:hAnsi="Times New Roman" w:cs="Times New Roman"/>
          <w:noProof/>
          <w:sz w:val="24"/>
          <w:szCs w:val="24"/>
          <w:lang w:val="en-GB"/>
        </w:rPr>
        <w:t>1</w:t>
      </w:r>
      <w:r w:rsidR="00AB378A" w:rsidRPr="00F94002">
        <w:rPr>
          <w:rFonts w:ascii="Times New Roman" w:hAnsi="Times New Roman" w:cs="Times New Roman"/>
          <w:bCs/>
          <w:sz w:val="24"/>
          <w:szCs w:val="24"/>
          <w:lang w:val="en-GB"/>
        </w:rPr>
        <w:fldChar w:fldCharType="end"/>
      </w:r>
      <w:r w:rsidR="00AB378A"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This diagram</w:t>
      </w:r>
      <w:r w:rsidR="00AB378A" w:rsidRPr="00F94002">
        <w:rPr>
          <w:rFonts w:ascii="Times New Roman" w:hAnsi="Times New Roman" w:cs="Times New Roman"/>
          <w:bCs/>
          <w:sz w:val="24"/>
          <w:szCs w:val="24"/>
          <w:lang w:val="en-GB"/>
        </w:rPr>
        <w:t xml:space="preserve"> </w:t>
      </w:r>
      <w:r w:rsidR="00127FD1" w:rsidRPr="00F94002">
        <w:rPr>
          <w:rFonts w:ascii="Times New Roman" w:hAnsi="Times New Roman" w:cs="Times New Roman"/>
          <w:bCs/>
          <w:sz w:val="24"/>
          <w:szCs w:val="24"/>
          <w:lang w:val="en-GB"/>
        </w:rPr>
        <w:t>was</w:t>
      </w:r>
      <w:r w:rsidR="000303E2" w:rsidRPr="00F94002">
        <w:rPr>
          <w:rFonts w:ascii="Times New Roman" w:hAnsi="Times New Roman" w:cs="Times New Roman"/>
          <w:bCs/>
          <w:sz w:val="24"/>
          <w:szCs w:val="24"/>
          <w:lang w:val="en-GB"/>
        </w:rPr>
        <w:t xml:space="preserve"> useful to identify</w:t>
      </w:r>
      <w:r w:rsidR="00AB378A" w:rsidRPr="00F94002">
        <w:rPr>
          <w:rFonts w:ascii="Times New Roman" w:hAnsi="Times New Roman" w:cs="Times New Roman"/>
          <w:bCs/>
          <w:sz w:val="24"/>
          <w:szCs w:val="24"/>
          <w:lang w:val="en-GB"/>
        </w:rPr>
        <w:t xml:space="preserve"> all the process sections and was the preliminary step for the </w:t>
      </w:r>
      <w:r w:rsidR="000303E2" w:rsidRPr="00F94002">
        <w:rPr>
          <w:rFonts w:ascii="Times New Roman" w:hAnsi="Times New Roman" w:cs="Times New Roman"/>
          <w:bCs/>
          <w:sz w:val="24"/>
          <w:szCs w:val="24"/>
          <w:lang w:val="en-GB"/>
        </w:rPr>
        <w:t xml:space="preserve">process </w:t>
      </w:r>
      <w:r w:rsidR="00AB378A" w:rsidRPr="00F94002">
        <w:rPr>
          <w:rFonts w:ascii="Times New Roman" w:hAnsi="Times New Roman" w:cs="Times New Roman"/>
          <w:bCs/>
          <w:sz w:val="24"/>
          <w:szCs w:val="24"/>
          <w:lang w:val="en-GB"/>
        </w:rPr>
        <w:t xml:space="preserve">simulation </w:t>
      </w:r>
      <w:r w:rsidR="00BD4726" w:rsidRPr="00F94002">
        <w:rPr>
          <w:rFonts w:ascii="Times New Roman" w:hAnsi="Times New Roman" w:cs="Times New Roman"/>
          <w:bCs/>
          <w:sz w:val="24"/>
          <w:szCs w:val="24"/>
          <w:lang w:val="en-GB"/>
        </w:rPr>
        <w:t>development</w:t>
      </w:r>
      <w:r w:rsidR="00AB378A" w:rsidRPr="00F94002">
        <w:rPr>
          <w:rFonts w:ascii="Times New Roman" w:hAnsi="Times New Roman" w:cs="Times New Roman"/>
          <w:bCs/>
          <w:sz w:val="24"/>
          <w:szCs w:val="24"/>
          <w:lang w:val="en-GB"/>
        </w:rPr>
        <w:t xml:space="preserve"> in Aspen Plus V11</w:t>
      </w:r>
      <w:r w:rsidR="00AB378A" w:rsidRPr="00F94002">
        <w:rPr>
          <w:rFonts w:ascii="Times New Roman" w:hAnsi="Times New Roman" w:cs="Times New Roman"/>
          <w:bCs/>
          <w:sz w:val="24"/>
          <w:szCs w:val="24"/>
          <w:vertAlign w:val="superscript"/>
          <w:lang w:val="en-GB"/>
        </w:rPr>
        <w:t>®</w:t>
      </w:r>
      <w:r w:rsidR="006F2CB3" w:rsidRPr="00F94002">
        <w:rPr>
          <w:rFonts w:ascii="Times New Roman" w:hAnsi="Times New Roman" w:cs="Times New Roman"/>
          <w:bCs/>
          <w:sz w:val="24"/>
          <w:szCs w:val="24"/>
          <w:lang w:val="en-GB"/>
        </w:rPr>
        <w:t xml:space="preserve"> </w:t>
      </w:r>
      <w:r w:rsidR="00D279D0"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&lt;EndNote&gt;&lt;Cite&gt;&lt;Author&gt;AspenTech&lt;/Author&gt;&lt;Year&gt;2016&lt;/Year&gt;&lt;RecNum&gt;75&lt;/RecNum&gt;&lt;DisplayText&gt;(AspenTech, 2016)&lt;/DisplayText&gt;&lt;record&gt;&lt;rec-number&gt;75&lt;/rec-number&gt;&lt;foreign-keys&gt;&lt;key app="EN" db-id="90avwpfx9e9vprewteqx0trha2xex50tp2zs" timestamp="1625127160"&gt;75&lt;/key&gt;&lt;/foreign-keys&gt;&lt;ref-type name="Report"&gt;27&lt;/ref-type&gt;&lt;contributors&gt;&lt;authors&gt;&lt;author&gt;AspenTech,&lt;/author&gt;&lt;/authors&gt;&lt;/contributors&gt;&lt;titles&gt;&lt;title&gt;&lt;style face="normal" font="default" size="100%"&gt;Aspen Plus&lt;/style&gt;&lt;style face="superscript" font="default" size="100%"&gt;®&lt;/style&gt;&lt;style face="normal" font="default" size="100%"&gt;,Burlington (MA), United States&lt;/style&gt;&lt;/title&gt;&lt;/titles&gt;&lt;dates&gt;&lt;year&gt;2016&lt;/year&gt;&lt;/dates&gt;&lt;pub-location&gt;Burlington (MA), United States&lt;/pub-location&gt;&lt;publisher&gt;AspenTech&lt;/publisher&gt;&lt;urls&gt;&lt;/urls&gt;&lt;/record&gt;&lt;/Cite&gt;&lt;/EndNote&gt;</w:instrText>
      </w:r>
      <w:r w:rsidR="00D279D0"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(AspenTech, 2016)</w:t>
      </w:r>
      <w:r w:rsidR="00D279D0" w:rsidRPr="00F94002">
        <w:rPr>
          <w:rFonts w:ascii="Times New Roman" w:hAnsi="Times New Roman" w:cs="Times New Roman"/>
          <w:bCs/>
          <w:sz w:val="24"/>
          <w:szCs w:val="24"/>
          <w:lang w:val="en-GB"/>
        </w:rPr>
        <w:fldChar w:fldCharType="end"/>
      </w:r>
      <w:r w:rsidR="000303E2" w:rsidRPr="00F94002">
        <w:rPr>
          <w:rFonts w:ascii="Times New Roman" w:hAnsi="Times New Roman" w:cs="Times New Roman"/>
          <w:bCs/>
          <w:sz w:val="24"/>
          <w:szCs w:val="24"/>
          <w:lang w:val="en-GB"/>
        </w:rPr>
        <w:t xml:space="preserve">, whose flowsheet is reported in </w:t>
      </w:r>
      <w:r w:rsidR="000303E2" w:rsidRPr="00F94002">
        <w:rPr>
          <w:rFonts w:ascii="Times New Roman" w:hAnsi="Times New Roman" w:cs="Times New Roman"/>
          <w:bCs/>
          <w:sz w:val="24"/>
          <w:szCs w:val="24"/>
          <w:lang w:val="en-GB"/>
        </w:rPr>
        <w:fldChar w:fldCharType="begin"/>
      </w:r>
      <w:r w:rsidR="000303E2" w:rsidRPr="00F94002">
        <w:rPr>
          <w:rFonts w:ascii="Times New Roman" w:hAnsi="Times New Roman" w:cs="Times New Roman"/>
          <w:bCs/>
          <w:sz w:val="24"/>
          <w:szCs w:val="24"/>
          <w:lang w:val="en-GB"/>
        </w:rPr>
        <w:instrText xml:space="preserve"> REF _Ref81582132 \h  \* MERGEFORMAT </w:instrText>
      </w:r>
      <w:r w:rsidR="000303E2" w:rsidRPr="00F94002">
        <w:rPr>
          <w:rFonts w:ascii="Times New Roman" w:hAnsi="Times New Roman" w:cs="Times New Roman"/>
          <w:bCs/>
          <w:sz w:val="24"/>
          <w:szCs w:val="24"/>
          <w:lang w:val="en-GB"/>
        </w:rPr>
      </w:r>
      <w:r w:rsidR="000303E2"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sz w:val="24"/>
          <w:szCs w:val="24"/>
          <w:lang w:val="en-GB"/>
        </w:rPr>
        <w:t xml:space="preserve">Figure </w:t>
      </w:r>
      <w:r w:rsidR="00B15A53" w:rsidRPr="00F94002">
        <w:rPr>
          <w:rFonts w:ascii="Times New Roman" w:hAnsi="Times New Roman" w:cs="Times New Roman"/>
          <w:noProof/>
          <w:sz w:val="24"/>
          <w:szCs w:val="24"/>
          <w:lang w:val="en-GB"/>
        </w:rPr>
        <w:t>2</w:t>
      </w:r>
      <w:r w:rsidR="000303E2" w:rsidRPr="00F94002">
        <w:rPr>
          <w:rFonts w:ascii="Times New Roman" w:hAnsi="Times New Roman" w:cs="Times New Roman"/>
          <w:bCs/>
          <w:sz w:val="24"/>
          <w:szCs w:val="24"/>
          <w:lang w:val="en-GB"/>
        </w:rPr>
        <w:fldChar w:fldCharType="end"/>
      </w:r>
      <w:r w:rsidR="000303E2" w:rsidRPr="00F94002">
        <w:rPr>
          <w:rFonts w:ascii="Times New Roman" w:hAnsi="Times New Roman" w:cs="Times New Roman"/>
          <w:bCs/>
          <w:sz w:val="24"/>
          <w:szCs w:val="24"/>
          <w:lang w:val="en-GB"/>
        </w:rPr>
        <w:t>.</w:t>
      </w:r>
    </w:p>
    <w:p w14:paraId="2234F6A9" w14:textId="77777777" w:rsidR="00AB378A" w:rsidRPr="00F94002" w:rsidRDefault="0031507D" w:rsidP="000303E2">
      <w:pPr>
        <w:keepNext/>
        <w:spacing w:after="0" w:line="360" w:lineRule="auto"/>
        <w:contextualSpacing/>
        <w:jc w:val="center"/>
      </w:pPr>
      <w:r w:rsidRPr="00F94002">
        <w:rPr>
          <w:rFonts w:ascii="Times New Roman" w:hAnsi="Times New Roman" w:cs="Times New Roman"/>
          <w:noProof/>
          <w:sz w:val="24"/>
          <w:szCs w:val="24"/>
          <w:lang w:val="en-GB" w:eastAsia="en-GB"/>
        </w:rPr>
        <mc:AlternateContent>
          <mc:Choice Requires="wpg">
            <w:drawing>
              <wp:inline distT="0" distB="0" distL="0" distR="0" wp14:anchorId="4B9AC464" wp14:editId="16D6F3D3">
                <wp:extent cx="5454893" cy="1527036"/>
                <wp:effectExtent l="0" t="0" r="0" b="0"/>
                <wp:docPr id="72" name="Gruppo 2"/>
                <wp:cNvGraphicFramePr/>
                <a:graphic xmlns:a="http://schemas.openxmlformats.org/drawingml/2006/main">
                  <a:graphicData uri="http://schemas.microsoft.com/office/word/2010/wordprocessingGroup">
                    <wpg:wgp>
                      <wpg:cNvGrpSpPr/>
                      <wpg:grpSpPr>
                        <a:xfrm>
                          <a:off x="0" y="0"/>
                          <a:ext cx="5454893" cy="1527036"/>
                          <a:chOff x="1906267" y="646724"/>
                          <a:chExt cx="7085251" cy="1853941"/>
                        </a:xfrm>
                      </wpg:grpSpPr>
                      <wpg:grpSp>
                        <wpg:cNvPr id="74" name="Gruppo 74"/>
                        <wpg:cNvGrpSpPr/>
                        <wpg:grpSpPr>
                          <a:xfrm>
                            <a:off x="1906267" y="710198"/>
                            <a:ext cx="6927895" cy="1790467"/>
                            <a:chOff x="1906267" y="710198"/>
                            <a:chExt cx="6927895" cy="1790467"/>
                          </a:xfrm>
                        </wpg:grpSpPr>
                        <wpg:grpSp>
                          <wpg:cNvPr id="75" name="Gruppo 75"/>
                          <wpg:cNvGrpSpPr/>
                          <wpg:grpSpPr>
                            <a:xfrm>
                              <a:off x="2071429" y="1357465"/>
                              <a:ext cx="6762733" cy="1053246"/>
                              <a:chOff x="2071429" y="1357465"/>
                              <a:chExt cx="6762733" cy="1053246"/>
                            </a:xfrm>
                          </wpg:grpSpPr>
                          <wps:wsp>
                            <wps:cNvPr id="76" name="Connettore 2 76"/>
                            <wps:cNvCnPr/>
                            <wps:spPr>
                              <a:xfrm flipV="1">
                                <a:off x="2071429" y="1357465"/>
                                <a:ext cx="711850" cy="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77" name="Connettore diritto 77"/>
                            <wps:cNvCnPr/>
                            <wps:spPr>
                              <a:xfrm>
                                <a:off x="2233490" y="2410367"/>
                                <a:ext cx="6600623" cy="0"/>
                              </a:xfrm>
                              <a:prstGeom prst="line">
                                <a:avLst/>
                              </a:prstGeom>
                            </wps:spPr>
                            <wps:style>
                              <a:lnRef idx="2">
                                <a:schemeClr val="accent1"/>
                              </a:lnRef>
                              <a:fillRef idx="0">
                                <a:schemeClr val="accent1"/>
                              </a:fillRef>
                              <a:effectRef idx="1">
                                <a:schemeClr val="accent1"/>
                              </a:effectRef>
                              <a:fontRef idx="minor">
                                <a:schemeClr val="tx1"/>
                              </a:fontRef>
                            </wps:style>
                            <wps:bodyPr/>
                          </wps:wsp>
                          <wps:wsp>
                            <wps:cNvPr id="78" name="Connettore diritto 78"/>
                            <wps:cNvCnPr/>
                            <wps:spPr>
                              <a:xfrm flipH="1">
                                <a:off x="8834139" y="1510173"/>
                                <a:ext cx="23" cy="900538"/>
                              </a:xfrm>
                              <a:prstGeom prst="line">
                                <a:avLst/>
                              </a:prstGeom>
                            </wps:spPr>
                            <wps:style>
                              <a:lnRef idx="2">
                                <a:schemeClr val="accent1"/>
                              </a:lnRef>
                              <a:fillRef idx="0">
                                <a:schemeClr val="accent1"/>
                              </a:fillRef>
                              <a:effectRef idx="1">
                                <a:schemeClr val="accent1"/>
                              </a:effectRef>
                              <a:fontRef idx="minor">
                                <a:schemeClr val="tx1"/>
                              </a:fontRef>
                            </wps:style>
                            <wps:bodyPr/>
                          </wps:wsp>
                        </wpg:grpSp>
                        <wpg:grpSp>
                          <wpg:cNvPr id="79" name="Gruppo 79"/>
                          <wpg:cNvGrpSpPr/>
                          <wpg:grpSpPr>
                            <a:xfrm>
                              <a:off x="1906267" y="710198"/>
                              <a:ext cx="6537135" cy="1790467"/>
                              <a:chOff x="1906267" y="710198"/>
                              <a:chExt cx="6537135" cy="1790467"/>
                            </a:xfrm>
                          </wpg:grpSpPr>
                          <wps:wsp>
                            <wps:cNvPr id="85" name="CasellaDiTesto 14"/>
                            <wps:cNvSpPr txBox="1"/>
                            <wps:spPr>
                              <a:xfrm>
                                <a:off x="1962373" y="1104550"/>
                                <a:ext cx="707173" cy="336930"/>
                              </a:xfrm>
                              <a:prstGeom prst="rect">
                                <a:avLst/>
                              </a:prstGeom>
                              <a:noFill/>
                            </wps:spPr>
                            <wps:txbx>
                              <w:txbxContent>
                                <w:p w14:paraId="1AE24567" w14:textId="77777777" w:rsidR="001E2E40" w:rsidRPr="00510BF5" w:rsidRDefault="001E2E40" w:rsidP="0031507D">
                                  <w:pPr>
                                    <w:pStyle w:val="NormaleWeb"/>
                                    <w:spacing w:after="0"/>
                                    <w:jc w:val="center"/>
                                    <w:rPr>
                                      <w:sz w:val="20"/>
                                      <w:vertAlign w:val="subscript"/>
                                    </w:rPr>
                                  </w:pPr>
                                  <w:r w:rsidRPr="00510BF5">
                                    <w:rPr>
                                      <w:rFonts w:ascii="Arial" w:hAnsi="Arial" w:cs="Arial"/>
                                      <w:color w:val="003F6E"/>
                                      <w:kern w:val="24"/>
                                      <w:sz w:val="20"/>
                                    </w:rPr>
                                    <w:t>CH</w:t>
                                  </w:r>
                                  <w:r w:rsidRPr="00510BF5">
                                    <w:rPr>
                                      <w:rFonts w:ascii="Arial" w:hAnsi="Arial" w:cs="Arial"/>
                                      <w:color w:val="003F6E"/>
                                      <w:kern w:val="24"/>
                                      <w:sz w:val="20"/>
                                      <w:vertAlign w:val="subscript"/>
                                    </w:rPr>
                                    <w:t>4</w:t>
                                  </w:r>
                                </w:p>
                              </w:txbxContent>
                            </wps:txbx>
                            <wps:bodyPr wrap="square" rtlCol="0">
                              <a:noAutofit/>
                            </wps:bodyPr>
                          </wps:wsp>
                          <wps:wsp>
                            <wps:cNvPr id="86" name="Connettore 2 86"/>
                            <wps:cNvCnPr/>
                            <wps:spPr>
                              <a:xfrm>
                                <a:off x="2058506" y="1775778"/>
                                <a:ext cx="724774" cy="0"/>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87" name="Rettangolo 87"/>
                            <wps:cNvSpPr/>
                            <wps:spPr>
                              <a:xfrm>
                                <a:off x="1906267" y="1502968"/>
                                <a:ext cx="788068" cy="428685"/>
                              </a:xfrm>
                              <a:prstGeom prst="rect">
                                <a:avLst/>
                              </a:prstGeom>
                            </wps:spPr>
                            <wps:txbx>
                              <w:txbxContent>
                                <w:p w14:paraId="49315A24"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szCs w:val="28"/>
                                    </w:rPr>
                                    <w:t>H</w:t>
                                  </w:r>
                                  <w:r w:rsidRPr="00510BF5">
                                    <w:rPr>
                                      <w:rFonts w:ascii="Arial" w:hAnsi="Arial" w:cs="Arial"/>
                                      <w:color w:val="003F6E"/>
                                      <w:kern w:val="24"/>
                                      <w:position w:val="-7"/>
                                      <w:sz w:val="20"/>
                                      <w:szCs w:val="28"/>
                                      <w:vertAlign w:val="subscript"/>
                                    </w:rPr>
                                    <w:t>2</w:t>
                                  </w:r>
                                  <w:r w:rsidRPr="00510BF5">
                                    <w:rPr>
                                      <w:rFonts w:ascii="Arial" w:hAnsi="Arial" w:cs="Arial"/>
                                      <w:color w:val="003F6E"/>
                                      <w:kern w:val="24"/>
                                      <w:sz w:val="20"/>
                                      <w:szCs w:val="28"/>
                                    </w:rPr>
                                    <w:t>S</w:t>
                                  </w:r>
                                  <w:r w:rsidRPr="00510BF5">
                                    <w:rPr>
                                      <w:rFonts w:ascii="Arial" w:hAnsi="Arial" w:cs="Arial"/>
                                      <w:color w:val="003F6E"/>
                                      <w:kern w:val="24"/>
                                      <w:sz w:val="22"/>
                                      <w:szCs w:val="28"/>
                                    </w:rPr>
                                    <w:t xml:space="preserve"> </w:t>
                                  </w:r>
                                </w:p>
                              </w:txbxContent>
                            </wps:txbx>
                            <wps:bodyPr wrap="square">
                              <a:noAutofit/>
                            </wps:bodyPr>
                          </wps:wsp>
                          <wps:wsp>
                            <wps:cNvPr id="88" name="Rettangolo 88"/>
                            <wps:cNvSpPr/>
                            <wps:spPr>
                              <a:xfrm>
                                <a:off x="2759848" y="1255626"/>
                                <a:ext cx="977450" cy="568889"/>
                              </a:xfrm>
                              <a:prstGeom prst="rect">
                                <a:avLst/>
                              </a:prstGeom>
                              <a:noFill/>
                              <a:ln w="12700"/>
                            </wps:spPr>
                            <wps:style>
                              <a:lnRef idx="1">
                                <a:schemeClr val="accent1"/>
                              </a:lnRef>
                              <a:fillRef idx="3">
                                <a:schemeClr val="accent1"/>
                              </a:fillRef>
                              <a:effectRef idx="2">
                                <a:schemeClr val="accent1"/>
                              </a:effectRef>
                              <a:fontRef idx="minor">
                                <a:schemeClr val="lt1"/>
                              </a:fontRef>
                            </wps:style>
                            <wps:txbx>
                              <w:txbxContent>
                                <w:p w14:paraId="353BA1C4" w14:textId="654AEB1A" w:rsidR="001E2E40" w:rsidRPr="007A4B86" w:rsidRDefault="001E2E40" w:rsidP="0031507D">
                                  <w:pPr>
                                    <w:pStyle w:val="NormaleWeb"/>
                                    <w:spacing w:after="0"/>
                                    <w:jc w:val="center"/>
                                    <w:rPr>
                                      <w:sz w:val="22"/>
                                    </w:rPr>
                                  </w:pPr>
                                  <w:r>
                                    <w:rPr>
                                      <w:rFonts w:ascii="Arial" w:hAnsi="Arial" w:cs="Arial"/>
                                      <w:color w:val="003F6E"/>
                                      <w:kern w:val="24"/>
                                      <w:szCs w:val="28"/>
                                    </w:rPr>
                                    <w:t>H2</w:t>
                                  </w:r>
                                  <w:r w:rsidRPr="007A4B86">
                                    <w:rPr>
                                      <w:rFonts w:ascii="Arial" w:hAnsi="Arial" w:cs="Arial"/>
                                      <w:color w:val="003F6E"/>
                                      <w:kern w:val="24"/>
                                      <w:szCs w:val="28"/>
                                    </w:rPr>
                                    <w:t>SMR</w:t>
                                  </w:r>
                                </w:p>
                              </w:txbxContent>
                            </wps:txbx>
                            <wps:bodyPr rtlCol="0" anchor="ctr"/>
                          </wps:wsp>
                          <wps:wsp>
                            <wps:cNvPr id="90" name="Connettore 2 90"/>
                            <wps:cNvCnPr/>
                            <wps:spPr>
                              <a:xfrm flipV="1">
                                <a:off x="3736752" y="1535391"/>
                                <a:ext cx="368638" cy="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91" name="Rettangolo 91"/>
                            <wps:cNvSpPr/>
                            <wps:spPr>
                              <a:xfrm>
                                <a:off x="4082689" y="1229914"/>
                                <a:ext cx="1203290" cy="610955"/>
                              </a:xfrm>
                              <a:prstGeom prst="rect">
                                <a:avLst/>
                              </a:prstGeom>
                              <a:noFill/>
                              <a:ln w="12700">
                                <a:solidFill>
                                  <a:schemeClr val="accent1"/>
                                </a:solidFill>
                              </a:ln>
                            </wps:spPr>
                            <wps:style>
                              <a:lnRef idx="1">
                                <a:schemeClr val="accent1"/>
                              </a:lnRef>
                              <a:fillRef idx="3">
                                <a:schemeClr val="accent1"/>
                              </a:fillRef>
                              <a:effectRef idx="2">
                                <a:schemeClr val="accent1"/>
                              </a:effectRef>
                              <a:fontRef idx="minor">
                                <a:schemeClr val="lt1"/>
                              </a:fontRef>
                            </wps:style>
                            <wps:txbx>
                              <w:txbxContent>
                                <w:p w14:paraId="2C89ECB0" w14:textId="77777777" w:rsidR="001E2E40" w:rsidRPr="007A4B86" w:rsidRDefault="001E2E40" w:rsidP="0031507D">
                                  <w:pPr>
                                    <w:pStyle w:val="NormaleWeb"/>
                                    <w:spacing w:after="0"/>
                                    <w:jc w:val="center"/>
                                    <w:rPr>
                                      <w:sz w:val="22"/>
                                    </w:rPr>
                                  </w:pPr>
                                  <w:r w:rsidRPr="007A4B86">
                                    <w:rPr>
                                      <w:rFonts w:ascii="Arial" w:hAnsi="Arial" w:cs="Arial"/>
                                      <w:color w:val="003F6E"/>
                                      <w:kern w:val="24"/>
                                      <w:szCs w:val="28"/>
                                    </w:rPr>
                                    <w:t>S</w:t>
                                  </w:r>
                                  <w:r w:rsidRPr="007A4B86">
                                    <w:rPr>
                                      <w:rFonts w:ascii="Arial" w:hAnsi="Arial" w:cs="Arial"/>
                                      <w:color w:val="003F6E"/>
                                      <w:kern w:val="24"/>
                                      <w:position w:val="-7"/>
                                      <w:szCs w:val="28"/>
                                      <w:vertAlign w:val="subscript"/>
                                    </w:rPr>
                                    <w:t>2</w:t>
                                  </w:r>
                                  <w:r w:rsidRPr="007A4B86">
                                    <w:rPr>
                                      <w:rFonts w:ascii="Arial" w:hAnsi="Arial" w:cs="Arial"/>
                                      <w:color w:val="003F6E"/>
                                      <w:kern w:val="24"/>
                                      <w:szCs w:val="28"/>
                                    </w:rPr>
                                    <w:t xml:space="preserve"> </w:t>
                                  </w:r>
                                  <w:proofErr w:type="spellStart"/>
                                  <w:r w:rsidRPr="007A4B86">
                                    <w:rPr>
                                      <w:rFonts w:ascii="Arial" w:hAnsi="Arial" w:cs="Arial"/>
                                      <w:color w:val="003F6E"/>
                                      <w:kern w:val="24"/>
                                      <w:szCs w:val="28"/>
                                    </w:rPr>
                                    <w:t>separation</w:t>
                                  </w:r>
                                  <w:proofErr w:type="spellEnd"/>
                                </w:p>
                              </w:txbxContent>
                            </wps:txbx>
                            <wps:bodyPr rtlCol="0" anchor="ctr"/>
                          </wps:wsp>
                          <wps:wsp>
                            <wps:cNvPr id="92" name="Connettore 2 92"/>
                            <wps:cNvCnPr/>
                            <wps:spPr>
                              <a:xfrm flipV="1">
                                <a:off x="5298349" y="1535394"/>
                                <a:ext cx="368638" cy="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93" name="Connettore 2 93"/>
                            <wps:cNvCnPr/>
                            <wps:spPr>
                              <a:xfrm flipV="1">
                                <a:off x="6891576" y="1518154"/>
                                <a:ext cx="368638" cy="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94" name="Connettore 2 94"/>
                            <wps:cNvCnPr/>
                            <wps:spPr>
                              <a:xfrm>
                                <a:off x="4637476" y="1840872"/>
                                <a:ext cx="0" cy="39657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95" name="CasellaDiTesto 33"/>
                            <wps:cNvSpPr txBox="1"/>
                            <wps:spPr>
                              <a:xfrm>
                                <a:off x="4575561" y="2033555"/>
                                <a:ext cx="520030" cy="318770"/>
                              </a:xfrm>
                              <a:prstGeom prst="rect">
                                <a:avLst/>
                              </a:prstGeom>
                              <a:noFill/>
                            </wps:spPr>
                            <wps:txbx>
                              <w:txbxContent>
                                <w:p w14:paraId="2B079DB9" w14:textId="77777777" w:rsidR="001E2E40" w:rsidRDefault="001E2E40" w:rsidP="0031507D">
                                  <w:pPr>
                                    <w:pStyle w:val="NormaleWeb"/>
                                    <w:spacing w:after="0"/>
                                    <w:jc w:val="center"/>
                                  </w:pPr>
                                  <w:r w:rsidRPr="00510BF5">
                                    <w:rPr>
                                      <w:rFonts w:ascii="Arial" w:hAnsi="Arial" w:cs="Arial"/>
                                      <w:color w:val="003F6E"/>
                                      <w:kern w:val="24"/>
                                      <w:sz w:val="20"/>
                                    </w:rPr>
                                    <w:t>S</w:t>
                                  </w:r>
                                  <w:r w:rsidRPr="00510BF5">
                                    <w:rPr>
                                      <w:rFonts w:ascii="Arial" w:hAnsi="Arial" w:cs="Arial"/>
                                      <w:color w:val="003F6E"/>
                                      <w:kern w:val="24"/>
                                      <w:position w:val="-6"/>
                                      <w:sz w:val="20"/>
                                      <w:vertAlign w:val="subscript"/>
                                    </w:rPr>
                                    <w:t>2</w:t>
                                  </w:r>
                                </w:p>
                              </w:txbxContent>
                            </wps:txbx>
                            <wps:bodyPr wrap="square" rtlCol="0">
                              <a:noAutofit/>
                            </wps:bodyPr>
                          </wps:wsp>
                          <wps:wsp>
                            <wps:cNvPr id="96" name="Rettangolo 96"/>
                            <wps:cNvSpPr/>
                            <wps:spPr>
                              <a:xfrm>
                                <a:off x="7241117" y="1227099"/>
                                <a:ext cx="1202285" cy="610955"/>
                              </a:xfrm>
                              <a:prstGeom prst="rect">
                                <a:avLst/>
                              </a:prstGeom>
                              <a:noFill/>
                              <a:ln w="12700"/>
                            </wps:spPr>
                            <wps:style>
                              <a:lnRef idx="1">
                                <a:schemeClr val="accent1"/>
                              </a:lnRef>
                              <a:fillRef idx="3">
                                <a:schemeClr val="accent1"/>
                              </a:fillRef>
                              <a:effectRef idx="2">
                                <a:schemeClr val="accent1"/>
                              </a:effectRef>
                              <a:fontRef idx="minor">
                                <a:schemeClr val="lt1"/>
                              </a:fontRef>
                            </wps:style>
                            <wps:txbx>
                              <w:txbxContent>
                                <w:p w14:paraId="09590BD8" w14:textId="77777777" w:rsidR="001E2E40" w:rsidRPr="007A4B86" w:rsidRDefault="001E2E40" w:rsidP="0031507D">
                                  <w:pPr>
                                    <w:pStyle w:val="NormaleWeb"/>
                                    <w:spacing w:after="0" w:line="240" w:lineRule="auto"/>
                                    <w:jc w:val="center"/>
                                    <w:rPr>
                                      <w:sz w:val="22"/>
                                    </w:rPr>
                                  </w:pPr>
                                  <w:r>
                                    <w:rPr>
                                      <w:rFonts w:ascii="Arial" w:hAnsi="Arial" w:cs="Arial"/>
                                      <w:color w:val="003F6E"/>
                                      <w:kern w:val="24"/>
                                      <w:szCs w:val="28"/>
                                    </w:rPr>
                                    <w:t>H</w:t>
                                  </w:r>
                                  <w:r w:rsidRPr="007A4B86">
                                    <w:rPr>
                                      <w:rFonts w:ascii="Arial" w:hAnsi="Arial" w:cs="Arial"/>
                                      <w:color w:val="003F6E"/>
                                      <w:kern w:val="24"/>
                                      <w:position w:val="-7"/>
                                      <w:szCs w:val="28"/>
                                      <w:vertAlign w:val="subscript"/>
                                    </w:rPr>
                                    <w:t>2</w:t>
                                  </w:r>
                                  <w:r w:rsidRPr="007A4B86">
                                    <w:rPr>
                                      <w:rFonts w:ascii="Arial" w:hAnsi="Arial" w:cs="Arial"/>
                                      <w:color w:val="003F6E"/>
                                      <w:kern w:val="24"/>
                                      <w:szCs w:val="28"/>
                                    </w:rPr>
                                    <w:t xml:space="preserve"> </w:t>
                                  </w:r>
                                  <w:proofErr w:type="spellStart"/>
                                  <w:r w:rsidRPr="007A4B86">
                                    <w:rPr>
                                      <w:rFonts w:ascii="Arial" w:hAnsi="Arial" w:cs="Arial"/>
                                      <w:color w:val="003F6E"/>
                                      <w:kern w:val="24"/>
                                      <w:szCs w:val="28"/>
                                    </w:rPr>
                                    <w:t>separation</w:t>
                                  </w:r>
                                  <w:proofErr w:type="spellEnd"/>
                                </w:p>
                              </w:txbxContent>
                            </wps:txbx>
                            <wps:bodyPr rtlCol="0" anchor="ctr"/>
                          </wps:wsp>
                          <wps:wsp>
                            <wps:cNvPr id="97" name="Connettore 2 97"/>
                            <wps:cNvCnPr/>
                            <wps:spPr>
                              <a:xfrm>
                                <a:off x="6291379" y="1829575"/>
                                <a:ext cx="0" cy="39657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98" name="CasellaDiTesto 36"/>
                            <wps:cNvSpPr txBox="1"/>
                            <wps:spPr>
                              <a:xfrm>
                                <a:off x="6194663" y="1972012"/>
                                <a:ext cx="688127" cy="380272"/>
                              </a:xfrm>
                              <a:prstGeom prst="rect">
                                <a:avLst/>
                              </a:prstGeom>
                              <a:noFill/>
                            </wps:spPr>
                            <wps:txbx>
                              <w:txbxContent>
                                <w:p w14:paraId="76F344FE"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CS</w:t>
                                  </w:r>
                                  <w:r w:rsidRPr="00510BF5">
                                    <w:rPr>
                                      <w:rFonts w:ascii="Arial" w:hAnsi="Arial" w:cs="Arial"/>
                                      <w:color w:val="003F6E"/>
                                      <w:kern w:val="24"/>
                                      <w:position w:val="-6"/>
                                      <w:sz w:val="20"/>
                                      <w:vertAlign w:val="subscript"/>
                                    </w:rPr>
                                    <w:t>2</w:t>
                                  </w:r>
                                </w:p>
                              </w:txbxContent>
                            </wps:txbx>
                            <wps:bodyPr wrap="square" rtlCol="0">
                              <a:noAutofit/>
                            </wps:bodyPr>
                          </wps:wsp>
                          <wps:wsp>
                            <wps:cNvPr id="99" name="Rettangolo 99"/>
                            <wps:cNvSpPr/>
                            <wps:spPr>
                              <a:xfrm>
                                <a:off x="5666987" y="1218617"/>
                                <a:ext cx="1224589" cy="610955"/>
                              </a:xfrm>
                              <a:prstGeom prst="rect">
                                <a:avLst/>
                              </a:prstGeom>
                              <a:noFill/>
                              <a:ln w="12700"/>
                            </wps:spPr>
                            <wps:style>
                              <a:lnRef idx="1">
                                <a:schemeClr val="accent1"/>
                              </a:lnRef>
                              <a:fillRef idx="3">
                                <a:schemeClr val="accent1"/>
                              </a:fillRef>
                              <a:effectRef idx="2">
                                <a:schemeClr val="accent1"/>
                              </a:effectRef>
                              <a:fontRef idx="minor">
                                <a:schemeClr val="lt1"/>
                              </a:fontRef>
                            </wps:style>
                            <wps:txbx>
                              <w:txbxContent>
                                <w:p w14:paraId="4AC79380" w14:textId="77777777" w:rsidR="001E2E40" w:rsidRPr="007A4B86" w:rsidRDefault="001E2E40" w:rsidP="0031507D">
                                  <w:pPr>
                                    <w:pStyle w:val="NormaleWeb"/>
                                    <w:spacing w:after="0"/>
                                    <w:jc w:val="center"/>
                                    <w:rPr>
                                      <w:sz w:val="22"/>
                                    </w:rPr>
                                  </w:pPr>
                                  <w:r>
                                    <w:rPr>
                                      <w:rFonts w:ascii="Arial" w:hAnsi="Arial" w:cs="Arial"/>
                                      <w:color w:val="003F6E"/>
                                      <w:kern w:val="24"/>
                                      <w:szCs w:val="28"/>
                                    </w:rPr>
                                    <w:t>CS</w:t>
                                  </w:r>
                                  <w:r w:rsidRPr="007A4B86">
                                    <w:rPr>
                                      <w:rFonts w:ascii="Arial" w:hAnsi="Arial" w:cs="Arial"/>
                                      <w:color w:val="003F6E"/>
                                      <w:kern w:val="24"/>
                                      <w:position w:val="-7"/>
                                      <w:szCs w:val="28"/>
                                      <w:vertAlign w:val="subscript"/>
                                    </w:rPr>
                                    <w:t>2</w:t>
                                  </w:r>
                                  <w:r w:rsidRPr="007A4B86">
                                    <w:rPr>
                                      <w:rFonts w:ascii="Arial" w:hAnsi="Arial" w:cs="Arial"/>
                                      <w:color w:val="003F6E"/>
                                      <w:kern w:val="24"/>
                                      <w:szCs w:val="28"/>
                                    </w:rPr>
                                    <w:t xml:space="preserve"> </w:t>
                                  </w:r>
                                  <w:proofErr w:type="spellStart"/>
                                  <w:r w:rsidRPr="007A4B86">
                                    <w:rPr>
                                      <w:rFonts w:ascii="Arial" w:hAnsi="Arial" w:cs="Arial"/>
                                      <w:color w:val="003F6E"/>
                                      <w:kern w:val="24"/>
                                      <w:szCs w:val="28"/>
                                    </w:rPr>
                                    <w:t>separation</w:t>
                                  </w:r>
                                  <w:proofErr w:type="spellEnd"/>
                                </w:p>
                              </w:txbxContent>
                            </wps:txbx>
                            <wps:bodyPr rtlCol="0" anchor="ctr"/>
                          </wps:wsp>
                          <wps:wsp>
                            <wps:cNvPr id="100" name="Connettore 2 100"/>
                            <wps:cNvCnPr/>
                            <wps:spPr>
                              <a:xfrm flipV="1">
                                <a:off x="7830481" y="922635"/>
                                <a:ext cx="0" cy="30727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01" name="CasellaDiTesto 39"/>
                            <wps:cNvSpPr txBox="1"/>
                            <wps:spPr>
                              <a:xfrm>
                                <a:off x="7728700" y="710198"/>
                                <a:ext cx="462769" cy="381615"/>
                              </a:xfrm>
                              <a:prstGeom prst="rect">
                                <a:avLst/>
                              </a:prstGeom>
                              <a:noFill/>
                            </wps:spPr>
                            <wps:txbx>
                              <w:txbxContent>
                                <w:p w14:paraId="7054833A"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H</w:t>
                                  </w:r>
                                  <w:r w:rsidRPr="00510BF5">
                                    <w:rPr>
                                      <w:rFonts w:ascii="Arial" w:hAnsi="Arial" w:cs="Arial"/>
                                      <w:color w:val="003F6E"/>
                                      <w:kern w:val="24"/>
                                      <w:position w:val="-6"/>
                                      <w:sz w:val="20"/>
                                      <w:vertAlign w:val="subscript"/>
                                    </w:rPr>
                                    <w:t>2</w:t>
                                  </w:r>
                                </w:p>
                              </w:txbxContent>
                            </wps:txbx>
                            <wps:bodyPr wrap="square" rtlCol="0">
                              <a:noAutofit/>
                            </wps:bodyPr>
                          </wps:wsp>
                          <wps:wsp>
                            <wps:cNvPr id="102" name="Connettore 2 102"/>
                            <wps:cNvCnPr/>
                            <wps:spPr>
                              <a:xfrm flipV="1">
                                <a:off x="2233491" y="1762444"/>
                                <a:ext cx="0" cy="648253"/>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03" name="Rettangolo 103"/>
                            <wps:cNvSpPr/>
                            <wps:spPr>
                              <a:xfrm>
                                <a:off x="5157484" y="2144430"/>
                                <a:ext cx="1460314" cy="356235"/>
                              </a:xfrm>
                              <a:prstGeom prst="rect">
                                <a:avLst/>
                              </a:prstGeom>
                            </wps:spPr>
                            <wps:txbx>
                              <w:txbxContent>
                                <w:p w14:paraId="7ACF9F86" w14:textId="77777777" w:rsidR="001E2E40" w:rsidRPr="00510BF5" w:rsidRDefault="001E2E40" w:rsidP="0031507D">
                                  <w:pPr>
                                    <w:pStyle w:val="NormaleWeb"/>
                                    <w:spacing w:after="0"/>
                                    <w:rPr>
                                      <w:sz w:val="18"/>
                                    </w:rPr>
                                  </w:pPr>
                                  <w:r w:rsidRPr="00510BF5">
                                    <w:rPr>
                                      <w:rFonts w:ascii="Arial" w:hAnsi="Arial" w:cs="Arial"/>
                                      <w:color w:val="003F6E"/>
                                      <w:kern w:val="24"/>
                                      <w:sz w:val="20"/>
                                      <w:szCs w:val="28"/>
                                    </w:rPr>
                                    <w:t>H</w:t>
                                  </w:r>
                                  <w:r w:rsidRPr="00510BF5">
                                    <w:rPr>
                                      <w:rFonts w:ascii="Arial" w:hAnsi="Arial" w:cs="Arial"/>
                                      <w:color w:val="003F6E"/>
                                      <w:kern w:val="24"/>
                                      <w:position w:val="-7"/>
                                      <w:sz w:val="20"/>
                                      <w:szCs w:val="28"/>
                                      <w:vertAlign w:val="subscript"/>
                                    </w:rPr>
                                    <w:t>2</w:t>
                                  </w:r>
                                  <w:r w:rsidRPr="00510BF5">
                                    <w:rPr>
                                      <w:rFonts w:ascii="Arial" w:hAnsi="Arial" w:cs="Arial"/>
                                      <w:color w:val="003F6E"/>
                                      <w:kern w:val="24"/>
                                      <w:sz w:val="20"/>
                                      <w:szCs w:val="28"/>
                                    </w:rPr>
                                    <w:t xml:space="preserve">S </w:t>
                                  </w:r>
                                  <w:proofErr w:type="spellStart"/>
                                  <w:r w:rsidRPr="00510BF5">
                                    <w:rPr>
                                      <w:rFonts w:ascii="Arial" w:hAnsi="Arial" w:cs="Arial"/>
                                      <w:color w:val="003F6E"/>
                                      <w:kern w:val="24"/>
                                      <w:sz w:val="20"/>
                                      <w:szCs w:val="28"/>
                                    </w:rPr>
                                    <w:t>recycle</w:t>
                                  </w:r>
                                  <w:proofErr w:type="spellEnd"/>
                                </w:p>
                              </w:txbxContent>
                            </wps:txbx>
                            <wps:bodyPr wrap="square">
                              <a:noAutofit/>
                            </wps:bodyPr>
                          </wps:wsp>
                        </wpg:grpSp>
                      </wpg:grpSp>
                      <wps:wsp>
                        <wps:cNvPr id="104" name="CasellaDiTesto 45"/>
                        <wps:cNvSpPr txBox="1"/>
                        <wps:spPr>
                          <a:xfrm>
                            <a:off x="3581714" y="838606"/>
                            <a:ext cx="523676" cy="318770"/>
                          </a:xfrm>
                          <a:prstGeom prst="rect">
                            <a:avLst/>
                          </a:prstGeom>
                          <a:noFill/>
                        </wps:spPr>
                        <wps:txbx>
                          <w:txbxContent>
                            <w:p w14:paraId="33C5DF8B"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S</w:t>
                              </w:r>
                              <w:r w:rsidRPr="00510BF5">
                                <w:rPr>
                                  <w:rFonts w:ascii="Arial" w:hAnsi="Arial" w:cs="Arial"/>
                                  <w:color w:val="003F6E"/>
                                  <w:kern w:val="24"/>
                                  <w:position w:val="-6"/>
                                  <w:sz w:val="20"/>
                                  <w:vertAlign w:val="subscript"/>
                                </w:rPr>
                                <w:t>2</w:t>
                              </w:r>
                            </w:p>
                          </w:txbxContent>
                        </wps:txbx>
                        <wps:bodyPr wrap="square" rtlCol="0">
                          <a:noAutofit/>
                        </wps:bodyPr>
                      </wps:wsp>
                      <wps:wsp>
                        <wps:cNvPr id="105" name="CasellaDiTesto 46"/>
                        <wps:cNvSpPr txBox="1"/>
                        <wps:spPr>
                          <a:xfrm>
                            <a:off x="3607278" y="1043656"/>
                            <a:ext cx="535229" cy="334022"/>
                          </a:xfrm>
                          <a:prstGeom prst="rect">
                            <a:avLst/>
                          </a:prstGeom>
                          <a:noFill/>
                        </wps:spPr>
                        <wps:txbx>
                          <w:txbxContent>
                            <w:p w14:paraId="0F774C77"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CS</w:t>
                              </w:r>
                              <w:r w:rsidRPr="00510BF5">
                                <w:rPr>
                                  <w:rFonts w:ascii="Arial" w:hAnsi="Arial" w:cs="Arial"/>
                                  <w:color w:val="003F6E"/>
                                  <w:kern w:val="24"/>
                                  <w:position w:val="-6"/>
                                  <w:sz w:val="20"/>
                                  <w:vertAlign w:val="subscript"/>
                                </w:rPr>
                                <w:t>2</w:t>
                              </w:r>
                            </w:p>
                          </w:txbxContent>
                        </wps:txbx>
                        <wps:bodyPr wrap="square" rtlCol="0">
                          <a:noAutofit/>
                        </wps:bodyPr>
                      </wps:wsp>
                      <wps:wsp>
                        <wps:cNvPr id="106" name="CasellaDiTesto 48"/>
                        <wps:cNvSpPr txBox="1"/>
                        <wps:spPr>
                          <a:xfrm>
                            <a:off x="3594904" y="1229859"/>
                            <a:ext cx="547601" cy="318770"/>
                          </a:xfrm>
                          <a:prstGeom prst="rect">
                            <a:avLst/>
                          </a:prstGeom>
                          <a:noFill/>
                        </wps:spPr>
                        <wps:txbx>
                          <w:txbxContent>
                            <w:p w14:paraId="6B1BCF91" w14:textId="77777777" w:rsidR="001E2E40" w:rsidRPr="00510BF5" w:rsidRDefault="001E2E40" w:rsidP="0031507D">
                              <w:pPr>
                                <w:pStyle w:val="NormaleWeb"/>
                                <w:spacing w:after="0"/>
                                <w:jc w:val="center"/>
                                <w:rPr>
                                  <w:sz w:val="20"/>
                                  <w:szCs w:val="20"/>
                                </w:rPr>
                              </w:pPr>
                              <w:r w:rsidRPr="00510BF5">
                                <w:rPr>
                                  <w:rFonts w:ascii="Arial" w:hAnsi="Arial" w:cs="Arial"/>
                                  <w:color w:val="003F6E"/>
                                  <w:kern w:val="24"/>
                                  <w:sz w:val="20"/>
                                  <w:szCs w:val="20"/>
                                </w:rPr>
                                <w:t>H</w:t>
                              </w:r>
                              <w:r w:rsidRPr="00510BF5">
                                <w:rPr>
                                  <w:rFonts w:ascii="Arial" w:hAnsi="Arial" w:cs="Arial"/>
                                  <w:color w:val="003F6E"/>
                                  <w:kern w:val="24"/>
                                  <w:position w:val="-6"/>
                                  <w:sz w:val="20"/>
                                  <w:szCs w:val="20"/>
                                  <w:vertAlign w:val="subscript"/>
                                </w:rPr>
                                <w:t>2</w:t>
                              </w:r>
                            </w:p>
                          </w:txbxContent>
                        </wps:txbx>
                        <wps:bodyPr wrap="square" rtlCol="0">
                          <a:noAutofit/>
                        </wps:bodyPr>
                      </wps:wsp>
                      <wps:wsp>
                        <wps:cNvPr id="107" name="CasellaDiTesto 50"/>
                        <wps:cNvSpPr txBox="1"/>
                        <wps:spPr>
                          <a:xfrm>
                            <a:off x="3557789" y="646724"/>
                            <a:ext cx="640343" cy="318770"/>
                          </a:xfrm>
                          <a:prstGeom prst="rect">
                            <a:avLst/>
                          </a:prstGeom>
                          <a:noFill/>
                        </wps:spPr>
                        <wps:txbx>
                          <w:txbxContent>
                            <w:p w14:paraId="2F1F2D5A"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H</w:t>
                              </w:r>
                              <w:r w:rsidRPr="00510BF5">
                                <w:rPr>
                                  <w:rFonts w:ascii="Arial" w:hAnsi="Arial" w:cs="Arial"/>
                                  <w:color w:val="003F6E"/>
                                  <w:kern w:val="24"/>
                                  <w:position w:val="-6"/>
                                  <w:sz w:val="20"/>
                                  <w:vertAlign w:val="subscript"/>
                                </w:rPr>
                                <w:t>2</w:t>
                              </w:r>
                              <w:r w:rsidRPr="00510BF5">
                                <w:rPr>
                                  <w:rFonts w:ascii="Arial" w:hAnsi="Arial" w:cs="Arial"/>
                                  <w:color w:val="003F6E"/>
                                  <w:kern w:val="24"/>
                                  <w:sz w:val="20"/>
                                </w:rPr>
                                <w:t>S</w:t>
                              </w:r>
                            </w:p>
                          </w:txbxContent>
                        </wps:txbx>
                        <wps:bodyPr wrap="square" rtlCol="0">
                          <a:noAutofit/>
                        </wps:bodyPr>
                      </wps:wsp>
                      <wps:wsp>
                        <wps:cNvPr id="108" name="Connettore 2 108"/>
                        <wps:cNvCnPr/>
                        <wps:spPr>
                          <a:xfrm flipV="1">
                            <a:off x="8443402" y="1518152"/>
                            <a:ext cx="390735" cy="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09" name="CasellaDiTesto 42"/>
                        <wps:cNvSpPr txBox="1"/>
                        <wps:spPr>
                          <a:xfrm>
                            <a:off x="8309127" y="1184392"/>
                            <a:ext cx="682391" cy="417745"/>
                          </a:xfrm>
                          <a:prstGeom prst="rect">
                            <a:avLst/>
                          </a:prstGeom>
                          <a:noFill/>
                        </wps:spPr>
                        <wps:txbx>
                          <w:txbxContent>
                            <w:p w14:paraId="6E86C1DA"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H</w:t>
                              </w:r>
                              <w:r w:rsidRPr="00510BF5">
                                <w:rPr>
                                  <w:rFonts w:ascii="Arial" w:hAnsi="Arial" w:cs="Arial"/>
                                  <w:color w:val="003F6E"/>
                                  <w:kern w:val="24"/>
                                  <w:position w:val="-6"/>
                                  <w:sz w:val="20"/>
                                  <w:vertAlign w:val="subscript"/>
                                </w:rPr>
                                <w:t>2</w:t>
                              </w:r>
                              <w:r w:rsidRPr="00510BF5">
                                <w:rPr>
                                  <w:rFonts w:ascii="Arial" w:hAnsi="Arial" w:cs="Arial"/>
                                  <w:color w:val="003F6E"/>
                                  <w:kern w:val="24"/>
                                  <w:sz w:val="20"/>
                                </w:rPr>
                                <w:t>S</w:t>
                              </w:r>
                            </w:p>
                          </w:txbxContent>
                        </wps:txbx>
                        <wps:bodyPr wrap="square" rtlCol="0">
                          <a:noAutofit/>
                        </wps:bodyPr>
                      </wps:wsp>
                    </wpg:wgp>
                  </a:graphicData>
                </a:graphic>
              </wp:inline>
            </w:drawing>
          </mc:Choice>
          <mc:Fallback>
            <w:pict>
              <v:group w14:anchorId="4B9AC464" id="Gruppo 2" o:spid="_x0000_s1026" style="width:429.5pt;height:120.25pt;mso-position-horizontal-relative:char;mso-position-vertical-relative:line" coordorigin="19062,6467" coordsize="70852,18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">
                <v:group id="Gruppo 74" o:spid="_x0000_s1027" style="position:absolute;left:19062;top:7101;width:69279;height:17905" coordorigin="19062,7101" coordsize="69278,17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group id="Gruppo 75" o:spid="_x0000_s1028" style="position:absolute;left:20714;top:13574;width:67627;height:10533" coordorigin="20714,13574" coordsize="67627,10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type id="_x0000_t32" coordsize="21600,21600" o:spt="32" o:oned="t" path="m,l21600,21600e" filled="f">
                      <v:path arrowok="t" fillok="f" o:connecttype="none"/>
                      <o:lock v:ext="edit" shapetype="t"/>
                    </v:shapetype>
                    <v:shape id="Connettore 2 76" o:spid="_x0000_s1029" type="#_x0000_t32" style="position:absolute;left:20714;top:13574;width:7118;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" strokecolor="#5b9bd5 [3204]" strokeweight="1pt">
                      <v:stroke endarrow="block" joinstyle="miter"/>
                    </v:shape>
                    <v:line id="Connettore diritto 77" o:spid="_x0000_s1030" style="position:absolute;visibility:visible;mso-wrap-style:square" from="22334,24103" to="88341,24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" strokecolor="#5b9bd5 [3204]" strokeweight="1pt">
                      <v:stroke joinstyle="miter"/>
                    </v:line>
                    <v:line id="Connettore diritto 78" o:spid="_x0000_s1031" style="position:absolute;flip:x;visibility:visible;mso-wrap-style:square" from="88341,15101" to="88341,241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" strokecolor="#5b9bd5 [3204]" strokeweight="1pt">
                      <v:stroke joinstyle="miter"/>
                    </v:line>
                  </v:group>
                  <v:group id="Gruppo 79" o:spid="_x0000_s1032" style="position:absolute;left:19062;top:7101;width:65372;height:17905" coordorigin="19062,7101" coordsize="65371,179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shapetype id="_x0000_t202" coordsize="21600,21600" o:spt="202" path="m,l,21600r21600,l21600,xe">
                      <v:stroke joinstyle="miter"/>
                      <v:path gradientshapeok="t" o:connecttype="rect"/>
                    </v:shapetype>
                    <v:shape id="CasellaDiTesto 14" o:spid="_x0000_s1033" type="#_x0000_t202" style="position:absolute;left:19623;top:11045;width:7072;height:3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" filled="f" stroked="f">
                      <v:textbox>
                        <w:txbxContent>
                          <w:p w14:paraId="1AE24567" w14:textId="77777777" w:rsidR="001E2E40" w:rsidRPr="00510BF5" w:rsidRDefault="001E2E40" w:rsidP="0031507D">
                            <w:pPr>
                              <w:pStyle w:val="NormaleWeb"/>
                              <w:spacing w:after="0"/>
                              <w:jc w:val="center"/>
                              <w:rPr>
                                <w:sz w:val="20"/>
                                <w:vertAlign w:val="subscript"/>
                              </w:rPr>
                            </w:pPr>
                            <w:r w:rsidRPr="00510BF5">
                              <w:rPr>
                                <w:rFonts w:ascii="Arial" w:hAnsi="Arial" w:cs="Arial"/>
                                <w:color w:val="003F6E"/>
                                <w:kern w:val="24"/>
                                <w:sz w:val="20"/>
                              </w:rPr>
                              <w:t>CH</w:t>
                            </w:r>
                            <w:r w:rsidRPr="00510BF5">
                              <w:rPr>
                                <w:rFonts w:ascii="Arial" w:hAnsi="Arial" w:cs="Arial"/>
                                <w:color w:val="003F6E"/>
                                <w:kern w:val="24"/>
                                <w:sz w:val="20"/>
                                <w:vertAlign w:val="subscript"/>
                              </w:rPr>
                              <w:t>4</w:t>
                            </w:r>
                          </w:p>
                        </w:txbxContent>
                      </v:textbox>
                    </v:shape>
                    <v:shape id="Connettore 2 86" o:spid="_x0000_s1034" type="#_x0000_t32" style="position:absolute;left:20585;top:17757;width:724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" strokecolor="#5b9bd5 [3204]" strokeweight="1pt">
                      <v:stroke endarrow="block" joinstyle="miter"/>
                    </v:shape>
                    <v:rect id="Rettangolo 87" o:spid="_x0000_s1035" style="position:absolute;left:19062;top:15029;width:7881;height:4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" filled="f" stroked="f">
                      <v:textbox>
                        <w:txbxContent>
                          <w:p w14:paraId="49315A24"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szCs w:val="28"/>
                              </w:rPr>
                              <w:t>H</w:t>
                            </w:r>
                            <w:r w:rsidRPr="00510BF5">
                              <w:rPr>
                                <w:rFonts w:ascii="Arial" w:hAnsi="Arial" w:cs="Arial"/>
                                <w:color w:val="003F6E"/>
                                <w:kern w:val="24"/>
                                <w:position w:val="-7"/>
                                <w:sz w:val="20"/>
                                <w:szCs w:val="28"/>
                                <w:vertAlign w:val="subscript"/>
                              </w:rPr>
                              <w:t>2</w:t>
                            </w:r>
                            <w:r w:rsidRPr="00510BF5">
                              <w:rPr>
                                <w:rFonts w:ascii="Arial" w:hAnsi="Arial" w:cs="Arial"/>
                                <w:color w:val="003F6E"/>
                                <w:kern w:val="24"/>
                                <w:sz w:val="20"/>
                                <w:szCs w:val="28"/>
                              </w:rPr>
                              <w:t>S</w:t>
                            </w:r>
                            <w:r w:rsidRPr="00510BF5">
                              <w:rPr>
                                <w:rFonts w:ascii="Arial" w:hAnsi="Arial" w:cs="Arial"/>
                                <w:color w:val="003F6E"/>
                                <w:kern w:val="24"/>
                                <w:sz w:val="22"/>
                                <w:szCs w:val="28"/>
                              </w:rPr>
                              <w:t xml:space="preserve"> </w:t>
                            </w:r>
                          </w:p>
                        </w:txbxContent>
                      </v:textbox>
                    </v:rect>
                    <v:rect id="Rettangolo 88" o:spid="_x0000_s1036" style="position:absolute;left:27598;top:12556;width:9774;height:5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" filled="f" strokecolor="#5b9bd5 [3204]" strokeweight="1pt">
                      <v:textbox>
                        <w:txbxContent>
                          <w:p w14:paraId="353BA1C4" w14:textId="654AEB1A" w:rsidR="001E2E40" w:rsidRPr="007A4B86" w:rsidRDefault="001E2E40" w:rsidP="0031507D">
                            <w:pPr>
                              <w:pStyle w:val="NormaleWeb"/>
                              <w:spacing w:after="0"/>
                              <w:jc w:val="center"/>
                              <w:rPr>
                                <w:sz w:val="22"/>
                              </w:rPr>
                            </w:pPr>
                            <w:r>
                              <w:rPr>
                                <w:rFonts w:ascii="Arial" w:hAnsi="Arial" w:cs="Arial"/>
                                <w:color w:val="003F6E"/>
                                <w:kern w:val="24"/>
                                <w:szCs w:val="28"/>
                              </w:rPr>
                              <w:t>H2</w:t>
                            </w:r>
                            <w:r w:rsidRPr="007A4B86">
                              <w:rPr>
                                <w:rFonts w:ascii="Arial" w:hAnsi="Arial" w:cs="Arial"/>
                                <w:color w:val="003F6E"/>
                                <w:kern w:val="24"/>
                                <w:szCs w:val="28"/>
                              </w:rPr>
                              <w:t>SMR</w:t>
                            </w:r>
                          </w:p>
                        </w:txbxContent>
                      </v:textbox>
                    </v:rect>
                    <v:shape id="Connettore 2 90" o:spid="_x0000_s1037" type="#_x0000_t32" style="position:absolute;left:37367;top:15353;width:3686;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" strokecolor="#5b9bd5 [3204]" strokeweight="1pt">
                      <v:stroke endarrow="block" joinstyle="miter"/>
                    </v:shape>
                    <v:rect id="Rettangolo 91" o:spid="_x0000_s1038" style="position:absolute;left:40826;top:12299;width:12033;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" filled="f" strokecolor="#5b9bd5 [3204]" strokeweight="1pt">
                      <v:textbox>
                        <w:txbxContent>
                          <w:p w14:paraId="2C89ECB0" w14:textId="77777777" w:rsidR="001E2E40" w:rsidRPr="007A4B86" w:rsidRDefault="001E2E40" w:rsidP="0031507D">
                            <w:pPr>
                              <w:pStyle w:val="NormaleWeb"/>
                              <w:spacing w:after="0"/>
                              <w:jc w:val="center"/>
                              <w:rPr>
                                <w:sz w:val="22"/>
                              </w:rPr>
                            </w:pPr>
                            <w:r w:rsidRPr="007A4B86">
                              <w:rPr>
                                <w:rFonts w:ascii="Arial" w:hAnsi="Arial" w:cs="Arial"/>
                                <w:color w:val="003F6E"/>
                                <w:kern w:val="24"/>
                                <w:szCs w:val="28"/>
                              </w:rPr>
                              <w:t>S</w:t>
                            </w:r>
                            <w:r w:rsidRPr="007A4B86">
                              <w:rPr>
                                <w:rFonts w:ascii="Arial" w:hAnsi="Arial" w:cs="Arial"/>
                                <w:color w:val="003F6E"/>
                                <w:kern w:val="24"/>
                                <w:position w:val="-7"/>
                                <w:szCs w:val="28"/>
                                <w:vertAlign w:val="subscript"/>
                              </w:rPr>
                              <w:t>2</w:t>
                            </w:r>
                            <w:r w:rsidRPr="007A4B86">
                              <w:rPr>
                                <w:rFonts w:ascii="Arial" w:hAnsi="Arial" w:cs="Arial"/>
                                <w:color w:val="003F6E"/>
                                <w:kern w:val="24"/>
                                <w:szCs w:val="28"/>
                              </w:rPr>
                              <w:t xml:space="preserve"> </w:t>
                            </w:r>
                            <w:proofErr w:type="spellStart"/>
                            <w:r w:rsidRPr="007A4B86">
                              <w:rPr>
                                <w:rFonts w:ascii="Arial" w:hAnsi="Arial" w:cs="Arial"/>
                                <w:color w:val="003F6E"/>
                                <w:kern w:val="24"/>
                                <w:szCs w:val="28"/>
                              </w:rPr>
                              <w:t>separation</w:t>
                            </w:r>
                            <w:proofErr w:type="spellEnd"/>
                          </w:p>
                        </w:txbxContent>
                      </v:textbox>
                    </v:rect>
                    <v:shape id="Connettore 2 92" o:spid="_x0000_s1039" type="#_x0000_t32" style="position:absolute;left:52983;top:15353;width:3686;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" strokecolor="#5b9bd5 [3204]" strokeweight="1pt">
                      <v:stroke endarrow="block" joinstyle="miter"/>
                    </v:shape>
                    <v:shape id="Connettore 2 93" o:spid="_x0000_s1040" type="#_x0000_t32" style="position:absolute;left:68915;top:15181;width:3687;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" strokecolor="#5b9bd5 [3204]" strokeweight="1pt">
                      <v:stroke endarrow="block" joinstyle="miter"/>
                    </v:shape>
                    <v:shape id="Connettore 2 94" o:spid="_x0000_s1041" type="#_x0000_t32" style="position:absolute;left:46374;top:18408;width:0;height:3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" strokecolor="#5b9bd5 [3204]" strokeweight="1pt">
                      <v:stroke endarrow="block" joinstyle="miter"/>
                    </v:shape>
                    <v:shape id="CasellaDiTesto 33" o:spid="_x0000_s1042" type="#_x0000_t202" style="position:absolute;left:45755;top:20335;width:5200;height:3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" filled="f" stroked="f">
                      <v:textbox>
                        <w:txbxContent>
                          <w:p w14:paraId="2B079DB9" w14:textId="77777777" w:rsidR="001E2E40" w:rsidRDefault="001E2E40" w:rsidP="0031507D">
                            <w:pPr>
                              <w:pStyle w:val="NormaleWeb"/>
                              <w:spacing w:after="0"/>
                              <w:jc w:val="center"/>
                            </w:pPr>
                            <w:r w:rsidRPr="00510BF5">
                              <w:rPr>
                                <w:rFonts w:ascii="Arial" w:hAnsi="Arial" w:cs="Arial"/>
                                <w:color w:val="003F6E"/>
                                <w:kern w:val="24"/>
                                <w:sz w:val="20"/>
                              </w:rPr>
                              <w:t>S</w:t>
                            </w:r>
                            <w:r w:rsidRPr="00510BF5">
                              <w:rPr>
                                <w:rFonts w:ascii="Arial" w:hAnsi="Arial" w:cs="Arial"/>
                                <w:color w:val="003F6E"/>
                                <w:kern w:val="24"/>
                                <w:position w:val="-6"/>
                                <w:sz w:val="20"/>
                                <w:vertAlign w:val="subscript"/>
                              </w:rPr>
                              <w:t>2</w:t>
                            </w:r>
                          </w:p>
                        </w:txbxContent>
                      </v:textbox>
                    </v:shape>
                    <v:rect id="Rettangolo 96" o:spid="_x0000_s1043" style="position:absolute;left:72411;top:12270;width:12023;height:61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" filled="f" strokecolor="#5b9bd5 [3204]" strokeweight="1pt">
                      <v:textbox>
                        <w:txbxContent>
                          <w:p w14:paraId="09590BD8" w14:textId="77777777" w:rsidR="001E2E40" w:rsidRPr="007A4B86" w:rsidRDefault="001E2E40" w:rsidP="0031507D">
                            <w:pPr>
                              <w:pStyle w:val="NormaleWeb"/>
                              <w:spacing w:after="0" w:line="240" w:lineRule="auto"/>
                              <w:jc w:val="center"/>
                              <w:rPr>
                                <w:sz w:val="22"/>
                              </w:rPr>
                            </w:pPr>
                            <w:r>
                              <w:rPr>
                                <w:rFonts w:ascii="Arial" w:hAnsi="Arial" w:cs="Arial"/>
                                <w:color w:val="003F6E"/>
                                <w:kern w:val="24"/>
                                <w:szCs w:val="28"/>
                              </w:rPr>
                              <w:t>H</w:t>
                            </w:r>
                            <w:r w:rsidRPr="007A4B86">
                              <w:rPr>
                                <w:rFonts w:ascii="Arial" w:hAnsi="Arial" w:cs="Arial"/>
                                <w:color w:val="003F6E"/>
                                <w:kern w:val="24"/>
                                <w:position w:val="-7"/>
                                <w:szCs w:val="28"/>
                                <w:vertAlign w:val="subscript"/>
                              </w:rPr>
                              <w:t>2</w:t>
                            </w:r>
                            <w:r w:rsidRPr="007A4B86">
                              <w:rPr>
                                <w:rFonts w:ascii="Arial" w:hAnsi="Arial" w:cs="Arial"/>
                                <w:color w:val="003F6E"/>
                                <w:kern w:val="24"/>
                                <w:szCs w:val="28"/>
                              </w:rPr>
                              <w:t xml:space="preserve"> </w:t>
                            </w:r>
                            <w:proofErr w:type="spellStart"/>
                            <w:r w:rsidRPr="007A4B86">
                              <w:rPr>
                                <w:rFonts w:ascii="Arial" w:hAnsi="Arial" w:cs="Arial"/>
                                <w:color w:val="003F6E"/>
                                <w:kern w:val="24"/>
                                <w:szCs w:val="28"/>
                              </w:rPr>
                              <w:t>separation</w:t>
                            </w:r>
                            <w:proofErr w:type="spellEnd"/>
                          </w:p>
                        </w:txbxContent>
                      </v:textbox>
                    </v:rect>
                    <v:shape id="Connettore 2 97" o:spid="_x0000_s1044" type="#_x0000_t32" style="position:absolute;left:62913;top:18295;width:0;height:3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" strokecolor="#5b9bd5 [3204]" strokeweight="1pt">
                      <v:stroke endarrow="block" joinstyle="miter"/>
                    </v:shape>
                    <v:shape id="CasellaDiTesto 36" o:spid="_x0000_s1045" type="#_x0000_t202" style="position:absolute;left:61946;top:19720;width:6881;height:3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" filled="f" stroked="f">
                      <v:textbox>
                        <w:txbxContent>
                          <w:p w14:paraId="76F344FE"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CS</w:t>
                            </w:r>
                            <w:r w:rsidRPr="00510BF5">
                              <w:rPr>
                                <w:rFonts w:ascii="Arial" w:hAnsi="Arial" w:cs="Arial"/>
                                <w:color w:val="003F6E"/>
                                <w:kern w:val="24"/>
                                <w:position w:val="-6"/>
                                <w:sz w:val="20"/>
                                <w:vertAlign w:val="subscript"/>
                              </w:rPr>
                              <w:t>2</w:t>
                            </w:r>
                          </w:p>
                        </w:txbxContent>
                      </v:textbox>
                    </v:shape>
                    <v:rect id="Rettangolo 99" o:spid="_x0000_s1046" style="position:absolute;left:56669;top:12186;width:12246;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" filled="f" strokecolor="#5b9bd5 [3204]" strokeweight="1pt">
                      <v:textbox>
                        <w:txbxContent>
                          <w:p w14:paraId="4AC79380" w14:textId="77777777" w:rsidR="001E2E40" w:rsidRPr="007A4B86" w:rsidRDefault="001E2E40" w:rsidP="0031507D">
                            <w:pPr>
                              <w:pStyle w:val="NormaleWeb"/>
                              <w:spacing w:after="0"/>
                              <w:jc w:val="center"/>
                              <w:rPr>
                                <w:sz w:val="22"/>
                              </w:rPr>
                            </w:pPr>
                            <w:r>
                              <w:rPr>
                                <w:rFonts w:ascii="Arial" w:hAnsi="Arial" w:cs="Arial"/>
                                <w:color w:val="003F6E"/>
                                <w:kern w:val="24"/>
                                <w:szCs w:val="28"/>
                              </w:rPr>
                              <w:t>CS</w:t>
                            </w:r>
                            <w:r w:rsidRPr="007A4B86">
                              <w:rPr>
                                <w:rFonts w:ascii="Arial" w:hAnsi="Arial" w:cs="Arial"/>
                                <w:color w:val="003F6E"/>
                                <w:kern w:val="24"/>
                                <w:position w:val="-7"/>
                                <w:szCs w:val="28"/>
                                <w:vertAlign w:val="subscript"/>
                              </w:rPr>
                              <w:t>2</w:t>
                            </w:r>
                            <w:r w:rsidRPr="007A4B86">
                              <w:rPr>
                                <w:rFonts w:ascii="Arial" w:hAnsi="Arial" w:cs="Arial"/>
                                <w:color w:val="003F6E"/>
                                <w:kern w:val="24"/>
                                <w:szCs w:val="28"/>
                              </w:rPr>
                              <w:t xml:space="preserve"> </w:t>
                            </w:r>
                            <w:proofErr w:type="spellStart"/>
                            <w:r w:rsidRPr="007A4B86">
                              <w:rPr>
                                <w:rFonts w:ascii="Arial" w:hAnsi="Arial" w:cs="Arial"/>
                                <w:color w:val="003F6E"/>
                                <w:kern w:val="24"/>
                                <w:szCs w:val="28"/>
                              </w:rPr>
                              <w:t>separation</w:t>
                            </w:r>
                            <w:proofErr w:type="spellEnd"/>
                          </w:p>
                        </w:txbxContent>
                      </v:textbox>
                    </v:rect>
                    <v:shape id="Connettore 2 100" o:spid="_x0000_s1047" type="#_x0000_t32" style="position:absolute;left:78304;top:9226;width:0;height:30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" strokecolor="#5b9bd5 [3204]" strokeweight="1pt">
                      <v:stroke endarrow="block" joinstyle="miter"/>
                    </v:shape>
                    <v:shape id="CasellaDiTesto 39" o:spid="_x0000_s1048" type="#_x0000_t202" style="position:absolute;left:77287;top:7101;width:4627;height:3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" filled="f" stroked="f">
                      <v:textbox>
                        <w:txbxContent>
                          <w:p w14:paraId="7054833A"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H</w:t>
                            </w:r>
                            <w:r w:rsidRPr="00510BF5">
                              <w:rPr>
                                <w:rFonts w:ascii="Arial" w:hAnsi="Arial" w:cs="Arial"/>
                                <w:color w:val="003F6E"/>
                                <w:kern w:val="24"/>
                                <w:position w:val="-6"/>
                                <w:sz w:val="20"/>
                                <w:vertAlign w:val="subscript"/>
                              </w:rPr>
                              <w:t>2</w:t>
                            </w:r>
                          </w:p>
                        </w:txbxContent>
                      </v:textbox>
                    </v:shape>
                    <v:shape id="Connettore 2 102" o:spid="_x0000_s1049" type="#_x0000_t32" style="position:absolute;left:22334;top:17624;width:0;height:648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" strokecolor="#5b9bd5 [3204]" strokeweight="1pt">
                      <v:stroke endarrow="block" joinstyle="miter"/>
                    </v:shape>
                    <v:rect id="Rettangolo 103" o:spid="_x0000_s1050" style="position:absolute;left:51574;top:21444;width:14603;height:3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" filled="f" stroked="f">
                      <v:textbox>
                        <w:txbxContent>
                          <w:p w14:paraId="7ACF9F86" w14:textId="77777777" w:rsidR="001E2E40" w:rsidRPr="00510BF5" w:rsidRDefault="001E2E40" w:rsidP="0031507D">
                            <w:pPr>
                              <w:pStyle w:val="NormaleWeb"/>
                              <w:spacing w:after="0"/>
                              <w:rPr>
                                <w:sz w:val="18"/>
                              </w:rPr>
                            </w:pPr>
                            <w:r w:rsidRPr="00510BF5">
                              <w:rPr>
                                <w:rFonts w:ascii="Arial" w:hAnsi="Arial" w:cs="Arial"/>
                                <w:color w:val="003F6E"/>
                                <w:kern w:val="24"/>
                                <w:sz w:val="20"/>
                                <w:szCs w:val="28"/>
                              </w:rPr>
                              <w:t>H</w:t>
                            </w:r>
                            <w:r w:rsidRPr="00510BF5">
                              <w:rPr>
                                <w:rFonts w:ascii="Arial" w:hAnsi="Arial" w:cs="Arial"/>
                                <w:color w:val="003F6E"/>
                                <w:kern w:val="24"/>
                                <w:position w:val="-7"/>
                                <w:sz w:val="20"/>
                                <w:szCs w:val="28"/>
                                <w:vertAlign w:val="subscript"/>
                              </w:rPr>
                              <w:t>2</w:t>
                            </w:r>
                            <w:r w:rsidRPr="00510BF5">
                              <w:rPr>
                                <w:rFonts w:ascii="Arial" w:hAnsi="Arial" w:cs="Arial"/>
                                <w:color w:val="003F6E"/>
                                <w:kern w:val="24"/>
                                <w:sz w:val="20"/>
                                <w:szCs w:val="28"/>
                              </w:rPr>
                              <w:t xml:space="preserve">S </w:t>
                            </w:r>
                            <w:proofErr w:type="spellStart"/>
                            <w:r w:rsidRPr="00510BF5">
                              <w:rPr>
                                <w:rFonts w:ascii="Arial" w:hAnsi="Arial" w:cs="Arial"/>
                                <w:color w:val="003F6E"/>
                                <w:kern w:val="24"/>
                                <w:sz w:val="20"/>
                                <w:szCs w:val="28"/>
                              </w:rPr>
                              <w:t>recycle</w:t>
                            </w:r>
                            <w:proofErr w:type="spellEnd"/>
                          </w:p>
                        </w:txbxContent>
                      </v:textbox>
                    </v:rect>
                  </v:group>
                </v:group>
                <v:shape id="CasellaDiTesto 45" o:spid="_x0000_s1051" type="#_x0000_t202" style="position:absolute;left:35817;top:8386;width:5236;height:31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" filled="f" stroked="f">
                  <v:textbox>
                    <w:txbxContent>
                      <w:p w14:paraId="33C5DF8B"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S</w:t>
                        </w:r>
                        <w:r w:rsidRPr="00510BF5">
                          <w:rPr>
                            <w:rFonts w:ascii="Arial" w:hAnsi="Arial" w:cs="Arial"/>
                            <w:color w:val="003F6E"/>
                            <w:kern w:val="24"/>
                            <w:position w:val="-6"/>
                            <w:sz w:val="20"/>
                            <w:vertAlign w:val="subscript"/>
                          </w:rPr>
                          <w:t>2</w:t>
                        </w:r>
                      </w:p>
                    </w:txbxContent>
                  </v:textbox>
                </v:shape>
                <v:shape id="CasellaDiTesto 46" o:spid="_x0000_s1052" type="#_x0000_t202" style="position:absolute;left:36072;top:10436;width:5353;height:3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" filled="f" stroked="f">
                  <v:textbox>
                    <w:txbxContent>
                      <w:p w14:paraId="0F774C77"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CS</w:t>
                        </w:r>
                        <w:r w:rsidRPr="00510BF5">
                          <w:rPr>
                            <w:rFonts w:ascii="Arial" w:hAnsi="Arial" w:cs="Arial"/>
                            <w:color w:val="003F6E"/>
                            <w:kern w:val="24"/>
                            <w:position w:val="-6"/>
                            <w:sz w:val="20"/>
                            <w:vertAlign w:val="subscript"/>
                          </w:rPr>
                          <w:t>2</w:t>
                        </w:r>
                      </w:p>
                    </w:txbxContent>
                  </v:textbox>
                </v:shape>
                <v:shape id="CasellaDiTesto 48" o:spid="_x0000_s1053" type="#_x0000_t202" style="position:absolute;left:35949;top:12298;width:5476;height:3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" filled="f" stroked="f">
                  <v:textbox>
                    <w:txbxContent>
                      <w:p w14:paraId="6B1BCF91" w14:textId="77777777" w:rsidR="001E2E40" w:rsidRPr="00510BF5" w:rsidRDefault="001E2E40" w:rsidP="0031507D">
                        <w:pPr>
                          <w:pStyle w:val="NormaleWeb"/>
                          <w:spacing w:after="0"/>
                          <w:jc w:val="center"/>
                          <w:rPr>
                            <w:sz w:val="20"/>
                            <w:szCs w:val="20"/>
                          </w:rPr>
                        </w:pPr>
                        <w:r w:rsidRPr="00510BF5">
                          <w:rPr>
                            <w:rFonts w:ascii="Arial" w:hAnsi="Arial" w:cs="Arial"/>
                            <w:color w:val="003F6E"/>
                            <w:kern w:val="24"/>
                            <w:sz w:val="20"/>
                            <w:szCs w:val="20"/>
                          </w:rPr>
                          <w:t>H</w:t>
                        </w:r>
                        <w:r w:rsidRPr="00510BF5">
                          <w:rPr>
                            <w:rFonts w:ascii="Arial" w:hAnsi="Arial" w:cs="Arial"/>
                            <w:color w:val="003F6E"/>
                            <w:kern w:val="24"/>
                            <w:position w:val="-6"/>
                            <w:sz w:val="20"/>
                            <w:szCs w:val="20"/>
                            <w:vertAlign w:val="subscript"/>
                          </w:rPr>
                          <w:t>2</w:t>
                        </w:r>
                      </w:p>
                    </w:txbxContent>
                  </v:textbox>
                </v:shape>
                <v:shape id="CasellaDiTesto 50" o:spid="_x0000_s1054" type="#_x0000_t202" style="position:absolute;left:35577;top:6467;width:6404;height:31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" filled="f" stroked="f">
                  <v:textbox>
                    <w:txbxContent>
                      <w:p w14:paraId="2F1F2D5A"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H</w:t>
                        </w:r>
                        <w:r w:rsidRPr="00510BF5">
                          <w:rPr>
                            <w:rFonts w:ascii="Arial" w:hAnsi="Arial" w:cs="Arial"/>
                            <w:color w:val="003F6E"/>
                            <w:kern w:val="24"/>
                            <w:position w:val="-6"/>
                            <w:sz w:val="20"/>
                            <w:vertAlign w:val="subscript"/>
                          </w:rPr>
                          <w:t>2</w:t>
                        </w:r>
                        <w:r w:rsidRPr="00510BF5">
                          <w:rPr>
                            <w:rFonts w:ascii="Arial" w:hAnsi="Arial" w:cs="Arial"/>
                            <w:color w:val="003F6E"/>
                            <w:kern w:val="24"/>
                            <w:sz w:val="20"/>
                          </w:rPr>
                          <w:t>S</w:t>
                        </w:r>
                      </w:p>
                    </w:txbxContent>
                  </v:textbox>
                </v:shape>
                <v:shape id="Connettore 2 108" o:spid="_x0000_s1055" type="#_x0000_t32" style="position:absolute;left:84434;top:15181;width:3907;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" strokecolor="#5b9bd5 [3204]" strokeweight="1pt">
                  <v:stroke endarrow="block" joinstyle="miter"/>
                </v:shape>
                <v:shape id="CasellaDiTesto 42" o:spid="_x0000_s1056" type="#_x0000_t202" style="position:absolute;left:83091;top:11843;width:6824;height:4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" filled="f" stroked="f">
                  <v:textbox>
                    <w:txbxContent>
                      <w:p w14:paraId="6E86C1DA" w14:textId="77777777" w:rsidR="001E2E40" w:rsidRPr="00510BF5" w:rsidRDefault="001E2E40" w:rsidP="0031507D">
                        <w:pPr>
                          <w:pStyle w:val="NormaleWeb"/>
                          <w:spacing w:after="0"/>
                          <w:jc w:val="center"/>
                          <w:rPr>
                            <w:sz w:val="20"/>
                          </w:rPr>
                        </w:pPr>
                        <w:r w:rsidRPr="00510BF5">
                          <w:rPr>
                            <w:rFonts w:ascii="Arial" w:hAnsi="Arial" w:cs="Arial"/>
                            <w:color w:val="003F6E"/>
                            <w:kern w:val="24"/>
                            <w:sz w:val="20"/>
                          </w:rPr>
                          <w:t>H</w:t>
                        </w:r>
                        <w:r w:rsidRPr="00510BF5">
                          <w:rPr>
                            <w:rFonts w:ascii="Arial" w:hAnsi="Arial" w:cs="Arial"/>
                            <w:color w:val="003F6E"/>
                            <w:kern w:val="24"/>
                            <w:position w:val="-6"/>
                            <w:sz w:val="20"/>
                            <w:vertAlign w:val="subscript"/>
                          </w:rPr>
                          <w:t>2</w:t>
                        </w:r>
                        <w:r w:rsidRPr="00510BF5">
                          <w:rPr>
                            <w:rFonts w:ascii="Arial" w:hAnsi="Arial" w:cs="Arial"/>
                            <w:color w:val="003F6E"/>
                            <w:kern w:val="24"/>
                            <w:sz w:val="20"/>
                          </w:rPr>
                          <w:t>S</w:t>
                        </w:r>
                      </w:p>
                    </w:txbxContent>
                  </v:textbox>
                </v:shape>
                <w10:anchorlock/>
              </v:group>
            </w:pict>
          </mc:Fallback>
        </mc:AlternateContent>
      </w:r>
    </w:p>
    <w:p w14:paraId="64E77A39" w14:textId="1B3E7D43" w:rsidR="0031507D" w:rsidRPr="00F94002" w:rsidRDefault="00AB378A" w:rsidP="000303E2">
      <w:pPr>
        <w:pStyle w:val="Didascalia"/>
        <w:spacing w:after="360" w:line="276" w:lineRule="auto"/>
        <w:jc w:val="center"/>
        <w:rPr>
          <w:rFonts w:ascii="Times New Roman" w:hAnsi="Times New Roman" w:cs="Times New Roman"/>
          <w:bCs/>
          <w:i w:val="0"/>
          <w:color w:val="auto"/>
          <w:sz w:val="28"/>
          <w:szCs w:val="24"/>
          <w:lang w:val="en-GB"/>
        </w:rPr>
      </w:pPr>
      <w:bookmarkStart w:id="5" w:name="_Ref81581757"/>
      <w:r w:rsidRPr="00F94002">
        <w:rPr>
          <w:rFonts w:ascii="Times New Roman" w:hAnsi="Times New Roman" w:cs="Times New Roman"/>
          <w:b/>
          <w:i w:val="0"/>
          <w:color w:val="auto"/>
          <w:sz w:val="20"/>
          <w:lang w:val="en-GB"/>
        </w:rPr>
        <w:t xml:space="preserve">Figure </w:t>
      </w:r>
      <w:r w:rsidR="00437E11" w:rsidRPr="00F94002">
        <w:rPr>
          <w:rFonts w:ascii="Times New Roman" w:hAnsi="Times New Roman" w:cs="Times New Roman"/>
          <w:b/>
          <w:i w:val="0"/>
          <w:color w:val="auto"/>
          <w:sz w:val="20"/>
          <w:lang w:val="en-GB"/>
        </w:rPr>
        <w:fldChar w:fldCharType="begin"/>
      </w:r>
      <w:r w:rsidR="00437E11" w:rsidRPr="00F94002">
        <w:rPr>
          <w:rFonts w:ascii="Times New Roman" w:hAnsi="Times New Roman" w:cs="Times New Roman"/>
          <w:b/>
          <w:i w:val="0"/>
          <w:color w:val="auto"/>
          <w:sz w:val="20"/>
          <w:lang w:val="en-GB"/>
        </w:rPr>
        <w:instrText xml:space="preserve"> SEQ Figure \* ARABIC </w:instrText>
      </w:r>
      <w:r w:rsidR="00437E11" w:rsidRPr="00F94002">
        <w:rPr>
          <w:rFonts w:ascii="Times New Roman" w:hAnsi="Times New Roman" w:cs="Times New Roman"/>
          <w:b/>
          <w:i w:val="0"/>
          <w:color w:val="auto"/>
          <w:sz w:val="20"/>
          <w:lang w:val="en-GB"/>
        </w:rPr>
        <w:fldChar w:fldCharType="separate"/>
      </w:r>
      <w:r w:rsidR="00B15A53" w:rsidRPr="00F94002">
        <w:rPr>
          <w:rFonts w:ascii="Times New Roman" w:hAnsi="Times New Roman" w:cs="Times New Roman"/>
          <w:b/>
          <w:i w:val="0"/>
          <w:noProof/>
          <w:color w:val="auto"/>
          <w:sz w:val="20"/>
          <w:lang w:val="en-GB"/>
        </w:rPr>
        <w:t>1</w:t>
      </w:r>
      <w:r w:rsidR="00437E11" w:rsidRPr="00F94002">
        <w:rPr>
          <w:rFonts w:ascii="Times New Roman" w:hAnsi="Times New Roman" w:cs="Times New Roman"/>
          <w:b/>
          <w:i w:val="0"/>
          <w:color w:val="auto"/>
          <w:sz w:val="20"/>
          <w:lang w:val="en-GB"/>
        </w:rPr>
        <w:fldChar w:fldCharType="end"/>
      </w:r>
      <w:bookmarkEnd w:id="5"/>
      <w:r w:rsidRPr="00F94002">
        <w:rPr>
          <w:rFonts w:ascii="Times New Roman" w:hAnsi="Times New Roman" w:cs="Times New Roman"/>
          <w:b/>
          <w:i w:val="0"/>
          <w:color w:val="auto"/>
          <w:sz w:val="20"/>
          <w:lang w:val="en-GB"/>
        </w:rPr>
        <w:t xml:space="preserve">. </w:t>
      </w:r>
      <w:r w:rsidRPr="00F94002">
        <w:rPr>
          <w:rFonts w:ascii="Times New Roman" w:hAnsi="Times New Roman" w:cs="Times New Roman"/>
          <w:i w:val="0"/>
          <w:color w:val="auto"/>
          <w:sz w:val="20"/>
          <w:lang w:val="en-GB"/>
        </w:rPr>
        <w:t xml:space="preserve">Proposed </w:t>
      </w:r>
      <w:r w:rsidR="00E25A33" w:rsidRPr="00F94002">
        <w:rPr>
          <w:rFonts w:ascii="Times New Roman" w:hAnsi="Times New Roman" w:cs="Times New Roman"/>
          <w:i w:val="0"/>
          <w:color w:val="auto"/>
          <w:sz w:val="20"/>
          <w:lang w:val="en-GB"/>
        </w:rPr>
        <w:t>H</w:t>
      </w:r>
      <w:r w:rsidR="00E25A33" w:rsidRPr="00F94002">
        <w:rPr>
          <w:rFonts w:ascii="Times New Roman" w:hAnsi="Times New Roman" w:cs="Times New Roman"/>
          <w:i w:val="0"/>
          <w:color w:val="auto"/>
          <w:sz w:val="20"/>
          <w:vertAlign w:val="subscript"/>
          <w:lang w:val="en-GB"/>
        </w:rPr>
        <w:t>2</w:t>
      </w:r>
      <w:r w:rsidR="00E25A33" w:rsidRPr="00F94002">
        <w:rPr>
          <w:rFonts w:ascii="Times New Roman" w:hAnsi="Times New Roman" w:cs="Times New Roman"/>
          <w:i w:val="0"/>
          <w:color w:val="auto"/>
          <w:sz w:val="20"/>
          <w:lang w:val="en-GB"/>
        </w:rPr>
        <w:t>S m</w:t>
      </w:r>
      <w:r w:rsidRPr="00F94002">
        <w:rPr>
          <w:rFonts w:ascii="Times New Roman" w:hAnsi="Times New Roman" w:cs="Times New Roman"/>
          <w:i w:val="0"/>
          <w:color w:val="auto"/>
          <w:sz w:val="20"/>
          <w:lang w:val="en-GB"/>
        </w:rPr>
        <w:t xml:space="preserve">ethane reformation </w:t>
      </w:r>
      <w:r w:rsidR="00E25A33" w:rsidRPr="00F94002">
        <w:rPr>
          <w:rFonts w:ascii="Times New Roman" w:hAnsi="Times New Roman" w:cs="Times New Roman"/>
          <w:i w:val="0"/>
          <w:color w:val="auto"/>
          <w:sz w:val="20"/>
          <w:lang w:val="en-GB"/>
        </w:rPr>
        <w:t>Block Flow Diagram (</w:t>
      </w:r>
      <w:r w:rsidRPr="00F94002">
        <w:rPr>
          <w:rFonts w:ascii="Times New Roman" w:hAnsi="Times New Roman" w:cs="Times New Roman"/>
          <w:i w:val="0"/>
          <w:color w:val="auto"/>
          <w:sz w:val="20"/>
          <w:lang w:val="en-GB"/>
        </w:rPr>
        <w:t>BFD</w:t>
      </w:r>
      <w:r w:rsidR="00E25A33" w:rsidRPr="00F94002">
        <w:rPr>
          <w:rFonts w:ascii="Times New Roman" w:hAnsi="Times New Roman" w:cs="Times New Roman"/>
          <w:i w:val="0"/>
          <w:color w:val="auto"/>
          <w:sz w:val="20"/>
          <w:lang w:val="en-GB"/>
        </w:rPr>
        <w:t>)</w:t>
      </w:r>
      <w:r w:rsidRPr="00F94002">
        <w:rPr>
          <w:rFonts w:ascii="Times New Roman" w:hAnsi="Times New Roman" w:cs="Times New Roman"/>
          <w:i w:val="0"/>
          <w:color w:val="auto"/>
          <w:sz w:val="20"/>
          <w:lang w:val="en-GB"/>
        </w:rPr>
        <w:t>.</w:t>
      </w:r>
    </w:p>
    <w:p w14:paraId="2ACE8250" w14:textId="01EE64EA" w:rsidR="006A15C0" w:rsidRPr="00F94002" w:rsidRDefault="00BC5598" w:rsidP="0031507D">
      <w:pPr>
        <w:pStyle w:val="Paragrafoelenco"/>
        <w:tabs>
          <w:tab w:val="left" w:pos="426"/>
        </w:tabs>
        <w:spacing w:after="0" w:line="360" w:lineRule="auto"/>
        <w:ind w:left="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In the Aspen Plus simulation, the SRK method has been specified to describe the system’</w:t>
      </w:r>
      <w:r w:rsidR="006A15C0" w:rsidRPr="00F94002">
        <w:rPr>
          <w:rFonts w:ascii="Times New Roman" w:hAnsi="Times New Roman" w:cs="Times New Roman"/>
          <w:bCs/>
          <w:sz w:val="24"/>
          <w:szCs w:val="24"/>
          <w:lang w:val="en-GB"/>
        </w:rPr>
        <w:t>s thermodynamic behaviour</w:t>
      </w:r>
      <w:r w:rsidRPr="00F94002">
        <w:rPr>
          <w:rFonts w:ascii="Times New Roman" w:hAnsi="Times New Roman" w:cs="Times New Roman"/>
          <w:bCs/>
          <w:sz w:val="24"/>
          <w:szCs w:val="24"/>
          <w:lang w:val="en-GB"/>
        </w:rPr>
        <w:t>.</w:t>
      </w:r>
      <w:r w:rsidR="00F8420F" w:rsidRPr="00F94002">
        <w:rPr>
          <w:rFonts w:ascii="Times New Roman" w:hAnsi="Times New Roman" w:cs="Times New Roman"/>
          <w:bCs/>
          <w:sz w:val="24"/>
          <w:szCs w:val="24"/>
          <w:lang w:val="en-GB"/>
        </w:rPr>
        <w:t xml:space="preserve"> </w:t>
      </w:r>
    </w:p>
    <w:p w14:paraId="67C680F6" w14:textId="56E9CD58" w:rsidR="00954452" w:rsidRPr="00F94002" w:rsidRDefault="00E25A33" w:rsidP="000201E2">
      <w:pPr>
        <w:pStyle w:val="Paragrafoelenco"/>
        <w:tabs>
          <w:tab w:val="left" w:pos="426"/>
        </w:tabs>
        <w:spacing w:after="0" w:line="360" w:lineRule="auto"/>
        <w:ind w:left="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According to the process simulation performed, pure hydrogen sulphide and methane (streams H2S and CH4 in </w:t>
      </w:r>
      <w:r w:rsidRPr="00F94002">
        <w:rPr>
          <w:rFonts w:ascii="Times New Roman" w:hAnsi="Times New Roman" w:cs="Times New Roman"/>
          <w:bCs/>
          <w:sz w:val="24"/>
          <w:szCs w:val="24"/>
          <w:lang w:val="en-GB"/>
        </w:rPr>
        <w:fldChar w:fldCharType="begin"/>
      </w:r>
      <w:r w:rsidRPr="00F94002">
        <w:rPr>
          <w:rFonts w:ascii="Times New Roman" w:hAnsi="Times New Roman" w:cs="Times New Roman"/>
          <w:bCs/>
          <w:sz w:val="24"/>
          <w:szCs w:val="24"/>
          <w:lang w:val="en-GB"/>
        </w:rPr>
        <w:instrText xml:space="preserve"> REF _Ref81582132 \h  \* MERGEFORMAT </w:instrText>
      </w:r>
      <w:r w:rsidRPr="00F94002">
        <w:rPr>
          <w:rFonts w:ascii="Times New Roman" w:hAnsi="Times New Roman" w:cs="Times New Roman"/>
          <w:bCs/>
          <w:sz w:val="24"/>
          <w:szCs w:val="24"/>
          <w:lang w:val="en-GB"/>
        </w:rPr>
      </w:r>
      <w:r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t xml:space="preserve">Figure </w:t>
      </w:r>
      <w:r w:rsidR="00B15A53" w:rsidRPr="00F94002">
        <w:rPr>
          <w:rFonts w:ascii="Times New Roman" w:hAnsi="Times New Roman" w:cs="Times New Roman"/>
          <w:bCs/>
          <w:noProof/>
          <w:sz w:val="24"/>
          <w:szCs w:val="24"/>
          <w:lang w:val="en-GB"/>
        </w:rPr>
        <w:t>2</w:t>
      </w:r>
      <w:r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xml:space="preserve">, respectively) are fed to the process unit battery limits. After pre-heating by heat exchange with </w:t>
      </w:r>
      <w:r w:rsidR="00127FD1" w:rsidRPr="00F94002">
        <w:rPr>
          <w:rFonts w:ascii="Times New Roman" w:hAnsi="Times New Roman" w:cs="Times New Roman"/>
          <w:bCs/>
          <w:sz w:val="24"/>
          <w:szCs w:val="24"/>
          <w:lang w:val="en-GB"/>
        </w:rPr>
        <w:t xml:space="preserve">the </w:t>
      </w:r>
      <w:r w:rsidRPr="00F94002">
        <w:rPr>
          <w:rFonts w:ascii="Times New Roman" w:hAnsi="Times New Roman" w:cs="Times New Roman"/>
          <w:bCs/>
          <w:sz w:val="24"/>
          <w:szCs w:val="24"/>
          <w:lang w:val="en-GB"/>
        </w:rPr>
        <w:t>reaction products</w:t>
      </w:r>
      <w:r w:rsidR="00A00E31" w:rsidRPr="00F94002">
        <w:rPr>
          <w:rFonts w:ascii="Times New Roman" w:hAnsi="Times New Roman" w:cs="Times New Roman"/>
          <w:bCs/>
          <w:sz w:val="24"/>
          <w:szCs w:val="24"/>
          <w:lang w:val="en-GB"/>
        </w:rPr>
        <w:t xml:space="preserve"> (PROD-1)</w:t>
      </w:r>
      <w:r w:rsidRPr="00F94002">
        <w:rPr>
          <w:rFonts w:ascii="Times New Roman" w:hAnsi="Times New Roman" w:cs="Times New Roman"/>
          <w:bCs/>
          <w:sz w:val="24"/>
          <w:szCs w:val="24"/>
          <w:lang w:val="en-GB"/>
        </w:rPr>
        <w:t xml:space="preserve">, to recover the latter high enthalpy level, reactants are fed to the reactor (R-100 in </w:t>
      </w:r>
      <w:r w:rsidRPr="00F94002">
        <w:rPr>
          <w:rFonts w:ascii="Times New Roman" w:hAnsi="Times New Roman" w:cs="Times New Roman"/>
          <w:bCs/>
          <w:sz w:val="24"/>
          <w:szCs w:val="24"/>
          <w:lang w:val="en-GB"/>
        </w:rPr>
        <w:fldChar w:fldCharType="begin"/>
      </w:r>
      <w:r w:rsidRPr="00F94002">
        <w:rPr>
          <w:rFonts w:ascii="Times New Roman" w:hAnsi="Times New Roman" w:cs="Times New Roman"/>
          <w:bCs/>
          <w:sz w:val="24"/>
          <w:szCs w:val="24"/>
          <w:lang w:val="en-GB"/>
        </w:rPr>
        <w:instrText xml:space="preserve"> REF _Ref81582132 \h  \* MERGEFORMAT </w:instrText>
      </w:r>
      <w:r w:rsidRPr="00F94002">
        <w:rPr>
          <w:rFonts w:ascii="Times New Roman" w:hAnsi="Times New Roman" w:cs="Times New Roman"/>
          <w:bCs/>
          <w:sz w:val="24"/>
          <w:szCs w:val="24"/>
          <w:lang w:val="en-GB"/>
        </w:rPr>
      </w:r>
      <w:r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t xml:space="preserve">Figure </w:t>
      </w:r>
      <w:r w:rsidR="00B15A53" w:rsidRPr="00F94002">
        <w:rPr>
          <w:rFonts w:ascii="Times New Roman" w:hAnsi="Times New Roman" w:cs="Times New Roman"/>
          <w:bCs/>
          <w:noProof/>
          <w:sz w:val="24"/>
          <w:szCs w:val="24"/>
          <w:lang w:val="en-GB"/>
        </w:rPr>
        <w:t>2</w:t>
      </w:r>
      <w:r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xml:space="preserve">), simulated </w:t>
      </w:r>
      <w:r w:rsidR="006F2CB3" w:rsidRPr="00F94002">
        <w:rPr>
          <w:rFonts w:ascii="Times New Roman" w:hAnsi="Times New Roman" w:cs="Times New Roman"/>
          <w:bCs/>
          <w:sz w:val="24"/>
          <w:szCs w:val="24"/>
          <w:lang w:val="en-GB"/>
        </w:rPr>
        <w:t>through</w:t>
      </w:r>
      <w:r w:rsidRPr="00F94002">
        <w:rPr>
          <w:rFonts w:ascii="Times New Roman" w:hAnsi="Times New Roman" w:cs="Times New Roman"/>
          <w:bCs/>
          <w:sz w:val="24"/>
          <w:szCs w:val="24"/>
          <w:lang w:val="en-GB"/>
        </w:rPr>
        <w:t xml:space="preserve"> the Aspen Plus </w:t>
      </w:r>
      <w:proofErr w:type="spellStart"/>
      <w:r w:rsidRPr="00F94002">
        <w:rPr>
          <w:rFonts w:ascii="Times New Roman" w:hAnsi="Times New Roman" w:cs="Times New Roman"/>
          <w:bCs/>
          <w:sz w:val="24"/>
          <w:szCs w:val="24"/>
          <w:lang w:val="en-GB"/>
        </w:rPr>
        <w:t>RGibbs</w:t>
      </w:r>
      <w:proofErr w:type="spellEnd"/>
      <w:r w:rsidRPr="00F94002">
        <w:rPr>
          <w:rFonts w:ascii="Times New Roman" w:hAnsi="Times New Roman" w:cs="Times New Roman"/>
          <w:bCs/>
          <w:sz w:val="24"/>
          <w:szCs w:val="24"/>
          <w:lang w:val="en-GB"/>
        </w:rPr>
        <w:t xml:space="preserve"> model. </w:t>
      </w:r>
      <w:r w:rsidR="000201E2" w:rsidRPr="00F94002">
        <w:rPr>
          <w:rFonts w:ascii="Times New Roman" w:hAnsi="Times New Roman" w:cs="Times New Roman"/>
          <w:bCs/>
          <w:sz w:val="24"/>
          <w:szCs w:val="24"/>
          <w:lang w:val="en-GB"/>
        </w:rPr>
        <w:t xml:space="preserve">This </w:t>
      </w:r>
      <w:r w:rsidR="00954452" w:rsidRPr="00F94002">
        <w:rPr>
          <w:rFonts w:ascii="Times New Roman" w:hAnsi="Times New Roman" w:cs="Times New Roman"/>
          <w:bCs/>
          <w:sz w:val="24"/>
          <w:szCs w:val="24"/>
          <w:lang w:val="en-GB"/>
        </w:rPr>
        <w:t>model</w:t>
      </w:r>
      <w:r w:rsidR="000201E2" w:rsidRPr="00F94002">
        <w:rPr>
          <w:rFonts w:ascii="Times New Roman" w:hAnsi="Times New Roman" w:cs="Times New Roman"/>
          <w:bCs/>
          <w:sz w:val="24"/>
          <w:szCs w:val="24"/>
          <w:lang w:val="en-GB"/>
        </w:rPr>
        <w:t xml:space="preserve"> is able to predict the system’s </w:t>
      </w:r>
      <w:r w:rsidR="00954452" w:rsidRPr="00F94002">
        <w:rPr>
          <w:rFonts w:ascii="Times New Roman" w:hAnsi="Times New Roman" w:cs="Times New Roman"/>
          <w:bCs/>
          <w:sz w:val="24"/>
          <w:szCs w:val="24"/>
          <w:lang w:val="en-GB"/>
        </w:rPr>
        <w:t xml:space="preserve">composition at </w:t>
      </w:r>
      <w:r w:rsidR="00085814" w:rsidRPr="00F94002">
        <w:rPr>
          <w:rFonts w:ascii="Times New Roman" w:hAnsi="Times New Roman" w:cs="Times New Roman"/>
          <w:bCs/>
          <w:sz w:val="24"/>
          <w:szCs w:val="24"/>
          <w:lang w:val="en-GB"/>
        </w:rPr>
        <w:t xml:space="preserve">thermodynamic </w:t>
      </w:r>
      <w:r w:rsidR="000201E2" w:rsidRPr="00F94002">
        <w:rPr>
          <w:rFonts w:ascii="Times New Roman" w:hAnsi="Times New Roman" w:cs="Times New Roman"/>
          <w:bCs/>
          <w:sz w:val="24"/>
          <w:szCs w:val="24"/>
          <w:lang w:val="en-GB"/>
        </w:rPr>
        <w:t xml:space="preserve">equilibrium </w:t>
      </w:r>
      <w:r w:rsidR="00954452" w:rsidRPr="00F94002">
        <w:rPr>
          <w:rFonts w:ascii="Times New Roman" w:hAnsi="Times New Roman" w:cs="Times New Roman"/>
          <w:bCs/>
          <w:sz w:val="24"/>
          <w:szCs w:val="24"/>
          <w:lang w:val="en-GB"/>
        </w:rPr>
        <w:t xml:space="preserve">conditions when temperature and pressure are fixed, through the Gibbs free energy minimization. </w:t>
      </w:r>
    </w:p>
    <w:p w14:paraId="7BB5ED90" w14:textId="50F03C04" w:rsidR="000201E2" w:rsidRPr="00F94002" w:rsidRDefault="006F2CB3" w:rsidP="000201E2">
      <w:pPr>
        <w:pStyle w:val="Paragrafoelenco"/>
        <w:tabs>
          <w:tab w:val="left" w:pos="426"/>
        </w:tabs>
        <w:spacing w:after="0" w:line="360" w:lineRule="auto"/>
        <w:ind w:left="0"/>
        <w:jc w:val="both"/>
        <w:rPr>
          <w:rFonts w:ascii="Times New Roman" w:hAnsi="Times New Roman" w:cs="Times New Roman"/>
          <w:b/>
          <w:bCs/>
          <w:sz w:val="24"/>
          <w:szCs w:val="24"/>
          <w:lang w:val="en-GB"/>
        </w:rPr>
      </w:pPr>
      <w:r w:rsidRPr="00F94002">
        <w:rPr>
          <w:rFonts w:ascii="Times New Roman" w:hAnsi="Times New Roman" w:cs="Times New Roman"/>
          <w:bCs/>
          <w:sz w:val="24"/>
          <w:szCs w:val="24"/>
          <w:lang w:val="en-GB"/>
        </w:rPr>
        <w:lastRenderedPageBreak/>
        <w:t>The r</w:t>
      </w:r>
      <w:r w:rsidR="00E25A33" w:rsidRPr="00F94002">
        <w:rPr>
          <w:rFonts w:ascii="Times New Roman" w:hAnsi="Times New Roman" w:cs="Times New Roman"/>
          <w:bCs/>
          <w:sz w:val="24"/>
          <w:szCs w:val="24"/>
          <w:lang w:val="en-GB"/>
        </w:rPr>
        <w:t xml:space="preserve">eaction temperature is the pinch temperature </w:t>
      </w:r>
      <w:r w:rsidRPr="00F94002">
        <w:rPr>
          <w:rFonts w:ascii="Times New Roman" w:hAnsi="Times New Roman" w:cs="Times New Roman"/>
          <w:bCs/>
          <w:sz w:val="24"/>
          <w:szCs w:val="24"/>
          <w:lang w:val="en-GB"/>
        </w:rPr>
        <w:t xml:space="preserve">(minimum temperature at which no coke formation </w:t>
      </w:r>
      <w:r w:rsidR="00127FD1" w:rsidRPr="00F94002">
        <w:rPr>
          <w:rFonts w:ascii="Times New Roman" w:hAnsi="Times New Roman" w:cs="Times New Roman"/>
          <w:bCs/>
          <w:sz w:val="24"/>
          <w:szCs w:val="24"/>
          <w:lang w:val="en-GB"/>
        </w:rPr>
        <w:t>occurs</w:t>
      </w:r>
      <w:r w:rsidRPr="00F94002">
        <w:rPr>
          <w:rFonts w:ascii="Times New Roman" w:hAnsi="Times New Roman" w:cs="Times New Roman"/>
          <w:bCs/>
          <w:sz w:val="24"/>
          <w:szCs w:val="24"/>
          <w:lang w:val="en-GB"/>
        </w:rPr>
        <w:t xml:space="preserve">, according to </w:t>
      </w:r>
      <w:r w:rsidR="00B57920" w:rsidRPr="00F94002">
        <w:rPr>
          <w:rFonts w:ascii="Times New Roman" w:hAnsi="Times New Roman" w:cs="Times New Roman"/>
          <w:bCs/>
          <w:sz w:val="24"/>
          <w:szCs w:val="24"/>
          <w:lang w:val="en-GB"/>
        </w:rPr>
        <w:t xml:space="preserve">the </w:t>
      </w:r>
      <w:r w:rsidRPr="00F94002">
        <w:rPr>
          <w:rFonts w:ascii="Times New Roman" w:hAnsi="Times New Roman" w:cs="Times New Roman"/>
          <w:bCs/>
          <w:sz w:val="24"/>
          <w:szCs w:val="24"/>
          <w:lang w:val="en-GB"/>
        </w:rPr>
        <w:t>thermodynamic equilibrium</w:t>
      </w:r>
      <w:r w:rsidR="00D23FEC" w:rsidRPr="00F94002">
        <w:rPr>
          <w:rFonts w:ascii="Times New Roman" w:hAnsi="Times New Roman" w:cs="Times New Roman"/>
          <w:bCs/>
          <w:sz w:val="24"/>
          <w:szCs w:val="24"/>
          <w:lang w:val="en-GB"/>
        </w:rPr>
        <w:t xml:space="preserve">, see </w:t>
      </w:r>
      <w:r w:rsidR="004A58D2" w:rsidRPr="00F94002">
        <w:rPr>
          <w:rFonts w:ascii="Times New Roman" w:hAnsi="Times New Roman" w:cs="Times New Roman"/>
          <w:bCs/>
          <w:sz w:val="24"/>
          <w:szCs w:val="24"/>
          <w:lang w:val="en-GB"/>
        </w:rPr>
        <w:fldChar w:fldCharType="begin"/>
      </w:r>
      <w:r w:rsidR="004A58D2" w:rsidRPr="00F94002">
        <w:rPr>
          <w:rFonts w:ascii="Times New Roman" w:hAnsi="Times New Roman" w:cs="Times New Roman"/>
          <w:bCs/>
          <w:sz w:val="24"/>
          <w:szCs w:val="24"/>
          <w:lang w:val="en-GB"/>
        </w:rPr>
        <w:instrText xml:space="preserve"> ADDIN EN.CITE &lt;EndNote&gt;&lt;Cite&gt;&lt;Author&gt;Spatolisano&lt;/Author&gt;&lt;Year&gt;2021&lt;/Year&gt;&lt;RecNum&gt;225&lt;/RecNum&gt;&lt;DisplayText&gt;(Spatolisano et al., 2021)&lt;/DisplayText&gt;&lt;record&gt;&lt;rec-number&gt;225&lt;/rec-number&gt;&lt;foreign-keys&gt;&lt;key app="EN" db-id="90avwpfx9e9vprewteqx0trha2xex50tp2zs" timestamp="1632323495"&gt;225&lt;/key&gt;&lt;/foreign-keys&gt;&lt;ref-type name="Journal Article"&gt;17&lt;/ref-type&gt;&lt;contributors&gt;&lt;authors&gt;&lt;author&gt;Spatolisano, E.;&lt;/author&gt;&lt;author&gt;De Guido, G.&lt;/author&gt;&lt;author&gt;Pellegrini, L. A.&lt;/author&gt;&lt;author&gt;Calemma, V.;&lt;/author&gt;&lt;author&gt;de Angelis, A.;&lt;/author&gt;&lt;author&gt;Nali, M.&lt;/author&gt;&lt;/authors&gt;&lt;/contributors&gt;&lt;titles&gt;&lt;title&gt;&lt;style face="normal" font="default" size="100%"&gt;Hydrogen sulphide to hydrogen via H&lt;/style&gt;&lt;style face="subscript" font="default" size="100%"&gt;2&lt;/style&gt;&lt;style face="normal" font="default" size="100%"&gt;S methane reformation: thermodynamics and process scheme assessment &lt;/style&gt;&lt;/title&gt;&lt;secondary-title&gt;Under review, International Journal of Hydrogen Energy&lt;/secondary-title&gt;&lt;/titles&gt;&lt;periodical&gt;&lt;full-title&gt;Under review, International Journal of Hydrogen Energy&lt;/full-title&gt;&lt;/periodical&gt;&lt;dates&gt;&lt;year&gt;2021&lt;/year&gt;&lt;/dates&gt;&lt;urls&gt;&lt;/urls&gt;&lt;/record&gt;&lt;/Cite&gt;&lt;/EndNote&gt;</w:instrText>
      </w:r>
      <w:r w:rsidR="004A58D2" w:rsidRPr="00F94002">
        <w:rPr>
          <w:rFonts w:ascii="Times New Roman" w:hAnsi="Times New Roman" w:cs="Times New Roman"/>
          <w:bCs/>
          <w:sz w:val="24"/>
          <w:szCs w:val="24"/>
          <w:lang w:val="en-GB"/>
        </w:rPr>
        <w:fldChar w:fldCharType="separate"/>
      </w:r>
      <w:r w:rsidR="004A58D2" w:rsidRPr="00F94002">
        <w:rPr>
          <w:rFonts w:ascii="Times New Roman" w:hAnsi="Times New Roman" w:cs="Times New Roman"/>
          <w:bCs/>
          <w:noProof/>
          <w:sz w:val="24"/>
          <w:szCs w:val="24"/>
          <w:lang w:val="en-GB"/>
        </w:rPr>
        <w:t>(Spatolisano et al., 2021)</w:t>
      </w:r>
      <w:r w:rsidR="004A58D2" w:rsidRPr="00F94002">
        <w:rPr>
          <w:rFonts w:ascii="Times New Roman" w:hAnsi="Times New Roman" w:cs="Times New Roman"/>
          <w:bCs/>
          <w:sz w:val="24"/>
          <w:szCs w:val="24"/>
          <w:lang w:val="en-GB"/>
        </w:rPr>
        <w:fldChar w:fldCharType="end"/>
      </w:r>
      <w:r w:rsidR="00D23FEC" w:rsidRPr="00F94002">
        <w:rPr>
          <w:rFonts w:ascii="Times New Roman" w:hAnsi="Times New Roman" w:cs="Times New Roman"/>
          <w:bCs/>
          <w:sz w:val="24"/>
          <w:szCs w:val="24"/>
          <w:lang w:val="en-GB"/>
        </w:rPr>
        <w:t xml:space="preserve"> for further details</w:t>
      </w:r>
      <w:r w:rsidRPr="00F94002">
        <w:rPr>
          <w:rFonts w:ascii="Times New Roman" w:hAnsi="Times New Roman" w:cs="Times New Roman"/>
          <w:bCs/>
          <w:sz w:val="24"/>
          <w:szCs w:val="24"/>
          <w:lang w:val="en-GB"/>
        </w:rPr>
        <w:t xml:space="preserve">) </w:t>
      </w:r>
      <w:r w:rsidR="00E25A33" w:rsidRPr="00F94002">
        <w:rPr>
          <w:rFonts w:ascii="Times New Roman" w:hAnsi="Times New Roman" w:cs="Times New Roman"/>
          <w:bCs/>
          <w:sz w:val="24"/>
          <w:szCs w:val="24"/>
          <w:lang w:val="en-GB"/>
        </w:rPr>
        <w:t xml:space="preserve">at the specified </w:t>
      </w:r>
      <w:r w:rsidR="00E25A33" w:rsidRPr="00F94002">
        <w:rPr>
          <w:rFonts w:ascii="Times New Roman" w:hAnsi="Times New Roman" w:cs="Times New Roman"/>
          <w:iCs/>
          <w:sz w:val="24"/>
          <w:szCs w:val="24"/>
          <w:lang w:val="en-GB"/>
        </w:rPr>
        <w:t>CH</w:t>
      </w:r>
      <w:r w:rsidR="00E25A33" w:rsidRPr="00F94002">
        <w:rPr>
          <w:rFonts w:ascii="Times New Roman" w:hAnsi="Times New Roman" w:cs="Times New Roman"/>
          <w:iCs/>
          <w:sz w:val="24"/>
          <w:szCs w:val="24"/>
          <w:vertAlign w:val="subscript"/>
          <w:lang w:val="en-GB"/>
        </w:rPr>
        <w:t>4</w:t>
      </w:r>
      <w:r w:rsidR="00E25A33" w:rsidRPr="00F94002">
        <w:rPr>
          <w:rFonts w:ascii="Times New Roman" w:hAnsi="Times New Roman" w:cs="Times New Roman"/>
          <w:iCs/>
          <w:sz w:val="24"/>
          <w:szCs w:val="24"/>
          <w:lang w:val="en-GB"/>
        </w:rPr>
        <w:t>/H</w:t>
      </w:r>
      <w:r w:rsidR="00E25A33" w:rsidRPr="00F94002">
        <w:rPr>
          <w:rFonts w:ascii="Times New Roman" w:hAnsi="Times New Roman" w:cs="Times New Roman"/>
          <w:iCs/>
          <w:sz w:val="24"/>
          <w:szCs w:val="24"/>
          <w:vertAlign w:val="subscript"/>
          <w:lang w:val="en-GB"/>
        </w:rPr>
        <w:t>2</w:t>
      </w:r>
      <w:r w:rsidR="00E25A33" w:rsidRPr="00F94002">
        <w:rPr>
          <w:rFonts w:ascii="Times New Roman" w:hAnsi="Times New Roman" w:cs="Times New Roman"/>
          <w:iCs/>
          <w:sz w:val="24"/>
          <w:szCs w:val="24"/>
          <w:lang w:val="en-GB"/>
        </w:rPr>
        <w:t>S</w:t>
      </w:r>
      <w:r w:rsidR="00E25A33" w:rsidRPr="00F94002">
        <w:rPr>
          <w:rFonts w:ascii="Times New Roman" w:hAnsi="Times New Roman" w:cs="Times New Roman"/>
          <w:sz w:val="24"/>
          <w:szCs w:val="24"/>
          <w:vertAlign w:val="subscript"/>
          <w:lang w:val="en-GB"/>
        </w:rPr>
        <w:t xml:space="preserve"> </w:t>
      </w:r>
      <w:r w:rsidR="00E25A33" w:rsidRPr="00F94002">
        <w:rPr>
          <w:rFonts w:ascii="Times New Roman" w:hAnsi="Times New Roman" w:cs="Times New Roman"/>
          <w:sz w:val="24"/>
          <w:szCs w:val="24"/>
          <w:lang w:val="en-GB"/>
        </w:rPr>
        <w:t>inlet molar ratio, while the reactor pressure is slightly above the atmospheric one (</w:t>
      </w:r>
      <w:r w:rsidR="00E25A33" w:rsidRPr="00F94002">
        <w:rPr>
          <w:rFonts w:ascii="Times New Roman" w:hAnsi="Times New Roman" w:cs="Times New Roman"/>
          <w:i/>
          <w:iCs/>
          <w:sz w:val="24"/>
          <w:szCs w:val="24"/>
          <w:lang w:val="en-GB"/>
        </w:rPr>
        <w:t>P</w:t>
      </w:r>
      <w:r w:rsidR="00E25A33" w:rsidRPr="00F94002">
        <w:rPr>
          <w:rFonts w:ascii="Times New Roman" w:hAnsi="Times New Roman" w:cs="Times New Roman"/>
          <w:sz w:val="24"/>
          <w:szCs w:val="24"/>
          <w:lang w:val="en-GB"/>
        </w:rPr>
        <w:t xml:space="preserve"> = 1.7 bar). Right after the reaction section, the products mixture undergoes a series of separations. Firstly, the sulphur separation is performed through condensation in the V-101 separator, operated at </w:t>
      </w:r>
      <w:r w:rsidR="00E25A33" w:rsidRPr="00F94002">
        <w:rPr>
          <w:rFonts w:ascii="Times New Roman" w:hAnsi="Times New Roman" w:cs="Times New Roman"/>
          <w:i/>
          <w:iCs/>
          <w:sz w:val="24"/>
          <w:szCs w:val="24"/>
          <w:lang w:val="en-GB"/>
        </w:rPr>
        <w:t>T</w:t>
      </w:r>
      <w:r w:rsidR="00E25A33" w:rsidRPr="00F94002">
        <w:rPr>
          <w:rFonts w:ascii="Times New Roman" w:hAnsi="Times New Roman" w:cs="Times New Roman"/>
          <w:sz w:val="24"/>
          <w:szCs w:val="24"/>
          <w:lang w:val="en-GB"/>
        </w:rPr>
        <w:t xml:space="preserve"> = 135°C as in both the Claus and </w:t>
      </w:r>
      <w:proofErr w:type="spellStart"/>
      <w:r w:rsidR="00E25A33" w:rsidRPr="00F94002">
        <w:rPr>
          <w:rFonts w:ascii="Times New Roman" w:hAnsi="Times New Roman" w:cs="Times New Roman"/>
          <w:sz w:val="24"/>
          <w:szCs w:val="24"/>
          <w:lang w:val="en-GB"/>
        </w:rPr>
        <w:t>Frasch</w:t>
      </w:r>
      <w:proofErr w:type="spellEnd"/>
      <w:r w:rsidR="00E25A33" w:rsidRPr="00F94002">
        <w:rPr>
          <w:rFonts w:ascii="Times New Roman" w:hAnsi="Times New Roman" w:cs="Times New Roman"/>
          <w:sz w:val="24"/>
          <w:szCs w:val="24"/>
          <w:lang w:val="en-GB"/>
        </w:rPr>
        <w:t xml:space="preserve"> process</w:t>
      </w:r>
      <w:r w:rsidR="00127FD1" w:rsidRPr="00F94002">
        <w:rPr>
          <w:rFonts w:ascii="Times New Roman" w:hAnsi="Times New Roman" w:cs="Times New Roman"/>
          <w:sz w:val="24"/>
          <w:szCs w:val="24"/>
          <w:lang w:val="en-GB"/>
        </w:rPr>
        <w:t>es</w:t>
      </w:r>
      <w:r w:rsidR="00E25A33" w:rsidRPr="00F94002">
        <w:rPr>
          <w:rFonts w:ascii="Times New Roman" w:hAnsi="Times New Roman" w:cs="Times New Roman"/>
          <w:sz w:val="24"/>
          <w:szCs w:val="24"/>
          <w:lang w:val="en-GB"/>
        </w:rPr>
        <w:t xml:space="preserve"> </w:t>
      </w:r>
      <w:r w:rsidR="00D279D0" w:rsidRPr="00F94002">
        <w:rPr>
          <w:rFonts w:ascii="Times New Roman" w:hAnsi="Times New Roman" w:cs="Times New Roman"/>
          <w:sz w:val="24"/>
          <w:szCs w:val="24"/>
          <w:lang w:val="en-GB"/>
        </w:rPr>
        <w:fldChar w:fldCharType="begin"/>
      </w:r>
      <w:r w:rsidR="007970CE" w:rsidRPr="00F94002">
        <w:rPr>
          <w:rFonts w:ascii="Times New Roman" w:hAnsi="Times New Roman" w:cs="Times New Roman"/>
          <w:sz w:val="24"/>
          <w:szCs w:val="24"/>
          <w:lang w:val="en-GB"/>
        </w:rPr>
        <w:instrText xml:space="preserve"> ADDIN EN.CITE &lt;EndNote&gt;&lt;Cite&gt;&lt;Author&gt;Steudel&lt;/Author&gt;&lt;Year&gt;2003&lt;/Year&gt;&lt;RecNum&gt;109&lt;/RecNum&gt;&lt;DisplayText&gt;(Steudel, 2003)&lt;/DisplayText&gt;&lt;record&gt;&lt;rec-number&gt;109&lt;/rec-number&gt;&lt;foreign-keys&gt;&lt;key app="EN" db-id="90avwpfx9e9vprewteqx0trha2xex50tp2zs" timestamp="1627386014"&gt;109&lt;/key&gt;&lt;/foreign-keys&gt;&lt;ref-type name="Book"&gt;6&lt;/ref-type&gt;&lt;contributors&gt;&lt;authors&gt;&lt;author&gt;Steudel, R.;&lt;/author&gt;&lt;/authors&gt;&lt;/contributors&gt;&lt;titles&gt;&lt;title&gt;Elementar sulfur and rich compounds I&lt;/title&gt;&lt;/titles&gt;&lt;dates&gt;&lt;year&gt;2003&lt;/year&gt;&lt;/dates&gt;&lt;publisher&gt;Springer&lt;/publisher&gt;&lt;urls&gt;&lt;/urls&gt;&lt;/record&gt;&lt;/Cite&gt;&lt;/EndNote&gt;</w:instrText>
      </w:r>
      <w:r w:rsidR="00D279D0" w:rsidRPr="00F94002">
        <w:rPr>
          <w:rFonts w:ascii="Times New Roman" w:hAnsi="Times New Roman" w:cs="Times New Roman"/>
          <w:sz w:val="24"/>
          <w:szCs w:val="24"/>
          <w:lang w:val="en-GB"/>
        </w:rPr>
        <w:fldChar w:fldCharType="separate"/>
      </w:r>
      <w:r w:rsidR="007970CE" w:rsidRPr="00F94002">
        <w:rPr>
          <w:rFonts w:ascii="Times New Roman" w:hAnsi="Times New Roman" w:cs="Times New Roman"/>
          <w:noProof/>
          <w:sz w:val="24"/>
          <w:szCs w:val="24"/>
          <w:lang w:val="en-GB"/>
        </w:rPr>
        <w:t>(Steudel, 2003)</w:t>
      </w:r>
      <w:r w:rsidR="00D279D0" w:rsidRPr="00F94002">
        <w:rPr>
          <w:rFonts w:ascii="Times New Roman" w:hAnsi="Times New Roman" w:cs="Times New Roman"/>
          <w:sz w:val="24"/>
          <w:szCs w:val="24"/>
          <w:lang w:val="en-GB"/>
        </w:rPr>
        <w:fldChar w:fldCharType="end"/>
      </w:r>
      <w:r w:rsidR="00E25A33" w:rsidRPr="00F94002">
        <w:rPr>
          <w:rFonts w:ascii="Times New Roman" w:hAnsi="Times New Roman" w:cs="Times New Roman"/>
          <w:sz w:val="24"/>
          <w:szCs w:val="24"/>
          <w:lang w:val="en-GB"/>
        </w:rPr>
        <w:t xml:space="preserve">. </w:t>
      </w:r>
      <w:r w:rsidR="000201E2" w:rsidRPr="00F94002">
        <w:rPr>
          <w:rFonts w:ascii="Times New Roman" w:hAnsi="Times New Roman" w:cs="Times New Roman"/>
          <w:bCs/>
          <w:sz w:val="24"/>
          <w:szCs w:val="24"/>
          <w:lang w:val="en-GB"/>
        </w:rPr>
        <w:t xml:space="preserve">A pressure drop of 0.03 bar has been specified for each heat exchanger </w:t>
      </w:r>
      <w:r w:rsidR="005D706F" w:rsidRPr="00F94002">
        <w:rPr>
          <w:rFonts w:ascii="Times New Roman" w:hAnsi="Times New Roman" w:cs="Times New Roman"/>
          <w:bCs/>
          <w:sz w:val="24"/>
          <w:szCs w:val="24"/>
          <w:lang w:val="en-GB"/>
        </w:rPr>
        <w:t>of the process flowsheet reported in</w:t>
      </w:r>
      <w:r w:rsidR="000201E2" w:rsidRPr="00F94002">
        <w:rPr>
          <w:rFonts w:ascii="Times New Roman" w:hAnsi="Times New Roman" w:cs="Times New Roman"/>
          <w:bCs/>
          <w:sz w:val="24"/>
          <w:szCs w:val="24"/>
          <w:lang w:val="en-GB"/>
        </w:rPr>
        <w:t xml:space="preserve"> Figure 2.     </w:t>
      </w:r>
    </w:p>
    <w:p w14:paraId="39172899" w14:textId="12D706E7" w:rsidR="00547791" w:rsidRPr="00F94002" w:rsidRDefault="00E25A33" w:rsidP="0031507D">
      <w:pPr>
        <w:pStyle w:val="Paragrafoelenco"/>
        <w:tabs>
          <w:tab w:val="left" w:pos="426"/>
        </w:tabs>
        <w:spacing w:after="0" w:line="360" w:lineRule="auto"/>
        <w:ind w:left="0"/>
        <w:jc w:val="both"/>
        <w:rPr>
          <w:rFonts w:ascii="Times New Roman" w:hAnsi="Times New Roman" w:cs="Times New Roman"/>
          <w:bCs/>
          <w:sz w:val="24"/>
          <w:szCs w:val="24"/>
          <w:lang w:val="en-GB"/>
        </w:rPr>
      </w:pPr>
      <w:r w:rsidRPr="00F94002">
        <w:rPr>
          <w:rFonts w:ascii="Times New Roman" w:hAnsi="Times New Roman" w:cs="Times New Roman"/>
          <w:sz w:val="24"/>
          <w:szCs w:val="24"/>
          <w:lang w:val="en-GB"/>
        </w:rPr>
        <w:t xml:space="preserve">Sulphur is recovered as </w:t>
      </w:r>
      <w:r w:rsidR="00EB094A" w:rsidRPr="00F94002">
        <w:rPr>
          <w:rFonts w:ascii="Times New Roman" w:hAnsi="Times New Roman" w:cs="Times New Roman"/>
          <w:sz w:val="24"/>
          <w:szCs w:val="24"/>
          <w:lang w:val="en-GB"/>
        </w:rPr>
        <w:t xml:space="preserve">the </w:t>
      </w:r>
      <w:r w:rsidRPr="00F94002">
        <w:rPr>
          <w:rFonts w:ascii="Times New Roman" w:hAnsi="Times New Roman" w:cs="Times New Roman"/>
          <w:sz w:val="24"/>
          <w:szCs w:val="24"/>
          <w:lang w:val="en-GB"/>
        </w:rPr>
        <w:t xml:space="preserve">liquid bottom product of the </w:t>
      </w:r>
      <w:r w:rsidR="00127FD1" w:rsidRPr="00F94002">
        <w:rPr>
          <w:rFonts w:ascii="Times New Roman" w:hAnsi="Times New Roman" w:cs="Times New Roman"/>
          <w:sz w:val="24"/>
          <w:szCs w:val="24"/>
          <w:lang w:val="en-GB"/>
        </w:rPr>
        <w:t xml:space="preserve">V-101 </w:t>
      </w:r>
      <w:r w:rsidRPr="00F94002">
        <w:rPr>
          <w:rFonts w:ascii="Times New Roman" w:hAnsi="Times New Roman" w:cs="Times New Roman"/>
          <w:sz w:val="24"/>
          <w:szCs w:val="24"/>
          <w:lang w:val="en-GB"/>
        </w:rPr>
        <w:t>separator, with purity suitable for its market distribution. The top product mixture</w:t>
      </w:r>
      <w:r w:rsidR="00EB094A" w:rsidRPr="00F94002">
        <w:rPr>
          <w:rFonts w:ascii="Times New Roman" w:hAnsi="Times New Roman" w:cs="Times New Roman"/>
          <w:sz w:val="24"/>
          <w:szCs w:val="24"/>
          <w:lang w:val="en-GB"/>
        </w:rPr>
        <w:t xml:space="preserve"> of the V-101 separator</w:t>
      </w:r>
      <w:r w:rsidR="00A00E31" w:rsidRPr="00F94002">
        <w:rPr>
          <w:rFonts w:ascii="Times New Roman" w:hAnsi="Times New Roman" w:cs="Times New Roman"/>
          <w:sz w:val="24"/>
          <w:szCs w:val="24"/>
          <w:lang w:val="en-GB"/>
        </w:rPr>
        <w:t xml:space="preserve"> (PROD-4)</w:t>
      </w:r>
      <w:r w:rsidRPr="00F94002">
        <w:rPr>
          <w:rFonts w:ascii="Times New Roman" w:hAnsi="Times New Roman" w:cs="Times New Roman"/>
          <w:sz w:val="24"/>
          <w:szCs w:val="24"/>
          <w:lang w:val="en-GB"/>
        </w:rPr>
        <w:t xml:space="preserve">, roughly composed </w:t>
      </w:r>
      <w:r w:rsidR="00A00E31" w:rsidRPr="00F94002">
        <w:rPr>
          <w:rFonts w:ascii="Times New Roman" w:hAnsi="Times New Roman" w:cs="Times New Roman"/>
          <w:sz w:val="24"/>
          <w:szCs w:val="24"/>
          <w:lang w:val="en-GB"/>
        </w:rPr>
        <w:t>of</w:t>
      </w:r>
      <w:r w:rsidRPr="00F94002">
        <w:rPr>
          <w:rFonts w:ascii="Times New Roman" w:hAnsi="Times New Roman" w:cs="Times New Roman"/>
          <w:sz w:val="24"/>
          <w:szCs w:val="24"/>
          <w:lang w:val="en-GB"/>
        </w:rPr>
        <w:t xml:space="preserve"> </w:t>
      </w:r>
      <w:r w:rsidR="00EB094A" w:rsidRPr="00F94002">
        <w:rPr>
          <w:rFonts w:ascii="Times New Roman" w:hAnsi="Times New Roman" w:cs="Times New Roman"/>
          <w:sz w:val="24"/>
          <w:szCs w:val="24"/>
          <w:lang w:val="en-GB"/>
        </w:rPr>
        <w:t xml:space="preserve">the </w:t>
      </w:r>
      <w:r w:rsidRPr="00F94002">
        <w:rPr>
          <w:rFonts w:ascii="Times New Roman" w:hAnsi="Times New Roman" w:cs="Times New Roman"/>
          <w:sz w:val="24"/>
          <w:szCs w:val="24"/>
          <w:lang w:val="en-GB"/>
        </w:rPr>
        <w:t>unreacted hydrogen sulphide, hydrogen and carbon disulphide</w:t>
      </w:r>
      <w:r w:rsidR="00223558" w:rsidRPr="00F94002">
        <w:rPr>
          <w:rFonts w:ascii="Times New Roman" w:hAnsi="Times New Roman" w:cs="Times New Roman"/>
          <w:sz w:val="24"/>
          <w:szCs w:val="24"/>
          <w:lang w:val="en-GB"/>
        </w:rPr>
        <w:t>,</w:t>
      </w:r>
      <w:r w:rsidRPr="00F94002">
        <w:rPr>
          <w:rFonts w:ascii="Times New Roman" w:hAnsi="Times New Roman" w:cs="Times New Roman"/>
          <w:sz w:val="24"/>
          <w:szCs w:val="24"/>
          <w:lang w:val="en-GB"/>
        </w:rPr>
        <w:t xml:space="preserve"> is fed to the CS</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separation section. The CS</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w:t>
      </w:r>
      <w:r w:rsidR="00EB094A" w:rsidRPr="00F94002">
        <w:rPr>
          <w:rFonts w:ascii="Times New Roman" w:hAnsi="Times New Roman" w:cs="Times New Roman"/>
          <w:sz w:val="24"/>
          <w:szCs w:val="24"/>
          <w:lang w:val="en-GB"/>
        </w:rPr>
        <w:t xml:space="preserve">separation section essentially </w:t>
      </w:r>
      <w:r w:rsidR="00223558" w:rsidRPr="00F94002">
        <w:rPr>
          <w:rFonts w:ascii="Times New Roman" w:hAnsi="Times New Roman" w:cs="Times New Roman"/>
          <w:sz w:val="24"/>
          <w:szCs w:val="24"/>
          <w:lang w:val="en-GB"/>
        </w:rPr>
        <w:t>consists of</w:t>
      </w:r>
      <w:r w:rsidRPr="00F94002">
        <w:rPr>
          <w:rFonts w:ascii="Times New Roman" w:hAnsi="Times New Roman" w:cs="Times New Roman"/>
          <w:sz w:val="24"/>
          <w:szCs w:val="24"/>
          <w:lang w:val="en-GB"/>
        </w:rPr>
        <w:t xml:space="preserve"> the C-100 distillation column, equipped with </w:t>
      </w:r>
      <w:r w:rsidR="00223558" w:rsidRPr="00F94002">
        <w:rPr>
          <w:rFonts w:ascii="Times New Roman" w:hAnsi="Times New Roman" w:cs="Times New Roman"/>
          <w:sz w:val="24"/>
          <w:szCs w:val="24"/>
          <w:lang w:val="en-GB"/>
        </w:rPr>
        <w:t xml:space="preserve">a </w:t>
      </w:r>
      <w:r w:rsidRPr="00F94002">
        <w:rPr>
          <w:rFonts w:ascii="Times New Roman" w:hAnsi="Times New Roman" w:cs="Times New Roman"/>
          <w:sz w:val="24"/>
          <w:szCs w:val="24"/>
          <w:lang w:val="en-GB"/>
        </w:rPr>
        <w:t xml:space="preserve">partial condenser and </w:t>
      </w:r>
      <w:r w:rsidR="00223558" w:rsidRPr="00F94002">
        <w:rPr>
          <w:rFonts w:ascii="Times New Roman" w:hAnsi="Times New Roman" w:cs="Times New Roman"/>
          <w:sz w:val="24"/>
          <w:szCs w:val="24"/>
          <w:lang w:val="en-GB"/>
        </w:rPr>
        <w:t xml:space="preserve">a </w:t>
      </w:r>
      <w:r w:rsidRPr="00F94002">
        <w:rPr>
          <w:rFonts w:ascii="Times New Roman" w:hAnsi="Times New Roman" w:cs="Times New Roman"/>
          <w:sz w:val="24"/>
          <w:szCs w:val="24"/>
          <w:lang w:val="en-GB"/>
        </w:rPr>
        <w:t xml:space="preserve">partial </w:t>
      </w:r>
      <w:proofErr w:type="spellStart"/>
      <w:r w:rsidRPr="00F94002">
        <w:rPr>
          <w:rFonts w:ascii="Times New Roman" w:hAnsi="Times New Roman" w:cs="Times New Roman"/>
          <w:sz w:val="24"/>
          <w:szCs w:val="24"/>
          <w:lang w:val="en-GB"/>
        </w:rPr>
        <w:t>reboiler</w:t>
      </w:r>
      <w:proofErr w:type="spellEnd"/>
      <w:r w:rsidRPr="00F94002">
        <w:rPr>
          <w:rFonts w:ascii="Times New Roman" w:hAnsi="Times New Roman" w:cs="Times New Roman"/>
          <w:sz w:val="24"/>
          <w:szCs w:val="24"/>
          <w:lang w:val="en-GB"/>
        </w:rPr>
        <w:t>. Carbon disulphide</w:t>
      </w:r>
      <w:r w:rsidR="00EB094A" w:rsidRPr="00F94002">
        <w:rPr>
          <w:rFonts w:ascii="Times New Roman" w:hAnsi="Times New Roman" w:cs="Times New Roman"/>
          <w:sz w:val="24"/>
          <w:szCs w:val="24"/>
          <w:lang w:val="en-GB"/>
        </w:rPr>
        <w:t xml:space="preserve">, whose purity is sufficiently high to be commercialized as a valuable chemical, </w:t>
      </w:r>
      <w:r w:rsidRPr="00F94002">
        <w:rPr>
          <w:rFonts w:ascii="Times New Roman" w:hAnsi="Times New Roman" w:cs="Times New Roman"/>
          <w:sz w:val="24"/>
          <w:szCs w:val="24"/>
          <w:lang w:val="en-GB"/>
        </w:rPr>
        <w:t>is recover</w:t>
      </w:r>
      <w:r w:rsidR="000149A2" w:rsidRPr="00F94002">
        <w:rPr>
          <w:rFonts w:ascii="Times New Roman" w:hAnsi="Times New Roman" w:cs="Times New Roman"/>
          <w:sz w:val="24"/>
          <w:szCs w:val="24"/>
          <w:lang w:val="en-GB"/>
        </w:rPr>
        <w:t>ed</w:t>
      </w:r>
      <w:r w:rsidRPr="00F94002">
        <w:rPr>
          <w:rFonts w:ascii="Times New Roman" w:hAnsi="Times New Roman" w:cs="Times New Roman"/>
          <w:sz w:val="24"/>
          <w:szCs w:val="24"/>
          <w:lang w:val="en-GB"/>
        </w:rPr>
        <w:t xml:space="preserve"> </w:t>
      </w:r>
      <w:r w:rsidR="000149A2" w:rsidRPr="00F94002">
        <w:rPr>
          <w:rFonts w:ascii="Times New Roman" w:hAnsi="Times New Roman" w:cs="Times New Roman"/>
          <w:sz w:val="24"/>
          <w:szCs w:val="24"/>
          <w:lang w:val="en-GB"/>
        </w:rPr>
        <w:t>at</w:t>
      </w:r>
      <w:r w:rsidRPr="00F94002">
        <w:rPr>
          <w:rFonts w:ascii="Times New Roman" w:hAnsi="Times New Roman" w:cs="Times New Roman"/>
          <w:sz w:val="24"/>
          <w:szCs w:val="24"/>
          <w:lang w:val="en-GB"/>
        </w:rPr>
        <w:t xml:space="preserve"> the bottom of </w:t>
      </w:r>
      <w:r w:rsidR="000149A2" w:rsidRPr="00F94002">
        <w:rPr>
          <w:rFonts w:ascii="Times New Roman" w:hAnsi="Times New Roman" w:cs="Times New Roman"/>
          <w:sz w:val="24"/>
          <w:szCs w:val="24"/>
          <w:lang w:val="en-GB"/>
        </w:rPr>
        <w:t>the</w:t>
      </w:r>
      <w:r w:rsidRPr="00F94002">
        <w:rPr>
          <w:rFonts w:ascii="Times New Roman" w:hAnsi="Times New Roman" w:cs="Times New Roman"/>
          <w:sz w:val="24"/>
          <w:szCs w:val="24"/>
          <w:lang w:val="en-GB"/>
        </w:rPr>
        <w:t xml:space="preserve"> column. The </w:t>
      </w:r>
      <w:r w:rsidR="00EB094A" w:rsidRPr="00F94002">
        <w:rPr>
          <w:rFonts w:ascii="Times New Roman" w:hAnsi="Times New Roman" w:cs="Times New Roman"/>
          <w:sz w:val="24"/>
          <w:szCs w:val="24"/>
          <w:lang w:val="en-GB"/>
        </w:rPr>
        <w:t xml:space="preserve">C-100 </w:t>
      </w:r>
      <w:r w:rsidR="00994B95" w:rsidRPr="00F94002">
        <w:rPr>
          <w:rFonts w:ascii="Times New Roman" w:hAnsi="Times New Roman" w:cs="Times New Roman"/>
          <w:sz w:val="24"/>
          <w:szCs w:val="24"/>
          <w:lang w:val="en-GB"/>
        </w:rPr>
        <w:t>vapour</w:t>
      </w:r>
      <w:r w:rsidRPr="00F94002">
        <w:rPr>
          <w:rFonts w:ascii="Times New Roman" w:hAnsi="Times New Roman" w:cs="Times New Roman"/>
          <w:sz w:val="24"/>
          <w:szCs w:val="24"/>
          <w:lang w:val="en-GB"/>
        </w:rPr>
        <w:t xml:space="preserve"> top product, </w:t>
      </w:r>
      <w:r w:rsidR="00EB094A" w:rsidRPr="00F94002">
        <w:rPr>
          <w:rFonts w:ascii="Times New Roman" w:hAnsi="Times New Roman" w:cs="Times New Roman"/>
          <w:sz w:val="24"/>
          <w:szCs w:val="24"/>
          <w:lang w:val="en-GB"/>
        </w:rPr>
        <w:t>approximately</w:t>
      </w:r>
      <w:r w:rsidRPr="00F94002">
        <w:rPr>
          <w:rFonts w:ascii="Times New Roman" w:hAnsi="Times New Roman" w:cs="Times New Roman"/>
          <w:sz w:val="24"/>
          <w:szCs w:val="24"/>
          <w:lang w:val="en-GB"/>
        </w:rPr>
        <w:t xml:space="preserve"> a 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S-H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mixture, is compressed up to 10 bar </w:t>
      </w:r>
      <w:r w:rsidR="00A00E31" w:rsidRPr="00F94002">
        <w:rPr>
          <w:rFonts w:ascii="Times New Roman" w:hAnsi="Times New Roman" w:cs="Times New Roman"/>
          <w:sz w:val="24"/>
          <w:szCs w:val="24"/>
          <w:lang w:val="en-GB"/>
        </w:rPr>
        <w:t xml:space="preserve">in K-100 </w:t>
      </w:r>
      <w:r w:rsidRPr="00F94002">
        <w:rPr>
          <w:rFonts w:ascii="Times New Roman" w:hAnsi="Times New Roman" w:cs="Times New Roman"/>
          <w:sz w:val="24"/>
          <w:szCs w:val="24"/>
          <w:lang w:val="en-GB"/>
        </w:rPr>
        <w:t>and sent to the 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separation section, </w:t>
      </w:r>
      <w:r w:rsidR="000149A2" w:rsidRPr="00F94002">
        <w:rPr>
          <w:rFonts w:ascii="Times New Roman" w:hAnsi="Times New Roman" w:cs="Times New Roman"/>
          <w:sz w:val="24"/>
          <w:szCs w:val="24"/>
          <w:lang w:val="en-GB"/>
        </w:rPr>
        <w:t>consisting of</w:t>
      </w:r>
      <w:r w:rsidRPr="00F94002">
        <w:rPr>
          <w:rFonts w:ascii="Times New Roman" w:hAnsi="Times New Roman" w:cs="Times New Roman"/>
          <w:sz w:val="24"/>
          <w:szCs w:val="24"/>
          <w:lang w:val="en-GB"/>
        </w:rPr>
        <w:t xml:space="preserve"> a </w:t>
      </w:r>
      <w:proofErr w:type="spellStart"/>
      <w:r w:rsidRPr="00F94002">
        <w:rPr>
          <w:rFonts w:ascii="Times New Roman" w:hAnsi="Times New Roman" w:cs="Times New Roman"/>
          <w:sz w:val="24"/>
          <w:szCs w:val="24"/>
          <w:lang w:val="en-GB"/>
        </w:rPr>
        <w:t>diethanolamine</w:t>
      </w:r>
      <w:proofErr w:type="spellEnd"/>
      <w:r w:rsidRPr="00F94002">
        <w:rPr>
          <w:rFonts w:ascii="Times New Roman" w:hAnsi="Times New Roman" w:cs="Times New Roman"/>
          <w:sz w:val="24"/>
          <w:szCs w:val="24"/>
          <w:lang w:val="en-GB"/>
        </w:rPr>
        <w:t xml:space="preserve"> (DEA) absorption column (C-101 in </w: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REF _Ref81582132 \h  \* MERGEFORMAT </w:instrText>
      </w:r>
      <w:r w:rsidRPr="00F94002">
        <w:rPr>
          <w:rFonts w:ascii="Times New Roman" w:hAnsi="Times New Roman" w:cs="Times New Roman"/>
          <w:sz w:val="24"/>
          <w:szCs w:val="24"/>
          <w:lang w:val="en-GB"/>
        </w:rPr>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sz w:val="24"/>
          <w:szCs w:val="24"/>
          <w:lang w:val="en-GB"/>
        </w:rPr>
        <w:t xml:space="preserve">Figure </w:t>
      </w:r>
      <w:r w:rsidR="00B15A53" w:rsidRPr="00F94002">
        <w:rPr>
          <w:rFonts w:ascii="Times New Roman" w:hAnsi="Times New Roman" w:cs="Times New Roman"/>
          <w:noProof/>
          <w:sz w:val="24"/>
          <w:szCs w:val="24"/>
          <w:lang w:val="en-GB"/>
        </w:rPr>
        <w:t>2</w:t>
      </w:r>
      <w:r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t xml:space="preserve">) and the </w:t>
      </w:r>
      <w:r w:rsidRPr="00F94002">
        <w:rPr>
          <w:rFonts w:ascii="Times New Roman" w:hAnsi="Times New Roman" w:cs="Times New Roman"/>
          <w:bCs/>
          <w:sz w:val="24"/>
          <w:szCs w:val="24"/>
          <w:lang w:val="en-GB"/>
        </w:rPr>
        <w:t>amine regeneration column</w:t>
      </w:r>
      <w:r w:rsidR="00EB094A" w:rsidRPr="00F94002">
        <w:rPr>
          <w:rFonts w:ascii="Times New Roman" w:hAnsi="Times New Roman" w:cs="Times New Roman"/>
          <w:sz w:val="24"/>
          <w:szCs w:val="24"/>
          <w:lang w:val="en-GB"/>
        </w:rPr>
        <w:t xml:space="preserve"> (C-</w:t>
      </w:r>
      <w:r w:rsidR="00EB094A" w:rsidRPr="00F94002">
        <w:rPr>
          <w:rFonts w:ascii="Times New Roman" w:hAnsi="Times New Roman" w:cs="Times New Roman"/>
          <w:bCs/>
          <w:sz w:val="24"/>
          <w:szCs w:val="24"/>
          <w:lang w:val="en-GB"/>
        </w:rPr>
        <w:t xml:space="preserve">102 </w:t>
      </w:r>
      <w:r w:rsidR="00EB094A" w:rsidRPr="00F94002">
        <w:rPr>
          <w:rFonts w:ascii="Times New Roman" w:hAnsi="Times New Roman" w:cs="Times New Roman"/>
          <w:sz w:val="24"/>
          <w:szCs w:val="24"/>
          <w:lang w:val="en-GB"/>
        </w:rPr>
        <w:t xml:space="preserve">in </w:t>
      </w:r>
      <w:r w:rsidR="00EB094A" w:rsidRPr="00F94002">
        <w:rPr>
          <w:rFonts w:ascii="Times New Roman" w:hAnsi="Times New Roman" w:cs="Times New Roman"/>
          <w:sz w:val="24"/>
          <w:szCs w:val="24"/>
          <w:lang w:val="en-GB"/>
        </w:rPr>
        <w:fldChar w:fldCharType="begin"/>
      </w:r>
      <w:r w:rsidR="00EB094A" w:rsidRPr="00F94002">
        <w:rPr>
          <w:rFonts w:ascii="Times New Roman" w:hAnsi="Times New Roman" w:cs="Times New Roman"/>
          <w:sz w:val="24"/>
          <w:szCs w:val="24"/>
          <w:lang w:val="en-GB"/>
        </w:rPr>
        <w:instrText xml:space="preserve"> REF _Ref81582132 \h  \* MERGEFORMAT </w:instrText>
      </w:r>
      <w:r w:rsidR="00EB094A" w:rsidRPr="00F94002">
        <w:rPr>
          <w:rFonts w:ascii="Times New Roman" w:hAnsi="Times New Roman" w:cs="Times New Roman"/>
          <w:sz w:val="24"/>
          <w:szCs w:val="24"/>
          <w:lang w:val="en-GB"/>
        </w:rPr>
      </w:r>
      <w:r w:rsidR="00EB094A"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sz w:val="24"/>
          <w:szCs w:val="24"/>
          <w:lang w:val="en-GB"/>
        </w:rPr>
        <w:t xml:space="preserve">Figure </w:t>
      </w:r>
      <w:r w:rsidR="00B15A53" w:rsidRPr="00F94002">
        <w:rPr>
          <w:rFonts w:ascii="Times New Roman" w:hAnsi="Times New Roman" w:cs="Times New Roman"/>
          <w:noProof/>
          <w:sz w:val="24"/>
          <w:szCs w:val="24"/>
          <w:lang w:val="en-GB"/>
        </w:rPr>
        <w:t>2</w:t>
      </w:r>
      <w:r w:rsidR="00EB094A" w:rsidRPr="00F94002">
        <w:rPr>
          <w:rFonts w:ascii="Times New Roman" w:hAnsi="Times New Roman" w:cs="Times New Roman"/>
          <w:sz w:val="24"/>
          <w:szCs w:val="24"/>
          <w:lang w:val="en-GB"/>
        </w:rPr>
        <w:fldChar w:fldCharType="end"/>
      </w:r>
      <w:r w:rsidR="00EB094A" w:rsidRPr="00F94002">
        <w:rPr>
          <w:rFonts w:ascii="Times New Roman" w:hAnsi="Times New Roman" w:cs="Times New Roman"/>
          <w:sz w:val="24"/>
          <w:szCs w:val="24"/>
          <w:lang w:val="en-GB"/>
        </w:rPr>
        <w:t>)</w:t>
      </w:r>
      <w:r w:rsidRPr="00F94002">
        <w:rPr>
          <w:rFonts w:ascii="Times New Roman" w:hAnsi="Times New Roman" w:cs="Times New Roman"/>
          <w:bCs/>
          <w:sz w:val="24"/>
          <w:szCs w:val="24"/>
          <w:lang w:val="en-GB"/>
        </w:rPr>
        <w:t>. A solution of 20 wt.% of DEA is chosen as absorbing agent due to the sulphur-based compound traces</w:t>
      </w:r>
      <w:r w:rsidR="00EB094A" w:rsidRPr="00F94002">
        <w:rPr>
          <w:rFonts w:ascii="Times New Roman" w:hAnsi="Times New Roman" w:cs="Times New Roman"/>
          <w:bCs/>
          <w:sz w:val="24"/>
          <w:szCs w:val="24"/>
          <w:lang w:val="en-GB"/>
        </w:rPr>
        <w:t xml:space="preserve"> (mainly COS and </w:t>
      </w:r>
      <w:proofErr w:type="spellStart"/>
      <w:r w:rsidR="00EB094A" w:rsidRPr="00F94002">
        <w:rPr>
          <w:rFonts w:ascii="Times New Roman" w:hAnsi="Times New Roman" w:cs="Times New Roman"/>
          <w:bCs/>
          <w:sz w:val="24"/>
          <w:szCs w:val="24"/>
          <w:lang w:val="en-GB"/>
        </w:rPr>
        <w:t>mercaptans</w:t>
      </w:r>
      <w:proofErr w:type="spellEnd"/>
      <w:r w:rsidR="00EB094A"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 xml:space="preserve"> </w:t>
      </w:r>
      <w:r w:rsidR="00CD0C07" w:rsidRPr="00F94002">
        <w:rPr>
          <w:rFonts w:ascii="Times New Roman" w:hAnsi="Times New Roman" w:cs="Times New Roman"/>
          <w:bCs/>
          <w:sz w:val="24"/>
          <w:szCs w:val="24"/>
          <w:lang w:val="en-GB"/>
        </w:rPr>
        <w:t xml:space="preserve">present </w:t>
      </w:r>
      <w:r w:rsidRPr="00F94002">
        <w:rPr>
          <w:rFonts w:ascii="Times New Roman" w:hAnsi="Times New Roman" w:cs="Times New Roman"/>
          <w:bCs/>
          <w:sz w:val="24"/>
          <w:szCs w:val="24"/>
          <w:lang w:val="en-GB"/>
        </w:rPr>
        <w:t xml:space="preserve">in the product mixture: </w:t>
      </w:r>
      <w:r w:rsidR="00EB094A" w:rsidRPr="00F94002">
        <w:rPr>
          <w:rFonts w:ascii="Times New Roman" w:hAnsi="Times New Roman" w:cs="Times New Roman"/>
          <w:bCs/>
          <w:sz w:val="24"/>
          <w:szCs w:val="24"/>
          <w:lang w:val="en-GB"/>
        </w:rPr>
        <w:t xml:space="preserve">secondary amines are less reactive towards these species, so their presence does not hinder hydrogen sulphide absorption </w:t>
      </w:r>
      <w:r w:rsidR="00D279D0"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&lt;EndNote&gt;&lt;Cite&gt;&lt;Author&gt;Kohl&lt;/Author&gt;&lt;Year&gt;1997&lt;/Year&gt;&lt;RecNum&gt;31&lt;/RecNum&gt;&lt;DisplayText&gt;(Kohl and Nielsen, 1997)&lt;/DisplayText&gt;&lt;record&gt;&lt;rec-number&gt;31&lt;/rec-number&gt;&lt;foreign-keys&gt;&lt;key app="EN" db-id="90avwpfx9e9vprewteqx0trha2xex50tp2zs" timestamp="1625127069"&gt;31&lt;/key&gt;&lt;/foreign-keys&gt;&lt;ref-type name="Book"&gt;6&lt;/ref-type&gt;&lt;contributors&gt;&lt;authors&gt;&lt;author&gt;Kohl, Arthur L&lt;/author&gt;&lt;author&gt;Nielsen, Richard&lt;/author&gt;&lt;/authors&gt;&lt;/contributors&gt;&lt;titles&gt;&lt;title&gt;Gas purification&lt;/title&gt;&lt;/titles&gt;&lt;dates&gt;&lt;year&gt;1997&lt;/year&gt;&lt;/dates&gt;&lt;pub-location&gt;Houston, TX, USA&lt;/pub-location&gt;&lt;publisher&gt;Gulf Professional Publishing&lt;/publisher&gt;&lt;isbn&gt;0080507204&lt;/isbn&gt;&lt;urls&gt;&lt;/urls&gt;&lt;/record&gt;&lt;/Cite&gt;&lt;/EndNote&gt;</w:instrText>
      </w:r>
      <w:r w:rsidR="00D279D0"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(Kohl and Nielsen, 1997)</w:t>
      </w:r>
      <w:r w:rsidR="00D279D0" w:rsidRPr="00F94002">
        <w:rPr>
          <w:rFonts w:ascii="Times New Roman" w:hAnsi="Times New Roman" w:cs="Times New Roman"/>
          <w:bCs/>
          <w:sz w:val="24"/>
          <w:szCs w:val="24"/>
          <w:lang w:val="en-GB"/>
        </w:rPr>
        <w:fldChar w:fldCharType="end"/>
      </w:r>
      <w:r w:rsidR="00D279D0"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 xml:space="preserve"> The </w:t>
      </w:r>
      <w:r w:rsidR="00EB094A" w:rsidRPr="00F94002">
        <w:rPr>
          <w:rFonts w:ascii="Times New Roman" w:hAnsi="Times New Roman" w:cs="Times New Roman"/>
          <w:bCs/>
          <w:sz w:val="24"/>
          <w:szCs w:val="24"/>
          <w:lang w:val="en-GB"/>
        </w:rPr>
        <w:t xml:space="preserve">C-101 </w:t>
      </w:r>
      <w:r w:rsidRPr="00F94002">
        <w:rPr>
          <w:rFonts w:ascii="Times New Roman" w:hAnsi="Times New Roman" w:cs="Times New Roman"/>
          <w:bCs/>
          <w:sz w:val="24"/>
          <w:szCs w:val="24"/>
          <w:lang w:val="en-GB"/>
        </w:rPr>
        <w:t xml:space="preserve">absorption column separates the hydrogen gas top product from the rich amine solution, which is expanded, cooled and sent to </w:t>
      </w:r>
      <w:r w:rsidR="00EB094A" w:rsidRPr="00F94002">
        <w:rPr>
          <w:rFonts w:ascii="Times New Roman" w:hAnsi="Times New Roman" w:cs="Times New Roman"/>
          <w:bCs/>
          <w:sz w:val="24"/>
          <w:szCs w:val="24"/>
          <w:lang w:val="en-GB"/>
        </w:rPr>
        <w:t xml:space="preserve">the </w:t>
      </w:r>
      <w:r w:rsidRPr="00F94002">
        <w:rPr>
          <w:rFonts w:ascii="Times New Roman" w:hAnsi="Times New Roman" w:cs="Times New Roman"/>
          <w:bCs/>
          <w:sz w:val="24"/>
          <w:szCs w:val="24"/>
          <w:lang w:val="en-GB"/>
        </w:rPr>
        <w:t xml:space="preserve">C-102 </w:t>
      </w:r>
      <w:r w:rsidR="00EB094A" w:rsidRPr="00F94002">
        <w:rPr>
          <w:rFonts w:ascii="Times New Roman" w:hAnsi="Times New Roman" w:cs="Times New Roman"/>
          <w:bCs/>
          <w:sz w:val="24"/>
          <w:szCs w:val="24"/>
          <w:lang w:val="en-GB"/>
        </w:rPr>
        <w:t xml:space="preserve">regeneration </w:t>
      </w:r>
      <w:r w:rsidRPr="00F94002">
        <w:rPr>
          <w:rFonts w:ascii="Times New Roman" w:hAnsi="Times New Roman" w:cs="Times New Roman"/>
          <w:bCs/>
          <w:sz w:val="24"/>
          <w:szCs w:val="24"/>
          <w:lang w:val="en-GB"/>
        </w:rPr>
        <w:t xml:space="preserve">column. This column, </w:t>
      </w:r>
      <w:r w:rsidR="00EB094A" w:rsidRPr="00F94002">
        <w:rPr>
          <w:rFonts w:ascii="Times New Roman" w:hAnsi="Times New Roman" w:cs="Times New Roman"/>
          <w:bCs/>
          <w:sz w:val="24"/>
          <w:szCs w:val="24"/>
          <w:lang w:val="en-GB"/>
        </w:rPr>
        <w:t xml:space="preserve">a distillation unit </w:t>
      </w:r>
      <w:r w:rsidRPr="00F94002">
        <w:rPr>
          <w:rFonts w:ascii="Times New Roman" w:hAnsi="Times New Roman" w:cs="Times New Roman"/>
          <w:bCs/>
          <w:sz w:val="24"/>
          <w:szCs w:val="24"/>
          <w:lang w:val="en-GB"/>
        </w:rPr>
        <w:t xml:space="preserve">equipped with </w:t>
      </w:r>
      <w:r w:rsidR="00127FD1" w:rsidRPr="00F94002">
        <w:rPr>
          <w:rFonts w:ascii="Times New Roman" w:hAnsi="Times New Roman" w:cs="Times New Roman"/>
          <w:bCs/>
          <w:sz w:val="24"/>
          <w:szCs w:val="24"/>
          <w:lang w:val="en-GB"/>
        </w:rPr>
        <w:t xml:space="preserve">a </w:t>
      </w:r>
      <w:r w:rsidRPr="00F94002">
        <w:rPr>
          <w:rFonts w:ascii="Times New Roman" w:hAnsi="Times New Roman" w:cs="Times New Roman"/>
          <w:bCs/>
          <w:sz w:val="24"/>
          <w:szCs w:val="24"/>
          <w:lang w:val="en-GB"/>
        </w:rPr>
        <w:t xml:space="preserve">partial </w:t>
      </w:r>
      <w:proofErr w:type="spellStart"/>
      <w:r w:rsidRPr="00F94002">
        <w:rPr>
          <w:rFonts w:ascii="Times New Roman" w:hAnsi="Times New Roman" w:cs="Times New Roman"/>
          <w:bCs/>
          <w:sz w:val="24"/>
          <w:szCs w:val="24"/>
          <w:lang w:val="en-GB"/>
        </w:rPr>
        <w:t>reboiler</w:t>
      </w:r>
      <w:proofErr w:type="spellEnd"/>
      <w:r w:rsidRPr="00F94002">
        <w:rPr>
          <w:rFonts w:ascii="Times New Roman" w:hAnsi="Times New Roman" w:cs="Times New Roman"/>
          <w:bCs/>
          <w:sz w:val="24"/>
          <w:szCs w:val="24"/>
          <w:lang w:val="en-GB"/>
        </w:rPr>
        <w:t xml:space="preserve"> and </w:t>
      </w:r>
      <w:r w:rsidR="00127FD1" w:rsidRPr="00F94002">
        <w:rPr>
          <w:rFonts w:ascii="Times New Roman" w:hAnsi="Times New Roman" w:cs="Times New Roman"/>
          <w:bCs/>
          <w:sz w:val="24"/>
          <w:szCs w:val="24"/>
          <w:lang w:val="en-GB"/>
        </w:rPr>
        <w:t xml:space="preserve">a </w:t>
      </w:r>
      <w:r w:rsidRPr="00F94002">
        <w:rPr>
          <w:rFonts w:ascii="Times New Roman" w:hAnsi="Times New Roman" w:cs="Times New Roman"/>
          <w:bCs/>
          <w:sz w:val="24"/>
          <w:szCs w:val="24"/>
          <w:lang w:val="en-GB"/>
        </w:rPr>
        <w:t xml:space="preserve">partial condenser, allows the recovery of the amine solution, which is </w:t>
      </w:r>
      <w:r w:rsidR="00800F1D" w:rsidRPr="00F94002">
        <w:rPr>
          <w:rFonts w:ascii="Times New Roman" w:hAnsi="Times New Roman" w:cs="Times New Roman"/>
          <w:bCs/>
          <w:sz w:val="24"/>
          <w:szCs w:val="24"/>
          <w:lang w:val="en-GB"/>
        </w:rPr>
        <w:t xml:space="preserve">pumped </w:t>
      </w:r>
      <w:r w:rsidRPr="00F94002">
        <w:rPr>
          <w:rFonts w:ascii="Times New Roman" w:hAnsi="Times New Roman" w:cs="Times New Roman"/>
          <w:bCs/>
          <w:sz w:val="24"/>
          <w:szCs w:val="24"/>
          <w:lang w:val="en-GB"/>
        </w:rPr>
        <w:t xml:space="preserve">back to the absorption column, </w:t>
      </w:r>
      <w:r w:rsidR="00800F1D" w:rsidRPr="00F94002">
        <w:rPr>
          <w:rFonts w:ascii="Times New Roman" w:hAnsi="Times New Roman" w:cs="Times New Roman"/>
          <w:bCs/>
          <w:sz w:val="24"/>
          <w:szCs w:val="24"/>
          <w:lang w:val="en-GB"/>
        </w:rPr>
        <w:t>from</w:t>
      </w:r>
      <w:r w:rsidRPr="00F94002">
        <w:rPr>
          <w:rFonts w:ascii="Times New Roman" w:hAnsi="Times New Roman" w:cs="Times New Roman"/>
          <w:bCs/>
          <w:sz w:val="24"/>
          <w:szCs w:val="24"/>
          <w:lang w:val="en-GB"/>
        </w:rPr>
        <w:t xml:space="preserve"> the unreacted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 xml:space="preserve">S, </w:t>
      </w:r>
      <w:r w:rsidR="00800F1D" w:rsidRPr="00F94002">
        <w:rPr>
          <w:rFonts w:ascii="Times New Roman" w:hAnsi="Times New Roman" w:cs="Times New Roman"/>
          <w:bCs/>
          <w:sz w:val="24"/>
          <w:szCs w:val="24"/>
          <w:lang w:val="en-GB"/>
        </w:rPr>
        <w:t>recycled</w:t>
      </w:r>
      <w:r w:rsidRPr="00F94002">
        <w:rPr>
          <w:rFonts w:ascii="Times New Roman" w:hAnsi="Times New Roman" w:cs="Times New Roman"/>
          <w:bCs/>
          <w:sz w:val="24"/>
          <w:szCs w:val="24"/>
          <w:lang w:val="en-GB"/>
        </w:rPr>
        <w:t xml:space="preserve"> back to </w:t>
      </w:r>
      <w:r w:rsidR="00800F1D" w:rsidRPr="00F94002">
        <w:rPr>
          <w:rFonts w:ascii="Times New Roman" w:hAnsi="Times New Roman" w:cs="Times New Roman"/>
          <w:bCs/>
          <w:sz w:val="24"/>
          <w:szCs w:val="24"/>
          <w:lang w:val="en-GB"/>
        </w:rPr>
        <w:t xml:space="preserve">the </w:t>
      </w:r>
      <w:r w:rsidRPr="00F94002">
        <w:rPr>
          <w:rFonts w:ascii="Times New Roman" w:hAnsi="Times New Roman" w:cs="Times New Roman"/>
          <w:bCs/>
          <w:sz w:val="24"/>
          <w:szCs w:val="24"/>
          <w:lang w:val="en-GB"/>
        </w:rPr>
        <w:t xml:space="preserve">reaction section. The hydrogen product </w:t>
      </w:r>
      <w:r w:rsidR="00CD0C07" w:rsidRPr="00F94002">
        <w:rPr>
          <w:rFonts w:ascii="Times New Roman" w:hAnsi="Times New Roman" w:cs="Times New Roman"/>
          <w:bCs/>
          <w:sz w:val="24"/>
          <w:szCs w:val="24"/>
          <w:lang w:val="en-GB"/>
        </w:rPr>
        <w:t>flowing out of</w:t>
      </w:r>
      <w:r w:rsidRPr="00F94002">
        <w:rPr>
          <w:rFonts w:ascii="Times New Roman" w:hAnsi="Times New Roman" w:cs="Times New Roman"/>
          <w:bCs/>
          <w:sz w:val="24"/>
          <w:szCs w:val="24"/>
          <w:lang w:val="en-GB"/>
        </w:rPr>
        <w:t xml:space="preserve"> the C-101 absorption column is compressed up to 75 bar for </w:t>
      </w:r>
      <w:r w:rsidR="00800F1D" w:rsidRPr="00F94002">
        <w:rPr>
          <w:rFonts w:ascii="Times New Roman" w:hAnsi="Times New Roman" w:cs="Times New Roman"/>
          <w:bCs/>
          <w:sz w:val="24"/>
          <w:szCs w:val="24"/>
          <w:lang w:val="en-GB"/>
        </w:rPr>
        <w:t>its</w:t>
      </w:r>
      <w:r w:rsidRPr="00F94002">
        <w:rPr>
          <w:rFonts w:ascii="Times New Roman" w:hAnsi="Times New Roman" w:cs="Times New Roman"/>
          <w:bCs/>
          <w:sz w:val="24"/>
          <w:szCs w:val="24"/>
          <w:lang w:val="en-GB"/>
        </w:rPr>
        <w:t xml:space="preserve"> pipeline distribution together with methane</w:t>
      </w:r>
      <w:r w:rsidR="003B13E6" w:rsidRPr="00F94002">
        <w:rPr>
          <w:rFonts w:ascii="Times New Roman" w:hAnsi="Times New Roman" w:cs="Times New Roman"/>
          <w:bCs/>
          <w:sz w:val="24"/>
          <w:szCs w:val="24"/>
          <w:lang w:val="en-GB"/>
        </w:rPr>
        <w:t xml:space="preserve"> </w:t>
      </w:r>
      <w:r w:rsidR="003B13E6" w:rsidRPr="00F94002">
        <w:rPr>
          <w:rFonts w:ascii="Times New Roman" w:hAnsi="Times New Roman" w:cs="Times New Roman"/>
          <w:bCs/>
          <w:sz w:val="24"/>
          <w:szCs w:val="24"/>
          <w:lang w:val="en-GB"/>
        </w:rPr>
        <w:fldChar w:fldCharType="begin"/>
      </w:r>
      <w:r w:rsidR="003B13E6" w:rsidRPr="00F94002">
        <w:rPr>
          <w:rFonts w:ascii="Times New Roman" w:hAnsi="Times New Roman" w:cs="Times New Roman"/>
          <w:bCs/>
          <w:sz w:val="24"/>
          <w:szCs w:val="24"/>
          <w:lang w:val="en-GB"/>
        </w:rPr>
        <w:instrText xml:space="preserve"> ADDIN EN.CITE &lt;EndNote&gt;&lt;Cite&gt;&lt;Author&gt;Snam&lt;/Author&gt;&lt;RecNum&gt;179&lt;/RecNum&gt;&lt;DisplayText&gt;(Snam)&lt;/DisplayText&gt;&lt;record&gt;&lt;rec-number&gt;179&lt;/rec-number&gt;&lt;foreign-keys&gt;&lt;key app="EN" db-id="90avwpfx9e9vprewteqx0trha2xex50tp2zs" timestamp="1630654644"&gt;179&lt;/key&gt;&lt;/foreign-keys&gt;&lt;ref-type name="Web Page"&gt;12&lt;/ref-type&gt;&lt;contributors&gt;&lt;authors&gt;&lt;author&gt;© 2021 Snam&lt;/author&gt;&lt;/authors&gt;&lt;/contributors&gt;&lt;titles&gt;&lt;title&gt;SNAM AND HYDROGEN&lt;/title&gt;&lt;/titles&gt;&lt;volume&gt;2021&lt;/volume&gt;&lt;dates&gt;&lt;/dates&gt;&lt;urls&gt;&lt;related-urls&gt;&lt;url&gt;https://www.snam.it/en/energy_transition/hydrogen/snam_and_hydrogen/&lt;/url&gt;&lt;/related-urls&gt;&lt;/urls&gt;&lt;/record&gt;&lt;/Cite&gt;&lt;/EndNote&gt;</w:instrText>
      </w:r>
      <w:r w:rsidR="003B13E6" w:rsidRPr="00F94002">
        <w:rPr>
          <w:rFonts w:ascii="Times New Roman" w:hAnsi="Times New Roman" w:cs="Times New Roman"/>
          <w:bCs/>
          <w:sz w:val="24"/>
          <w:szCs w:val="24"/>
          <w:lang w:val="en-GB"/>
        </w:rPr>
        <w:fldChar w:fldCharType="separate"/>
      </w:r>
      <w:r w:rsidR="003B13E6" w:rsidRPr="00F94002">
        <w:rPr>
          <w:rFonts w:ascii="Times New Roman" w:hAnsi="Times New Roman" w:cs="Times New Roman"/>
          <w:bCs/>
          <w:noProof/>
          <w:sz w:val="24"/>
          <w:szCs w:val="24"/>
          <w:lang w:val="en-GB"/>
        </w:rPr>
        <w:t>(Snam)</w:t>
      </w:r>
      <w:r w:rsidR="003B13E6" w:rsidRPr="00F94002">
        <w:rPr>
          <w:rFonts w:ascii="Times New Roman" w:hAnsi="Times New Roman" w:cs="Times New Roman"/>
          <w:bCs/>
          <w:sz w:val="24"/>
          <w:szCs w:val="24"/>
          <w:lang w:val="en-GB"/>
        </w:rPr>
        <w:fldChar w:fldCharType="end"/>
      </w:r>
      <w:r w:rsidR="003B13E6"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 xml:space="preserve"> The</w:t>
      </w:r>
      <w:r w:rsidR="00800F1D" w:rsidRPr="00F94002">
        <w:rPr>
          <w:rFonts w:ascii="Times New Roman" w:hAnsi="Times New Roman" w:cs="Times New Roman"/>
          <w:bCs/>
          <w:sz w:val="24"/>
          <w:szCs w:val="24"/>
          <w:lang w:val="en-GB"/>
        </w:rPr>
        <w:t xml:space="preserve"> hydrogen</w:t>
      </w:r>
      <w:r w:rsidRPr="00F94002">
        <w:rPr>
          <w:rFonts w:ascii="Times New Roman" w:hAnsi="Times New Roman" w:cs="Times New Roman"/>
          <w:bCs/>
          <w:sz w:val="24"/>
          <w:szCs w:val="24"/>
          <w:lang w:val="en-GB"/>
        </w:rPr>
        <w:t xml:space="preserve"> compression section</w:t>
      </w:r>
      <w:r w:rsidR="00800F1D" w:rsidRPr="00F94002">
        <w:rPr>
          <w:rFonts w:ascii="Times New Roman" w:hAnsi="Times New Roman" w:cs="Times New Roman"/>
          <w:bCs/>
          <w:sz w:val="24"/>
          <w:szCs w:val="24"/>
          <w:lang w:val="en-GB"/>
        </w:rPr>
        <w:t xml:space="preserve">, whose design follows the Ludwig’s guidelines </w:t>
      </w:r>
      <w:r w:rsidR="00490B05"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&lt;EndNote&gt;&lt;Cite&gt;&lt;Author&gt;Ludwig&lt;/Author&gt;&lt;Year&gt;1994&lt;/Year&gt;&lt;RecNum&gt;185&lt;/RecNum&gt;&lt;DisplayText&gt;(Ludwig, 1994)&lt;/DisplayText&gt;&lt;record&gt;&lt;rec-number&gt;185&lt;/rec-number&gt;&lt;foreign-keys&gt;&lt;key app="EN" db-id="90avwpfx9e9vprewteqx0trha2xex50tp2zs" timestamp="1630906934"&gt;185&lt;/key&gt;&lt;/foreign-keys&gt;&lt;ref-type name="Book"&gt;6&lt;/ref-type&gt;&lt;contributors&gt;&lt;authors&gt;&lt;author&gt;Ludwig, E.E.&lt;/author&gt;&lt;/authors&gt;&lt;/contributors&gt;&lt;titles&gt;&lt;title&gt;Applied process design for chemical and petrochemical plants&lt;/title&gt;&lt;/titles&gt;&lt;volume&gt;3&lt;/volume&gt;&lt;edition&gt;3rd&lt;/edition&gt;&lt;dates&gt;&lt;year&gt;1994&lt;/year&gt;&lt;/dates&gt;&lt;urls&gt;&lt;/urls&gt;&lt;/record&gt;&lt;/Cite&gt;&lt;/EndNote&gt;</w:instrText>
      </w:r>
      <w:r w:rsidR="00490B05"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(Ludwig, 1994)</w:t>
      </w:r>
      <w:r w:rsidR="00490B05" w:rsidRPr="00F94002">
        <w:rPr>
          <w:rFonts w:ascii="Times New Roman" w:hAnsi="Times New Roman" w:cs="Times New Roman"/>
          <w:bCs/>
          <w:sz w:val="24"/>
          <w:szCs w:val="24"/>
          <w:lang w:val="en-GB"/>
        </w:rPr>
        <w:fldChar w:fldCharType="end"/>
      </w:r>
      <w:r w:rsidR="00490B05" w:rsidRPr="00F94002">
        <w:rPr>
          <w:rFonts w:ascii="Times New Roman" w:hAnsi="Times New Roman" w:cs="Times New Roman"/>
          <w:bCs/>
          <w:sz w:val="24"/>
          <w:szCs w:val="24"/>
          <w:lang w:val="en-GB"/>
        </w:rPr>
        <w:t>,</w:t>
      </w:r>
      <w:r w:rsidR="00800F1D"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 xml:space="preserve">accounts for two </w:t>
      </w:r>
      <w:r w:rsidR="00800F1D" w:rsidRPr="00F94002">
        <w:rPr>
          <w:rFonts w:ascii="Times New Roman" w:hAnsi="Times New Roman" w:cs="Times New Roman"/>
          <w:bCs/>
          <w:sz w:val="24"/>
          <w:szCs w:val="24"/>
          <w:lang w:val="en-GB"/>
        </w:rPr>
        <w:t xml:space="preserve">compression </w:t>
      </w:r>
      <w:r w:rsidRPr="00F94002">
        <w:rPr>
          <w:rFonts w:ascii="Times New Roman" w:hAnsi="Times New Roman" w:cs="Times New Roman"/>
          <w:bCs/>
          <w:sz w:val="24"/>
          <w:szCs w:val="24"/>
          <w:lang w:val="en-GB"/>
        </w:rPr>
        <w:t xml:space="preserve">stages </w:t>
      </w:r>
      <w:r w:rsidR="00A00E31" w:rsidRPr="00F94002">
        <w:rPr>
          <w:rFonts w:ascii="Times New Roman" w:hAnsi="Times New Roman" w:cs="Times New Roman"/>
          <w:bCs/>
          <w:sz w:val="24"/>
          <w:szCs w:val="24"/>
          <w:lang w:val="en-GB"/>
        </w:rPr>
        <w:t xml:space="preserve">(K-101 and K-102) </w:t>
      </w:r>
      <w:r w:rsidRPr="00F94002">
        <w:rPr>
          <w:rFonts w:ascii="Times New Roman" w:hAnsi="Times New Roman" w:cs="Times New Roman"/>
          <w:bCs/>
          <w:sz w:val="24"/>
          <w:szCs w:val="24"/>
          <w:lang w:val="en-GB"/>
        </w:rPr>
        <w:t xml:space="preserve">with intermediate cooling. However, </w:t>
      </w:r>
      <w:r w:rsidR="00A00E31" w:rsidRPr="00F94002">
        <w:rPr>
          <w:rFonts w:ascii="Times New Roman" w:hAnsi="Times New Roman" w:cs="Times New Roman"/>
          <w:bCs/>
          <w:sz w:val="24"/>
          <w:szCs w:val="24"/>
          <w:lang w:val="en-GB"/>
        </w:rPr>
        <w:t xml:space="preserve">the </w:t>
      </w:r>
      <w:r w:rsidR="00800F1D" w:rsidRPr="00F94002">
        <w:rPr>
          <w:rFonts w:ascii="Times New Roman" w:hAnsi="Times New Roman" w:cs="Times New Roman"/>
          <w:bCs/>
          <w:sz w:val="24"/>
          <w:szCs w:val="24"/>
          <w:lang w:val="en-GB"/>
        </w:rPr>
        <w:t>hydrogen product</w:t>
      </w:r>
      <w:r w:rsidRPr="00F94002">
        <w:rPr>
          <w:rFonts w:ascii="Times New Roman" w:hAnsi="Times New Roman" w:cs="Times New Roman"/>
          <w:bCs/>
          <w:sz w:val="24"/>
          <w:szCs w:val="24"/>
          <w:lang w:val="en-GB"/>
        </w:rPr>
        <w:t xml:space="preserve"> destination can be different</w:t>
      </w:r>
      <w:r w:rsidR="00800F1D" w:rsidRPr="00F94002">
        <w:rPr>
          <w:rFonts w:ascii="Times New Roman" w:hAnsi="Times New Roman" w:cs="Times New Roman"/>
          <w:bCs/>
          <w:sz w:val="24"/>
          <w:szCs w:val="24"/>
          <w:lang w:val="en-GB"/>
        </w:rPr>
        <w:t xml:space="preserve"> from the gas grid distribution, considering its applications as </w:t>
      </w:r>
      <w:r w:rsidR="00127FD1" w:rsidRPr="00F94002">
        <w:rPr>
          <w:rFonts w:ascii="Times New Roman" w:hAnsi="Times New Roman" w:cs="Times New Roman"/>
          <w:bCs/>
          <w:sz w:val="24"/>
          <w:szCs w:val="24"/>
          <w:lang w:val="en-GB"/>
        </w:rPr>
        <w:t xml:space="preserve">a </w:t>
      </w:r>
      <w:r w:rsidR="00800F1D" w:rsidRPr="00F94002">
        <w:rPr>
          <w:rFonts w:ascii="Times New Roman" w:hAnsi="Times New Roman" w:cs="Times New Roman"/>
          <w:bCs/>
          <w:sz w:val="24"/>
          <w:szCs w:val="24"/>
          <w:lang w:val="en-GB"/>
        </w:rPr>
        <w:t xml:space="preserve">coolant or </w:t>
      </w:r>
      <w:r w:rsidR="00127FD1" w:rsidRPr="00F94002">
        <w:rPr>
          <w:rFonts w:ascii="Times New Roman" w:hAnsi="Times New Roman" w:cs="Times New Roman"/>
          <w:bCs/>
          <w:sz w:val="24"/>
          <w:szCs w:val="24"/>
          <w:lang w:val="en-GB"/>
        </w:rPr>
        <w:t xml:space="preserve">valuable </w:t>
      </w:r>
      <w:r w:rsidR="00800F1D" w:rsidRPr="00F94002">
        <w:rPr>
          <w:rFonts w:ascii="Times New Roman" w:hAnsi="Times New Roman" w:cs="Times New Roman"/>
          <w:bCs/>
          <w:sz w:val="24"/>
          <w:szCs w:val="24"/>
          <w:lang w:val="en-GB"/>
        </w:rPr>
        <w:t>chemical. In th</w:t>
      </w:r>
      <w:r w:rsidR="00127FD1" w:rsidRPr="00F94002">
        <w:rPr>
          <w:rFonts w:ascii="Times New Roman" w:hAnsi="Times New Roman" w:cs="Times New Roman"/>
          <w:bCs/>
          <w:sz w:val="24"/>
          <w:szCs w:val="24"/>
          <w:lang w:val="en-GB"/>
        </w:rPr>
        <w:t>e</w:t>
      </w:r>
      <w:r w:rsidR="00800F1D" w:rsidRPr="00F94002">
        <w:rPr>
          <w:rFonts w:ascii="Times New Roman" w:hAnsi="Times New Roman" w:cs="Times New Roman"/>
          <w:bCs/>
          <w:sz w:val="24"/>
          <w:szCs w:val="24"/>
          <w:lang w:val="en-GB"/>
        </w:rPr>
        <w:t>s</w:t>
      </w:r>
      <w:r w:rsidR="00127FD1" w:rsidRPr="00F94002">
        <w:rPr>
          <w:rFonts w:ascii="Times New Roman" w:hAnsi="Times New Roman" w:cs="Times New Roman"/>
          <w:bCs/>
          <w:sz w:val="24"/>
          <w:szCs w:val="24"/>
          <w:lang w:val="en-GB"/>
        </w:rPr>
        <w:t>e</w:t>
      </w:r>
      <w:r w:rsidR="00800F1D" w:rsidRPr="00F94002">
        <w:rPr>
          <w:rFonts w:ascii="Times New Roman" w:hAnsi="Times New Roman" w:cs="Times New Roman"/>
          <w:bCs/>
          <w:sz w:val="24"/>
          <w:szCs w:val="24"/>
          <w:lang w:val="en-GB"/>
        </w:rPr>
        <w:t xml:space="preserve"> case</w:t>
      </w:r>
      <w:r w:rsidR="00127FD1" w:rsidRPr="00F94002">
        <w:rPr>
          <w:rFonts w:ascii="Times New Roman" w:hAnsi="Times New Roman" w:cs="Times New Roman"/>
          <w:bCs/>
          <w:sz w:val="24"/>
          <w:szCs w:val="24"/>
          <w:lang w:val="en-GB"/>
        </w:rPr>
        <w:t>s</w:t>
      </w:r>
      <w:r w:rsidR="00800F1D" w:rsidRPr="00F94002">
        <w:rPr>
          <w:rFonts w:ascii="Times New Roman" w:hAnsi="Times New Roman" w:cs="Times New Roman"/>
          <w:bCs/>
          <w:sz w:val="24"/>
          <w:szCs w:val="24"/>
          <w:lang w:val="en-GB"/>
        </w:rPr>
        <w:t xml:space="preserve">, </w:t>
      </w:r>
      <w:r w:rsidR="00127FD1" w:rsidRPr="00F94002">
        <w:rPr>
          <w:rFonts w:ascii="Times New Roman" w:hAnsi="Times New Roman" w:cs="Times New Roman"/>
          <w:bCs/>
          <w:sz w:val="24"/>
          <w:szCs w:val="24"/>
          <w:lang w:val="en-GB"/>
        </w:rPr>
        <w:t>a</w:t>
      </w:r>
      <w:r w:rsidR="00800F1D" w:rsidRPr="00F94002">
        <w:rPr>
          <w:rFonts w:ascii="Times New Roman" w:hAnsi="Times New Roman" w:cs="Times New Roman"/>
          <w:bCs/>
          <w:sz w:val="24"/>
          <w:szCs w:val="24"/>
          <w:lang w:val="en-GB"/>
        </w:rPr>
        <w:t xml:space="preserve"> post-treating section can be added to the proposed </w:t>
      </w:r>
      <w:r w:rsidR="00CD0C07" w:rsidRPr="00F94002">
        <w:rPr>
          <w:rFonts w:ascii="Times New Roman" w:hAnsi="Times New Roman" w:cs="Times New Roman"/>
          <w:bCs/>
          <w:sz w:val="24"/>
          <w:szCs w:val="24"/>
          <w:lang w:val="en-GB"/>
        </w:rPr>
        <w:t>scheme of Figure 2</w:t>
      </w:r>
      <w:r w:rsidR="00127FD1" w:rsidRPr="00F94002">
        <w:rPr>
          <w:rFonts w:ascii="Times New Roman" w:hAnsi="Times New Roman" w:cs="Times New Roman"/>
          <w:bCs/>
          <w:sz w:val="24"/>
          <w:szCs w:val="24"/>
          <w:lang w:val="en-GB"/>
        </w:rPr>
        <w:t xml:space="preserve">, </w:t>
      </w:r>
      <w:r w:rsidR="00A00E31" w:rsidRPr="00F94002">
        <w:rPr>
          <w:rFonts w:ascii="Times New Roman" w:hAnsi="Times New Roman" w:cs="Times New Roman"/>
          <w:bCs/>
          <w:sz w:val="24"/>
          <w:szCs w:val="24"/>
          <w:lang w:val="en-GB"/>
        </w:rPr>
        <w:t xml:space="preserve">to bring </w:t>
      </w:r>
      <w:r w:rsidR="00800F1D" w:rsidRPr="00F94002">
        <w:rPr>
          <w:rFonts w:ascii="Times New Roman" w:hAnsi="Times New Roman" w:cs="Times New Roman"/>
          <w:bCs/>
          <w:sz w:val="24"/>
          <w:szCs w:val="24"/>
          <w:lang w:val="en-GB"/>
        </w:rPr>
        <w:t xml:space="preserve">its purity </w:t>
      </w:r>
      <w:r w:rsidR="00A00E31" w:rsidRPr="00F94002">
        <w:rPr>
          <w:rFonts w:ascii="Times New Roman" w:hAnsi="Times New Roman" w:cs="Times New Roman"/>
          <w:bCs/>
          <w:sz w:val="24"/>
          <w:szCs w:val="24"/>
          <w:lang w:val="en-GB"/>
        </w:rPr>
        <w:t>to levels</w:t>
      </w:r>
      <w:r w:rsidR="00127FD1" w:rsidRPr="00F94002">
        <w:rPr>
          <w:rFonts w:ascii="Times New Roman" w:hAnsi="Times New Roman" w:cs="Times New Roman"/>
          <w:bCs/>
          <w:sz w:val="24"/>
          <w:szCs w:val="24"/>
          <w:lang w:val="en-GB"/>
        </w:rPr>
        <w:t xml:space="preserve"> suitable for</w:t>
      </w:r>
      <w:r w:rsidR="00800F1D" w:rsidRPr="00F94002">
        <w:rPr>
          <w:rFonts w:ascii="Times New Roman" w:hAnsi="Times New Roman" w:cs="Times New Roman"/>
          <w:bCs/>
          <w:sz w:val="24"/>
          <w:szCs w:val="24"/>
          <w:lang w:val="en-GB"/>
        </w:rPr>
        <w:t xml:space="preserve"> such industrial applications. </w:t>
      </w:r>
    </w:p>
    <w:p w14:paraId="46C045CD" w14:textId="1B35AEBD" w:rsidR="00AB378A" w:rsidRPr="00F94002" w:rsidRDefault="00FF0D4E" w:rsidP="00AB378A">
      <w:pPr>
        <w:pStyle w:val="Paragrafoelenco"/>
        <w:keepNext/>
        <w:tabs>
          <w:tab w:val="left" w:pos="426"/>
        </w:tabs>
        <w:spacing w:after="0" w:line="360" w:lineRule="auto"/>
        <w:ind w:left="0"/>
        <w:jc w:val="both"/>
        <w:rPr>
          <w:lang w:val="en-GB"/>
        </w:rPr>
      </w:pPr>
      <w:r w:rsidRPr="00F94002">
        <w:rPr>
          <w:noProof/>
          <w:lang w:val="en-GB" w:eastAsia="en-GB"/>
        </w:rPr>
        <w:lastRenderedPageBreak/>
        <mc:AlternateContent>
          <mc:Choice Requires="wpg">
            <w:drawing>
              <wp:inline distT="0" distB="0" distL="0" distR="0" wp14:anchorId="5B47295F" wp14:editId="480E700C">
                <wp:extent cx="6545580" cy="2536190"/>
                <wp:effectExtent l="0" t="0" r="7620" b="16510"/>
                <wp:docPr id="18" name="Gruppo 18"/>
                <wp:cNvGraphicFramePr/>
                <a:graphic xmlns:a="http://schemas.openxmlformats.org/drawingml/2006/main">
                  <a:graphicData uri="http://schemas.microsoft.com/office/word/2010/wordprocessingGroup">
                    <wpg:wgp>
                      <wpg:cNvGrpSpPr/>
                      <wpg:grpSpPr>
                        <a:xfrm>
                          <a:off x="0" y="0"/>
                          <a:ext cx="6545580" cy="2536190"/>
                          <a:chOff x="0" y="0"/>
                          <a:chExt cx="6545580" cy="2536190"/>
                        </a:xfrm>
                      </wpg:grpSpPr>
                      <pic:pic xmlns:pic="http://schemas.openxmlformats.org/drawingml/2006/picture">
                        <pic:nvPicPr>
                          <pic:cNvPr id="8" name="Immagine 8"/>
                          <pic:cNvPicPr>
                            <a:picLocks noChangeAspect="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545580" cy="2495550"/>
                          </a:xfrm>
                          <a:prstGeom prst="rect">
                            <a:avLst/>
                          </a:prstGeom>
                        </pic:spPr>
                      </pic:pic>
                      <wps:wsp>
                        <wps:cNvPr id="7" name="Rettangolo 6">
                          <a:extLst>
                            <a:ext uri="{FF2B5EF4-FFF2-40B4-BE49-F238E27FC236}">
                              <a16:creationId xmlns:a16="http://schemas.microsoft.com/office/drawing/2014/main" id="{CDDD71B3-02E8-4919-96EC-A28322424383}"/>
                            </a:ext>
                          </a:extLst>
                        </wps:cNvPr>
                        <wps:cNvSpPr/>
                        <wps:spPr>
                          <a:xfrm>
                            <a:off x="76200" y="1000125"/>
                            <a:ext cx="1664817" cy="1536065"/>
                          </a:xfrm>
                          <a:prstGeom prst="rect">
                            <a:avLst/>
                          </a:prstGeom>
                          <a:noFill/>
                          <a:ln w="12700">
                            <a:solidFill>
                              <a:srgbClr val="FF6600"/>
                            </a:solidFill>
                            <a:prstDash val="dash"/>
                          </a:ln>
                        </wps:spPr>
                        <wps:style>
                          <a:lnRef idx="1">
                            <a:schemeClr val="accent1"/>
                          </a:lnRef>
                          <a:fillRef idx="3">
                            <a:schemeClr val="accent1"/>
                          </a:fillRef>
                          <a:effectRef idx="2">
                            <a:schemeClr val="accent1"/>
                          </a:effectRef>
                          <a:fontRef idx="minor">
                            <a:schemeClr val="lt1"/>
                          </a:fontRef>
                        </wps:style>
                        <wps:bodyPr rtlCol="0" anchor="ctr"/>
                      </wps:wsp>
                      <wps:wsp>
                        <wps:cNvPr id="10" name="Rettangolo 6">
                          <a:extLst>
                            <a:ext uri="{FF2B5EF4-FFF2-40B4-BE49-F238E27FC236}">
                              <a16:creationId xmlns:a16="http://schemas.microsoft.com/office/drawing/2014/main" id="{CDDD71B3-02E8-4919-96EC-A28322424383}"/>
                            </a:ext>
                          </a:extLst>
                        </wps:cNvPr>
                        <wps:cNvSpPr/>
                        <wps:spPr>
                          <a:xfrm>
                            <a:off x="1781175" y="1009650"/>
                            <a:ext cx="798394" cy="701040"/>
                          </a:xfrm>
                          <a:prstGeom prst="rect">
                            <a:avLst/>
                          </a:prstGeom>
                          <a:noFill/>
                          <a:ln w="12700">
                            <a:solidFill>
                              <a:srgbClr val="00B050"/>
                            </a:solidFill>
                            <a:prstDash val="dash"/>
                          </a:ln>
                        </wps:spPr>
                        <wps:style>
                          <a:lnRef idx="1">
                            <a:schemeClr val="accent1"/>
                          </a:lnRef>
                          <a:fillRef idx="3">
                            <a:schemeClr val="accent1"/>
                          </a:fillRef>
                          <a:effectRef idx="2">
                            <a:schemeClr val="accent1"/>
                          </a:effectRef>
                          <a:fontRef idx="minor">
                            <a:schemeClr val="lt1"/>
                          </a:fontRef>
                        </wps:style>
                        <wps:bodyPr rtlCol="0" anchor="ctr"/>
                      </wps:wsp>
                      <wps:wsp>
                        <wps:cNvPr id="12" name="Rettangolo 6">
                          <a:extLst>
                            <a:ext uri="{FF2B5EF4-FFF2-40B4-BE49-F238E27FC236}">
                              <a16:creationId xmlns:a16="http://schemas.microsoft.com/office/drawing/2014/main" id="{CDDD71B3-02E8-4919-96EC-A28322424383}"/>
                            </a:ext>
                          </a:extLst>
                        </wps:cNvPr>
                        <wps:cNvSpPr/>
                        <wps:spPr>
                          <a:xfrm>
                            <a:off x="2609850" y="914400"/>
                            <a:ext cx="749300" cy="802005"/>
                          </a:xfrm>
                          <a:prstGeom prst="rect">
                            <a:avLst/>
                          </a:prstGeom>
                          <a:noFill/>
                          <a:ln w="12700">
                            <a:solidFill>
                              <a:srgbClr val="0070C0"/>
                            </a:solidFill>
                            <a:prstDash val="dash"/>
                          </a:ln>
                        </wps:spPr>
                        <wps:style>
                          <a:lnRef idx="1">
                            <a:schemeClr val="accent1"/>
                          </a:lnRef>
                          <a:fillRef idx="3">
                            <a:schemeClr val="accent1"/>
                          </a:fillRef>
                          <a:effectRef idx="2">
                            <a:schemeClr val="accent1"/>
                          </a:effectRef>
                          <a:fontRef idx="minor">
                            <a:schemeClr val="lt1"/>
                          </a:fontRef>
                        </wps:style>
                        <wps:bodyPr rtlCol="0" anchor="ctr"/>
                      </wps:wsp>
                      <wps:wsp>
                        <wps:cNvPr id="14" name="Rettangolo 6">
                          <a:extLst>
                            <a:ext uri="{FF2B5EF4-FFF2-40B4-BE49-F238E27FC236}">
                              <a16:creationId xmlns:a16="http://schemas.microsoft.com/office/drawing/2014/main" id="{CDDD71B3-02E8-4919-96EC-A28322424383}"/>
                            </a:ext>
                          </a:extLst>
                        </wps:cNvPr>
                        <wps:cNvSpPr/>
                        <wps:spPr>
                          <a:xfrm>
                            <a:off x="4657725" y="762000"/>
                            <a:ext cx="749916" cy="609657"/>
                          </a:xfrm>
                          <a:prstGeom prst="rect">
                            <a:avLst/>
                          </a:prstGeom>
                          <a:noFill/>
                          <a:ln w="12700">
                            <a:solidFill>
                              <a:srgbClr val="C00000"/>
                            </a:solidFill>
                            <a:prstDash val="dash"/>
                          </a:ln>
                        </wps:spPr>
                        <wps:style>
                          <a:lnRef idx="1">
                            <a:schemeClr val="accent1"/>
                          </a:lnRef>
                          <a:fillRef idx="3">
                            <a:schemeClr val="accent1"/>
                          </a:fillRef>
                          <a:effectRef idx="2">
                            <a:schemeClr val="accent1"/>
                          </a:effectRef>
                          <a:fontRef idx="minor">
                            <a:schemeClr val="lt1"/>
                          </a:fontRef>
                        </wps:style>
                        <wps:bodyPr rtlCol="0" anchor="ctr"/>
                      </wps:wsp>
                      <wps:wsp>
                        <wps:cNvPr id="16" name="Rettangolo 6">
                          <a:extLst>
                            <a:ext uri="{FF2B5EF4-FFF2-40B4-BE49-F238E27FC236}">
                              <a16:creationId xmlns:a16="http://schemas.microsoft.com/office/drawing/2014/main" id="{CDDD71B3-02E8-4919-96EC-A28322424383}"/>
                            </a:ext>
                          </a:extLst>
                        </wps:cNvPr>
                        <wps:cNvSpPr/>
                        <wps:spPr>
                          <a:xfrm>
                            <a:off x="3381375" y="142875"/>
                            <a:ext cx="3152775" cy="1746885"/>
                          </a:xfrm>
                          <a:prstGeom prst="rect">
                            <a:avLst/>
                          </a:prstGeom>
                          <a:noFill/>
                          <a:ln w="12700">
                            <a:solidFill>
                              <a:srgbClr val="FFC000"/>
                            </a:solidFill>
                            <a:prstDash val="dash"/>
                          </a:ln>
                        </wps:spPr>
                        <wps:style>
                          <a:lnRef idx="1">
                            <a:schemeClr val="accent1"/>
                          </a:lnRef>
                          <a:fillRef idx="3">
                            <a:schemeClr val="accent1"/>
                          </a:fillRef>
                          <a:effectRef idx="2">
                            <a:schemeClr val="accent1"/>
                          </a:effectRef>
                          <a:fontRef idx="minor">
                            <a:schemeClr val="lt1"/>
                          </a:fontRef>
                        </wps:style>
                        <wps:bodyPr rtlCol="0" anchor="ctr"/>
                      </wps:wsp>
                    </wpg:wgp>
                  </a:graphicData>
                </a:graphic>
              </wp:inline>
            </w:drawing>
          </mc:Choice>
          <mc:Fallback>
            <w:pict>
              <v:group w14:anchorId="08A098D9" id="Gruppo 18" o:spid="_x0000_s1026" style="width:515.4pt;height:199.7pt;mso-position-horizontal-relative:char;mso-position-vertical-relative:line" coordsize="65455,253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">
                <v:shape id="Immagine 8" o:spid="_x0000_s1027" type="#_x0000_t75" style="position:absolute;width:65455;height:24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">
                  <v:imagedata r:id="rId29" o:title=""/>
                  <v:path arrowok="t"/>
                </v:shape>
                <v:rect id="Rettangolo 6" o:spid="_x0000_s1028" style="position:absolute;left:762;top:10001;width:16648;height:15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" filled="f" strokecolor="#f60" strokeweight="1pt">
                  <v:stroke dashstyle="dash"/>
                </v:rect>
                <v:rect id="Rettangolo 6" o:spid="_x0000_s1029" style="position:absolute;left:17811;top:10096;width:7984;height:7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" filled="f" strokecolor="#00b050" strokeweight="1pt">
                  <v:stroke dashstyle="dash"/>
                </v:rect>
                <v:rect id="Rettangolo 6" o:spid="_x0000_s1030" style="position:absolute;left:26098;top:9144;width:7493;height:8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" filled="f" strokecolor="#0070c0" strokeweight="1pt">
                  <v:stroke dashstyle="dash"/>
                </v:rect>
                <v:rect id="Rettangolo 6" o:spid="_x0000_s1031" style="position:absolute;left:46577;top:7620;width:7499;height:6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" filled="f" strokecolor="#c00000" strokeweight="1pt">
                  <v:stroke dashstyle="dash"/>
                </v:rect>
                <v:rect id="Rettangolo 6" o:spid="_x0000_s1032" style="position:absolute;left:33813;top:1428;width:31528;height:174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" filled="f" strokecolor="#ffc000" strokeweight="1pt">
                  <v:stroke dashstyle="dash"/>
                </v:rect>
                <w10:anchorlock/>
              </v:group>
            </w:pict>
          </mc:Fallback>
        </mc:AlternateContent>
      </w:r>
      <w:r w:rsidR="00200A20" w:rsidRPr="00F94002">
        <w:rPr>
          <w:lang w:val="en-GB"/>
        </w:rPr>
        <w:t xml:space="preserve"> </w:t>
      </w:r>
    </w:p>
    <w:p w14:paraId="455A43C3" w14:textId="62C1F213" w:rsidR="006063A4" w:rsidRPr="00F94002" w:rsidRDefault="00AB378A" w:rsidP="00521594">
      <w:pPr>
        <w:pStyle w:val="Didascalia"/>
        <w:spacing w:after="360" w:line="276" w:lineRule="auto"/>
        <w:jc w:val="both"/>
        <w:rPr>
          <w:rFonts w:ascii="Times New Roman" w:hAnsi="Times New Roman" w:cs="Times New Roman"/>
          <w:i w:val="0"/>
          <w:color w:val="auto"/>
          <w:sz w:val="20"/>
          <w:lang w:val="en-GB"/>
        </w:rPr>
      </w:pPr>
      <w:bookmarkStart w:id="6" w:name="_Ref81582132"/>
      <w:r w:rsidRPr="00F94002">
        <w:rPr>
          <w:rFonts w:ascii="Times New Roman" w:hAnsi="Times New Roman" w:cs="Times New Roman"/>
          <w:b/>
          <w:i w:val="0"/>
          <w:color w:val="auto"/>
          <w:sz w:val="20"/>
          <w:lang w:val="en-GB"/>
        </w:rPr>
        <w:t xml:space="preserve">Figure </w:t>
      </w:r>
      <w:r w:rsidR="00437E11" w:rsidRPr="00F94002">
        <w:rPr>
          <w:rFonts w:ascii="Times New Roman" w:hAnsi="Times New Roman" w:cs="Times New Roman"/>
          <w:b/>
          <w:i w:val="0"/>
          <w:color w:val="auto"/>
          <w:sz w:val="20"/>
          <w:lang w:val="en-GB"/>
        </w:rPr>
        <w:fldChar w:fldCharType="begin"/>
      </w:r>
      <w:r w:rsidR="00437E11" w:rsidRPr="00F94002">
        <w:rPr>
          <w:rFonts w:ascii="Times New Roman" w:hAnsi="Times New Roman" w:cs="Times New Roman"/>
          <w:b/>
          <w:i w:val="0"/>
          <w:color w:val="auto"/>
          <w:sz w:val="20"/>
          <w:lang w:val="en-GB"/>
        </w:rPr>
        <w:instrText xml:space="preserve"> SEQ Figure \* ARABIC </w:instrText>
      </w:r>
      <w:r w:rsidR="00437E11" w:rsidRPr="00F94002">
        <w:rPr>
          <w:rFonts w:ascii="Times New Roman" w:hAnsi="Times New Roman" w:cs="Times New Roman"/>
          <w:b/>
          <w:i w:val="0"/>
          <w:color w:val="auto"/>
          <w:sz w:val="20"/>
          <w:lang w:val="en-GB"/>
        </w:rPr>
        <w:fldChar w:fldCharType="separate"/>
      </w:r>
      <w:r w:rsidR="00B15A53" w:rsidRPr="00F94002">
        <w:rPr>
          <w:rFonts w:ascii="Times New Roman" w:hAnsi="Times New Roman" w:cs="Times New Roman"/>
          <w:b/>
          <w:i w:val="0"/>
          <w:noProof/>
          <w:color w:val="auto"/>
          <w:sz w:val="20"/>
          <w:lang w:val="en-GB"/>
        </w:rPr>
        <w:t>2</w:t>
      </w:r>
      <w:r w:rsidR="00437E11" w:rsidRPr="00F94002">
        <w:rPr>
          <w:rFonts w:ascii="Times New Roman" w:hAnsi="Times New Roman" w:cs="Times New Roman"/>
          <w:b/>
          <w:i w:val="0"/>
          <w:color w:val="auto"/>
          <w:sz w:val="20"/>
          <w:lang w:val="en-GB"/>
        </w:rPr>
        <w:fldChar w:fldCharType="end"/>
      </w:r>
      <w:bookmarkEnd w:id="6"/>
      <w:r w:rsidRPr="00F94002">
        <w:rPr>
          <w:rFonts w:ascii="Times New Roman" w:hAnsi="Times New Roman" w:cs="Times New Roman"/>
          <w:b/>
          <w:i w:val="0"/>
          <w:color w:val="auto"/>
          <w:sz w:val="20"/>
          <w:lang w:val="en-GB"/>
        </w:rPr>
        <w:t>.</w:t>
      </w:r>
      <w:r w:rsidRPr="00F94002">
        <w:rPr>
          <w:rFonts w:ascii="Times New Roman" w:hAnsi="Times New Roman" w:cs="Times New Roman"/>
          <w:i w:val="0"/>
          <w:color w:val="auto"/>
          <w:sz w:val="20"/>
          <w:lang w:val="en-GB"/>
        </w:rPr>
        <w:t xml:space="preserve"> Aspen Plus V11</w:t>
      </w:r>
      <w:r w:rsidRPr="00F94002">
        <w:rPr>
          <w:rFonts w:ascii="Times New Roman" w:hAnsi="Times New Roman" w:cs="Times New Roman"/>
          <w:i w:val="0"/>
          <w:color w:val="auto"/>
          <w:sz w:val="20"/>
          <w:vertAlign w:val="superscript"/>
          <w:lang w:val="en-GB"/>
        </w:rPr>
        <w:t>®</w:t>
      </w:r>
      <w:r w:rsidRPr="00F94002">
        <w:rPr>
          <w:rFonts w:ascii="Times New Roman" w:hAnsi="Times New Roman" w:cs="Times New Roman"/>
          <w:i w:val="0"/>
          <w:color w:val="auto"/>
          <w:sz w:val="20"/>
          <w:lang w:val="en-GB"/>
        </w:rPr>
        <w:t xml:space="preserve"> process simulation </w:t>
      </w:r>
      <w:r w:rsidR="00800F1D" w:rsidRPr="00F94002">
        <w:rPr>
          <w:rFonts w:ascii="Times New Roman" w:hAnsi="Times New Roman" w:cs="Times New Roman"/>
          <w:i w:val="0"/>
          <w:color w:val="auto"/>
          <w:sz w:val="20"/>
          <w:lang w:val="en-GB"/>
        </w:rPr>
        <w:t>of the</w:t>
      </w:r>
      <w:r w:rsidRPr="00F94002">
        <w:rPr>
          <w:rFonts w:ascii="Times New Roman" w:hAnsi="Times New Roman" w:cs="Times New Roman"/>
          <w:i w:val="0"/>
          <w:color w:val="auto"/>
          <w:sz w:val="20"/>
          <w:lang w:val="en-GB"/>
        </w:rPr>
        <w:t xml:space="preserve"> H</w:t>
      </w:r>
      <w:r w:rsidRPr="00F94002">
        <w:rPr>
          <w:rFonts w:ascii="Times New Roman" w:hAnsi="Times New Roman" w:cs="Times New Roman"/>
          <w:i w:val="0"/>
          <w:color w:val="auto"/>
          <w:sz w:val="20"/>
          <w:vertAlign w:val="subscript"/>
          <w:lang w:val="en-GB"/>
        </w:rPr>
        <w:t>2</w:t>
      </w:r>
      <w:r w:rsidRPr="00F94002">
        <w:rPr>
          <w:rFonts w:ascii="Times New Roman" w:hAnsi="Times New Roman" w:cs="Times New Roman"/>
          <w:i w:val="0"/>
          <w:color w:val="auto"/>
          <w:sz w:val="20"/>
          <w:lang w:val="en-GB"/>
        </w:rPr>
        <w:t xml:space="preserve">S </w:t>
      </w:r>
      <w:r w:rsidR="00A00E31" w:rsidRPr="00F94002">
        <w:rPr>
          <w:rFonts w:ascii="Times New Roman" w:hAnsi="Times New Roman" w:cs="Times New Roman"/>
          <w:i w:val="0"/>
          <w:color w:val="auto"/>
          <w:sz w:val="20"/>
          <w:lang w:val="en-GB"/>
        </w:rPr>
        <w:t>m</w:t>
      </w:r>
      <w:r w:rsidRPr="00F94002">
        <w:rPr>
          <w:rFonts w:ascii="Times New Roman" w:hAnsi="Times New Roman" w:cs="Times New Roman"/>
          <w:i w:val="0"/>
          <w:color w:val="auto"/>
          <w:sz w:val="20"/>
          <w:lang w:val="en-GB"/>
        </w:rPr>
        <w:t>ethane reformation</w:t>
      </w:r>
      <w:r w:rsidR="005532FF" w:rsidRPr="00F94002">
        <w:rPr>
          <w:rFonts w:ascii="Times New Roman" w:hAnsi="Times New Roman" w:cs="Times New Roman"/>
          <w:i w:val="0"/>
          <w:color w:val="auto"/>
          <w:sz w:val="20"/>
          <w:lang w:val="en-GB"/>
        </w:rPr>
        <w:t>, where all the p</w:t>
      </w:r>
      <w:r w:rsidR="00200A20" w:rsidRPr="00F94002">
        <w:rPr>
          <w:rFonts w:ascii="Times New Roman" w:hAnsi="Times New Roman" w:cs="Times New Roman"/>
          <w:i w:val="0"/>
          <w:color w:val="auto"/>
          <w:sz w:val="20"/>
          <w:lang w:val="en-GB"/>
        </w:rPr>
        <w:t>rocess sections are pointed out</w:t>
      </w:r>
      <w:r w:rsidR="005532FF" w:rsidRPr="00F94002">
        <w:rPr>
          <w:rFonts w:ascii="Times New Roman" w:hAnsi="Times New Roman" w:cs="Times New Roman"/>
          <w:i w:val="0"/>
          <w:color w:val="auto"/>
          <w:sz w:val="20"/>
          <w:lang w:val="en-GB"/>
        </w:rPr>
        <w:t xml:space="preserve"> (orange, reaction section; green, S</w:t>
      </w:r>
      <w:r w:rsidR="005532FF" w:rsidRPr="00F94002">
        <w:rPr>
          <w:rFonts w:ascii="Times New Roman" w:hAnsi="Times New Roman" w:cs="Times New Roman"/>
          <w:i w:val="0"/>
          <w:color w:val="auto"/>
          <w:sz w:val="20"/>
          <w:vertAlign w:val="subscript"/>
          <w:lang w:val="en-GB"/>
        </w:rPr>
        <w:t>2</w:t>
      </w:r>
      <w:r w:rsidR="005532FF" w:rsidRPr="00F94002">
        <w:rPr>
          <w:rFonts w:ascii="Times New Roman" w:hAnsi="Times New Roman" w:cs="Times New Roman"/>
          <w:i w:val="0"/>
          <w:color w:val="auto"/>
          <w:sz w:val="20"/>
          <w:lang w:val="en-GB"/>
        </w:rPr>
        <w:t xml:space="preserve"> separation sections; blue, CS</w:t>
      </w:r>
      <w:r w:rsidR="005532FF" w:rsidRPr="00F94002">
        <w:rPr>
          <w:rFonts w:ascii="Times New Roman" w:hAnsi="Times New Roman" w:cs="Times New Roman"/>
          <w:i w:val="0"/>
          <w:color w:val="auto"/>
          <w:sz w:val="20"/>
          <w:vertAlign w:val="subscript"/>
          <w:lang w:val="en-GB"/>
        </w:rPr>
        <w:t>2</w:t>
      </w:r>
      <w:r w:rsidR="005532FF" w:rsidRPr="00F94002">
        <w:rPr>
          <w:rFonts w:ascii="Times New Roman" w:hAnsi="Times New Roman" w:cs="Times New Roman"/>
          <w:i w:val="0"/>
          <w:color w:val="auto"/>
          <w:sz w:val="20"/>
          <w:lang w:val="en-GB"/>
        </w:rPr>
        <w:t xml:space="preserve"> separation section; red, H</w:t>
      </w:r>
      <w:r w:rsidR="005532FF" w:rsidRPr="00F94002">
        <w:rPr>
          <w:rFonts w:ascii="Times New Roman" w:hAnsi="Times New Roman" w:cs="Times New Roman"/>
          <w:i w:val="0"/>
          <w:color w:val="auto"/>
          <w:sz w:val="20"/>
          <w:vertAlign w:val="subscript"/>
          <w:lang w:val="en-GB"/>
        </w:rPr>
        <w:t>2</w:t>
      </w:r>
      <w:r w:rsidR="005532FF" w:rsidRPr="00F94002">
        <w:rPr>
          <w:rFonts w:ascii="Times New Roman" w:hAnsi="Times New Roman" w:cs="Times New Roman"/>
          <w:i w:val="0"/>
          <w:color w:val="auto"/>
          <w:sz w:val="20"/>
          <w:lang w:val="en-GB"/>
        </w:rPr>
        <w:t xml:space="preserve"> compression section; yellow, H</w:t>
      </w:r>
      <w:r w:rsidR="005532FF" w:rsidRPr="00F94002">
        <w:rPr>
          <w:rFonts w:ascii="Times New Roman" w:hAnsi="Times New Roman" w:cs="Times New Roman"/>
          <w:i w:val="0"/>
          <w:color w:val="auto"/>
          <w:sz w:val="20"/>
          <w:vertAlign w:val="subscript"/>
          <w:lang w:val="en-GB"/>
        </w:rPr>
        <w:t>2</w:t>
      </w:r>
      <w:r w:rsidR="005532FF" w:rsidRPr="00F94002">
        <w:rPr>
          <w:rFonts w:ascii="Times New Roman" w:hAnsi="Times New Roman" w:cs="Times New Roman"/>
          <w:i w:val="0"/>
          <w:color w:val="auto"/>
          <w:sz w:val="20"/>
          <w:lang w:val="en-GB"/>
        </w:rPr>
        <w:t>S separation section</w:t>
      </w:r>
      <w:r w:rsidR="009511F9" w:rsidRPr="00F94002">
        <w:rPr>
          <w:rFonts w:ascii="Times New Roman" w:hAnsi="Times New Roman" w:cs="Times New Roman"/>
          <w:i w:val="0"/>
          <w:color w:val="auto"/>
          <w:sz w:val="20"/>
          <w:lang w:val="en-GB"/>
        </w:rPr>
        <w:t>)</w:t>
      </w:r>
      <w:r w:rsidR="005532FF" w:rsidRPr="00F94002">
        <w:rPr>
          <w:rFonts w:ascii="Times New Roman" w:hAnsi="Times New Roman" w:cs="Times New Roman"/>
          <w:i w:val="0"/>
          <w:color w:val="auto"/>
          <w:sz w:val="20"/>
          <w:lang w:val="en-GB"/>
        </w:rPr>
        <w:t xml:space="preserve">. </w:t>
      </w:r>
    </w:p>
    <w:p w14:paraId="5A7FFD41" w14:textId="77777777" w:rsidR="007F4176" w:rsidRPr="00F94002" w:rsidRDefault="007F4176" w:rsidP="007F4176">
      <w:pPr>
        <w:rPr>
          <w:lang w:val="en-GB"/>
        </w:rPr>
      </w:pPr>
    </w:p>
    <w:p w14:paraId="40E97AD0" w14:textId="77777777" w:rsidR="0031507D" w:rsidRPr="00F94002" w:rsidRDefault="00EC6FA3" w:rsidP="0031507D">
      <w:pPr>
        <w:pStyle w:val="Paragrafoelenco"/>
        <w:numPr>
          <w:ilvl w:val="0"/>
          <w:numId w:val="1"/>
        </w:numPr>
        <w:tabs>
          <w:tab w:val="left" w:pos="426"/>
        </w:tabs>
        <w:spacing w:after="0" w:line="360" w:lineRule="auto"/>
        <w:ind w:left="0" w:firstLine="0"/>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Process economic assessment</w:t>
      </w:r>
    </w:p>
    <w:p w14:paraId="5B4BD96F" w14:textId="7BB09EF4" w:rsidR="008F1D52" w:rsidRPr="00F94002" w:rsidRDefault="008F1D52" w:rsidP="008F1D52">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The performance</w:t>
      </w:r>
      <w:r w:rsidR="00BA705A" w:rsidRPr="00F94002">
        <w:rPr>
          <w:rFonts w:ascii="Times New Roman" w:hAnsi="Times New Roman" w:cs="Times New Roman"/>
          <w:bCs/>
          <w:sz w:val="24"/>
          <w:szCs w:val="24"/>
          <w:lang w:val="en-GB"/>
        </w:rPr>
        <w:t>s</w:t>
      </w:r>
      <w:r w:rsidRPr="00F94002">
        <w:rPr>
          <w:rFonts w:ascii="Times New Roman" w:hAnsi="Times New Roman" w:cs="Times New Roman"/>
          <w:bCs/>
          <w:sz w:val="24"/>
          <w:szCs w:val="24"/>
          <w:lang w:val="en-GB"/>
        </w:rPr>
        <w:t xml:space="preserve"> of the </w:t>
      </w:r>
      <w:r w:rsidR="00D23FEC" w:rsidRPr="00F94002">
        <w:rPr>
          <w:rFonts w:ascii="Times New Roman" w:hAnsi="Times New Roman" w:cs="Times New Roman"/>
          <w:bCs/>
          <w:sz w:val="24"/>
          <w:szCs w:val="24"/>
          <w:lang w:val="en-GB"/>
        </w:rPr>
        <w:t>H</w:t>
      </w:r>
      <w:r w:rsidR="00D23FEC" w:rsidRPr="00F94002">
        <w:rPr>
          <w:rFonts w:ascii="Times New Roman" w:hAnsi="Times New Roman" w:cs="Times New Roman"/>
          <w:bCs/>
          <w:sz w:val="24"/>
          <w:szCs w:val="24"/>
          <w:vertAlign w:val="subscript"/>
          <w:lang w:val="en-GB"/>
        </w:rPr>
        <w:t>2</w:t>
      </w:r>
      <w:r w:rsidR="00D23FEC" w:rsidRPr="00F94002">
        <w:rPr>
          <w:rFonts w:ascii="Times New Roman" w:hAnsi="Times New Roman" w:cs="Times New Roman"/>
          <w:bCs/>
          <w:sz w:val="24"/>
          <w:szCs w:val="24"/>
          <w:lang w:val="en-GB"/>
        </w:rPr>
        <w:t xml:space="preserve">S methane reformation </w:t>
      </w:r>
      <w:r w:rsidRPr="00F94002">
        <w:rPr>
          <w:rFonts w:ascii="Times New Roman" w:hAnsi="Times New Roman" w:cs="Times New Roman"/>
          <w:bCs/>
          <w:sz w:val="24"/>
          <w:szCs w:val="24"/>
          <w:lang w:val="en-GB"/>
        </w:rPr>
        <w:t xml:space="preserve">process </w:t>
      </w:r>
      <w:r w:rsidR="00D23FEC" w:rsidRPr="00F94002">
        <w:rPr>
          <w:rFonts w:ascii="Times New Roman" w:hAnsi="Times New Roman" w:cs="Times New Roman"/>
          <w:bCs/>
          <w:sz w:val="24"/>
          <w:szCs w:val="24"/>
          <w:lang w:val="en-GB"/>
        </w:rPr>
        <w:t>described</w:t>
      </w:r>
      <w:r w:rsidR="00BA705A" w:rsidRPr="00F94002">
        <w:rPr>
          <w:rFonts w:ascii="Times New Roman" w:hAnsi="Times New Roman" w:cs="Times New Roman"/>
          <w:bCs/>
          <w:sz w:val="24"/>
          <w:szCs w:val="24"/>
          <w:lang w:val="en-GB"/>
        </w:rPr>
        <w:t xml:space="preserve"> in section 2 have been</w:t>
      </w:r>
      <w:r w:rsidRPr="00F94002">
        <w:rPr>
          <w:rFonts w:ascii="Times New Roman" w:hAnsi="Times New Roman" w:cs="Times New Roman"/>
          <w:bCs/>
          <w:sz w:val="24"/>
          <w:szCs w:val="24"/>
          <w:lang w:val="en-GB"/>
        </w:rPr>
        <w:t xml:space="preserve"> </w:t>
      </w:r>
      <w:r w:rsidR="00BA705A" w:rsidRPr="00F94002">
        <w:rPr>
          <w:rFonts w:ascii="Times New Roman" w:hAnsi="Times New Roman" w:cs="Times New Roman"/>
          <w:bCs/>
          <w:sz w:val="24"/>
          <w:szCs w:val="24"/>
          <w:lang w:val="en-GB"/>
        </w:rPr>
        <w:t>analysed</w:t>
      </w:r>
      <w:r w:rsidRPr="00F94002">
        <w:rPr>
          <w:rFonts w:ascii="Times New Roman" w:hAnsi="Times New Roman" w:cs="Times New Roman"/>
          <w:bCs/>
          <w:sz w:val="24"/>
          <w:szCs w:val="24"/>
          <w:lang w:val="en-GB"/>
        </w:rPr>
        <w:t xml:space="preserve"> </w:t>
      </w:r>
      <w:r w:rsidR="00BA705A" w:rsidRPr="00F94002">
        <w:rPr>
          <w:rFonts w:ascii="Times New Roman" w:hAnsi="Times New Roman" w:cs="Times New Roman"/>
          <w:bCs/>
          <w:sz w:val="24"/>
          <w:szCs w:val="24"/>
          <w:lang w:val="en-GB"/>
        </w:rPr>
        <w:t>varying the CH</w:t>
      </w:r>
      <w:r w:rsidR="00BA705A" w:rsidRPr="00F94002">
        <w:rPr>
          <w:rFonts w:ascii="Times New Roman" w:hAnsi="Times New Roman" w:cs="Times New Roman"/>
          <w:bCs/>
          <w:sz w:val="24"/>
          <w:szCs w:val="24"/>
          <w:vertAlign w:val="subscript"/>
          <w:lang w:val="en-GB"/>
        </w:rPr>
        <w:t>4</w:t>
      </w:r>
      <w:r w:rsidR="00BA705A" w:rsidRPr="00F94002">
        <w:rPr>
          <w:rFonts w:ascii="Times New Roman" w:hAnsi="Times New Roman" w:cs="Times New Roman"/>
          <w:bCs/>
          <w:sz w:val="24"/>
          <w:szCs w:val="24"/>
          <w:lang w:val="en-GB"/>
        </w:rPr>
        <w:t>/H</w:t>
      </w:r>
      <w:r w:rsidR="00BA705A" w:rsidRPr="00F94002">
        <w:rPr>
          <w:rFonts w:ascii="Times New Roman" w:hAnsi="Times New Roman" w:cs="Times New Roman"/>
          <w:bCs/>
          <w:sz w:val="24"/>
          <w:szCs w:val="24"/>
          <w:vertAlign w:val="subscript"/>
          <w:lang w:val="en-GB"/>
        </w:rPr>
        <w:t>2</w:t>
      </w:r>
      <w:r w:rsidR="00BA705A" w:rsidRPr="00F94002">
        <w:rPr>
          <w:rFonts w:ascii="Times New Roman" w:hAnsi="Times New Roman" w:cs="Times New Roman"/>
          <w:bCs/>
          <w:sz w:val="24"/>
          <w:szCs w:val="24"/>
          <w:lang w:val="en-GB"/>
        </w:rPr>
        <w:t>S inlet molar ratio</w:t>
      </w:r>
      <w:r w:rsidRPr="00F94002">
        <w:rPr>
          <w:rFonts w:ascii="Times New Roman" w:hAnsi="Times New Roman" w:cs="Times New Roman"/>
          <w:bCs/>
          <w:sz w:val="24"/>
          <w:szCs w:val="24"/>
          <w:lang w:val="en-GB"/>
        </w:rPr>
        <w:t xml:space="preserve">, to identify the optimal </w:t>
      </w:r>
      <w:r w:rsidR="00D23FEC" w:rsidRPr="00F94002">
        <w:rPr>
          <w:rFonts w:ascii="Times New Roman" w:hAnsi="Times New Roman" w:cs="Times New Roman"/>
          <w:bCs/>
          <w:sz w:val="24"/>
          <w:szCs w:val="24"/>
          <w:lang w:val="en-GB"/>
        </w:rPr>
        <w:t xml:space="preserve">process </w:t>
      </w:r>
      <w:r w:rsidR="00237367" w:rsidRPr="00F94002">
        <w:rPr>
          <w:rFonts w:ascii="Times New Roman" w:hAnsi="Times New Roman" w:cs="Times New Roman"/>
          <w:bCs/>
          <w:sz w:val="24"/>
          <w:szCs w:val="24"/>
          <w:lang w:val="en-GB"/>
        </w:rPr>
        <w:t xml:space="preserve">operating </w:t>
      </w:r>
      <w:r w:rsidRPr="00F94002">
        <w:rPr>
          <w:rFonts w:ascii="Times New Roman" w:hAnsi="Times New Roman" w:cs="Times New Roman"/>
          <w:bCs/>
          <w:sz w:val="24"/>
          <w:szCs w:val="24"/>
          <w:lang w:val="en-GB"/>
        </w:rPr>
        <w:t xml:space="preserve">conditions. </w:t>
      </w:r>
      <w:r w:rsidR="00D23FEC" w:rsidRPr="00F94002">
        <w:rPr>
          <w:rFonts w:ascii="Times New Roman" w:hAnsi="Times New Roman" w:cs="Times New Roman"/>
          <w:bCs/>
          <w:sz w:val="24"/>
          <w:szCs w:val="24"/>
          <w:lang w:val="en-GB"/>
        </w:rPr>
        <w:t>As a matter of fact</w:t>
      </w:r>
      <w:r w:rsidRPr="00F94002">
        <w:rPr>
          <w:rFonts w:ascii="Times New Roman" w:hAnsi="Times New Roman" w:cs="Times New Roman"/>
          <w:bCs/>
          <w:sz w:val="24"/>
          <w:szCs w:val="24"/>
          <w:lang w:val="en-GB"/>
        </w:rPr>
        <w:t>, if</w:t>
      </w:r>
      <w:r w:rsidR="00CD0C07"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 xml:space="preserve"> on the one hand, </w:t>
      </w:r>
      <w:r w:rsidR="00237367" w:rsidRPr="00F94002">
        <w:rPr>
          <w:rFonts w:ascii="Times New Roman" w:hAnsi="Times New Roman" w:cs="Times New Roman"/>
          <w:bCs/>
          <w:sz w:val="24"/>
          <w:szCs w:val="24"/>
          <w:lang w:val="en-GB"/>
        </w:rPr>
        <w:t>the CH</w:t>
      </w:r>
      <w:r w:rsidR="00237367" w:rsidRPr="00F94002">
        <w:rPr>
          <w:rFonts w:ascii="Times New Roman" w:hAnsi="Times New Roman" w:cs="Times New Roman"/>
          <w:bCs/>
          <w:sz w:val="24"/>
          <w:szCs w:val="24"/>
          <w:vertAlign w:val="subscript"/>
          <w:lang w:val="en-GB"/>
        </w:rPr>
        <w:t>4</w:t>
      </w:r>
      <w:r w:rsidR="00237367" w:rsidRPr="00F94002">
        <w:rPr>
          <w:rFonts w:ascii="Times New Roman" w:hAnsi="Times New Roman" w:cs="Times New Roman"/>
          <w:bCs/>
          <w:sz w:val="24"/>
          <w:szCs w:val="24"/>
          <w:lang w:val="en-GB"/>
        </w:rPr>
        <w:t>/H</w:t>
      </w:r>
      <w:r w:rsidR="00237367" w:rsidRPr="00F94002">
        <w:rPr>
          <w:rFonts w:ascii="Times New Roman" w:hAnsi="Times New Roman" w:cs="Times New Roman"/>
          <w:bCs/>
          <w:sz w:val="24"/>
          <w:szCs w:val="24"/>
          <w:vertAlign w:val="subscript"/>
          <w:lang w:val="en-GB"/>
        </w:rPr>
        <w:t>2</w:t>
      </w:r>
      <w:r w:rsidR="00237367" w:rsidRPr="00F94002">
        <w:rPr>
          <w:rFonts w:ascii="Times New Roman" w:hAnsi="Times New Roman" w:cs="Times New Roman"/>
          <w:bCs/>
          <w:sz w:val="24"/>
          <w:szCs w:val="24"/>
          <w:lang w:val="en-GB"/>
        </w:rPr>
        <w:t>S</w:t>
      </w:r>
      <w:r w:rsidRPr="00F94002">
        <w:rPr>
          <w:rFonts w:ascii="Times New Roman" w:hAnsi="Times New Roman" w:cs="Times New Roman"/>
          <w:bCs/>
          <w:sz w:val="24"/>
          <w:szCs w:val="24"/>
          <w:lang w:val="en-GB"/>
        </w:rPr>
        <w:t xml:space="preserve"> ratio </w:t>
      </w:r>
      <w:r w:rsidR="00D23FEC" w:rsidRPr="00F94002">
        <w:rPr>
          <w:rFonts w:ascii="Times New Roman" w:hAnsi="Times New Roman" w:cs="Times New Roman"/>
          <w:bCs/>
          <w:sz w:val="24"/>
          <w:szCs w:val="24"/>
          <w:lang w:val="en-GB"/>
        </w:rPr>
        <w:t>de</w:t>
      </w:r>
      <w:r w:rsidRPr="00F94002">
        <w:rPr>
          <w:rFonts w:ascii="Times New Roman" w:hAnsi="Times New Roman" w:cs="Times New Roman"/>
          <w:bCs/>
          <w:sz w:val="24"/>
          <w:szCs w:val="24"/>
          <w:lang w:val="en-GB"/>
        </w:rPr>
        <w:t>cre</w:t>
      </w:r>
      <w:r w:rsidR="00D23FEC" w:rsidRPr="00F94002">
        <w:rPr>
          <w:rFonts w:ascii="Times New Roman" w:hAnsi="Times New Roman" w:cs="Times New Roman"/>
          <w:bCs/>
          <w:sz w:val="24"/>
          <w:szCs w:val="24"/>
          <w:lang w:val="en-GB"/>
        </w:rPr>
        <w:t>asing</w:t>
      </w:r>
      <w:r w:rsidR="00237367" w:rsidRPr="00F94002">
        <w:rPr>
          <w:rFonts w:ascii="Times New Roman" w:hAnsi="Times New Roman" w:cs="Times New Roman"/>
          <w:bCs/>
          <w:sz w:val="24"/>
          <w:szCs w:val="24"/>
          <w:lang w:val="en-GB"/>
        </w:rPr>
        <w:t xml:space="preserve"> implies a pinch temperature decrease</w:t>
      </w:r>
      <w:r w:rsidR="00811F3C" w:rsidRPr="00F94002">
        <w:rPr>
          <w:rFonts w:ascii="Times New Roman" w:hAnsi="Times New Roman" w:cs="Times New Roman"/>
          <w:bCs/>
          <w:sz w:val="24"/>
          <w:szCs w:val="24"/>
          <w:lang w:val="en-GB"/>
        </w:rPr>
        <w:t xml:space="preserve"> </w:t>
      </w:r>
      <w:r w:rsidR="00811F3C" w:rsidRPr="00F94002">
        <w:rPr>
          <w:rFonts w:ascii="Times New Roman" w:hAnsi="Times New Roman" w:cs="Times New Roman"/>
          <w:bCs/>
          <w:sz w:val="24"/>
          <w:szCs w:val="24"/>
          <w:lang w:val="en-GB"/>
        </w:rPr>
        <w:fldChar w:fldCharType="begin"/>
      </w:r>
      <w:r w:rsidR="004A58D2" w:rsidRPr="00F94002">
        <w:rPr>
          <w:rFonts w:ascii="Times New Roman" w:hAnsi="Times New Roman" w:cs="Times New Roman"/>
          <w:bCs/>
          <w:sz w:val="24"/>
          <w:szCs w:val="24"/>
          <w:lang w:val="en-GB"/>
        </w:rPr>
        <w:instrText xml:space="preserve"> ADDIN EN.CITE &lt;EndNote&gt;&lt;Cite&gt;&lt;Author&gt;Huang&lt;/Author&gt;&lt;Year&gt;2008&lt;/Year&gt;&lt;RecNum&gt;155&lt;/RecNum&gt;&lt;DisplayText&gt;(Huang and T-Raissi, 2008; Spatolisano et al., 2021)&lt;/DisplayText&gt;&lt;record&gt;&lt;rec-number&gt;155&lt;/rec-number&gt;&lt;foreign-keys&gt;&lt;key app="EN" db-id="90avwpfx9e9vprewteqx0trha2xex50tp2zs" timestamp="1630400325"&gt;155&lt;/key&gt;&lt;/foreign-keys&gt;&lt;ref-type name="Journal Article"&gt;17&lt;/ref-type&gt;&lt;contributors&gt;&lt;authors&gt;&lt;author&gt;Huang, C.;&lt;/author&gt;&lt;author&gt;T-Raissi, A.&lt;/author&gt;&lt;/authors&gt;&lt;/contributors&gt;&lt;titles&gt;&lt;title&gt;Liquid hydrogen production via hydrogen sulfide methane reformation&lt;/title&gt;&lt;secondary-title&gt;Journal of Power Sources&lt;/secondary-title&gt;&lt;/titles&gt;&lt;periodical&gt;&lt;full-title&gt;Journal of Power Sources&lt;/full-title&gt;&lt;/periodical&gt;&lt;pages&gt;464-472&lt;/pages&gt;&lt;volume&gt;175&lt;/volume&gt;&lt;dates&gt;&lt;year&gt;2008&lt;/year&gt;&lt;/dates&gt;&lt;urls&gt;&lt;/urls&gt;&lt;/record&gt;&lt;/Cite&gt;&lt;Cite&gt;&lt;Author&gt;Spatolisano&lt;/Author&gt;&lt;Year&gt;2021&lt;/Year&gt;&lt;RecNum&gt;225&lt;/RecNum&gt;&lt;record&gt;&lt;rec-number&gt;225&lt;/rec-number&gt;&lt;foreign-keys&gt;&lt;key app="EN" db-id="90avwpfx9e9vprewteqx0trha2xex50tp2zs" timestamp="1632323495"&gt;225&lt;/key&gt;&lt;/foreign-keys&gt;&lt;ref-type name="Journal Article"&gt;17&lt;/ref-type&gt;&lt;contributors&gt;&lt;authors&gt;&lt;author&gt;Spatolisano, E.;&lt;/author&gt;&lt;author&gt;De Guido, G.&lt;/author&gt;&lt;author&gt;Pellegrini, L. A.&lt;/author&gt;&lt;author&gt;Calemma, V.;&lt;/author&gt;&lt;author&gt;de Angelis, A.;&lt;/author&gt;&lt;author&gt;Nali, M.&lt;/author&gt;&lt;/authors&gt;&lt;/contributors&gt;&lt;titles&gt;&lt;title&gt;&lt;style face="normal" font="default" size="100%"&gt;Hydrogen sulphide to hydrogen via H&lt;/style&gt;&lt;style face="subscript" font="default" size="100%"&gt;2&lt;/style&gt;&lt;style face="normal" font="default" size="100%"&gt;S methane reformation: thermodynamics and process scheme assessment &lt;/style&gt;&lt;/title&gt;&lt;secondary-title&gt;Under review, International Journal of Hydrogen Energy&lt;/secondary-title&gt;&lt;/titles&gt;&lt;periodical&gt;&lt;full-title&gt;Under review, International Journal of Hydrogen Energy&lt;/full-title&gt;&lt;/periodical&gt;&lt;dates&gt;&lt;year&gt;2021&lt;/year&gt;&lt;/dates&gt;&lt;urls&gt;&lt;/urls&gt;&lt;/record&gt;&lt;/Cite&gt;&lt;/EndNote&gt;</w:instrText>
      </w:r>
      <w:r w:rsidR="00811F3C" w:rsidRPr="00F94002">
        <w:rPr>
          <w:rFonts w:ascii="Times New Roman" w:hAnsi="Times New Roman" w:cs="Times New Roman"/>
          <w:bCs/>
          <w:sz w:val="24"/>
          <w:szCs w:val="24"/>
          <w:lang w:val="en-GB"/>
        </w:rPr>
        <w:fldChar w:fldCharType="separate"/>
      </w:r>
      <w:r w:rsidR="004A58D2" w:rsidRPr="00F94002">
        <w:rPr>
          <w:rFonts w:ascii="Times New Roman" w:hAnsi="Times New Roman" w:cs="Times New Roman"/>
          <w:bCs/>
          <w:noProof/>
          <w:sz w:val="24"/>
          <w:szCs w:val="24"/>
          <w:lang w:val="en-GB"/>
        </w:rPr>
        <w:t>(Huang and T-Raissi, 2008; Spatolisano et al., 2021)</w:t>
      </w:r>
      <w:r w:rsidR="00811F3C" w:rsidRPr="00F94002">
        <w:rPr>
          <w:rFonts w:ascii="Times New Roman" w:hAnsi="Times New Roman" w:cs="Times New Roman"/>
          <w:bCs/>
          <w:sz w:val="24"/>
          <w:szCs w:val="24"/>
          <w:lang w:val="en-GB"/>
        </w:rPr>
        <w:fldChar w:fldCharType="end"/>
      </w:r>
      <w:r w:rsidR="00237367"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 xml:space="preserve"> with a consequent reduction </w:t>
      </w:r>
      <w:r w:rsidR="000C26EA" w:rsidRPr="00F94002">
        <w:rPr>
          <w:rFonts w:ascii="Times New Roman" w:hAnsi="Times New Roman" w:cs="Times New Roman"/>
          <w:bCs/>
          <w:sz w:val="24"/>
          <w:szCs w:val="24"/>
          <w:lang w:val="en-GB"/>
        </w:rPr>
        <w:t>of</w:t>
      </w:r>
      <w:r w:rsidRPr="00F94002">
        <w:rPr>
          <w:rFonts w:ascii="Times New Roman" w:hAnsi="Times New Roman" w:cs="Times New Roman"/>
          <w:bCs/>
          <w:sz w:val="24"/>
          <w:szCs w:val="24"/>
          <w:lang w:val="en-GB"/>
        </w:rPr>
        <w:t xml:space="preserve"> </w:t>
      </w:r>
      <w:r w:rsidR="000C26EA" w:rsidRPr="00F94002">
        <w:rPr>
          <w:rFonts w:ascii="Times New Roman" w:hAnsi="Times New Roman" w:cs="Times New Roman"/>
          <w:bCs/>
          <w:sz w:val="24"/>
          <w:szCs w:val="24"/>
          <w:lang w:val="en-GB"/>
        </w:rPr>
        <w:t xml:space="preserve">the reaction section </w:t>
      </w:r>
      <w:r w:rsidRPr="00F94002">
        <w:rPr>
          <w:rFonts w:ascii="Times New Roman" w:hAnsi="Times New Roman" w:cs="Times New Roman"/>
          <w:bCs/>
          <w:sz w:val="24"/>
          <w:szCs w:val="24"/>
          <w:lang w:val="en-GB"/>
        </w:rPr>
        <w:t xml:space="preserve">operating costs, on the other hand, </w:t>
      </w:r>
      <w:r w:rsidR="00237367" w:rsidRPr="00F94002">
        <w:rPr>
          <w:rFonts w:ascii="Times New Roman" w:hAnsi="Times New Roman" w:cs="Times New Roman"/>
          <w:bCs/>
          <w:sz w:val="24"/>
          <w:szCs w:val="24"/>
          <w:lang w:val="en-GB"/>
        </w:rPr>
        <w:t xml:space="preserve">the </w:t>
      </w:r>
      <w:r w:rsidRPr="00F94002">
        <w:rPr>
          <w:rFonts w:ascii="Times New Roman" w:hAnsi="Times New Roman" w:cs="Times New Roman"/>
          <w:bCs/>
          <w:sz w:val="24"/>
          <w:szCs w:val="24"/>
          <w:lang w:val="en-GB"/>
        </w:rPr>
        <w:t xml:space="preserve">large </w:t>
      </w:r>
      <w:r w:rsidR="00237367" w:rsidRPr="00F94002">
        <w:rPr>
          <w:rFonts w:ascii="Times New Roman" w:hAnsi="Times New Roman" w:cs="Times New Roman"/>
          <w:bCs/>
          <w:sz w:val="24"/>
          <w:szCs w:val="24"/>
          <w:lang w:val="en-GB"/>
        </w:rPr>
        <w:t>H</w:t>
      </w:r>
      <w:r w:rsidR="00237367" w:rsidRPr="00F94002">
        <w:rPr>
          <w:rFonts w:ascii="Times New Roman" w:hAnsi="Times New Roman" w:cs="Times New Roman"/>
          <w:bCs/>
          <w:sz w:val="24"/>
          <w:szCs w:val="24"/>
          <w:vertAlign w:val="subscript"/>
          <w:lang w:val="en-GB"/>
        </w:rPr>
        <w:t>2</w:t>
      </w:r>
      <w:r w:rsidR="00237367" w:rsidRPr="00F94002">
        <w:rPr>
          <w:rFonts w:ascii="Times New Roman" w:hAnsi="Times New Roman" w:cs="Times New Roman"/>
          <w:bCs/>
          <w:sz w:val="24"/>
          <w:szCs w:val="24"/>
          <w:lang w:val="en-GB"/>
        </w:rPr>
        <w:t xml:space="preserve">S </w:t>
      </w:r>
      <w:r w:rsidRPr="00F94002">
        <w:rPr>
          <w:rFonts w:ascii="Times New Roman" w:hAnsi="Times New Roman" w:cs="Times New Roman"/>
          <w:bCs/>
          <w:sz w:val="24"/>
          <w:szCs w:val="24"/>
          <w:lang w:val="en-GB"/>
        </w:rPr>
        <w:t xml:space="preserve">excess </w:t>
      </w:r>
      <w:r w:rsidR="00237367" w:rsidRPr="00F94002">
        <w:rPr>
          <w:rFonts w:ascii="Times New Roman" w:hAnsi="Times New Roman" w:cs="Times New Roman"/>
          <w:bCs/>
          <w:sz w:val="24"/>
          <w:szCs w:val="24"/>
          <w:lang w:val="en-GB"/>
        </w:rPr>
        <w:t>fed to the process</w:t>
      </w:r>
      <w:r w:rsidRPr="00F94002">
        <w:rPr>
          <w:rFonts w:ascii="Times New Roman" w:hAnsi="Times New Roman" w:cs="Times New Roman"/>
          <w:bCs/>
          <w:sz w:val="24"/>
          <w:szCs w:val="24"/>
          <w:lang w:val="en-GB"/>
        </w:rPr>
        <w:t xml:space="preserve"> </w:t>
      </w:r>
      <w:r w:rsidR="000C26EA" w:rsidRPr="00F94002">
        <w:rPr>
          <w:rFonts w:ascii="Times New Roman" w:hAnsi="Times New Roman" w:cs="Times New Roman"/>
          <w:bCs/>
          <w:sz w:val="24"/>
          <w:szCs w:val="24"/>
          <w:lang w:val="en-GB"/>
        </w:rPr>
        <w:t>makes</w:t>
      </w:r>
      <w:r w:rsidR="00692647" w:rsidRPr="00F94002">
        <w:rPr>
          <w:rFonts w:ascii="Times New Roman" w:hAnsi="Times New Roman" w:cs="Times New Roman"/>
          <w:bCs/>
          <w:sz w:val="24"/>
          <w:szCs w:val="24"/>
          <w:lang w:val="en-GB"/>
        </w:rPr>
        <w:t xml:space="preserve"> </w:t>
      </w:r>
      <w:r w:rsidR="000C26EA" w:rsidRPr="00F94002">
        <w:rPr>
          <w:rFonts w:ascii="Times New Roman" w:hAnsi="Times New Roman" w:cs="Times New Roman"/>
          <w:bCs/>
          <w:sz w:val="24"/>
          <w:szCs w:val="24"/>
          <w:lang w:val="en-GB"/>
        </w:rPr>
        <w:t xml:space="preserve">the separations downstream of the reaction </w:t>
      </w:r>
      <w:r w:rsidR="00A00E31" w:rsidRPr="00F94002">
        <w:rPr>
          <w:rFonts w:ascii="Times New Roman" w:hAnsi="Times New Roman" w:cs="Times New Roman"/>
          <w:bCs/>
          <w:sz w:val="24"/>
          <w:szCs w:val="24"/>
          <w:lang w:val="en-GB"/>
        </w:rPr>
        <w:t xml:space="preserve">section </w:t>
      </w:r>
      <w:r w:rsidR="00A24184" w:rsidRPr="00F94002">
        <w:rPr>
          <w:rFonts w:ascii="Times New Roman" w:hAnsi="Times New Roman" w:cs="Times New Roman"/>
          <w:bCs/>
          <w:sz w:val="24"/>
          <w:szCs w:val="24"/>
          <w:lang w:val="en-GB"/>
        </w:rPr>
        <w:t>more expensive</w:t>
      </w:r>
      <w:r w:rsidRPr="00F94002">
        <w:rPr>
          <w:rFonts w:ascii="Times New Roman" w:hAnsi="Times New Roman" w:cs="Times New Roman"/>
          <w:bCs/>
          <w:sz w:val="24"/>
          <w:szCs w:val="24"/>
          <w:lang w:val="en-GB"/>
        </w:rPr>
        <w:t>.</w:t>
      </w:r>
    </w:p>
    <w:p w14:paraId="57CB69A8" w14:textId="4E386B20" w:rsidR="00692647" w:rsidRPr="00F94002" w:rsidRDefault="00692647" w:rsidP="00692647">
      <w:pPr>
        <w:pStyle w:val="Paragrafoelenco"/>
        <w:tabs>
          <w:tab w:val="left" w:pos="426"/>
        </w:tabs>
        <w:spacing w:after="0" w:line="360" w:lineRule="auto"/>
        <w:ind w:left="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The inlet reactants </w:t>
      </w:r>
      <w:r w:rsidR="00A965BB" w:rsidRPr="00F94002">
        <w:rPr>
          <w:rFonts w:ascii="Times New Roman" w:hAnsi="Times New Roman" w:cs="Times New Roman"/>
          <w:bCs/>
          <w:sz w:val="24"/>
          <w:szCs w:val="24"/>
          <w:lang w:val="en-GB"/>
        </w:rPr>
        <w:t xml:space="preserve">ratio </w:t>
      </w:r>
      <w:r w:rsidRPr="00F94002">
        <w:rPr>
          <w:rFonts w:ascii="Times New Roman" w:hAnsi="Times New Roman" w:cs="Times New Roman"/>
          <w:bCs/>
          <w:sz w:val="24"/>
          <w:szCs w:val="24"/>
          <w:lang w:val="en-GB"/>
        </w:rPr>
        <w:t>variation has been imposed fixing the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 xml:space="preserve">S inlet </w:t>
      </w:r>
      <w:r w:rsidR="00A965BB" w:rsidRPr="00F94002">
        <w:rPr>
          <w:rFonts w:ascii="Times New Roman" w:hAnsi="Times New Roman" w:cs="Times New Roman"/>
          <w:bCs/>
          <w:sz w:val="24"/>
          <w:szCs w:val="24"/>
          <w:lang w:val="en-GB"/>
        </w:rPr>
        <w:t xml:space="preserve">molar </w:t>
      </w:r>
      <w:r w:rsidRPr="00F94002">
        <w:rPr>
          <w:rFonts w:ascii="Times New Roman" w:hAnsi="Times New Roman" w:cs="Times New Roman"/>
          <w:bCs/>
          <w:sz w:val="24"/>
          <w:szCs w:val="24"/>
          <w:lang w:val="en-GB"/>
        </w:rPr>
        <w:t>flow rate and varying the CH</w:t>
      </w:r>
      <w:r w:rsidRPr="00F94002">
        <w:rPr>
          <w:rFonts w:ascii="Times New Roman" w:hAnsi="Times New Roman" w:cs="Times New Roman"/>
          <w:bCs/>
          <w:sz w:val="24"/>
          <w:szCs w:val="24"/>
          <w:vertAlign w:val="subscript"/>
          <w:lang w:val="en-GB"/>
        </w:rPr>
        <w:t>4</w:t>
      </w:r>
      <w:r w:rsidRPr="00F94002">
        <w:rPr>
          <w:rFonts w:ascii="Times New Roman" w:hAnsi="Times New Roman" w:cs="Times New Roman"/>
          <w:bCs/>
          <w:sz w:val="24"/>
          <w:szCs w:val="24"/>
          <w:lang w:val="en-GB"/>
        </w:rPr>
        <w:t xml:space="preserve"> </w:t>
      </w:r>
      <w:r w:rsidR="00A965BB" w:rsidRPr="00F94002">
        <w:rPr>
          <w:rFonts w:ascii="Times New Roman" w:hAnsi="Times New Roman" w:cs="Times New Roman"/>
          <w:bCs/>
          <w:sz w:val="24"/>
          <w:szCs w:val="24"/>
          <w:lang w:val="en-GB"/>
        </w:rPr>
        <w:t xml:space="preserve">molar </w:t>
      </w:r>
      <w:r w:rsidRPr="00F94002">
        <w:rPr>
          <w:rFonts w:ascii="Times New Roman" w:hAnsi="Times New Roman" w:cs="Times New Roman"/>
          <w:bCs/>
          <w:sz w:val="24"/>
          <w:szCs w:val="24"/>
          <w:lang w:val="en-GB"/>
        </w:rPr>
        <w:t>flow rate entering the process unit battery limits. For each considered case, the amine flow rate has been modified to guarantee the complete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 xml:space="preserve">S absorption. In the regeneration column top product, a water molar fraction of about 2.5% ensures a sufficiently high partial condenser temperature, so that cooling water can be used as </w:t>
      </w:r>
      <w:r w:rsidR="00A965BB" w:rsidRPr="00F94002">
        <w:rPr>
          <w:rFonts w:ascii="Times New Roman" w:hAnsi="Times New Roman" w:cs="Times New Roman"/>
          <w:bCs/>
          <w:sz w:val="24"/>
          <w:szCs w:val="24"/>
          <w:lang w:val="en-GB"/>
        </w:rPr>
        <w:t xml:space="preserve">cold </w:t>
      </w:r>
      <w:r w:rsidRPr="00F94002">
        <w:rPr>
          <w:rFonts w:ascii="Times New Roman" w:hAnsi="Times New Roman" w:cs="Times New Roman"/>
          <w:bCs/>
          <w:sz w:val="24"/>
          <w:szCs w:val="24"/>
          <w:lang w:val="en-GB"/>
        </w:rPr>
        <w:t xml:space="preserve">utility.  </w:t>
      </w:r>
    </w:p>
    <w:p w14:paraId="58195B26" w14:textId="2ED49BA3" w:rsidR="0031507D" w:rsidRPr="00F94002" w:rsidRDefault="0031507D" w:rsidP="0031507D">
      <w:pPr>
        <w:pStyle w:val="Paragrafoelenco"/>
        <w:tabs>
          <w:tab w:val="left" w:pos="426"/>
        </w:tabs>
        <w:spacing w:after="0" w:line="360" w:lineRule="auto"/>
        <w:ind w:left="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The effect of the inlet reactant ratio </w:t>
      </w:r>
      <w:r w:rsidR="00692647" w:rsidRPr="00F94002">
        <w:rPr>
          <w:rFonts w:ascii="Times New Roman" w:hAnsi="Times New Roman" w:cs="Times New Roman"/>
          <w:bCs/>
          <w:sz w:val="24"/>
          <w:szCs w:val="24"/>
          <w:lang w:val="en-GB"/>
        </w:rPr>
        <w:t xml:space="preserve">on the process performances </w:t>
      </w:r>
      <w:r w:rsidRPr="00F94002">
        <w:rPr>
          <w:rFonts w:ascii="Times New Roman" w:hAnsi="Times New Roman" w:cs="Times New Roman"/>
          <w:bCs/>
          <w:sz w:val="24"/>
          <w:szCs w:val="24"/>
          <w:lang w:val="en-GB"/>
        </w:rPr>
        <w:t>has been quantified through the fixed and operating cost</w:t>
      </w:r>
      <w:r w:rsidR="00A965BB" w:rsidRPr="00F94002">
        <w:rPr>
          <w:rFonts w:ascii="Times New Roman" w:hAnsi="Times New Roman" w:cs="Times New Roman"/>
          <w:bCs/>
          <w:sz w:val="24"/>
          <w:szCs w:val="24"/>
          <w:lang w:val="en-GB"/>
        </w:rPr>
        <w:t>s</w:t>
      </w:r>
      <w:r w:rsidRPr="00F94002">
        <w:rPr>
          <w:rFonts w:ascii="Times New Roman" w:hAnsi="Times New Roman" w:cs="Times New Roman"/>
          <w:bCs/>
          <w:sz w:val="24"/>
          <w:szCs w:val="24"/>
          <w:lang w:val="en-GB"/>
        </w:rPr>
        <w:t xml:space="preserve"> evaluation</w:t>
      </w:r>
      <w:r w:rsidR="00692647"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 xml:space="preserve">according to the </w:t>
      </w:r>
      <w:proofErr w:type="spellStart"/>
      <w:r w:rsidRPr="00F94002">
        <w:rPr>
          <w:rFonts w:ascii="Times New Roman" w:hAnsi="Times New Roman" w:cs="Times New Roman"/>
          <w:bCs/>
          <w:sz w:val="24"/>
          <w:szCs w:val="24"/>
          <w:lang w:val="en-GB"/>
        </w:rPr>
        <w:t>Turton</w:t>
      </w:r>
      <w:proofErr w:type="spellEnd"/>
      <w:r w:rsidRPr="00F94002">
        <w:rPr>
          <w:rFonts w:ascii="Times New Roman" w:hAnsi="Times New Roman" w:cs="Times New Roman"/>
          <w:bCs/>
          <w:sz w:val="24"/>
          <w:szCs w:val="24"/>
          <w:lang w:val="en-GB"/>
        </w:rPr>
        <w:t xml:space="preserve"> methodology</w:t>
      </w:r>
      <w:r w:rsidR="00BA705A" w:rsidRPr="00F94002">
        <w:rPr>
          <w:rFonts w:ascii="Times New Roman" w:hAnsi="Times New Roman" w:cs="Times New Roman"/>
          <w:bCs/>
          <w:sz w:val="24"/>
          <w:szCs w:val="24"/>
          <w:lang w:val="en-GB"/>
        </w:rPr>
        <w:t xml:space="preserve"> </w:t>
      </w:r>
      <w:r w:rsidR="00D279D0" w:rsidRPr="00F94002">
        <w:rPr>
          <w:rFonts w:ascii="Times New Roman" w:hAnsi="Times New Roman" w:cs="Times New Roman"/>
          <w:bCs/>
          <w:sz w:val="24"/>
          <w:szCs w:val="24"/>
          <w:lang w:val="en-GB"/>
        </w:rPr>
        <w:fldChar w:fldCharType="begin"/>
      </w:r>
      <w:r w:rsidR="007970CE" w:rsidRPr="00F94002">
        <w:rPr>
          <w:rFonts w:ascii="Times New Roman" w:hAnsi="Times New Roman" w:cs="Times New Roman"/>
          <w:bCs/>
          <w:sz w:val="24"/>
          <w:szCs w:val="24"/>
          <w:lang w:val="en-GB"/>
        </w:rPr>
        <w:instrText xml:space="preserve"> ADDIN EN.CITE &lt;EndNote&gt;&lt;Cite&gt;&lt;Author&gt;Turton&lt;/Author&gt;&lt;Year&gt;2008&lt;/Year&gt;&lt;RecNum&gt;184&lt;/RecNum&gt;&lt;DisplayText&gt;(Turton et al., 2008)&lt;/DisplayText&gt;&lt;record&gt;&lt;rec-number&gt;184&lt;/rec-number&gt;&lt;foreign-keys&gt;&lt;key app="EN" db-id="90avwpfx9e9vprewteqx0trha2xex50tp2zs" timestamp="1630681713"&gt;184&lt;/key&gt;&lt;/foreign-keys&gt;&lt;ref-type name="Book"&gt;6&lt;/ref-type&gt;&lt;contributors&gt;&lt;authors&gt;&lt;author&gt;Turton, Richard&lt;/author&gt;&lt;author&gt;Bailie, Richard C&lt;/author&gt;&lt;author&gt;Whiting, Wallace B&lt;/author&gt;&lt;author&gt;Shaeiwitz, Joseph A&lt;/author&gt;&lt;/authors&gt;&lt;/contributors&gt;&lt;titles&gt;&lt;title&gt;Analysis, synthesis and design of chemical processes&lt;/title&gt;&lt;/titles&gt;&lt;dates&gt;&lt;year&gt;2008&lt;/year&gt;&lt;/dates&gt;&lt;publisher&gt;Pearson Education&lt;/publisher&gt;&lt;isbn&gt;0132459183&lt;/isbn&gt;&lt;urls&gt;&lt;/urls&gt;&lt;/record&gt;&lt;/Cite&gt;&lt;/EndNote&gt;</w:instrText>
      </w:r>
      <w:r w:rsidR="00D279D0" w:rsidRPr="00F94002">
        <w:rPr>
          <w:rFonts w:ascii="Times New Roman" w:hAnsi="Times New Roman" w:cs="Times New Roman"/>
          <w:bCs/>
          <w:sz w:val="24"/>
          <w:szCs w:val="24"/>
          <w:lang w:val="en-GB"/>
        </w:rPr>
        <w:fldChar w:fldCharType="separate"/>
      </w:r>
      <w:r w:rsidR="007970CE" w:rsidRPr="00F94002">
        <w:rPr>
          <w:rFonts w:ascii="Times New Roman" w:hAnsi="Times New Roman" w:cs="Times New Roman"/>
          <w:bCs/>
          <w:noProof/>
          <w:sz w:val="24"/>
          <w:szCs w:val="24"/>
          <w:lang w:val="en-GB"/>
        </w:rPr>
        <w:t>(Turton et al., 2008)</w:t>
      </w:r>
      <w:r w:rsidR="00D279D0" w:rsidRPr="00F94002">
        <w:rPr>
          <w:rFonts w:ascii="Times New Roman" w:hAnsi="Times New Roman" w:cs="Times New Roman"/>
          <w:bCs/>
          <w:sz w:val="24"/>
          <w:szCs w:val="24"/>
          <w:lang w:val="en-GB"/>
        </w:rPr>
        <w:fldChar w:fldCharType="end"/>
      </w:r>
      <w:r w:rsidRPr="00F94002">
        <w:rPr>
          <w:rFonts w:ascii="Times New Roman" w:hAnsi="Times New Roman" w:cs="Times New Roman"/>
          <w:bCs/>
          <w:sz w:val="24"/>
          <w:szCs w:val="24"/>
          <w:lang w:val="en-GB"/>
        </w:rPr>
        <w:t xml:space="preserve">. </w:t>
      </w:r>
    </w:p>
    <w:p w14:paraId="6440E89D" w14:textId="77777777" w:rsidR="00692647" w:rsidRPr="00F94002" w:rsidRDefault="00692647" w:rsidP="0031507D">
      <w:pPr>
        <w:pStyle w:val="Paragrafoelenco"/>
        <w:tabs>
          <w:tab w:val="left" w:pos="426"/>
        </w:tabs>
        <w:spacing w:after="0" w:line="360" w:lineRule="auto"/>
        <w:ind w:left="0"/>
        <w:jc w:val="both"/>
        <w:rPr>
          <w:rFonts w:ascii="Times New Roman" w:hAnsi="Times New Roman" w:cs="Times New Roman"/>
          <w:bCs/>
          <w:sz w:val="24"/>
          <w:szCs w:val="24"/>
          <w:lang w:val="en-GB"/>
        </w:rPr>
      </w:pPr>
    </w:p>
    <w:p w14:paraId="30F99AAC" w14:textId="515BCC8F" w:rsidR="00766BC4" w:rsidRPr="00F94002" w:rsidRDefault="00766BC4" w:rsidP="00692647">
      <w:pPr>
        <w:pStyle w:val="Paragrafoelenco"/>
        <w:keepNext/>
        <w:numPr>
          <w:ilvl w:val="1"/>
          <w:numId w:val="1"/>
        </w:numPr>
        <w:tabs>
          <w:tab w:val="left" w:pos="426"/>
        </w:tabs>
        <w:spacing w:after="0" w:line="360" w:lineRule="auto"/>
        <w:ind w:left="709" w:hanging="709"/>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Fixed costs</w:t>
      </w:r>
    </w:p>
    <w:p w14:paraId="5FCA959F" w14:textId="20AAC908" w:rsidR="00AB6EC7" w:rsidRPr="00F94002" w:rsidRDefault="000471EF" w:rsidP="0031507D">
      <w:pPr>
        <w:pStyle w:val="Paragrafoelenco"/>
        <w:tabs>
          <w:tab w:val="left" w:pos="426"/>
        </w:tabs>
        <w:spacing w:after="0" w:line="360" w:lineRule="auto"/>
        <w:ind w:left="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The </w:t>
      </w:r>
      <w:r w:rsidR="00692647" w:rsidRPr="00F94002">
        <w:rPr>
          <w:rFonts w:ascii="Times New Roman" w:hAnsi="Times New Roman" w:cs="Times New Roman"/>
          <w:bCs/>
          <w:sz w:val="24"/>
          <w:szCs w:val="24"/>
          <w:lang w:val="en-GB"/>
        </w:rPr>
        <w:t xml:space="preserve">evaluation of fixed costs according to the </w:t>
      </w:r>
      <w:proofErr w:type="spellStart"/>
      <w:r w:rsidR="00692647" w:rsidRPr="00F94002">
        <w:rPr>
          <w:rFonts w:ascii="Times New Roman" w:hAnsi="Times New Roman" w:cs="Times New Roman"/>
          <w:bCs/>
          <w:sz w:val="24"/>
          <w:szCs w:val="24"/>
          <w:lang w:val="en-GB"/>
        </w:rPr>
        <w:t>Turton</w:t>
      </w:r>
      <w:proofErr w:type="spellEnd"/>
      <w:r w:rsidR="00692647"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 xml:space="preserve">methodology </w:t>
      </w:r>
      <w:r w:rsidR="00EF2B17" w:rsidRPr="00F94002">
        <w:rPr>
          <w:rFonts w:ascii="Times New Roman" w:hAnsi="Times New Roman" w:cs="Times New Roman"/>
          <w:bCs/>
          <w:sz w:val="24"/>
          <w:szCs w:val="24"/>
          <w:lang w:val="en-GB"/>
        </w:rPr>
        <w:t>consists in the calculation</w:t>
      </w:r>
      <w:r w:rsidRPr="00F94002">
        <w:rPr>
          <w:rFonts w:ascii="Times New Roman" w:hAnsi="Times New Roman" w:cs="Times New Roman"/>
          <w:bCs/>
          <w:sz w:val="24"/>
          <w:szCs w:val="24"/>
          <w:lang w:val="en-GB"/>
        </w:rPr>
        <w:t xml:space="preserve">, for each piece of equipment, </w:t>
      </w:r>
      <w:r w:rsidR="00EF2B17" w:rsidRPr="00F94002">
        <w:rPr>
          <w:rFonts w:ascii="Times New Roman" w:hAnsi="Times New Roman" w:cs="Times New Roman"/>
          <w:bCs/>
          <w:sz w:val="24"/>
          <w:szCs w:val="24"/>
          <w:lang w:val="en-GB"/>
        </w:rPr>
        <w:t xml:space="preserve">of </w:t>
      </w:r>
      <w:r w:rsidRPr="00F94002">
        <w:rPr>
          <w:rFonts w:ascii="Times New Roman" w:hAnsi="Times New Roman" w:cs="Times New Roman"/>
          <w:bCs/>
          <w:sz w:val="24"/>
          <w:szCs w:val="24"/>
          <w:lang w:val="en-GB"/>
        </w:rPr>
        <w:t>the purchased base cos</w:t>
      </w:r>
      <w:r w:rsidR="00EF2B17" w:rsidRPr="00F94002">
        <w:rPr>
          <w:rFonts w:ascii="Times New Roman" w:hAnsi="Times New Roman" w:cs="Times New Roman"/>
          <w:bCs/>
          <w:sz w:val="24"/>
          <w:szCs w:val="24"/>
          <w:lang w:val="en-GB"/>
        </w:rPr>
        <w:t>t (</w:t>
      </w:r>
      <w:bookmarkStart w:id="7" w:name="MTBlankEqn"/>
      <w:r w:rsidR="00EF2B17" w:rsidRPr="00F94002">
        <w:rPr>
          <w:position w:val="-14"/>
        </w:rPr>
        <w:object w:dxaOrig="400" w:dyaOrig="400" w14:anchorId="0A37307B">
          <v:shape id="_x0000_i1037" type="#_x0000_t75" style="width:21.75pt;height:21.75pt" o:ole="">
            <v:imagedata r:id="rId30" o:title=""/>
          </v:shape>
          <o:OLEObject Type="Embed" ProgID="Equation.DSMT4" ShapeID="_x0000_i1037" DrawAspect="Content" ObjectID="_1697889068" r:id="rId31"/>
        </w:object>
      </w:r>
      <w:bookmarkEnd w:id="7"/>
      <w:r w:rsidR="00EF2B17" w:rsidRPr="00F94002">
        <w:rPr>
          <w:lang w:val="en-GB"/>
        </w:rPr>
        <w:t xml:space="preserve">) </w:t>
      </w:r>
      <w:r w:rsidRPr="00F94002">
        <w:rPr>
          <w:rFonts w:ascii="Times New Roman" w:hAnsi="Times New Roman" w:cs="Times New Roman"/>
          <w:bCs/>
          <w:sz w:val="24"/>
          <w:szCs w:val="24"/>
          <w:lang w:val="en-GB"/>
        </w:rPr>
        <w:t xml:space="preserve">according to equation </w:t>
      </w:r>
      <w:r w:rsidRPr="00F94002">
        <w:rPr>
          <w:rFonts w:ascii="Times New Roman" w:hAnsi="Times New Roman" w:cs="Times New Roman"/>
          <w:bCs/>
          <w:iCs/>
          <w:sz w:val="24"/>
          <w:szCs w:val="24"/>
          <w:lang w:val="en-GB"/>
        </w:rPr>
        <w:fldChar w:fldCharType="begin"/>
      </w:r>
      <w:r w:rsidRPr="00F94002">
        <w:rPr>
          <w:rFonts w:ascii="Times New Roman" w:hAnsi="Times New Roman" w:cs="Times New Roman"/>
          <w:bCs/>
          <w:iCs/>
          <w:sz w:val="24"/>
          <w:szCs w:val="24"/>
          <w:lang w:val="en-GB"/>
        </w:rPr>
        <w:instrText xml:space="preserve"> GOTOBUTTON ZEqnNum158196  \* MERGEFORMAT </w:instrText>
      </w:r>
      <w:r w:rsidRPr="00F94002">
        <w:rPr>
          <w:rFonts w:ascii="Times New Roman" w:hAnsi="Times New Roman" w:cs="Times New Roman"/>
          <w:bCs/>
          <w:iCs/>
          <w:sz w:val="24"/>
          <w:szCs w:val="24"/>
          <w:lang w:val="en-GB"/>
        </w:rPr>
        <w:fldChar w:fldCharType="begin"/>
      </w:r>
      <w:r w:rsidRPr="00F94002">
        <w:rPr>
          <w:rFonts w:ascii="Times New Roman" w:hAnsi="Times New Roman" w:cs="Times New Roman"/>
          <w:bCs/>
          <w:iCs/>
          <w:sz w:val="24"/>
          <w:szCs w:val="24"/>
          <w:lang w:val="en-GB"/>
        </w:rPr>
        <w:instrText xml:space="preserve"> REF ZEqnNum158196 \* Charformat \! \* MERGEFORMAT </w:instrText>
      </w:r>
      <w:r w:rsidRPr="00F94002">
        <w:rPr>
          <w:rFonts w:ascii="Times New Roman" w:hAnsi="Times New Roman" w:cs="Times New Roman"/>
          <w:bCs/>
          <w:iCs/>
          <w:sz w:val="24"/>
          <w:szCs w:val="24"/>
          <w:lang w:val="en-GB"/>
        </w:rPr>
        <w:fldChar w:fldCharType="separate"/>
      </w:r>
      <w:r w:rsidR="00B15A53" w:rsidRPr="00F94002">
        <w:rPr>
          <w:rFonts w:ascii="Times New Roman" w:hAnsi="Times New Roman" w:cs="Times New Roman"/>
          <w:bCs/>
          <w:iCs/>
          <w:sz w:val="24"/>
          <w:szCs w:val="24"/>
          <w:lang w:val="en-GB"/>
        </w:rPr>
        <w:instrText>(6)</w:instrText>
      </w:r>
      <w:r w:rsidRPr="00F94002">
        <w:rPr>
          <w:rFonts w:ascii="Times New Roman" w:hAnsi="Times New Roman" w:cs="Times New Roman"/>
          <w:bCs/>
          <w:iCs/>
          <w:sz w:val="24"/>
          <w:szCs w:val="24"/>
          <w:lang w:val="en-GB"/>
        </w:rPr>
        <w:fldChar w:fldCharType="end"/>
      </w:r>
      <w:r w:rsidRPr="00F94002">
        <w:rPr>
          <w:rFonts w:ascii="Times New Roman" w:hAnsi="Times New Roman" w:cs="Times New Roman"/>
          <w:bCs/>
          <w:iCs/>
          <w:sz w:val="24"/>
          <w:szCs w:val="24"/>
          <w:lang w:val="en-GB"/>
        </w:rPr>
        <w:fldChar w:fldCharType="end"/>
      </w:r>
      <w:r w:rsidRPr="00F94002">
        <w:rPr>
          <w:rFonts w:ascii="Times New Roman" w:hAnsi="Times New Roman" w:cs="Times New Roman"/>
          <w:bCs/>
          <w:iCs/>
          <w:sz w:val="24"/>
          <w:szCs w:val="24"/>
          <w:lang w:val="en-GB"/>
        </w:rPr>
        <w:t xml:space="preserve">, where </w:t>
      </w:r>
      <w:r w:rsidRPr="00F94002">
        <w:rPr>
          <w:rFonts w:ascii="Times New Roman" w:hAnsi="Times New Roman" w:cs="Times New Roman"/>
          <w:bCs/>
          <w:i/>
          <w:sz w:val="24"/>
          <w:szCs w:val="24"/>
          <w:lang w:val="en-GB"/>
        </w:rPr>
        <w:t>K</w:t>
      </w:r>
      <w:r w:rsidR="00EF2B17" w:rsidRPr="00F94002">
        <w:rPr>
          <w:rFonts w:ascii="Times New Roman" w:hAnsi="Times New Roman" w:cs="Times New Roman"/>
          <w:bCs/>
          <w:i/>
          <w:sz w:val="24"/>
          <w:szCs w:val="24"/>
          <w:vertAlign w:val="subscript"/>
          <w:lang w:val="en-GB"/>
        </w:rPr>
        <w:t>1,i</w:t>
      </w:r>
      <w:r w:rsidR="00EF2B17" w:rsidRPr="00F94002">
        <w:rPr>
          <w:rFonts w:ascii="Times New Roman" w:hAnsi="Times New Roman" w:cs="Times New Roman"/>
          <w:bCs/>
          <w:iCs/>
          <w:sz w:val="24"/>
          <w:szCs w:val="24"/>
          <w:lang w:val="en-GB"/>
        </w:rPr>
        <w:t xml:space="preserve">, </w:t>
      </w:r>
      <w:r w:rsidR="00EF2B17" w:rsidRPr="00F94002">
        <w:rPr>
          <w:rFonts w:ascii="Times New Roman" w:hAnsi="Times New Roman" w:cs="Times New Roman"/>
          <w:bCs/>
          <w:i/>
          <w:sz w:val="24"/>
          <w:szCs w:val="24"/>
          <w:lang w:val="en-GB"/>
        </w:rPr>
        <w:t>K</w:t>
      </w:r>
      <w:r w:rsidR="00EF2B17" w:rsidRPr="00F94002">
        <w:rPr>
          <w:rFonts w:ascii="Times New Roman" w:hAnsi="Times New Roman" w:cs="Times New Roman"/>
          <w:bCs/>
          <w:i/>
          <w:sz w:val="24"/>
          <w:szCs w:val="24"/>
          <w:vertAlign w:val="subscript"/>
          <w:lang w:val="en-GB"/>
        </w:rPr>
        <w:t>2,i</w:t>
      </w:r>
      <w:r w:rsidR="00EF2B17" w:rsidRPr="00F94002">
        <w:rPr>
          <w:rFonts w:ascii="Times New Roman" w:hAnsi="Times New Roman" w:cs="Times New Roman"/>
          <w:bCs/>
          <w:iCs/>
          <w:sz w:val="24"/>
          <w:szCs w:val="24"/>
          <w:lang w:val="en-GB"/>
        </w:rPr>
        <w:t xml:space="preserve"> and </w:t>
      </w:r>
      <w:r w:rsidR="00EF2B17" w:rsidRPr="00F94002">
        <w:rPr>
          <w:rFonts w:ascii="Times New Roman" w:hAnsi="Times New Roman" w:cs="Times New Roman"/>
          <w:bCs/>
          <w:i/>
          <w:sz w:val="24"/>
          <w:szCs w:val="24"/>
          <w:lang w:val="en-GB"/>
        </w:rPr>
        <w:t>K</w:t>
      </w:r>
      <w:r w:rsidR="00EF2B17" w:rsidRPr="00F94002">
        <w:rPr>
          <w:rFonts w:ascii="Times New Roman" w:hAnsi="Times New Roman" w:cs="Times New Roman"/>
          <w:bCs/>
          <w:i/>
          <w:sz w:val="24"/>
          <w:szCs w:val="24"/>
          <w:vertAlign w:val="subscript"/>
          <w:lang w:val="en-GB"/>
        </w:rPr>
        <w:t>3,i</w:t>
      </w:r>
      <w:r w:rsidRPr="00F94002">
        <w:rPr>
          <w:rFonts w:ascii="Times New Roman" w:hAnsi="Times New Roman" w:cs="Times New Roman"/>
          <w:bCs/>
          <w:iCs/>
          <w:sz w:val="24"/>
          <w:szCs w:val="24"/>
          <w:lang w:val="en-GB"/>
        </w:rPr>
        <w:t xml:space="preserve"> are specific constants available for each equipment type and </w:t>
      </w:r>
      <w:r w:rsidRPr="00F94002">
        <w:rPr>
          <w:rFonts w:ascii="Times New Roman" w:hAnsi="Times New Roman" w:cs="Times New Roman"/>
          <w:bCs/>
          <w:i/>
          <w:sz w:val="24"/>
          <w:szCs w:val="24"/>
          <w:lang w:val="en-GB"/>
        </w:rPr>
        <w:t>A</w:t>
      </w:r>
      <w:r w:rsidRPr="00F94002">
        <w:rPr>
          <w:rFonts w:ascii="Times New Roman" w:hAnsi="Times New Roman" w:cs="Times New Roman"/>
          <w:bCs/>
          <w:i/>
          <w:sz w:val="24"/>
          <w:szCs w:val="24"/>
          <w:vertAlign w:val="subscript"/>
          <w:lang w:val="en-GB"/>
        </w:rPr>
        <w:t>i</w:t>
      </w:r>
      <w:r w:rsidRPr="00F94002">
        <w:rPr>
          <w:rFonts w:ascii="Times New Roman" w:hAnsi="Times New Roman" w:cs="Times New Roman"/>
          <w:bCs/>
          <w:iCs/>
          <w:sz w:val="24"/>
          <w:szCs w:val="24"/>
          <w:lang w:val="en-GB"/>
        </w:rPr>
        <w:t xml:space="preserve"> is the equipment capacity.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520"/>
        <w:gridCol w:w="1417"/>
      </w:tblGrid>
      <w:tr w:rsidR="000471EF" w:rsidRPr="00F94002" w14:paraId="1CCA193A" w14:textId="77777777" w:rsidTr="00490B05">
        <w:trPr>
          <w:jc w:val="center"/>
        </w:trPr>
        <w:tc>
          <w:tcPr>
            <w:tcW w:w="1417" w:type="dxa"/>
          </w:tcPr>
          <w:p w14:paraId="28966D53" w14:textId="77777777" w:rsidR="000471EF" w:rsidRPr="00F94002" w:rsidRDefault="000471EF" w:rsidP="00490B05">
            <w:pPr>
              <w:autoSpaceDE w:val="0"/>
              <w:autoSpaceDN w:val="0"/>
              <w:adjustRightInd w:val="0"/>
              <w:spacing w:line="360" w:lineRule="auto"/>
              <w:jc w:val="both"/>
              <w:rPr>
                <w:rFonts w:ascii="TimesNewRoman" w:hAnsi="TimesNewRoman" w:cs="TimesNewRoman"/>
                <w:sz w:val="24"/>
                <w:szCs w:val="24"/>
                <w:lang w:val="en-GB"/>
              </w:rPr>
            </w:pPr>
          </w:p>
        </w:tc>
        <w:tc>
          <w:tcPr>
            <w:tcW w:w="6520" w:type="dxa"/>
          </w:tcPr>
          <w:p w14:paraId="2DECBEBA" w14:textId="1B02FF40" w:rsidR="000471EF" w:rsidRPr="00F94002" w:rsidRDefault="000471EF" w:rsidP="00EF2B17">
            <w:pPr>
              <w:autoSpaceDE w:val="0"/>
              <w:autoSpaceDN w:val="0"/>
              <w:adjustRightInd w:val="0"/>
              <w:spacing w:line="360" w:lineRule="auto"/>
              <w:jc w:val="center"/>
              <w:rPr>
                <w:rFonts w:ascii="TimesNewRoman" w:hAnsi="TimesNewRoman" w:cs="TimesNewRoman"/>
                <w:sz w:val="24"/>
                <w:szCs w:val="24"/>
                <w:lang w:val="en-GB"/>
              </w:rPr>
            </w:pPr>
            <w:r w:rsidRPr="00F94002">
              <w:rPr>
                <w:rFonts w:ascii="Times New Roman" w:hAnsi="Times New Roman" w:cs="Times New Roman"/>
                <w:position w:val="-16"/>
                <w:sz w:val="24"/>
                <w:szCs w:val="24"/>
              </w:rPr>
              <w:object w:dxaOrig="5640" w:dyaOrig="480" w14:anchorId="3DDDDE73">
                <v:shape id="_x0000_i1038" type="#_x0000_t75" style="width:280.5pt;height:21.75pt" o:ole="">
                  <v:imagedata r:id="rId32" o:title=""/>
                </v:shape>
                <o:OLEObject Type="Embed" ProgID="Equation.DSMT4" ShapeID="_x0000_i1038" DrawAspect="Content" ObjectID="_1697889069" r:id="rId33"/>
              </w:object>
            </w:r>
          </w:p>
        </w:tc>
        <w:tc>
          <w:tcPr>
            <w:tcW w:w="1417" w:type="dxa"/>
            <w:vAlign w:val="center"/>
          </w:tcPr>
          <w:p w14:paraId="6E5DBA89" w14:textId="35614421" w:rsidR="000471EF" w:rsidRPr="00F94002" w:rsidRDefault="00FF7DE9" w:rsidP="00490B05">
            <w:pPr>
              <w:autoSpaceDE w:val="0"/>
              <w:autoSpaceDN w:val="0"/>
              <w:adjustRightInd w:val="0"/>
              <w:spacing w:line="360" w:lineRule="auto"/>
              <w:jc w:val="right"/>
              <w:rPr>
                <w:rFonts w:ascii="TimesNewRoman" w:hAnsi="TimesNewRoman" w:cs="TimesNewRoman"/>
                <w:sz w:val="24"/>
                <w:szCs w:val="24"/>
                <w:lang w:val="en-GB"/>
              </w:rPr>
            </w:pP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MACROBUTTON MTPlaceRef \* MERGEFORMAT </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\h \* MERGEFORMAT </w:instrText>
            </w:r>
            <w:r w:rsidRPr="00F94002">
              <w:rPr>
                <w:rFonts w:ascii="TimesNewRoman" w:hAnsi="TimesNewRoman" w:cs="TimesNewRoman"/>
                <w:sz w:val="24"/>
                <w:szCs w:val="24"/>
                <w:lang w:val="en-GB"/>
              </w:rPr>
              <w:fldChar w:fldCharType="end"/>
            </w:r>
            <w:bookmarkStart w:id="8" w:name="ZEqnNum158196"/>
            <w:r w:rsidRPr="00F94002">
              <w:rPr>
                <w:rFonts w:ascii="TimesNewRoman" w:hAnsi="TimesNewRoman" w:cs="TimesNewRoman"/>
                <w:sz w:val="24"/>
                <w:szCs w:val="24"/>
                <w:lang w:val="en-GB"/>
              </w:rPr>
              <w:instrText>(</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\c \* Arabic \* MERGEFORMAT </w:instrText>
            </w:r>
            <w:r w:rsidRPr="00F94002">
              <w:rPr>
                <w:rFonts w:ascii="TimesNewRoman" w:hAnsi="TimesNewRoman" w:cs="TimesNewRoman"/>
                <w:sz w:val="24"/>
                <w:szCs w:val="24"/>
                <w:lang w:val="en-GB"/>
              </w:rPr>
              <w:fldChar w:fldCharType="separate"/>
            </w:r>
            <w:r w:rsidR="00B15A53" w:rsidRPr="00F94002">
              <w:rPr>
                <w:rFonts w:ascii="TimesNewRoman" w:hAnsi="TimesNewRoman" w:cs="TimesNewRoman"/>
                <w:noProof/>
                <w:sz w:val="24"/>
                <w:szCs w:val="24"/>
                <w:lang w:val="en-GB"/>
              </w:rPr>
              <w:instrText>6</w:instrText>
            </w:r>
            <w:r w:rsidRPr="00F94002">
              <w:rPr>
                <w:rFonts w:ascii="TimesNewRoman" w:hAnsi="TimesNewRoman" w:cs="TimesNewRoman"/>
                <w:sz w:val="24"/>
                <w:szCs w:val="24"/>
                <w:lang w:val="en-GB"/>
              </w:rPr>
              <w:fldChar w:fldCharType="end"/>
            </w:r>
            <w:r w:rsidRPr="00F94002">
              <w:rPr>
                <w:rFonts w:ascii="TimesNewRoman" w:hAnsi="TimesNewRoman" w:cs="TimesNewRoman"/>
                <w:sz w:val="24"/>
                <w:szCs w:val="24"/>
                <w:lang w:val="en-GB"/>
              </w:rPr>
              <w:instrText>)</w:instrText>
            </w:r>
            <w:bookmarkEnd w:id="8"/>
            <w:r w:rsidRPr="00F94002">
              <w:rPr>
                <w:rFonts w:ascii="TimesNewRoman" w:hAnsi="TimesNewRoman" w:cs="TimesNewRoman"/>
                <w:sz w:val="24"/>
                <w:szCs w:val="24"/>
                <w:lang w:val="en-GB"/>
              </w:rPr>
              <w:fldChar w:fldCharType="end"/>
            </w:r>
          </w:p>
        </w:tc>
      </w:tr>
    </w:tbl>
    <w:p w14:paraId="36F350C3" w14:textId="58DD40DA" w:rsidR="000471EF" w:rsidRPr="00F94002" w:rsidRDefault="000471EF" w:rsidP="00831FAA">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bCs/>
          <w:sz w:val="24"/>
          <w:szCs w:val="24"/>
          <w:lang w:val="en-GB"/>
        </w:rPr>
        <w:t>The purchase</w:t>
      </w:r>
      <w:r w:rsidR="00EF2B17" w:rsidRPr="00F94002">
        <w:rPr>
          <w:rFonts w:ascii="Times New Roman" w:hAnsi="Times New Roman" w:cs="Times New Roman"/>
          <w:bCs/>
          <w:sz w:val="24"/>
          <w:szCs w:val="24"/>
          <w:lang w:val="en-GB"/>
        </w:rPr>
        <w:t>d</w:t>
      </w:r>
      <w:r w:rsidRPr="00F94002">
        <w:rPr>
          <w:rFonts w:ascii="Times New Roman" w:hAnsi="Times New Roman" w:cs="Times New Roman"/>
          <w:bCs/>
          <w:sz w:val="24"/>
          <w:szCs w:val="24"/>
          <w:lang w:val="en-GB"/>
        </w:rPr>
        <w:t xml:space="preserve"> base cost, referred to 2001 year, is actualized </w:t>
      </w:r>
      <w:r w:rsidR="00EF2B17" w:rsidRPr="00F94002">
        <w:rPr>
          <w:rFonts w:ascii="Times New Roman" w:hAnsi="Times New Roman" w:cs="Times New Roman"/>
          <w:bCs/>
          <w:sz w:val="24"/>
          <w:szCs w:val="24"/>
          <w:lang w:val="en-GB"/>
        </w:rPr>
        <w:t xml:space="preserve">through the 2020 </w:t>
      </w:r>
      <w:r w:rsidR="00EF2B17" w:rsidRPr="00F94002">
        <w:rPr>
          <w:rFonts w:ascii="Times New Roman" w:hAnsi="Times New Roman" w:cs="Times New Roman"/>
          <w:sz w:val="24"/>
          <w:szCs w:val="24"/>
          <w:lang w:val="en-GB"/>
        </w:rPr>
        <w:t>Chemical Engineering Plant Cost Index (CEPCI), to take into account</w:t>
      </w:r>
      <w:r w:rsidRPr="00F94002">
        <w:rPr>
          <w:rFonts w:ascii="Times New Roman" w:hAnsi="Times New Roman" w:cs="Times New Roman"/>
          <w:bCs/>
          <w:sz w:val="24"/>
          <w:szCs w:val="24"/>
          <w:lang w:val="en-GB"/>
        </w:rPr>
        <w:t xml:space="preserve"> the economic </w:t>
      </w:r>
      <w:r w:rsidR="00EF2B17" w:rsidRPr="00F94002">
        <w:rPr>
          <w:rFonts w:ascii="Times New Roman" w:hAnsi="Times New Roman" w:cs="Times New Roman"/>
          <w:bCs/>
          <w:sz w:val="24"/>
          <w:szCs w:val="24"/>
          <w:lang w:val="en-GB"/>
        </w:rPr>
        <w:t>inflation, which is</w:t>
      </w:r>
      <w:r w:rsidRPr="00F94002">
        <w:rPr>
          <w:rFonts w:ascii="Times New Roman" w:hAnsi="Times New Roman" w:cs="Times New Roman"/>
          <w:bCs/>
          <w:sz w:val="24"/>
          <w:szCs w:val="24"/>
          <w:lang w:val="en-GB"/>
        </w:rPr>
        <w:t xml:space="preserve"> </w:t>
      </w:r>
      <w:r w:rsidRPr="00F94002">
        <w:rPr>
          <w:rFonts w:ascii="Times New Roman" w:hAnsi="Times New Roman" w:cs="Times New Roman"/>
          <w:sz w:val="24"/>
          <w:szCs w:val="24"/>
          <w:lang w:val="en-GB"/>
        </w:rPr>
        <w:t xml:space="preserve">CEPCI (2020) = </w:t>
      </w:r>
      <w:r w:rsidR="00CE42CA" w:rsidRPr="00F94002">
        <w:rPr>
          <w:rFonts w:ascii="Times New Roman" w:hAnsi="Times New Roman" w:cs="Times New Roman"/>
          <w:sz w:val="24"/>
          <w:szCs w:val="24"/>
          <w:lang w:val="en-GB"/>
        </w:rPr>
        <w:t>596.2</w:t>
      </w:r>
      <w:r w:rsidR="003B13E6" w:rsidRPr="00F94002">
        <w:rPr>
          <w:rFonts w:ascii="Times New Roman" w:hAnsi="Times New Roman" w:cs="Times New Roman"/>
          <w:sz w:val="24"/>
          <w:szCs w:val="24"/>
          <w:lang w:val="en-GB"/>
        </w:rPr>
        <w:t xml:space="preserve"> </w:t>
      </w:r>
      <w:r w:rsidR="003B13E6" w:rsidRPr="00F94002">
        <w:rPr>
          <w:rFonts w:ascii="Times New Roman" w:hAnsi="Times New Roman" w:cs="Times New Roman"/>
          <w:sz w:val="24"/>
          <w:szCs w:val="24"/>
          <w:lang w:val="en-GB"/>
        </w:rPr>
        <w:fldChar w:fldCharType="begin"/>
      </w:r>
      <w:r w:rsidR="003B13E6" w:rsidRPr="00F94002">
        <w:rPr>
          <w:rFonts w:ascii="Times New Roman" w:hAnsi="Times New Roman" w:cs="Times New Roman"/>
          <w:sz w:val="24"/>
          <w:szCs w:val="24"/>
          <w:lang w:val="en-GB"/>
        </w:rPr>
        <w:instrText xml:space="preserve"> ADDIN EN.CITE &lt;EndNote&gt;&lt;Cite&gt;&lt;Author&gt;© Access Intelligence&lt;/Author&gt;&lt;Year&gt;2021&lt;/Year&gt;&lt;RecNum&gt;186&lt;/RecNum&gt;&lt;DisplayText&gt;(© Access Intelligence, 2021)&lt;/DisplayText&gt;&lt;record&gt;&lt;rec-number&gt;186&lt;/rec-number&gt;&lt;foreign-keys&gt;&lt;key app="EN" db-id="90avwpfx9e9vprewteqx0trha2xex50tp2zs" timestamp="1630907052"&gt;186&lt;/key&gt;&lt;/foreign-keys&gt;&lt;ref-type name="Web Page"&gt;12&lt;/ref-type&gt;&lt;contributors&gt;&lt;authors&gt;&lt;author&gt;© Access Intelligence, LLC.&lt;/author&gt;&lt;/authors&gt;&lt;/contributors&gt;&lt;titles&gt;&lt;/titles&gt;&lt;volume&gt;2021&lt;/volume&gt;&lt;dates&gt;&lt;year&gt;2021&lt;/year&gt;&lt;/dates&gt;&lt;urls&gt;&lt;related-urls&gt;&lt;url&gt;https://chemengonline.com/&lt;/url&gt;&lt;/related-urls&gt;&lt;/urls&gt;&lt;/record&gt;&lt;/Cite&gt;&lt;/EndNote&gt;</w:instrText>
      </w:r>
      <w:r w:rsidR="003B13E6" w:rsidRPr="00F94002">
        <w:rPr>
          <w:rFonts w:ascii="Times New Roman" w:hAnsi="Times New Roman" w:cs="Times New Roman"/>
          <w:sz w:val="24"/>
          <w:szCs w:val="24"/>
          <w:lang w:val="en-GB"/>
        </w:rPr>
        <w:fldChar w:fldCharType="separate"/>
      </w:r>
      <w:r w:rsidR="003B13E6" w:rsidRPr="00F94002">
        <w:rPr>
          <w:rFonts w:ascii="Times New Roman" w:hAnsi="Times New Roman" w:cs="Times New Roman"/>
          <w:noProof/>
          <w:sz w:val="24"/>
          <w:szCs w:val="24"/>
          <w:lang w:val="en-GB"/>
        </w:rPr>
        <w:t>(© Access Intelligence, 2021)</w:t>
      </w:r>
      <w:r w:rsidR="003B13E6"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t>.</w:t>
      </w:r>
      <w:r w:rsidR="00831FAA" w:rsidRPr="00F94002">
        <w:rPr>
          <w:rFonts w:ascii="Times New Roman" w:hAnsi="Times New Roman" w:cs="Times New Roman"/>
          <w:sz w:val="24"/>
          <w:szCs w:val="24"/>
          <w:lang w:val="en-GB"/>
        </w:rPr>
        <w:t xml:space="preserve"> E</w:t>
      </w:r>
      <w:r w:rsidR="00831FAA" w:rsidRPr="00F94002">
        <w:rPr>
          <w:rFonts w:ascii="Times New Roman" w:hAnsi="Times New Roman" w:cs="Times New Roman"/>
          <w:bCs/>
          <w:sz w:val="24"/>
          <w:szCs w:val="24"/>
          <w:lang w:val="en-GB"/>
        </w:rPr>
        <w:t xml:space="preserve">quation </w:t>
      </w:r>
      <w:r w:rsidR="00831FAA" w:rsidRPr="00F94002">
        <w:rPr>
          <w:rFonts w:ascii="Times New Roman" w:hAnsi="Times New Roman" w:cs="Times New Roman"/>
          <w:bCs/>
          <w:iCs/>
          <w:sz w:val="24"/>
          <w:szCs w:val="24"/>
          <w:lang w:val="en-GB"/>
        </w:rPr>
        <w:fldChar w:fldCharType="begin"/>
      </w:r>
      <w:r w:rsidR="00831FAA" w:rsidRPr="00F94002">
        <w:rPr>
          <w:rFonts w:ascii="Times New Roman" w:hAnsi="Times New Roman" w:cs="Times New Roman"/>
          <w:bCs/>
          <w:iCs/>
          <w:sz w:val="24"/>
          <w:szCs w:val="24"/>
          <w:lang w:val="en-GB"/>
        </w:rPr>
        <w:instrText xml:space="preserve"> GOTOBUTTON ZEqnNum404437  \* MERGEFORMAT </w:instrText>
      </w:r>
      <w:r w:rsidR="00831FAA" w:rsidRPr="00F94002">
        <w:rPr>
          <w:rFonts w:ascii="Times New Roman" w:hAnsi="Times New Roman" w:cs="Times New Roman"/>
          <w:bCs/>
          <w:iCs/>
          <w:sz w:val="24"/>
          <w:szCs w:val="24"/>
          <w:lang w:val="en-GB"/>
        </w:rPr>
        <w:fldChar w:fldCharType="begin"/>
      </w:r>
      <w:r w:rsidR="00831FAA" w:rsidRPr="00F94002">
        <w:rPr>
          <w:rFonts w:ascii="Times New Roman" w:hAnsi="Times New Roman" w:cs="Times New Roman"/>
          <w:bCs/>
          <w:iCs/>
          <w:sz w:val="24"/>
          <w:szCs w:val="24"/>
          <w:lang w:val="en-GB"/>
        </w:rPr>
        <w:instrText xml:space="preserve"> REF ZEqnNum404437 \* Charformat \! \* MERGEFORMAT </w:instrText>
      </w:r>
      <w:r w:rsidR="00831FAA" w:rsidRPr="00F94002">
        <w:rPr>
          <w:rFonts w:ascii="Times New Roman" w:hAnsi="Times New Roman" w:cs="Times New Roman"/>
          <w:bCs/>
          <w:iCs/>
          <w:sz w:val="24"/>
          <w:szCs w:val="24"/>
          <w:lang w:val="en-GB"/>
        </w:rPr>
        <w:fldChar w:fldCharType="separate"/>
      </w:r>
      <w:r w:rsidR="00B15A53" w:rsidRPr="00F94002">
        <w:rPr>
          <w:rFonts w:ascii="Times New Roman" w:hAnsi="Times New Roman" w:cs="Times New Roman"/>
          <w:bCs/>
          <w:iCs/>
          <w:sz w:val="24"/>
          <w:szCs w:val="24"/>
          <w:lang w:val="en-GB"/>
        </w:rPr>
        <w:instrText>(7)</w:instrText>
      </w:r>
      <w:r w:rsidR="00831FAA" w:rsidRPr="00F94002">
        <w:rPr>
          <w:rFonts w:ascii="Times New Roman" w:hAnsi="Times New Roman" w:cs="Times New Roman"/>
          <w:bCs/>
          <w:iCs/>
          <w:sz w:val="24"/>
          <w:szCs w:val="24"/>
          <w:lang w:val="en-GB"/>
        </w:rPr>
        <w:fldChar w:fldCharType="end"/>
      </w:r>
      <w:r w:rsidR="00831FAA" w:rsidRPr="00F94002">
        <w:rPr>
          <w:rFonts w:ascii="Times New Roman" w:hAnsi="Times New Roman" w:cs="Times New Roman"/>
          <w:bCs/>
          <w:iCs/>
          <w:sz w:val="24"/>
          <w:szCs w:val="24"/>
          <w:lang w:val="en-GB"/>
        </w:rPr>
        <w:fldChar w:fldCharType="end"/>
      </w:r>
      <w:r w:rsidR="00831FAA" w:rsidRPr="00F94002">
        <w:rPr>
          <w:rFonts w:ascii="Times New Roman" w:hAnsi="Times New Roman" w:cs="Times New Roman"/>
          <w:bCs/>
          <w:iCs/>
          <w:sz w:val="24"/>
          <w:szCs w:val="24"/>
          <w:lang w:val="en-GB"/>
        </w:rPr>
        <w:t xml:space="preserve"> allows the calculation of </w:t>
      </w:r>
      <w:r w:rsidR="00831FAA" w:rsidRPr="00F94002">
        <w:rPr>
          <w:rFonts w:ascii="Times New Roman" w:hAnsi="Times New Roman" w:cs="Times New Roman"/>
          <w:bCs/>
          <w:sz w:val="24"/>
          <w:szCs w:val="24"/>
          <w:lang w:val="en-GB"/>
        </w:rPr>
        <w:t>the bare module cost (</w:t>
      </w:r>
      <w:r w:rsidR="00831FAA" w:rsidRPr="00F94002">
        <w:rPr>
          <w:position w:val="-14"/>
        </w:rPr>
        <w:object w:dxaOrig="540" w:dyaOrig="380" w14:anchorId="105EDAB1">
          <v:shape id="_x0000_i1039" type="#_x0000_t75" style="width:28.5pt;height:21.75pt" o:ole="">
            <v:imagedata r:id="rId34" o:title=""/>
          </v:shape>
          <o:OLEObject Type="Embed" ProgID="Equation.DSMT4" ShapeID="_x0000_i1039" DrawAspect="Content" ObjectID="_1697889070" r:id="rId35"/>
        </w:object>
      </w:r>
      <w:r w:rsidR="00831FAA" w:rsidRPr="00F94002">
        <w:rPr>
          <w:rFonts w:ascii="Times New Roman" w:hAnsi="Times New Roman" w:cs="Times New Roman"/>
          <w:sz w:val="24"/>
          <w:szCs w:val="24"/>
          <w:lang w:val="en-GB"/>
        </w:rPr>
        <w:t>), to account for t</w:t>
      </w:r>
      <w:r w:rsidR="00EF2B17" w:rsidRPr="00F94002">
        <w:rPr>
          <w:rFonts w:ascii="Times New Roman" w:hAnsi="Times New Roman" w:cs="Times New Roman"/>
          <w:bCs/>
          <w:sz w:val="24"/>
          <w:szCs w:val="24"/>
          <w:lang w:val="en-GB"/>
        </w:rPr>
        <w:t>he equipment operating pressure and its material of construction</w:t>
      </w:r>
      <w:r w:rsidR="00831FAA" w:rsidRPr="00F94002">
        <w:rPr>
          <w:rFonts w:ascii="Times New Roman" w:hAnsi="Times New Roman" w:cs="Times New Roman"/>
          <w:bCs/>
          <w:sz w:val="24"/>
          <w:szCs w:val="24"/>
          <w:lang w:val="en-GB"/>
        </w:rPr>
        <w:t xml:space="preserve">. </w:t>
      </w:r>
      <w:r w:rsidR="00EF2B17" w:rsidRPr="00F94002">
        <w:rPr>
          <w:rFonts w:ascii="Times New Roman" w:hAnsi="Times New Roman" w:cs="Times New Roman"/>
          <w:bCs/>
          <w:i/>
          <w:sz w:val="24"/>
          <w:szCs w:val="24"/>
          <w:lang w:val="en-GB"/>
        </w:rPr>
        <w:t>B</w:t>
      </w:r>
      <w:r w:rsidR="00EF2B17" w:rsidRPr="00F94002">
        <w:rPr>
          <w:rFonts w:ascii="Times New Roman" w:hAnsi="Times New Roman" w:cs="Times New Roman"/>
          <w:bCs/>
          <w:i/>
          <w:sz w:val="24"/>
          <w:szCs w:val="24"/>
          <w:vertAlign w:val="subscript"/>
          <w:lang w:val="en-GB"/>
        </w:rPr>
        <w:t>1,i</w:t>
      </w:r>
      <w:r w:rsidR="00EF2B17" w:rsidRPr="00F94002">
        <w:rPr>
          <w:rFonts w:ascii="Times New Roman" w:hAnsi="Times New Roman" w:cs="Times New Roman"/>
          <w:bCs/>
          <w:iCs/>
          <w:sz w:val="24"/>
          <w:szCs w:val="24"/>
          <w:lang w:val="en-GB"/>
        </w:rPr>
        <w:t xml:space="preserve">, </w:t>
      </w:r>
      <w:r w:rsidR="00EF2B17" w:rsidRPr="00F94002">
        <w:rPr>
          <w:rFonts w:ascii="Times New Roman" w:hAnsi="Times New Roman" w:cs="Times New Roman"/>
          <w:bCs/>
          <w:i/>
          <w:sz w:val="24"/>
          <w:szCs w:val="24"/>
          <w:lang w:val="en-GB"/>
        </w:rPr>
        <w:t>B</w:t>
      </w:r>
      <w:r w:rsidR="00EF2B17" w:rsidRPr="00F94002">
        <w:rPr>
          <w:rFonts w:ascii="Times New Roman" w:hAnsi="Times New Roman" w:cs="Times New Roman"/>
          <w:bCs/>
          <w:i/>
          <w:sz w:val="24"/>
          <w:szCs w:val="24"/>
          <w:vertAlign w:val="subscript"/>
          <w:lang w:val="en-GB"/>
        </w:rPr>
        <w:t>2,i</w:t>
      </w:r>
      <w:r w:rsidR="00EF2B17" w:rsidRPr="00F94002">
        <w:rPr>
          <w:rFonts w:ascii="Times New Roman" w:hAnsi="Times New Roman" w:cs="Times New Roman"/>
          <w:bCs/>
          <w:iCs/>
          <w:sz w:val="24"/>
          <w:szCs w:val="24"/>
          <w:lang w:val="en-GB"/>
        </w:rPr>
        <w:t xml:space="preserve">, </w:t>
      </w:r>
      <w:proofErr w:type="spellStart"/>
      <w:r w:rsidR="00EF2B17" w:rsidRPr="00F94002">
        <w:rPr>
          <w:rFonts w:ascii="Times New Roman" w:hAnsi="Times New Roman" w:cs="Times New Roman"/>
          <w:bCs/>
          <w:i/>
          <w:sz w:val="24"/>
          <w:szCs w:val="24"/>
          <w:lang w:val="en-GB"/>
        </w:rPr>
        <w:t>F</w:t>
      </w:r>
      <w:r w:rsidR="00EF2B17" w:rsidRPr="00F94002">
        <w:rPr>
          <w:rFonts w:ascii="Times New Roman" w:hAnsi="Times New Roman" w:cs="Times New Roman"/>
          <w:bCs/>
          <w:i/>
          <w:sz w:val="24"/>
          <w:szCs w:val="24"/>
          <w:vertAlign w:val="subscript"/>
          <w:lang w:val="en-GB"/>
        </w:rPr>
        <w:t>M,i</w:t>
      </w:r>
      <w:proofErr w:type="spellEnd"/>
      <w:r w:rsidR="00EF2B17" w:rsidRPr="00F94002">
        <w:rPr>
          <w:rFonts w:ascii="Times New Roman" w:hAnsi="Times New Roman" w:cs="Times New Roman"/>
          <w:bCs/>
          <w:iCs/>
          <w:sz w:val="24"/>
          <w:szCs w:val="24"/>
          <w:lang w:val="en-GB"/>
        </w:rPr>
        <w:t xml:space="preserve"> and </w:t>
      </w:r>
      <w:proofErr w:type="spellStart"/>
      <w:r w:rsidR="00EF2B17" w:rsidRPr="00F94002">
        <w:rPr>
          <w:rFonts w:ascii="Times New Roman" w:hAnsi="Times New Roman" w:cs="Times New Roman"/>
          <w:bCs/>
          <w:i/>
          <w:sz w:val="24"/>
          <w:szCs w:val="24"/>
          <w:lang w:val="en-GB"/>
        </w:rPr>
        <w:t>F</w:t>
      </w:r>
      <w:r w:rsidR="00EF2B17" w:rsidRPr="00F94002">
        <w:rPr>
          <w:rFonts w:ascii="Times New Roman" w:hAnsi="Times New Roman" w:cs="Times New Roman"/>
          <w:bCs/>
          <w:i/>
          <w:sz w:val="24"/>
          <w:szCs w:val="24"/>
          <w:vertAlign w:val="subscript"/>
          <w:lang w:val="en-GB"/>
        </w:rPr>
        <w:t>P,i</w:t>
      </w:r>
      <w:proofErr w:type="spellEnd"/>
      <w:r w:rsidR="00EF2B17" w:rsidRPr="00F94002">
        <w:rPr>
          <w:rFonts w:ascii="Times New Roman" w:hAnsi="Times New Roman" w:cs="Times New Roman"/>
          <w:bCs/>
          <w:iCs/>
          <w:sz w:val="24"/>
          <w:szCs w:val="24"/>
          <w:lang w:val="en-GB"/>
        </w:rPr>
        <w:t xml:space="preserve"> </w:t>
      </w:r>
      <w:r w:rsidR="00831FAA" w:rsidRPr="00F94002">
        <w:rPr>
          <w:rFonts w:ascii="Times New Roman" w:hAnsi="Times New Roman" w:cs="Times New Roman"/>
          <w:bCs/>
          <w:iCs/>
          <w:sz w:val="24"/>
          <w:szCs w:val="24"/>
          <w:lang w:val="en-GB"/>
        </w:rPr>
        <w:t>are</w:t>
      </w:r>
      <w:r w:rsidR="00EF2B17" w:rsidRPr="00F94002">
        <w:rPr>
          <w:rFonts w:ascii="Times New Roman" w:hAnsi="Times New Roman" w:cs="Times New Roman"/>
          <w:bCs/>
          <w:iCs/>
          <w:sz w:val="24"/>
          <w:szCs w:val="24"/>
          <w:lang w:val="en-GB"/>
        </w:rPr>
        <w:t xml:space="preserve"> pressure and material dependent constants.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520"/>
        <w:gridCol w:w="1417"/>
      </w:tblGrid>
      <w:tr w:rsidR="00A334D0" w:rsidRPr="00F94002" w14:paraId="3592DE92" w14:textId="77777777" w:rsidTr="00490B05">
        <w:trPr>
          <w:jc w:val="center"/>
        </w:trPr>
        <w:tc>
          <w:tcPr>
            <w:tcW w:w="1417" w:type="dxa"/>
          </w:tcPr>
          <w:p w14:paraId="6DABF401" w14:textId="77777777" w:rsidR="00A334D0" w:rsidRPr="00F94002" w:rsidRDefault="00A334D0" w:rsidP="00490B05">
            <w:pPr>
              <w:autoSpaceDE w:val="0"/>
              <w:autoSpaceDN w:val="0"/>
              <w:adjustRightInd w:val="0"/>
              <w:spacing w:line="360" w:lineRule="auto"/>
              <w:jc w:val="both"/>
              <w:rPr>
                <w:rFonts w:ascii="TimesNewRoman" w:hAnsi="TimesNewRoman" w:cs="TimesNewRoman"/>
                <w:sz w:val="24"/>
                <w:szCs w:val="24"/>
                <w:lang w:val="en-GB"/>
              </w:rPr>
            </w:pPr>
          </w:p>
        </w:tc>
        <w:tc>
          <w:tcPr>
            <w:tcW w:w="6520" w:type="dxa"/>
          </w:tcPr>
          <w:p w14:paraId="78BCC34C" w14:textId="401FB154" w:rsidR="00A334D0" w:rsidRPr="00F94002" w:rsidRDefault="00A334D0" w:rsidP="00EF2B17">
            <w:pPr>
              <w:autoSpaceDE w:val="0"/>
              <w:autoSpaceDN w:val="0"/>
              <w:adjustRightInd w:val="0"/>
              <w:spacing w:line="360" w:lineRule="auto"/>
              <w:jc w:val="center"/>
              <w:rPr>
                <w:rFonts w:ascii="TimesNewRoman" w:hAnsi="TimesNewRoman" w:cs="TimesNewRoman"/>
                <w:sz w:val="24"/>
                <w:szCs w:val="24"/>
                <w:lang w:val="en-GB"/>
              </w:rPr>
            </w:pPr>
            <w:r w:rsidRPr="00F94002">
              <w:rPr>
                <w:rFonts w:ascii="Times New Roman" w:hAnsi="Times New Roman" w:cs="Times New Roman"/>
                <w:position w:val="-16"/>
                <w:sz w:val="24"/>
                <w:szCs w:val="24"/>
              </w:rPr>
              <w:object w:dxaOrig="3975" w:dyaOrig="450" w14:anchorId="3793E75D">
                <v:shape id="_x0000_i1040" type="#_x0000_t75" style="width:201.75pt;height:21.75pt" o:ole="">
                  <v:imagedata r:id="rId36" o:title=""/>
                </v:shape>
                <o:OLEObject Type="Embed" ProgID="Equation.DSMT4" ShapeID="_x0000_i1040" DrawAspect="Content" ObjectID="_1697889071" r:id="rId37"/>
              </w:object>
            </w:r>
          </w:p>
        </w:tc>
        <w:tc>
          <w:tcPr>
            <w:tcW w:w="1417" w:type="dxa"/>
            <w:vAlign w:val="center"/>
          </w:tcPr>
          <w:p w14:paraId="7C9D31F7" w14:textId="2038CB7B" w:rsidR="00A334D0" w:rsidRPr="00F94002" w:rsidRDefault="00FF7DE9" w:rsidP="00490B05">
            <w:pPr>
              <w:autoSpaceDE w:val="0"/>
              <w:autoSpaceDN w:val="0"/>
              <w:adjustRightInd w:val="0"/>
              <w:spacing w:line="360" w:lineRule="auto"/>
              <w:jc w:val="right"/>
              <w:rPr>
                <w:rFonts w:ascii="TimesNewRoman" w:hAnsi="TimesNewRoman" w:cs="TimesNewRoman"/>
                <w:sz w:val="24"/>
                <w:szCs w:val="24"/>
                <w:lang w:val="en-GB"/>
              </w:rPr>
            </w:pP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MACROBUTTON MTPlaceRef \* MERGEFORMAT </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\h \* MERGEFORMAT </w:instrText>
            </w:r>
            <w:r w:rsidRPr="00F94002">
              <w:rPr>
                <w:rFonts w:ascii="TimesNewRoman" w:hAnsi="TimesNewRoman" w:cs="TimesNewRoman"/>
                <w:sz w:val="24"/>
                <w:szCs w:val="24"/>
                <w:lang w:val="en-GB"/>
              </w:rPr>
              <w:fldChar w:fldCharType="end"/>
            </w:r>
            <w:bookmarkStart w:id="9" w:name="ZEqnNum404437"/>
            <w:r w:rsidRPr="00F94002">
              <w:rPr>
                <w:rFonts w:ascii="TimesNewRoman" w:hAnsi="TimesNewRoman" w:cs="TimesNewRoman"/>
                <w:sz w:val="24"/>
                <w:szCs w:val="24"/>
                <w:lang w:val="en-GB"/>
              </w:rPr>
              <w:instrText>(</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\c \* Arabic \* MERGEFORMAT </w:instrText>
            </w:r>
            <w:r w:rsidRPr="00F94002">
              <w:rPr>
                <w:rFonts w:ascii="TimesNewRoman" w:hAnsi="TimesNewRoman" w:cs="TimesNewRoman"/>
                <w:sz w:val="24"/>
                <w:szCs w:val="24"/>
                <w:lang w:val="en-GB"/>
              </w:rPr>
              <w:fldChar w:fldCharType="separate"/>
            </w:r>
            <w:r w:rsidR="00B15A53" w:rsidRPr="00F94002">
              <w:rPr>
                <w:rFonts w:ascii="TimesNewRoman" w:hAnsi="TimesNewRoman" w:cs="TimesNewRoman"/>
                <w:noProof/>
                <w:sz w:val="24"/>
                <w:szCs w:val="24"/>
                <w:lang w:val="en-GB"/>
              </w:rPr>
              <w:instrText>7</w:instrText>
            </w:r>
            <w:r w:rsidRPr="00F94002">
              <w:rPr>
                <w:rFonts w:ascii="TimesNewRoman" w:hAnsi="TimesNewRoman" w:cs="TimesNewRoman"/>
                <w:sz w:val="24"/>
                <w:szCs w:val="24"/>
                <w:lang w:val="en-GB"/>
              </w:rPr>
              <w:fldChar w:fldCharType="end"/>
            </w:r>
            <w:r w:rsidRPr="00F94002">
              <w:rPr>
                <w:rFonts w:ascii="TimesNewRoman" w:hAnsi="TimesNewRoman" w:cs="TimesNewRoman"/>
                <w:sz w:val="24"/>
                <w:szCs w:val="24"/>
                <w:lang w:val="en-GB"/>
              </w:rPr>
              <w:instrText>)</w:instrText>
            </w:r>
            <w:bookmarkEnd w:id="9"/>
            <w:r w:rsidRPr="00F94002">
              <w:rPr>
                <w:rFonts w:ascii="TimesNewRoman" w:hAnsi="TimesNewRoman" w:cs="TimesNewRoman"/>
                <w:sz w:val="24"/>
                <w:szCs w:val="24"/>
                <w:lang w:val="en-GB"/>
              </w:rPr>
              <w:fldChar w:fldCharType="end"/>
            </w:r>
          </w:p>
        </w:tc>
      </w:tr>
    </w:tbl>
    <w:p w14:paraId="32BA5E3A" w14:textId="508B1ADD" w:rsidR="00766BC4" w:rsidRPr="00F94002" w:rsidRDefault="00831FAA" w:rsidP="0031507D">
      <w:pPr>
        <w:pStyle w:val="Paragrafoelenco"/>
        <w:tabs>
          <w:tab w:val="left" w:pos="426"/>
        </w:tabs>
        <w:spacing w:after="0" w:line="360" w:lineRule="auto"/>
        <w:ind w:left="0"/>
        <w:jc w:val="both"/>
        <w:rPr>
          <w:rFonts w:ascii="Times New Roman" w:hAnsi="Times New Roman" w:cs="Times New Roman"/>
          <w:bCs/>
          <w:iCs/>
          <w:sz w:val="24"/>
          <w:szCs w:val="24"/>
          <w:lang w:val="en-GB"/>
        </w:rPr>
      </w:pPr>
      <w:r w:rsidRPr="00F94002">
        <w:rPr>
          <w:rFonts w:ascii="Times New Roman" w:hAnsi="Times New Roman" w:cs="Times New Roman"/>
          <w:bCs/>
          <w:sz w:val="24"/>
          <w:szCs w:val="24"/>
          <w:lang w:val="en-GB"/>
        </w:rPr>
        <w:t>Through t</w:t>
      </w:r>
      <w:r w:rsidR="00766BC4" w:rsidRPr="00F94002">
        <w:rPr>
          <w:rFonts w:ascii="Times New Roman" w:hAnsi="Times New Roman" w:cs="Times New Roman"/>
          <w:bCs/>
          <w:sz w:val="24"/>
          <w:szCs w:val="24"/>
          <w:lang w:val="en-GB"/>
        </w:rPr>
        <w:t>he bare module cost</w:t>
      </w:r>
      <w:r w:rsidRPr="00F94002">
        <w:rPr>
          <w:rFonts w:ascii="Times New Roman" w:hAnsi="Times New Roman" w:cs="Times New Roman"/>
          <w:bCs/>
          <w:sz w:val="24"/>
          <w:szCs w:val="24"/>
          <w:lang w:val="en-GB"/>
        </w:rPr>
        <w:t>,</w:t>
      </w:r>
      <w:r w:rsidR="00766BC4" w:rsidRPr="00F94002">
        <w:rPr>
          <w:rFonts w:ascii="Times New Roman" w:hAnsi="Times New Roman" w:cs="Times New Roman"/>
          <w:bCs/>
          <w:sz w:val="24"/>
          <w:szCs w:val="24"/>
          <w:lang w:val="en-GB"/>
        </w:rPr>
        <w:t xml:space="preserve"> the total module cost </w:t>
      </w:r>
      <w:r w:rsidR="00EF2B17" w:rsidRPr="00F94002">
        <w:rPr>
          <w:rFonts w:ascii="Times New Roman" w:hAnsi="Times New Roman" w:cs="Times New Roman"/>
          <w:bCs/>
          <w:sz w:val="24"/>
          <w:szCs w:val="24"/>
          <w:lang w:val="en-GB"/>
        </w:rPr>
        <w:t>(</w:t>
      </w:r>
      <w:r w:rsidR="00EF2B17" w:rsidRPr="00F94002">
        <w:rPr>
          <w:rFonts w:ascii="Times New Roman" w:hAnsi="Times New Roman" w:cs="Times New Roman"/>
          <w:bCs/>
          <w:i/>
          <w:iCs/>
          <w:sz w:val="24"/>
          <w:szCs w:val="24"/>
          <w:lang w:val="en-GB"/>
        </w:rPr>
        <w:t>C</w:t>
      </w:r>
      <w:r w:rsidR="00EF2B17" w:rsidRPr="00F94002">
        <w:rPr>
          <w:rFonts w:ascii="Times New Roman" w:hAnsi="Times New Roman" w:cs="Times New Roman"/>
          <w:bCs/>
          <w:i/>
          <w:iCs/>
          <w:sz w:val="24"/>
          <w:szCs w:val="24"/>
          <w:vertAlign w:val="subscript"/>
          <w:lang w:val="en-GB"/>
        </w:rPr>
        <w:t>TM</w:t>
      </w:r>
      <w:r w:rsidR="00EF2B17"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 xml:space="preserve">can be evaluated according to </w:t>
      </w:r>
      <w:r w:rsidR="00766BC4" w:rsidRPr="00F94002">
        <w:rPr>
          <w:rFonts w:ascii="Times New Roman" w:hAnsi="Times New Roman" w:cs="Times New Roman"/>
          <w:bCs/>
          <w:sz w:val="24"/>
          <w:szCs w:val="24"/>
          <w:lang w:val="en-GB"/>
        </w:rPr>
        <w:t xml:space="preserve">equation </w:t>
      </w:r>
      <w:r w:rsidR="00766BC4" w:rsidRPr="00F94002">
        <w:rPr>
          <w:rFonts w:ascii="Times New Roman" w:hAnsi="Times New Roman" w:cs="Times New Roman"/>
          <w:bCs/>
          <w:iCs/>
          <w:sz w:val="24"/>
          <w:szCs w:val="24"/>
          <w:lang w:val="en-GB"/>
        </w:rPr>
        <w:fldChar w:fldCharType="begin"/>
      </w:r>
      <w:r w:rsidR="00766BC4" w:rsidRPr="00F94002">
        <w:rPr>
          <w:rFonts w:ascii="Times New Roman" w:hAnsi="Times New Roman" w:cs="Times New Roman"/>
          <w:bCs/>
          <w:iCs/>
          <w:sz w:val="24"/>
          <w:szCs w:val="24"/>
          <w:lang w:val="en-GB"/>
        </w:rPr>
        <w:instrText xml:space="preserve"> GOTOBUTTON ZEqnNum848420  \* MERGEFORMAT </w:instrText>
      </w:r>
      <w:r w:rsidR="00766BC4" w:rsidRPr="00F94002">
        <w:rPr>
          <w:rFonts w:ascii="Times New Roman" w:hAnsi="Times New Roman" w:cs="Times New Roman"/>
          <w:bCs/>
          <w:iCs/>
          <w:sz w:val="24"/>
          <w:szCs w:val="24"/>
          <w:lang w:val="en-GB"/>
        </w:rPr>
        <w:fldChar w:fldCharType="begin"/>
      </w:r>
      <w:r w:rsidR="00766BC4" w:rsidRPr="00F94002">
        <w:rPr>
          <w:rFonts w:ascii="Times New Roman" w:hAnsi="Times New Roman" w:cs="Times New Roman"/>
          <w:bCs/>
          <w:iCs/>
          <w:sz w:val="24"/>
          <w:szCs w:val="24"/>
          <w:lang w:val="en-GB"/>
        </w:rPr>
        <w:instrText xml:space="preserve"> REF ZEqnNum848420 \* Charformat \! \* MERGEFORMAT </w:instrText>
      </w:r>
      <w:r w:rsidR="00766BC4" w:rsidRPr="00F94002">
        <w:rPr>
          <w:rFonts w:ascii="Times New Roman" w:hAnsi="Times New Roman" w:cs="Times New Roman"/>
          <w:bCs/>
          <w:iCs/>
          <w:sz w:val="24"/>
          <w:szCs w:val="24"/>
          <w:lang w:val="en-GB"/>
        </w:rPr>
        <w:fldChar w:fldCharType="separate"/>
      </w:r>
      <w:r w:rsidR="00B15A53" w:rsidRPr="00F94002">
        <w:rPr>
          <w:rFonts w:ascii="Times New Roman" w:hAnsi="Times New Roman" w:cs="Times New Roman"/>
          <w:bCs/>
          <w:iCs/>
          <w:sz w:val="24"/>
          <w:szCs w:val="24"/>
          <w:lang w:val="en-GB"/>
        </w:rPr>
        <w:instrText>(8)</w:instrText>
      </w:r>
      <w:r w:rsidR="00766BC4" w:rsidRPr="00F94002">
        <w:rPr>
          <w:rFonts w:ascii="Times New Roman" w:hAnsi="Times New Roman" w:cs="Times New Roman"/>
          <w:bCs/>
          <w:iCs/>
          <w:sz w:val="24"/>
          <w:szCs w:val="24"/>
          <w:lang w:val="en-GB"/>
        </w:rPr>
        <w:fldChar w:fldCharType="end"/>
      </w:r>
      <w:r w:rsidR="00766BC4" w:rsidRPr="00F94002">
        <w:rPr>
          <w:rFonts w:ascii="Times New Roman" w:hAnsi="Times New Roman" w:cs="Times New Roman"/>
          <w:bCs/>
          <w:iCs/>
          <w:sz w:val="24"/>
          <w:szCs w:val="24"/>
          <w:lang w:val="en-GB"/>
        </w:rPr>
        <w:fldChar w:fldCharType="end"/>
      </w:r>
      <w:r w:rsidR="00EF2B17" w:rsidRPr="00F94002">
        <w:rPr>
          <w:rFonts w:ascii="Times New Roman" w:hAnsi="Times New Roman" w:cs="Times New Roman"/>
          <w:bCs/>
          <w:iCs/>
          <w:sz w:val="24"/>
          <w:szCs w:val="24"/>
          <w:lang w:val="en-GB"/>
        </w:rPr>
        <w:t xml:space="preserve">. </w:t>
      </w:r>
      <w:r w:rsidR="005C5B97" w:rsidRPr="00F94002">
        <w:rPr>
          <w:rFonts w:ascii="Times New Roman" w:hAnsi="Times New Roman" w:cs="Times New Roman"/>
          <w:bCs/>
          <w:iCs/>
          <w:sz w:val="24"/>
          <w:szCs w:val="24"/>
          <w:lang w:val="en-GB"/>
        </w:rPr>
        <w:t>In the present analysis, t</w:t>
      </w:r>
      <w:r w:rsidR="00EF2B17" w:rsidRPr="00F94002">
        <w:rPr>
          <w:rFonts w:ascii="Times New Roman" w:hAnsi="Times New Roman" w:cs="Times New Roman"/>
          <w:bCs/>
          <w:iCs/>
          <w:sz w:val="24"/>
          <w:szCs w:val="24"/>
          <w:lang w:val="en-GB"/>
        </w:rPr>
        <w:t>he total module cost is considered</w:t>
      </w:r>
      <w:r w:rsidR="00766BC4" w:rsidRPr="00F94002">
        <w:rPr>
          <w:rFonts w:ascii="Times New Roman" w:hAnsi="Times New Roman" w:cs="Times New Roman"/>
          <w:bCs/>
          <w:iCs/>
          <w:sz w:val="24"/>
          <w:szCs w:val="24"/>
          <w:lang w:val="en-GB"/>
        </w:rPr>
        <w:t xml:space="preserve"> </w:t>
      </w:r>
      <w:r w:rsidR="00EF2B17" w:rsidRPr="00F94002">
        <w:rPr>
          <w:rFonts w:ascii="Times New Roman" w:hAnsi="Times New Roman" w:cs="Times New Roman"/>
          <w:bCs/>
          <w:iCs/>
          <w:sz w:val="24"/>
          <w:szCs w:val="24"/>
          <w:lang w:val="en-GB"/>
        </w:rPr>
        <w:t xml:space="preserve">equal to the Fixed Capital Investment (FCI), assuming that </w:t>
      </w:r>
      <w:r w:rsidR="005C5B97" w:rsidRPr="00F94002">
        <w:rPr>
          <w:rFonts w:ascii="Times New Roman" w:hAnsi="Times New Roman" w:cs="Times New Roman"/>
          <w:bCs/>
          <w:iCs/>
          <w:sz w:val="24"/>
          <w:szCs w:val="24"/>
          <w:lang w:val="en-GB"/>
        </w:rPr>
        <w:t xml:space="preserve">the </w:t>
      </w:r>
      <w:r w:rsidR="00EF2B17" w:rsidRPr="00F94002">
        <w:rPr>
          <w:rFonts w:ascii="Times New Roman" w:hAnsi="Times New Roman" w:cs="Times New Roman"/>
          <w:bCs/>
          <w:iCs/>
          <w:sz w:val="24"/>
          <w:szCs w:val="24"/>
          <w:lang w:val="en-GB"/>
        </w:rPr>
        <w:t>methane reformation plants</w:t>
      </w:r>
      <w:r w:rsidR="000B63B3" w:rsidRPr="00F94002">
        <w:rPr>
          <w:rFonts w:ascii="Times New Roman" w:hAnsi="Times New Roman" w:cs="Times New Roman"/>
          <w:bCs/>
          <w:iCs/>
          <w:sz w:val="24"/>
          <w:szCs w:val="24"/>
          <w:lang w:val="en-GB"/>
        </w:rPr>
        <w:t xml:space="preserve"> can result from the </w:t>
      </w:r>
      <w:r w:rsidR="00766BC4" w:rsidRPr="00F94002">
        <w:rPr>
          <w:rFonts w:ascii="Times New Roman" w:hAnsi="Times New Roman" w:cs="Times New Roman"/>
          <w:bCs/>
          <w:iCs/>
          <w:sz w:val="24"/>
          <w:szCs w:val="24"/>
          <w:lang w:val="en-GB"/>
        </w:rPr>
        <w:t xml:space="preserve">revamping of an </w:t>
      </w:r>
      <w:r w:rsidR="000B63B3" w:rsidRPr="00F94002">
        <w:rPr>
          <w:rFonts w:ascii="Times New Roman" w:hAnsi="Times New Roman" w:cs="Times New Roman"/>
          <w:bCs/>
          <w:iCs/>
          <w:sz w:val="24"/>
          <w:szCs w:val="24"/>
          <w:lang w:val="en-GB"/>
        </w:rPr>
        <w:t xml:space="preserve">already </w:t>
      </w:r>
      <w:r w:rsidR="00766BC4" w:rsidRPr="00F94002">
        <w:rPr>
          <w:rFonts w:ascii="Times New Roman" w:hAnsi="Times New Roman" w:cs="Times New Roman"/>
          <w:bCs/>
          <w:iCs/>
          <w:sz w:val="24"/>
          <w:szCs w:val="24"/>
          <w:lang w:val="en-GB"/>
        </w:rPr>
        <w:t xml:space="preserve">existing </w:t>
      </w:r>
      <w:r w:rsidR="000B63B3" w:rsidRPr="00F94002">
        <w:rPr>
          <w:rFonts w:ascii="Times New Roman" w:hAnsi="Times New Roman" w:cs="Times New Roman"/>
          <w:bCs/>
          <w:iCs/>
          <w:sz w:val="24"/>
          <w:szCs w:val="24"/>
          <w:lang w:val="en-GB"/>
        </w:rPr>
        <w:t xml:space="preserve">industrial </w:t>
      </w:r>
      <w:r w:rsidR="00766BC4" w:rsidRPr="00F94002">
        <w:rPr>
          <w:rFonts w:ascii="Times New Roman" w:hAnsi="Times New Roman" w:cs="Times New Roman"/>
          <w:bCs/>
          <w:iCs/>
          <w:sz w:val="24"/>
          <w:szCs w:val="24"/>
          <w:lang w:val="en-GB"/>
        </w:rPr>
        <w:t xml:space="preserve">plant. The </w:t>
      </w:r>
      <w:proofErr w:type="spellStart"/>
      <w:r w:rsidR="00766BC4" w:rsidRPr="00F94002">
        <w:rPr>
          <w:rFonts w:ascii="Times New Roman" w:hAnsi="Times New Roman" w:cs="Times New Roman"/>
          <w:bCs/>
          <w:iCs/>
          <w:sz w:val="24"/>
          <w:szCs w:val="24"/>
          <w:lang w:val="en-GB"/>
        </w:rPr>
        <w:t>grassroot</w:t>
      </w:r>
      <w:proofErr w:type="spellEnd"/>
      <w:r w:rsidR="00766BC4" w:rsidRPr="00F94002">
        <w:rPr>
          <w:rFonts w:ascii="Times New Roman" w:hAnsi="Times New Roman" w:cs="Times New Roman"/>
          <w:bCs/>
          <w:iCs/>
          <w:sz w:val="24"/>
          <w:szCs w:val="24"/>
          <w:lang w:val="en-GB"/>
        </w:rPr>
        <w:t xml:space="preserve"> cost, for this reason, has been </w:t>
      </w:r>
      <w:r w:rsidR="000B63B3" w:rsidRPr="00F94002">
        <w:rPr>
          <w:rFonts w:ascii="Times New Roman" w:hAnsi="Times New Roman" w:cs="Times New Roman"/>
          <w:bCs/>
          <w:iCs/>
          <w:sz w:val="24"/>
          <w:szCs w:val="24"/>
          <w:lang w:val="en-GB"/>
        </w:rPr>
        <w:t>neglected in calculations</w:t>
      </w:r>
      <w:r w:rsidR="00766BC4" w:rsidRPr="00F94002">
        <w:rPr>
          <w:rFonts w:ascii="Times New Roman" w:hAnsi="Times New Roman" w:cs="Times New Roman"/>
          <w:bCs/>
          <w:iCs/>
          <w:sz w:val="24"/>
          <w:szCs w:val="24"/>
          <w:lang w:val="en-GB"/>
        </w:rPr>
        <w:t xml:space="preserve">.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520"/>
        <w:gridCol w:w="1417"/>
      </w:tblGrid>
      <w:tr w:rsidR="00766BC4" w:rsidRPr="00F94002" w14:paraId="63563E74" w14:textId="77777777" w:rsidTr="00490B05">
        <w:trPr>
          <w:jc w:val="center"/>
        </w:trPr>
        <w:tc>
          <w:tcPr>
            <w:tcW w:w="1417" w:type="dxa"/>
          </w:tcPr>
          <w:p w14:paraId="3B6E3FE9" w14:textId="405370B8" w:rsidR="00766BC4" w:rsidRPr="00F94002" w:rsidRDefault="00766BC4" w:rsidP="00490B05">
            <w:pPr>
              <w:autoSpaceDE w:val="0"/>
              <w:autoSpaceDN w:val="0"/>
              <w:adjustRightInd w:val="0"/>
              <w:spacing w:line="360" w:lineRule="auto"/>
              <w:jc w:val="both"/>
              <w:rPr>
                <w:rFonts w:ascii="TimesNewRoman" w:hAnsi="TimesNewRoman" w:cs="TimesNewRoman"/>
                <w:sz w:val="24"/>
                <w:szCs w:val="24"/>
                <w:lang w:val="en-GB"/>
              </w:rPr>
            </w:pPr>
            <w:r w:rsidRPr="00F94002">
              <w:rPr>
                <w:rFonts w:ascii="Times New Roman" w:hAnsi="Times New Roman" w:cs="Times New Roman"/>
                <w:bCs/>
                <w:sz w:val="24"/>
                <w:szCs w:val="24"/>
                <w:lang w:val="en-GB"/>
              </w:rPr>
              <w:t xml:space="preserve"> </w:t>
            </w:r>
          </w:p>
        </w:tc>
        <w:tc>
          <w:tcPr>
            <w:tcW w:w="6520" w:type="dxa"/>
          </w:tcPr>
          <w:p w14:paraId="0F96AC22" w14:textId="16171003" w:rsidR="00766BC4" w:rsidRPr="00F94002" w:rsidRDefault="00B17018" w:rsidP="000B63B3">
            <w:pPr>
              <w:autoSpaceDE w:val="0"/>
              <w:autoSpaceDN w:val="0"/>
              <w:adjustRightInd w:val="0"/>
              <w:spacing w:line="360" w:lineRule="auto"/>
              <w:jc w:val="center"/>
              <w:rPr>
                <w:rFonts w:ascii="TimesNewRoman" w:hAnsi="TimesNewRoman" w:cs="TimesNewRoman"/>
                <w:sz w:val="24"/>
                <w:szCs w:val="24"/>
                <w:lang w:val="en-GB"/>
              </w:rPr>
            </w:pPr>
            <w:r>
              <w:rPr>
                <w:rFonts w:ascii="Times New Roman" w:hAnsi="Times New Roman" w:cs="Times New Roman"/>
                <w:sz w:val="24"/>
                <w:szCs w:val="24"/>
              </w:rPr>
              <w:object w:dxaOrig="0" w:dyaOrig="0" w14:anchorId="083EF6A3">
                <v:shape id="_x0000_s1041" type="#_x0000_t75" style="position:absolute;left:0;text-align:left;margin-left:104.85pt;margin-top:.35pt;width:94.3pt;height:34.5pt;z-index:251662336;mso-position-horizontal-relative:text;mso-position-vertical-relative:text">
                  <v:imagedata r:id="rId38" o:title=""/>
                  <w10:wrap type="square" side="right"/>
                </v:shape>
                <o:OLEObject Type="Embed" ProgID="Equation.DSMT4" ShapeID="_x0000_s1041" DrawAspect="Content" ObjectID="_1697889079" r:id="rId39"/>
              </w:object>
            </w:r>
          </w:p>
        </w:tc>
        <w:tc>
          <w:tcPr>
            <w:tcW w:w="1417" w:type="dxa"/>
            <w:vAlign w:val="center"/>
          </w:tcPr>
          <w:p w14:paraId="225649B4" w14:textId="479651B2" w:rsidR="00766BC4" w:rsidRPr="00F94002" w:rsidRDefault="00FF7DE9" w:rsidP="00490B05">
            <w:pPr>
              <w:autoSpaceDE w:val="0"/>
              <w:autoSpaceDN w:val="0"/>
              <w:adjustRightInd w:val="0"/>
              <w:spacing w:line="360" w:lineRule="auto"/>
              <w:jc w:val="right"/>
              <w:rPr>
                <w:rFonts w:ascii="TimesNewRoman" w:hAnsi="TimesNewRoman" w:cs="TimesNewRoman"/>
                <w:sz w:val="24"/>
                <w:szCs w:val="24"/>
                <w:lang w:val="en-GB"/>
              </w:rPr>
            </w:pP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MACROBUTTON MTPlaceRef \* MERGEFORMAT </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\h \* MERGEFORMAT </w:instrText>
            </w:r>
            <w:r w:rsidRPr="00F94002">
              <w:rPr>
                <w:rFonts w:ascii="TimesNewRoman" w:hAnsi="TimesNewRoman" w:cs="TimesNewRoman"/>
                <w:sz w:val="24"/>
                <w:szCs w:val="24"/>
                <w:lang w:val="en-GB"/>
              </w:rPr>
              <w:fldChar w:fldCharType="end"/>
            </w:r>
            <w:bookmarkStart w:id="10" w:name="ZEqnNum848420"/>
            <w:r w:rsidRPr="00F94002">
              <w:rPr>
                <w:rFonts w:ascii="TimesNewRoman" w:hAnsi="TimesNewRoman" w:cs="TimesNewRoman"/>
                <w:sz w:val="24"/>
                <w:szCs w:val="24"/>
                <w:lang w:val="en-GB"/>
              </w:rPr>
              <w:instrText>(</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\c \* Arabic \* MERGEFORMAT </w:instrText>
            </w:r>
            <w:r w:rsidRPr="00F94002">
              <w:rPr>
                <w:rFonts w:ascii="TimesNewRoman" w:hAnsi="TimesNewRoman" w:cs="TimesNewRoman"/>
                <w:sz w:val="24"/>
                <w:szCs w:val="24"/>
                <w:lang w:val="en-GB"/>
              </w:rPr>
              <w:fldChar w:fldCharType="separate"/>
            </w:r>
            <w:r w:rsidR="00B15A53" w:rsidRPr="00F94002">
              <w:rPr>
                <w:rFonts w:ascii="TimesNewRoman" w:hAnsi="TimesNewRoman" w:cs="TimesNewRoman"/>
                <w:noProof/>
                <w:sz w:val="24"/>
                <w:szCs w:val="24"/>
                <w:lang w:val="en-GB"/>
              </w:rPr>
              <w:instrText>8</w:instrText>
            </w:r>
            <w:r w:rsidRPr="00F94002">
              <w:rPr>
                <w:rFonts w:ascii="TimesNewRoman" w:hAnsi="TimesNewRoman" w:cs="TimesNewRoman"/>
                <w:sz w:val="24"/>
                <w:szCs w:val="24"/>
                <w:lang w:val="en-GB"/>
              </w:rPr>
              <w:fldChar w:fldCharType="end"/>
            </w:r>
            <w:r w:rsidRPr="00F94002">
              <w:rPr>
                <w:rFonts w:ascii="TimesNewRoman" w:hAnsi="TimesNewRoman" w:cs="TimesNewRoman"/>
                <w:sz w:val="24"/>
                <w:szCs w:val="24"/>
                <w:lang w:val="en-GB"/>
              </w:rPr>
              <w:instrText>)</w:instrText>
            </w:r>
            <w:bookmarkEnd w:id="10"/>
            <w:r w:rsidRPr="00F94002">
              <w:rPr>
                <w:rFonts w:ascii="TimesNewRoman" w:hAnsi="TimesNewRoman" w:cs="TimesNewRoman"/>
                <w:sz w:val="24"/>
                <w:szCs w:val="24"/>
                <w:lang w:val="en-GB"/>
              </w:rPr>
              <w:fldChar w:fldCharType="end"/>
            </w:r>
          </w:p>
        </w:tc>
      </w:tr>
    </w:tbl>
    <w:p w14:paraId="63A9BBC1" w14:textId="77777777" w:rsidR="000B63B3" w:rsidRPr="00F94002" w:rsidRDefault="000B63B3" w:rsidP="000B63B3">
      <w:pPr>
        <w:tabs>
          <w:tab w:val="left" w:pos="426"/>
        </w:tabs>
        <w:spacing w:after="0" w:line="360" w:lineRule="auto"/>
        <w:jc w:val="both"/>
        <w:rPr>
          <w:rFonts w:ascii="Times New Roman" w:hAnsi="Times New Roman" w:cs="Times New Roman"/>
          <w:b/>
          <w:bCs/>
          <w:sz w:val="24"/>
          <w:szCs w:val="24"/>
          <w:lang w:val="en-GB"/>
        </w:rPr>
      </w:pPr>
    </w:p>
    <w:p w14:paraId="4099492C" w14:textId="510FBBF0" w:rsidR="00766BC4" w:rsidRPr="00F94002" w:rsidRDefault="00766BC4" w:rsidP="00F44073">
      <w:pPr>
        <w:pStyle w:val="Paragrafoelenco"/>
        <w:keepNext/>
        <w:numPr>
          <w:ilvl w:val="1"/>
          <w:numId w:val="1"/>
        </w:numPr>
        <w:tabs>
          <w:tab w:val="left" w:pos="426"/>
        </w:tabs>
        <w:spacing w:after="0" w:line="360" w:lineRule="auto"/>
        <w:ind w:left="709" w:hanging="709"/>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Operating costs</w:t>
      </w:r>
    </w:p>
    <w:p w14:paraId="4B394284" w14:textId="3E78FFB4" w:rsidR="00A72397" w:rsidRPr="00F94002" w:rsidRDefault="00766BC4" w:rsidP="006A3F1F">
      <w:pPr>
        <w:pStyle w:val="Paragrafoelenco"/>
        <w:tabs>
          <w:tab w:val="left" w:pos="426"/>
        </w:tabs>
        <w:spacing w:after="0" w:line="360" w:lineRule="auto"/>
        <w:ind w:left="0"/>
        <w:jc w:val="both"/>
        <w:rPr>
          <w:rFonts w:ascii="Times New Roman" w:hAnsi="Times New Roman" w:cs="Times New Roman"/>
          <w:bCs/>
          <w:iCs/>
          <w:sz w:val="24"/>
          <w:szCs w:val="24"/>
          <w:lang w:val="en-GB"/>
        </w:rPr>
      </w:pPr>
      <w:r w:rsidRPr="00F94002">
        <w:rPr>
          <w:rFonts w:ascii="Times New Roman" w:hAnsi="Times New Roman" w:cs="Times New Roman"/>
          <w:bCs/>
          <w:iCs/>
          <w:sz w:val="24"/>
          <w:szCs w:val="24"/>
          <w:lang w:val="en-GB"/>
        </w:rPr>
        <w:t xml:space="preserve">The operating costs </w:t>
      </w:r>
      <w:r w:rsidR="00556C4D" w:rsidRPr="00F94002">
        <w:rPr>
          <w:rFonts w:ascii="Times New Roman" w:hAnsi="Times New Roman" w:cs="Times New Roman"/>
          <w:bCs/>
          <w:iCs/>
          <w:sz w:val="24"/>
          <w:szCs w:val="24"/>
          <w:lang w:val="en-GB"/>
        </w:rPr>
        <w:t>include</w:t>
      </w:r>
      <w:r w:rsidRPr="00F94002">
        <w:rPr>
          <w:rFonts w:ascii="Times New Roman" w:hAnsi="Times New Roman" w:cs="Times New Roman"/>
          <w:bCs/>
          <w:iCs/>
          <w:sz w:val="24"/>
          <w:szCs w:val="24"/>
          <w:lang w:val="en-GB"/>
        </w:rPr>
        <w:t xml:space="preserve"> the </w:t>
      </w:r>
      <w:r w:rsidR="00556C4D" w:rsidRPr="00F94002">
        <w:rPr>
          <w:rFonts w:ascii="Times New Roman" w:hAnsi="Times New Roman" w:cs="Times New Roman"/>
          <w:bCs/>
          <w:iCs/>
          <w:sz w:val="24"/>
          <w:szCs w:val="24"/>
          <w:lang w:val="en-GB"/>
        </w:rPr>
        <w:t>D</w:t>
      </w:r>
      <w:r w:rsidRPr="00F94002">
        <w:rPr>
          <w:rFonts w:ascii="Times New Roman" w:hAnsi="Times New Roman" w:cs="Times New Roman"/>
          <w:bCs/>
          <w:iCs/>
          <w:sz w:val="24"/>
          <w:szCs w:val="24"/>
          <w:lang w:val="en-GB"/>
        </w:rPr>
        <w:t xml:space="preserve">irect </w:t>
      </w:r>
      <w:r w:rsidR="00556C4D" w:rsidRPr="00F94002">
        <w:rPr>
          <w:rFonts w:ascii="Times New Roman" w:hAnsi="Times New Roman" w:cs="Times New Roman"/>
          <w:bCs/>
          <w:iCs/>
          <w:sz w:val="24"/>
          <w:szCs w:val="24"/>
          <w:lang w:val="en-GB"/>
        </w:rPr>
        <w:t>Manufacturing</w:t>
      </w:r>
      <w:r w:rsidRPr="00F94002">
        <w:rPr>
          <w:rFonts w:ascii="Times New Roman" w:hAnsi="Times New Roman" w:cs="Times New Roman"/>
          <w:bCs/>
          <w:iCs/>
          <w:sz w:val="24"/>
          <w:szCs w:val="24"/>
          <w:lang w:val="en-GB"/>
        </w:rPr>
        <w:t xml:space="preserve"> </w:t>
      </w:r>
      <w:r w:rsidR="00556C4D" w:rsidRPr="00F94002">
        <w:rPr>
          <w:rFonts w:ascii="Times New Roman" w:hAnsi="Times New Roman" w:cs="Times New Roman"/>
          <w:bCs/>
          <w:iCs/>
          <w:sz w:val="24"/>
          <w:szCs w:val="24"/>
          <w:lang w:val="en-GB"/>
        </w:rPr>
        <w:t>C</w:t>
      </w:r>
      <w:r w:rsidRPr="00F94002">
        <w:rPr>
          <w:rFonts w:ascii="Times New Roman" w:hAnsi="Times New Roman" w:cs="Times New Roman"/>
          <w:bCs/>
          <w:iCs/>
          <w:sz w:val="24"/>
          <w:szCs w:val="24"/>
          <w:lang w:val="en-GB"/>
        </w:rPr>
        <w:t>osts</w:t>
      </w:r>
      <w:r w:rsidR="00556C4D" w:rsidRPr="00F94002">
        <w:rPr>
          <w:rFonts w:ascii="Times New Roman" w:hAnsi="Times New Roman" w:cs="Times New Roman"/>
          <w:bCs/>
          <w:iCs/>
          <w:sz w:val="24"/>
          <w:szCs w:val="24"/>
          <w:lang w:val="en-GB"/>
        </w:rPr>
        <w:t xml:space="preserve"> (DMC)</w:t>
      </w:r>
      <w:r w:rsidRPr="00F94002">
        <w:rPr>
          <w:rFonts w:ascii="Times New Roman" w:hAnsi="Times New Roman" w:cs="Times New Roman"/>
          <w:bCs/>
          <w:iCs/>
          <w:sz w:val="24"/>
          <w:szCs w:val="24"/>
          <w:lang w:val="en-GB"/>
        </w:rPr>
        <w:t xml:space="preserve">, the </w:t>
      </w:r>
      <w:r w:rsidR="00556C4D" w:rsidRPr="00F94002">
        <w:rPr>
          <w:rFonts w:ascii="Times New Roman" w:hAnsi="Times New Roman" w:cs="Times New Roman"/>
          <w:bCs/>
          <w:iCs/>
          <w:sz w:val="24"/>
          <w:szCs w:val="24"/>
          <w:lang w:val="en-GB"/>
        </w:rPr>
        <w:t>F</w:t>
      </w:r>
      <w:r w:rsidRPr="00F94002">
        <w:rPr>
          <w:rFonts w:ascii="Times New Roman" w:hAnsi="Times New Roman" w:cs="Times New Roman"/>
          <w:bCs/>
          <w:iCs/>
          <w:sz w:val="24"/>
          <w:szCs w:val="24"/>
          <w:lang w:val="en-GB"/>
        </w:rPr>
        <w:t xml:space="preserve">ixed </w:t>
      </w:r>
      <w:r w:rsidR="00556C4D" w:rsidRPr="00F94002">
        <w:rPr>
          <w:rFonts w:ascii="Times New Roman" w:hAnsi="Times New Roman" w:cs="Times New Roman"/>
          <w:bCs/>
          <w:iCs/>
          <w:sz w:val="24"/>
          <w:szCs w:val="24"/>
          <w:lang w:val="en-GB"/>
        </w:rPr>
        <w:t>Manufacturing</w:t>
      </w:r>
      <w:r w:rsidRPr="00F94002">
        <w:rPr>
          <w:rFonts w:ascii="Times New Roman" w:hAnsi="Times New Roman" w:cs="Times New Roman"/>
          <w:bCs/>
          <w:iCs/>
          <w:sz w:val="24"/>
          <w:szCs w:val="24"/>
          <w:lang w:val="en-GB"/>
        </w:rPr>
        <w:t xml:space="preserve"> </w:t>
      </w:r>
      <w:r w:rsidR="00556C4D" w:rsidRPr="00F94002">
        <w:rPr>
          <w:rFonts w:ascii="Times New Roman" w:hAnsi="Times New Roman" w:cs="Times New Roman"/>
          <w:bCs/>
          <w:iCs/>
          <w:sz w:val="24"/>
          <w:szCs w:val="24"/>
          <w:lang w:val="en-GB"/>
        </w:rPr>
        <w:t>C</w:t>
      </w:r>
      <w:r w:rsidRPr="00F94002">
        <w:rPr>
          <w:rFonts w:ascii="Times New Roman" w:hAnsi="Times New Roman" w:cs="Times New Roman"/>
          <w:bCs/>
          <w:iCs/>
          <w:sz w:val="24"/>
          <w:szCs w:val="24"/>
          <w:lang w:val="en-GB"/>
        </w:rPr>
        <w:t xml:space="preserve">osts </w:t>
      </w:r>
      <w:r w:rsidR="00556C4D" w:rsidRPr="00F94002">
        <w:rPr>
          <w:rFonts w:ascii="Times New Roman" w:hAnsi="Times New Roman" w:cs="Times New Roman"/>
          <w:bCs/>
          <w:iCs/>
          <w:sz w:val="24"/>
          <w:szCs w:val="24"/>
          <w:lang w:val="en-GB"/>
        </w:rPr>
        <w:t xml:space="preserve">(FMC) </w:t>
      </w:r>
      <w:r w:rsidRPr="00F94002">
        <w:rPr>
          <w:rFonts w:ascii="Times New Roman" w:hAnsi="Times New Roman" w:cs="Times New Roman"/>
          <w:bCs/>
          <w:iCs/>
          <w:sz w:val="24"/>
          <w:szCs w:val="24"/>
          <w:lang w:val="en-GB"/>
        </w:rPr>
        <w:t xml:space="preserve">and the </w:t>
      </w:r>
      <w:r w:rsidR="00556C4D" w:rsidRPr="00F94002">
        <w:rPr>
          <w:rFonts w:ascii="Times New Roman" w:hAnsi="Times New Roman" w:cs="Times New Roman"/>
          <w:bCs/>
          <w:iCs/>
          <w:sz w:val="24"/>
          <w:szCs w:val="24"/>
          <w:lang w:val="en-GB"/>
        </w:rPr>
        <w:t>G</w:t>
      </w:r>
      <w:r w:rsidRPr="00F94002">
        <w:rPr>
          <w:rFonts w:ascii="Times New Roman" w:hAnsi="Times New Roman" w:cs="Times New Roman"/>
          <w:bCs/>
          <w:iCs/>
          <w:sz w:val="24"/>
          <w:szCs w:val="24"/>
          <w:lang w:val="en-GB"/>
        </w:rPr>
        <w:t xml:space="preserve">eneral </w:t>
      </w:r>
      <w:r w:rsidR="00556C4D" w:rsidRPr="00F94002">
        <w:rPr>
          <w:rFonts w:ascii="Times New Roman" w:hAnsi="Times New Roman" w:cs="Times New Roman"/>
          <w:bCs/>
          <w:iCs/>
          <w:sz w:val="24"/>
          <w:szCs w:val="24"/>
          <w:lang w:val="en-GB"/>
        </w:rPr>
        <w:t>E</w:t>
      </w:r>
      <w:r w:rsidRPr="00F94002">
        <w:rPr>
          <w:rFonts w:ascii="Times New Roman" w:hAnsi="Times New Roman" w:cs="Times New Roman"/>
          <w:bCs/>
          <w:iCs/>
          <w:sz w:val="24"/>
          <w:szCs w:val="24"/>
          <w:lang w:val="en-GB"/>
        </w:rPr>
        <w:t>xpenses</w:t>
      </w:r>
      <w:r w:rsidR="00556C4D" w:rsidRPr="00F94002">
        <w:rPr>
          <w:rFonts w:ascii="Times New Roman" w:hAnsi="Times New Roman" w:cs="Times New Roman"/>
          <w:bCs/>
          <w:iCs/>
          <w:sz w:val="24"/>
          <w:szCs w:val="24"/>
          <w:lang w:val="en-GB"/>
        </w:rPr>
        <w:t xml:space="preserve"> (GE)</w:t>
      </w:r>
      <w:r w:rsidRPr="00F94002">
        <w:rPr>
          <w:rFonts w:ascii="Times New Roman" w:hAnsi="Times New Roman" w:cs="Times New Roman"/>
          <w:bCs/>
          <w:iCs/>
          <w:sz w:val="24"/>
          <w:szCs w:val="24"/>
          <w:lang w:val="en-GB"/>
        </w:rPr>
        <w:t xml:space="preserve">. </w:t>
      </w:r>
      <w:r w:rsidR="006A3F1F" w:rsidRPr="00F94002">
        <w:rPr>
          <w:rFonts w:ascii="Times New Roman" w:hAnsi="Times New Roman" w:cs="Times New Roman"/>
          <w:bCs/>
          <w:iCs/>
          <w:sz w:val="24"/>
          <w:szCs w:val="24"/>
          <w:lang w:val="en-GB"/>
        </w:rPr>
        <w:t>All the</w:t>
      </w:r>
      <w:r w:rsidR="00D7228F" w:rsidRPr="00F94002">
        <w:rPr>
          <w:rFonts w:ascii="Times New Roman" w:hAnsi="Times New Roman" w:cs="Times New Roman"/>
          <w:bCs/>
          <w:iCs/>
          <w:sz w:val="24"/>
          <w:szCs w:val="24"/>
          <w:lang w:val="en-GB"/>
        </w:rPr>
        <w:t>se</w:t>
      </w:r>
      <w:r w:rsidR="006A3F1F" w:rsidRPr="00F94002">
        <w:rPr>
          <w:rFonts w:ascii="Times New Roman" w:hAnsi="Times New Roman" w:cs="Times New Roman"/>
          <w:bCs/>
          <w:iCs/>
          <w:sz w:val="24"/>
          <w:szCs w:val="24"/>
          <w:lang w:val="en-GB"/>
        </w:rPr>
        <w:t xml:space="preserve"> cost item</w:t>
      </w:r>
      <w:r w:rsidR="00D66FBA" w:rsidRPr="00F94002">
        <w:rPr>
          <w:rFonts w:ascii="Times New Roman" w:hAnsi="Times New Roman" w:cs="Times New Roman"/>
          <w:bCs/>
          <w:iCs/>
          <w:sz w:val="24"/>
          <w:szCs w:val="24"/>
          <w:lang w:val="en-GB"/>
        </w:rPr>
        <w:t>s</w:t>
      </w:r>
      <w:r w:rsidR="006A3F1F" w:rsidRPr="00F94002">
        <w:rPr>
          <w:rFonts w:ascii="Times New Roman" w:hAnsi="Times New Roman" w:cs="Times New Roman"/>
          <w:bCs/>
          <w:iCs/>
          <w:sz w:val="24"/>
          <w:szCs w:val="24"/>
          <w:lang w:val="en-GB"/>
        </w:rPr>
        <w:t xml:space="preserve"> are detailed in </w:t>
      </w:r>
      <w:r w:rsidR="006A3F1F" w:rsidRPr="00F94002">
        <w:rPr>
          <w:rFonts w:ascii="Times New Roman" w:hAnsi="Times New Roman" w:cs="Times New Roman"/>
          <w:bCs/>
          <w:iCs/>
          <w:sz w:val="24"/>
          <w:szCs w:val="24"/>
          <w:lang w:val="en-GB"/>
        </w:rPr>
        <w:fldChar w:fldCharType="begin"/>
      </w:r>
      <w:r w:rsidR="006A3F1F" w:rsidRPr="00F94002">
        <w:rPr>
          <w:rFonts w:ascii="Times New Roman" w:hAnsi="Times New Roman" w:cs="Times New Roman"/>
          <w:bCs/>
          <w:iCs/>
          <w:sz w:val="24"/>
          <w:szCs w:val="24"/>
          <w:lang w:val="en-GB"/>
        </w:rPr>
        <w:instrText xml:space="preserve"> REF _Ref81665864 \h  \* MERGEFORMAT </w:instrText>
      </w:r>
      <w:r w:rsidR="006A3F1F" w:rsidRPr="00F94002">
        <w:rPr>
          <w:rFonts w:ascii="Times New Roman" w:hAnsi="Times New Roman" w:cs="Times New Roman"/>
          <w:bCs/>
          <w:iCs/>
          <w:sz w:val="24"/>
          <w:szCs w:val="24"/>
          <w:lang w:val="en-GB"/>
        </w:rPr>
      </w:r>
      <w:r w:rsidR="006A3F1F" w:rsidRPr="00F94002">
        <w:rPr>
          <w:rFonts w:ascii="Times New Roman" w:hAnsi="Times New Roman" w:cs="Times New Roman"/>
          <w:bCs/>
          <w:iCs/>
          <w:sz w:val="24"/>
          <w:szCs w:val="24"/>
          <w:lang w:val="en-GB"/>
        </w:rPr>
        <w:fldChar w:fldCharType="separate"/>
      </w:r>
      <w:r w:rsidR="00B15A53" w:rsidRPr="00F94002">
        <w:rPr>
          <w:rFonts w:ascii="Times New Roman" w:hAnsi="Times New Roman" w:cs="Times New Roman"/>
          <w:bCs/>
          <w:sz w:val="24"/>
          <w:szCs w:val="24"/>
          <w:lang w:val="en-GB"/>
        </w:rPr>
        <w:t xml:space="preserve">Table </w:t>
      </w:r>
      <w:r w:rsidR="00B15A53" w:rsidRPr="00F94002">
        <w:rPr>
          <w:rFonts w:ascii="Times New Roman" w:hAnsi="Times New Roman" w:cs="Times New Roman"/>
          <w:bCs/>
          <w:noProof/>
          <w:sz w:val="24"/>
          <w:szCs w:val="24"/>
          <w:lang w:val="en-GB"/>
        </w:rPr>
        <w:t>1</w:t>
      </w:r>
      <w:r w:rsidR="006A3F1F" w:rsidRPr="00F94002">
        <w:rPr>
          <w:rFonts w:ascii="Times New Roman" w:hAnsi="Times New Roman" w:cs="Times New Roman"/>
          <w:bCs/>
          <w:iCs/>
          <w:sz w:val="24"/>
          <w:szCs w:val="24"/>
          <w:lang w:val="en-GB"/>
        </w:rPr>
        <w:fldChar w:fldCharType="end"/>
      </w:r>
      <w:r w:rsidR="006A3F1F" w:rsidRPr="00F94002">
        <w:rPr>
          <w:rFonts w:ascii="Times New Roman" w:hAnsi="Times New Roman" w:cs="Times New Roman"/>
          <w:bCs/>
          <w:iCs/>
          <w:sz w:val="24"/>
          <w:szCs w:val="24"/>
          <w:lang w:val="en-GB"/>
        </w:rPr>
        <w:t>.</w:t>
      </w:r>
    </w:p>
    <w:tbl>
      <w:tblPr>
        <w:tblStyle w:val="Grigliatabella"/>
        <w:tblW w:w="10065" w:type="dxa"/>
        <w:tblLook w:val="04A0" w:firstRow="1" w:lastRow="0" w:firstColumn="1" w:lastColumn="0" w:noHBand="0" w:noVBand="1"/>
      </w:tblPr>
      <w:tblGrid>
        <w:gridCol w:w="3163"/>
        <w:gridCol w:w="3500"/>
        <w:gridCol w:w="3402"/>
      </w:tblGrid>
      <w:tr w:rsidR="00A72397" w:rsidRPr="00B17018" w14:paraId="60CB95BA" w14:textId="77777777" w:rsidTr="00CD35B6">
        <w:tc>
          <w:tcPr>
            <w:tcW w:w="10065" w:type="dxa"/>
            <w:gridSpan w:val="3"/>
            <w:tcBorders>
              <w:top w:val="nil"/>
              <w:left w:val="nil"/>
              <w:bottom w:val="single" w:sz="4" w:space="0" w:color="auto"/>
              <w:right w:val="nil"/>
            </w:tcBorders>
            <w:hideMark/>
          </w:tcPr>
          <w:p w14:paraId="6EB99665" w14:textId="65F881E8" w:rsidR="00A72397" w:rsidRPr="00F94002" w:rsidRDefault="006A3F1F" w:rsidP="007970CE">
            <w:pPr>
              <w:spacing w:before="360" w:line="276" w:lineRule="auto"/>
              <w:jc w:val="center"/>
              <w:rPr>
                <w:rFonts w:ascii="Times New Roman" w:hAnsi="Times New Roman" w:cs="Times New Roman"/>
                <w:b/>
                <w:sz w:val="20"/>
                <w:szCs w:val="20"/>
                <w:lang w:val="en-GB"/>
              </w:rPr>
            </w:pPr>
            <w:bookmarkStart w:id="11" w:name="_Ref81665864"/>
            <w:r w:rsidRPr="00F94002">
              <w:rPr>
                <w:rFonts w:ascii="Times New Roman" w:hAnsi="Times New Roman" w:cs="Times New Roman"/>
                <w:b/>
                <w:bCs/>
                <w:sz w:val="20"/>
                <w:szCs w:val="20"/>
                <w:lang w:val="en-GB"/>
              </w:rPr>
              <w:t xml:space="preserve">Table </w:t>
            </w:r>
            <w:r w:rsidRPr="00F94002">
              <w:rPr>
                <w:rFonts w:ascii="Times New Roman" w:hAnsi="Times New Roman" w:cs="Times New Roman"/>
                <w:b/>
                <w:bCs/>
                <w:sz w:val="20"/>
                <w:szCs w:val="20"/>
              </w:rPr>
              <w:fldChar w:fldCharType="begin"/>
            </w:r>
            <w:r w:rsidRPr="00F94002">
              <w:rPr>
                <w:rFonts w:ascii="Times New Roman" w:hAnsi="Times New Roman" w:cs="Times New Roman"/>
                <w:b/>
                <w:bCs/>
                <w:sz w:val="20"/>
                <w:szCs w:val="20"/>
                <w:lang w:val="en-GB"/>
              </w:rPr>
              <w:instrText xml:space="preserve"> SEQ Table \* ARABIC </w:instrText>
            </w:r>
            <w:r w:rsidRPr="00F94002">
              <w:rPr>
                <w:rFonts w:ascii="Times New Roman" w:hAnsi="Times New Roman" w:cs="Times New Roman"/>
                <w:b/>
                <w:bCs/>
                <w:sz w:val="20"/>
                <w:szCs w:val="20"/>
              </w:rPr>
              <w:fldChar w:fldCharType="separate"/>
            </w:r>
            <w:r w:rsidR="00B15A53" w:rsidRPr="00F94002">
              <w:rPr>
                <w:rFonts w:ascii="Times New Roman" w:hAnsi="Times New Roman" w:cs="Times New Roman"/>
                <w:b/>
                <w:bCs/>
                <w:noProof/>
                <w:sz w:val="20"/>
                <w:szCs w:val="20"/>
                <w:lang w:val="en-GB"/>
              </w:rPr>
              <w:t>1</w:t>
            </w:r>
            <w:r w:rsidRPr="00F94002">
              <w:rPr>
                <w:rFonts w:ascii="Times New Roman" w:hAnsi="Times New Roman" w:cs="Times New Roman"/>
                <w:b/>
                <w:bCs/>
                <w:sz w:val="20"/>
                <w:szCs w:val="20"/>
              </w:rPr>
              <w:fldChar w:fldCharType="end"/>
            </w:r>
            <w:bookmarkEnd w:id="11"/>
            <w:r w:rsidRPr="00F94002">
              <w:rPr>
                <w:rFonts w:ascii="Times New Roman" w:hAnsi="Times New Roman" w:cs="Times New Roman"/>
                <w:b/>
                <w:bCs/>
                <w:sz w:val="20"/>
                <w:szCs w:val="20"/>
                <w:lang w:val="en-GB"/>
              </w:rPr>
              <w:t>.</w:t>
            </w:r>
            <w:r w:rsidR="00A72397" w:rsidRPr="00F94002">
              <w:rPr>
                <w:rFonts w:ascii="Times New Roman" w:hAnsi="Times New Roman" w:cs="Times New Roman"/>
                <w:sz w:val="20"/>
                <w:szCs w:val="20"/>
                <w:lang w:val="en-GB"/>
              </w:rPr>
              <w:t xml:space="preserve"> Operating costs evaluation</w:t>
            </w:r>
            <w:r w:rsidR="00D279D0" w:rsidRPr="00F94002">
              <w:rPr>
                <w:rFonts w:ascii="Times New Roman" w:hAnsi="Times New Roman" w:cs="Times New Roman"/>
                <w:sz w:val="20"/>
                <w:szCs w:val="20"/>
                <w:lang w:val="en-GB"/>
              </w:rPr>
              <w:t xml:space="preserve"> </w:t>
            </w:r>
            <w:r w:rsidR="00D279D0" w:rsidRPr="00F94002">
              <w:rPr>
                <w:rFonts w:ascii="Times New Roman" w:hAnsi="Times New Roman" w:cs="Times New Roman"/>
                <w:sz w:val="20"/>
                <w:szCs w:val="20"/>
                <w:lang w:val="en-GB"/>
              </w:rPr>
              <w:fldChar w:fldCharType="begin"/>
            </w:r>
            <w:r w:rsidR="007970CE" w:rsidRPr="00F94002">
              <w:rPr>
                <w:rFonts w:ascii="Times New Roman" w:hAnsi="Times New Roman" w:cs="Times New Roman"/>
                <w:sz w:val="20"/>
                <w:szCs w:val="20"/>
                <w:lang w:val="en-GB"/>
              </w:rPr>
              <w:instrText xml:space="preserve"> ADDIN EN.CITE &lt;EndNote&gt;&lt;Cite&gt;&lt;Author&gt;Turton&lt;/Author&gt;&lt;Year&gt;2008&lt;/Year&gt;&lt;RecNum&gt;184&lt;/RecNum&gt;&lt;DisplayText&gt;(Turton et al., 2008)&lt;/DisplayText&gt;&lt;record&gt;&lt;rec-number&gt;184&lt;/rec-number&gt;&lt;foreign-keys&gt;&lt;key app="EN" db-id="90avwpfx9e9vprewteqx0trha2xex50tp2zs" timestamp="1630681713"&gt;184&lt;/key&gt;&lt;/foreign-keys&gt;&lt;ref-type name="Book"&gt;6&lt;/ref-type&gt;&lt;contributors&gt;&lt;authors&gt;&lt;author&gt;Turton, Richard&lt;/author&gt;&lt;author&gt;Bailie, Richard C&lt;/author&gt;&lt;author&gt;Whiting, Wallace B&lt;/author&gt;&lt;author&gt;Shaeiwitz, Joseph A&lt;/author&gt;&lt;/authors&gt;&lt;/contributors&gt;&lt;titles&gt;&lt;title&gt;Analysis, synthesis and design of chemical processes&lt;/title&gt;&lt;/titles&gt;&lt;dates&gt;&lt;year&gt;2008&lt;/year&gt;&lt;/dates&gt;&lt;publisher&gt;Pearson Education&lt;/publisher&gt;&lt;isbn&gt;0132459183&lt;/isbn&gt;&lt;urls&gt;&lt;/urls&gt;&lt;/record&gt;&lt;/Cite&gt;&lt;/EndNote&gt;</w:instrText>
            </w:r>
            <w:r w:rsidR="00D279D0" w:rsidRPr="00F94002">
              <w:rPr>
                <w:rFonts w:ascii="Times New Roman" w:hAnsi="Times New Roman" w:cs="Times New Roman"/>
                <w:sz w:val="20"/>
                <w:szCs w:val="20"/>
                <w:lang w:val="en-GB"/>
              </w:rPr>
              <w:fldChar w:fldCharType="separate"/>
            </w:r>
            <w:r w:rsidR="007970CE" w:rsidRPr="00F94002">
              <w:rPr>
                <w:rFonts w:ascii="Times New Roman" w:hAnsi="Times New Roman" w:cs="Times New Roman"/>
                <w:noProof/>
                <w:sz w:val="20"/>
                <w:szCs w:val="20"/>
                <w:lang w:val="en-GB"/>
              </w:rPr>
              <w:t>(Turton et al., 2008)</w:t>
            </w:r>
            <w:r w:rsidR="00D279D0" w:rsidRPr="00F94002">
              <w:rPr>
                <w:rFonts w:ascii="Times New Roman" w:hAnsi="Times New Roman" w:cs="Times New Roman"/>
                <w:sz w:val="20"/>
                <w:szCs w:val="20"/>
                <w:lang w:val="en-GB"/>
              </w:rPr>
              <w:fldChar w:fldCharType="end"/>
            </w:r>
            <w:r w:rsidR="00A72397" w:rsidRPr="00F94002">
              <w:rPr>
                <w:rFonts w:ascii="Times New Roman" w:hAnsi="Times New Roman" w:cs="Times New Roman"/>
                <w:sz w:val="20"/>
                <w:szCs w:val="20"/>
                <w:lang w:val="en-GB"/>
              </w:rPr>
              <w:t>.</w:t>
            </w:r>
          </w:p>
        </w:tc>
      </w:tr>
      <w:tr w:rsidR="00A72397" w:rsidRPr="00F94002" w14:paraId="1BE14D09" w14:textId="77777777" w:rsidTr="00CD35B6">
        <w:tc>
          <w:tcPr>
            <w:tcW w:w="3163" w:type="dxa"/>
            <w:tcBorders>
              <w:top w:val="single" w:sz="4" w:space="0" w:color="auto"/>
              <w:left w:val="nil"/>
              <w:bottom w:val="single" w:sz="4" w:space="0" w:color="auto"/>
              <w:right w:val="nil"/>
            </w:tcBorders>
            <w:vAlign w:val="center"/>
            <w:hideMark/>
          </w:tcPr>
          <w:p w14:paraId="7D3BF647" w14:textId="501EDF31" w:rsidR="00A72397" w:rsidRPr="00F94002" w:rsidRDefault="00A72397">
            <w:pPr>
              <w:jc w:val="center"/>
              <w:rPr>
                <w:rFonts w:ascii="Times New Roman" w:hAnsi="Times New Roman" w:cs="Times New Roman"/>
                <w:b/>
                <w:bCs/>
                <w:sz w:val="24"/>
                <w:szCs w:val="24"/>
              </w:rPr>
            </w:pPr>
            <w:proofErr w:type="spellStart"/>
            <w:r w:rsidRPr="00F94002">
              <w:rPr>
                <w:rFonts w:ascii="Times New Roman" w:hAnsi="Times New Roman" w:cs="Times New Roman"/>
                <w:b/>
                <w:bCs/>
                <w:sz w:val="24"/>
                <w:szCs w:val="24"/>
              </w:rPr>
              <w:t>Cost</w:t>
            </w:r>
            <w:proofErr w:type="spellEnd"/>
            <w:r w:rsidRPr="00F94002">
              <w:rPr>
                <w:rFonts w:ascii="Times New Roman" w:hAnsi="Times New Roman" w:cs="Times New Roman"/>
                <w:b/>
                <w:bCs/>
                <w:sz w:val="24"/>
                <w:szCs w:val="24"/>
              </w:rPr>
              <w:t xml:space="preserve"> item</w:t>
            </w:r>
          </w:p>
        </w:tc>
        <w:tc>
          <w:tcPr>
            <w:tcW w:w="3500" w:type="dxa"/>
            <w:tcBorders>
              <w:top w:val="single" w:sz="4" w:space="0" w:color="auto"/>
              <w:left w:val="nil"/>
              <w:bottom w:val="single" w:sz="4" w:space="0" w:color="auto"/>
              <w:right w:val="nil"/>
            </w:tcBorders>
            <w:vAlign w:val="center"/>
            <w:hideMark/>
          </w:tcPr>
          <w:p w14:paraId="00640FB6" w14:textId="7F8F69CE" w:rsidR="00A72397" w:rsidRPr="00F94002" w:rsidRDefault="00A72397">
            <w:pPr>
              <w:jc w:val="center"/>
              <w:rPr>
                <w:rFonts w:ascii="Times New Roman" w:hAnsi="Times New Roman" w:cs="Times New Roman"/>
                <w:b/>
                <w:bCs/>
                <w:sz w:val="24"/>
                <w:szCs w:val="24"/>
              </w:rPr>
            </w:pPr>
            <w:proofErr w:type="spellStart"/>
            <w:r w:rsidRPr="00F94002">
              <w:rPr>
                <w:rFonts w:ascii="Times New Roman" w:hAnsi="Times New Roman" w:cs="Times New Roman"/>
                <w:b/>
                <w:bCs/>
                <w:sz w:val="24"/>
                <w:szCs w:val="24"/>
              </w:rPr>
              <w:t>Description</w:t>
            </w:r>
            <w:proofErr w:type="spellEnd"/>
          </w:p>
        </w:tc>
        <w:tc>
          <w:tcPr>
            <w:tcW w:w="3402" w:type="dxa"/>
            <w:tcBorders>
              <w:top w:val="single" w:sz="4" w:space="0" w:color="auto"/>
              <w:left w:val="nil"/>
              <w:bottom w:val="single" w:sz="4" w:space="0" w:color="auto"/>
              <w:right w:val="nil"/>
            </w:tcBorders>
            <w:vAlign w:val="center"/>
            <w:hideMark/>
          </w:tcPr>
          <w:p w14:paraId="19BB6DCB" w14:textId="3CFD2359" w:rsidR="00A72397" w:rsidRPr="00F94002" w:rsidRDefault="00A72397">
            <w:pPr>
              <w:jc w:val="center"/>
              <w:rPr>
                <w:rFonts w:ascii="Times New Roman" w:hAnsi="Times New Roman" w:cs="Times New Roman"/>
                <w:b/>
                <w:bCs/>
                <w:sz w:val="24"/>
                <w:szCs w:val="24"/>
              </w:rPr>
            </w:pPr>
            <w:proofErr w:type="spellStart"/>
            <w:r w:rsidRPr="00F94002">
              <w:rPr>
                <w:rFonts w:ascii="Times New Roman" w:hAnsi="Times New Roman" w:cs="Times New Roman"/>
                <w:b/>
                <w:bCs/>
                <w:sz w:val="24"/>
                <w:szCs w:val="24"/>
              </w:rPr>
              <w:t>Evaluated</w:t>
            </w:r>
            <w:proofErr w:type="spellEnd"/>
            <w:r w:rsidRPr="00F94002">
              <w:rPr>
                <w:rFonts w:ascii="Times New Roman" w:hAnsi="Times New Roman" w:cs="Times New Roman"/>
                <w:b/>
                <w:bCs/>
                <w:sz w:val="24"/>
                <w:szCs w:val="24"/>
              </w:rPr>
              <w:t xml:space="preserve"> </w:t>
            </w:r>
            <w:proofErr w:type="spellStart"/>
            <w:r w:rsidRPr="00F94002">
              <w:rPr>
                <w:rFonts w:ascii="Times New Roman" w:hAnsi="Times New Roman" w:cs="Times New Roman"/>
                <w:b/>
                <w:bCs/>
                <w:sz w:val="24"/>
                <w:szCs w:val="24"/>
              </w:rPr>
              <w:t>as</w:t>
            </w:r>
            <w:proofErr w:type="spellEnd"/>
          </w:p>
        </w:tc>
      </w:tr>
      <w:tr w:rsidR="00A72397" w:rsidRPr="00F94002" w14:paraId="354DF995" w14:textId="77777777" w:rsidTr="00CD35B6">
        <w:trPr>
          <w:trHeight w:val="245"/>
        </w:trPr>
        <w:tc>
          <w:tcPr>
            <w:tcW w:w="10065" w:type="dxa"/>
            <w:gridSpan w:val="3"/>
            <w:tcBorders>
              <w:top w:val="single" w:sz="4" w:space="0" w:color="auto"/>
              <w:left w:val="nil"/>
              <w:bottom w:val="single" w:sz="4" w:space="0" w:color="auto"/>
              <w:right w:val="nil"/>
            </w:tcBorders>
            <w:hideMark/>
          </w:tcPr>
          <w:p w14:paraId="2D551D33" w14:textId="04F9FFA7" w:rsidR="00A72397" w:rsidRPr="00F94002" w:rsidRDefault="00A72397">
            <w:pPr>
              <w:jc w:val="both"/>
              <w:rPr>
                <w:rFonts w:ascii="Times New Roman" w:hAnsi="Times New Roman" w:cs="Times New Roman"/>
                <w:b/>
                <w:bCs/>
                <w:sz w:val="24"/>
                <w:szCs w:val="24"/>
              </w:rPr>
            </w:pPr>
            <w:r w:rsidRPr="00F94002">
              <w:rPr>
                <w:rFonts w:ascii="Times New Roman" w:hAnsi="Times New Roman" w:cs="Times New Roman"/>
                <w:b/>
                <w:bCs/>
                <w:sz w:val="24"/>
                <w:szCs w:val="24"/>
              </w:rPr>
              <w:t>DMC</w:t>
            </w:r>
          </w:p>
        </w:tc>
      </w:tr>
      <w:tr w:rsidR="00A72397" w:rsidRPr="00F94002" w14:paraId="5A65B851" w14:textId="77777777" w:rsidTr="00CD35B6">
        <w:tc>
          <w:tcPr>
            <w:tcW w:w="3163" w:type="dxa"/>
            <w:tcBorders>
              <w:top w:val="single" w:sz="4" w:space="0" w:color="auto"/>
              <w:left w:val="nil"/>
              <w:bottom w:val="nil"/>
              <w:right w:val="nil"/>
            </w:tcBorders>
            <w:vAlign w:val="center"/>
            <w:hideMark/>
          </w:tcPr>
          <w:p w14:paraId="0B6C8A9F" w14:textId="0214D618" w:rsidR="00A72397" w:rsidRPr="00F94002" w:rsidRDefault="006F2BA1" w:rsidP="006F2BA1">
            <w:pPr>
              <w:spacing w:after="120"/>
              <w:rPr>
                <w:rFonts w:ascii="Times New Roman" w:hAnsi="Times New Roman" w:cs="Times New Roman"/>
                <w:bCs/>
                <w:sz w:val="24"/>
                <w:szCs w:val="24"/>
              </w:rPr>
            </w:pPr>
            <w:proofErr w:type="spellStart"/>
            <w:r w:rsidRPr="00F94002">
              <w:rPr>
                <w:rFonts w:ascii="Times New Roman" w:hAnsi="Times New Roman" w:cs="Times New Roman"/>
                <w:bCs/>
                <w:sz w:val="24"/>
                <w:szCs w:val="24"/>
              </w:rPr>
              <w:t>r</w:t>
            </w:r>
            <w:r w:rsidR="00A72397" w:rsidRPr="00F94002">
              <w:rPr>
                <w:rFonts w:ascii="Times New Roman" w:hAnsi="Times New Roman" w:cs="Times New Roman"/>
                <w:bCs/>
                <w:sz w:val="24"/>
                <w:szCs w:val="24"/>
              </w:rPr>
              <w:t>aw</w:t>
            </w:r>
            <w:proofErr w:type="spellEnd"/>
            <w:r w:rsidR="00A72397" w:rsidRPr="00F94002">
              <w:rPr>
                <w:rFonts w:ascii="Times New Roman" w:hAnsi="Times New Roman" w:cs="Times New Roman"/>
                <w:bCs/>
                <w:sz w:val="24"/>
                <w:szCs w:val="24"/>
              </w:rPr>
              <w:t xml:space="preserve"> </w:t>
            </w:r>
            <w:proofErr w:type="spellStart"/>
            <w:r w:rsidR="00A72397" w:rsidRPr="00F94002">
              <w:rPr>
                <w:rFonts w:ascii="Times New Roman" w:hAnsi="Times New Roman" w:cs="Times New Roman"/>
                <w:bCs/>
                <w:sz w:val="24"/>
                <w:szCs w:val="24"/>
              </w:rPr>
              <w:t>Material</w:t>
            </w:r>
            <w:proofErr w:type="spellEnd"/>
            <w:r w:rsidR="006A568D" w:rsidRPr="00F94002">
              <w:rPr>
                <w:rFonts w:ascii="Times New Roman" w:hAnsi="Times New Roman" w:cs="Times New Roman"/>
                <w:bCs/>
                <w:sz w:val="24"/>
                <w:szCs w:val="24"/>
              </w:rPr>
              <w:t xml:space="preserve"> (</w:t>
            </w:r>
            <w:r w:rsidR="006A568D" w:rsidRPr="00F94002">
              <w:rPr>
                <w:rFonts w:ascii="Times New Roman" w:hAnsi="Times New Roman" w:cs="Times New Roman"/>
                <w:bCs/>
                <w:i/>
                <w:sz w:val="24"/>
                <w:szCs w:val="24"/>
              </w:rPr>
              <w:t>C</w:t>
            </w:r>
            <w:r w:rsidR="006A568D" w:rsidRPr="00F94002">
              <w:rPr>
                <w:rFonts w:ascii="Times New Roman" w:hAnsi="Times New Roman" w:cs="Times New Roman"/>
                <w:bCs/>
                <w:i/>
                <w:sz w:val="24"/>
                <w:szCs w:val="24"/>
                <w:vertAlign w:val="subscript"/>
              </w:rPr>
              <w:t>RM</w:t>
            </w:r>
            <w:r w:rsidR="006A568D" w:rsidRPr="00F94002">
              <w:rPr>
                <w:rFonts w:ascii="Times New Roman" w:hAnsi="Times New Roman" w:cs="Times New Roman"/>
                <w:bCs/>
                <w:sz w:val="24"/>
                <w:szCs w:val="24"/>
              </w:rPr>
              <w:t>)</w:t>
            </w:r>
          </w:p>
        </w:tc>
        <w:tc>
          <w:tcPr>
            <w:tcW w:w="3500" w:type="dxa"/>
            <w:tcBorders>
              <w:top w:val="nil"/>
              <w:left w:val="nil"/>
              <w:bottom w:val="nil"/>
              <w:right w:val="nil"/>
            </w:tcBorders>
            <w:hideMark/>
          </w:tcPr>
          <w:p w14:paraId="5E0E9FCC" w14:textId="355971C6" w:rsidR="00A72397" w:rsidRPr="00F94002" w:rsidRDefault="00CE42CA" w:rsidP="006F2BA1">
            <w:pPr>
              <w:spacing w:after="12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cost of necessary process raw materials</w:t>
            </w:r>
          </w:p>
        </w:tc>
        <w:tc>
          <w:tcPr>
            <w:tcW w:w="3402" w:type="dxa"/>
            <w:tcBorders>
              <w:top w:val="single" w:sz="4" w:space="0" w:color="auto"/>
              <w:left w:val="nil"/>
              <w:bottom w:val="nil"/>
              <w:right w:val="nil"/>
            </w:tcBorders>
            <w:vAlign w:val="center"/>
            <w:hideMark/>
          </w:tcPr>
          <w:p w14:paraId="72152B20" w14:textId="09FC6B00" w:rsidR="00A72397" w:rsidRPr="00F94002" w:rsidRDefault="00CD35B6">
            <w:pPr>
              <w:jc w:val="center"/>
              <w:rPr>
                <w:rFonts w:ascii="Times New Roman" w:hAnsi="Times New Roman" w:cs="Times New Roman"/>
                <w:bCs/>
                <w:sz w:val="24"/>
                <w:szCs w:val="24"/>
              </w:rPr>
            </w:pPr>
            <w:proofErr w:type="spellStart"/>
            <w:r w:rsidRPr="00F94002">
              <w:rPr>
                <w:rFonts w:ascii="Times New Roman" w:hAnsi="Times New Roman" w:cs="Times New Roman"/>
                <w:bCs/>
                <w:sz w:val="24"/>
                <w:szCs w:val="24"/>
              </w:rPr>
              <w:t>see</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section</w:t>
            </w:r>
            <w:proofErr w:type="spellEnd"/>
            <w:r w:rsidRPr="00F94002">
              <w:rPr>
                <w:rFonts w:ascii="Times New Roman" w:hAnsi="Times New Roman" w:cs="Times New Roman"/>
                <w:bCs/>
                <w:sz w:val="24"/>
                <w:szCs w:val="24"/>
              </w:rPr>
              <w:t xml:space="preserve"> 3.2</w:t>
            </w:r>
          </w:p>
        </w:tc>
      </w:tr>
      <w:tr w:rsidR="00A72397" w:rsidRPr="00F94002" w14:paraId="77F0D42A" w14:textId="77777777" w:rsidTr="00CD35B6">
        <w:tc>
          <w:tcPr>
            <w:tcW w:w="3163" w:type="dxa"/>
            <w:tcBorders>
              <w:top w:val="nil"/>
              <w:left w:val="nil"/>
              <w:bottom w:val="nil"/>
              <w:right w:val="nil"/>
            </w:tcBorders>
            <w:vAlign w:val="center"/>
            <w:hideMark/>
          </w:tcPr>
          <w:p w14:paraId="0B5CE3E1" w14:textId="0B3A99D0" w:rsidR="00A72397" w:rsidRPr="00F94002" w:rsidRDefault="00CE42CA" w:rsidP="006A568D">
            <w:pPr>
              <w:spacing w:after="120"/>
              <w:rPr>
                <w:rFonts w:ascii="Times New Roman" w:hAnsi="Times New Roman" w:cs="Times New Roman"/>
                <w:bCs/>
                <w:sz w:val="24"/>
                <w:szCs w:val="24"/>
              </w:rPr>
            </w:pPr>
            <w:proofErr w:type="spellStart"/>
            <w:r w:rsidRPr="00F94002">
              <w:rPr>
                <w:rFonts w:ascii="Times New Roman" w:hAnsi="Times New Roman" w:cs="Times New Roman"/>
                <w:bCs/>
                <w:sz w:val="24"/>
                <w:szCs w:val="24"/>
              </w:rPr>
              <w:t>w</w:t>
            </w:r>
            <w:r w:rsidR="00A72397" w:rsidRPr="00F94002">
              <w:rPr>
                <w:rFonts w:ascii="Times New Roman" w:hAnsi="Times New Roman" w:cs="Times New Roman"/>
                <w:bCs/>
                <w:sz w:val="24"/>
                <w:szCs w:val="24"/>
              </w:rPr>
              <w:t>aste</w:t>
            </w:r>
            <w:proofErr w:type="spellEnd"/>
            <w:r w:rsidR="00A72397" w:rsidRPr="00F94002">
              <w:rPr>
                <w:rFonts w:ascii="Times New Roman" w:hAnsi="Times New Roman" w:cs="Times New Roman"/>
                <w:bCs/>
                <w:sz w:val="24"/>
                <w:szCs w:val="24"/>
              </w:rPr>
              <w:t xml:space="preserve"> </w:t>
            </w:r>
            <w:r w:rsidR="006F2BA1" w:rsidRPr="00F94002">
              <w:rPr>
                <w:rFonts w:ascii="Times New Roman" w:hAnsi="Times New Roman" w:cs="Times New Roman"/>
                <w:bCs/>
                <w:sz w:val="24"/>
                <w:szCs w:val="24"/>
              </w:rPr>
              <w:t>t</w:t>
            </w:r>
            <w:r w:rsidR="00A72397" w:rsidRPr="00F94002">
              <w:rPr>
                <w:rFonts w:ascii="Times New Roman" w:hAnsi="Times New Roman" w:cs="Times New Roman"/>
                <w:bCs/>
                <w:sz w:val="24"/>
                <w:szCs w:val="24"/>
              </w:rPr>
              <w:t>reatment</w:t>
            </w:r>
            <w:r w:rsidR="006A568D" w:rsidRPr="00F94002">
              <w:rPr>
                <w:rFonts w:ascii="Times New Roman" w:hAnsi="Times New Roman" w:cs="Times New Roman"/>
                <w:bCs/>
                <w:sz w:val="24"/>
                <w:szCs w:val="24"/>
              </w:rPr>
              <w:t xml:space="preserve"> (</w:t>
            </w:r>
            <w:r w:rsidR="006A568D" w:rsidRPr="00F94002">
              <w:rPr>
                <w:rFonts w:ascii="Times New Roman" w:hAnsi="Times New Roman" w:cs="Times New Roman"/>
                <w:bCs/>
                <w:i/>
                <w:sz w:val="24"/>
                <w:szCs w:val="24"/>
              </w:rPr>
              <w:t>C</w:t>
            </w:r>
            <w:r w:rsidR="006A568D" w:rsidRPr="00F94002">
              <w:rPr>
                <w:rFonts w:ascii="Times New Roman" w:hAnsi="Times New Roman" w:cs="Times New Roman"/>
                <w:bCs/>
                <w:i/>
                <w:sz w:val="24"/>
                <w:szCs w:val="24"/>
                <w:vertAlign w:val="subscript"/>
              </w:rPr>
              <w:t>WT</w:t>
            </w:r>
            <w:r w:rsidR="006A568D" w:rsidRPr="00F94002">
              <w:rPr>
                <w:rFonts w:ascii="Times New Roman" w:hAnsi="Times New Roman" w:cs="Times New Roman"/>
                <w:bCs/>
                <w:sz w:val="24"/>
                <w:szCs w:val="24"/>
              </w:rPr>
              <w:t>)</w:t>
            </w:r>
          </w:p>
        </w:tc>
        <w:tc>
          <w:tcPr>
            <w:tcW w:w="3500" w:type="dxa"/>
            <w:tcBorders>
              <w:top w:val="nil"/>
              <w:left w:val="nil"/>
              <w:bottom w:val="nil"/>
              <w:right w:val="nil"/>
            </w:tcBorders>
            <w:hideMark/>
          </w:tcPr>
          <w:p w14:paraId="059EEA29" w14:textId="3863B6E4" w:rsidR="00A72397" w:rsidRPr="00F94002" w:rsidRDefault="00CE42CA" w:rsidP="006F2BA1">
            <w:pPr>
              <w:spacing w:after="12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cost of waste treatment to respect environmental limitations</w:t>
            </w:r>
          </w:p>
        </w:tc>
        <w:tc>
          <w:tcPr>
            <w:tcW w:w="3402" w:type="dxa"/>
            <w:tcBorders>
              <w:top w:val="nil"/>
              <w:left w:val="nil"/>
              <w:bottom w:val="nil"/>
              <w:right w:val="nil"/>
            </w:tcBorders>
            <w:vAlign w:val="center"/>
            <w:hideMark/>
          </w:tcPr>
          <w:p w14:paraId="3C89DBF2" w14:textId="77777777" w:rsidR="00A72397" w:rsidRPr="00F94002" w:rsidRDefault="00A72397">
            <w:pPr>
              <w:jc w:val="center"/>
              <w:rPr>
                <w:rFonts w:ascii="Times New Roman" w:hAnsi="Times New Roman" w:cs="Times New Roman"/>
                <w:bCs/>
                <w:sz w:val="24"/>
                <w:szCs w:val="24"/>
              </w:rPr>
            </w:pPr>
            <w:r w:rsidRPr="00F94002">
              <w:rPr>
                <w:rFonts w:ascii="Times New Roman" w:hAnsi="Times New Roman" w:cs="Times New Roman"/>
                <w:bCs/>
                <w:sz w:val="24"/>
                <w:szCs w:val="24"/>
              </w:rPr>
              <w:t>-</w:t>
            </w:r>
          </w:p>
        </w:tc>
      </w:tr>
      <w:tr w:rsidR="00A72397" w:rsidRPr="00F94002" w14:paraId="5C01318C" w14:textId="77777777" w:rsidTr="00CD35B6">
        <w:tc>
          <w:tcPr>
            <w:tcW w:w="3163" w:type="dxa"/>
            <w:tcBorders>
              <w:top w:val="nil"/>
              <w:left w:val="nil"/>
              <w:bottom w:val="nil"/>
              <w:right w:val="nil"/>
            </w:tcBorders>
            <w:vAlign w:val="center"/>
            <w:hideMark/>
          </w:tcPr>
          <w:p w14:paraId="6D084BB6" w14:textId="4EDB4CED" w:rsidR="00A72397" w:rsidRPr="00F94002" w:rsidRDefault="006A568D" w:rsidP="006A568D">
            <w:pPr>
              <w:spacing w:after="120"/>
              <w:rPr>
                <w:rFonts w:ascii="Times New Roman" w:hAnsi="Times New Roman" w:cs="Times New Roman"/>
                <w:bCs/>
                <w:sz w:val="24"/>
                <w:szCs w:val="24"/>
              </w:rPr>
            </w:pPr>
            <w:r w:rsidRPr="00F94002">
              <w:rPr>
                <w:rFonts w:ascii="Times New Roman" w:hAnsi="Times New Roman" w:cs="Times New Roman"/>
                <w:bCs/>
                <w:sz w:val="24"/>
                <w:szCs w:val="24"/>
              </w:rPr>
              <w:t>utilities (</w:t>
            </w:r>
            <w:r w:rsidRPr="00F94002">
              <w:rPr>
                <w:rFonts w:ascii="Times New Roman" w:hAnsi="Times New Roman" w:cs="Times New Roman"/>
                <w:bCs/>
                <w:i/>
                <w:sz w:val="24"/>
                <w:szCs w:val="24"/>
              </w:rPr>
              <w:t>C</w:t>
            </w:r>
            <w:r w:rsidRPr="00F94002">
              <w:rPr>
                <w:rFonts w:ascii="Times New Roman" w:hAnsi="Times New Roman" w:cs="Times New Roman"/>
                <w:bCs/>
                <w:i/>
                <w:sz w:val="24"/>
                <w:szCs w:val="24"/>
                <w:vertAlign w:val="subscript"/>
              </w:rPr>
              <w:t>UT</w:t>
            </w:r>
            <w:r w:rsidRPr="00F94002">
              <w:rPr>
                <w:rFonts w:ascii="Times New Roman" w:hAnsi="Times New Roman" w:cs="Times New Roman"/>
                <w:bCs/>
                <w:sz w:val="24"/>
                <w:szCs w:val="24"/>
              </w:rPr>
              <w:t>)</w:t>
            </w:r>
          </w:p>
        </w:tc>
        <w:tc>
          <w:tcPr>
            <w:tcW w:w="3500" w:type="dxa"/>
            <w:tcBorders>
              <w:top w:val="nil"/>
              <w:left w:val="nil"/>
              <w:bottom w:val="nil"/>
              <w:right w:val="nil"/>
            </w:tcBorders>
            <w:hideMark/>
          </w:tcPr>
          <w:p w14:paraId="724D7A14" w14:textId="40C998AA" w:rsidR="00A72397" w:rsidRPr="00F94002" w:rsidRDefault="00CE42CA" w:rsidP="006F2BA1">
            <w:pPr>
              <w:spacing w:after="12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vapour, cooling water</w:t>
            </w:r>
            <w:r w:rsidR="006F2BA1" w:rsidRPr="00F94002">
              <w:rPr>
                <w:rFonts w:ascii="Times New Roman" w:hAnsi="Times New Roman" w:cs="Times New Roman"/>
                <w:bCs/>
                <w:sz w:val="24"/>
                <w:szCs w:val="24"/>
                <w:lang w:val="en-GB"/>
              </w:rPr>
              <w:t>, steam, electricity, fuel, ….</w:t>
            </w:r>
            <w:r w:rsidR="00A72397" w:rsidRPr="00F94002">
              <w:rPr>
                <w:rFonts w:ascii="Times New Roman" w:hAnsi="Times New Roman" w:cs="Times New Roman"/>
                <w:bCs/>
                <w:sz w:val="24"/>
                <w:szCs w:val="24"/>
                <w:lang w:val="en-GB"/>
              </w:rPr>
              <w:t xml:space="preserve"> </w:t>
            </w:r>
          </w:p>
        </w:tc>
        <w:tc>
          <w:tcPr>
            <w:tcW w:w="3402" w:type="dxa"/>
            <w:tcBorders>
              <w:top w:val="nil"/>
              <w:left w:val="nil"/>
              <w:bottom w:val="nil"/>
              <w:right w:val="nil"/>
            </w:tcBorders>
            <w:vAlign w:val="center"/>
            <w:hideMark/>
          </w:tcPr>
          <w:p w14:paraId="21513FF0" w14:textId="05399ADE" w:rsidR="00A72397" w:rsidRPr="00F94002" w:rsidRDefault="00CD35B6">
            <w:pPr>
              <w:jc w:val="center"/>
              <w:rPr>
                <w:rFonts w:ascii="Times New Roman" w:hAnsi="Times New Roman" w:cs="Times New Roman"/>
                <w:bCs/>
                <w:sz w:val="24"/>
                <w:szCs w:val="24"/>
              </w:rPr>
            </w:pPr>
            <w:proofErr w:type="spellStart"/>
            <w:r w:rsidRPr="00F94002">
              <w:rPr>
                <w:rFonts w:ascii="Times New Roman" w:hAnsi="Times New Roman" w:cs="Times New Roman"/>
                <w:bCs/>
                <w:sz w:val="24"/>
                <w:szCs w:val="24"/>
              </w:rPr>
              <w:t>see</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section</w:t>
            </w:r>
            <w:proofErr w:type="spellEnd"/>
            <w:r w:rsidRPr="00F94002">
              <w:rPr>
                <w:rFonts w:ascii="Times New Roman" w:hAnsi="Times New Roman" w:cs="Times New Roman"/>
                <w:bCs/>
                <w:sz w:val="24"/>
                <w:szCs w:val="24"/>
              </w:rPr>
              <w:t xml:space="preserve"> 3.2</w:t>
            </w:r>
          </w:p>
        </w:tc>
      </w:tr>
      <w:tr w:rsidR="00A72397" w:rsidRPr="00F94002" w14:paraId="00809467" w14:textId="77777777" w:rsidTr="00CD35B6">
        <w:tc>
          <w:tcPr>
            <w:tcW w:w="3163" w:type="dxa"/>
            <w:tcBorders>
              <w:top w:val="nil"/>
              <w:left w:val="nil"/>
              <w:bottom w:val="nil"/>
              <w:right w:val="nil"/>
            </w:tcBorders>
            <w:vAlign w:val="center"/>
            <w:hideMark/>
          </w:tcPr>
          <w:p w14:paraId="34D6AD63" w14:textId="719F216D" w:rsidR="00A72397" w:rsidRPr="00F94002" w:rsidRDefault="006F2BA1" w:rsidP="006A568D">
            <w:pPr>
              <w:spacing w:after="120"/>
              <w:rPr>
                <w:rFonts w:ascii="Times New Roman" w:hAnsi="Times New Roman" w:cs="Times New Roman"/>
                <w:bCs/>
                <w:sz w:val="24"/>
                <w:szCs w:val="24"/>
              </w:rPr>
            </w:pPr>
            <w:proofErr w:type="spellStart"/>
            <w:r w:rsidRPr="00F94002">
              <w:rPr>
                <w:rFonts w:ascii="Times New Roman" w:hAnsi="Times New Roman" w:cs="Times New Roman"/>
                <w:bCs/>
                <w:sz w:val="24"/>
                <w:szCs w:val="24"/>
              </w:rPr>
              <w:t>o</w:t>
            </w:r>
            <w:r w:rsidR="00A72397" w:rsidRPr="00F94002">
              <w:rPr>
                <w:rFonts w:ascii="Times New Roman" w:hAnsi="Times New Roman" w:cs="Times New Roman"/>
                <w:bCs/>
                <w:sz w:val="24"/>
                <w:szCs w:val="24"/>
              </w:rPr>
              <w:t>perating</w:t>
            </w:r>
            <w:proofErr w:type="spellEnd"/>
            <w:r w:rsidR="00A72397" w:rsidRPr="00F94002">
              <w:rPr>
                <w:rFonts w:ascii="Times New Roman" w:hAnsi="Times New Roman" w:cs="Times New Roman"/>
                <w:bCs/>
                <w:sz w:val="24"/>
                <w:szCs w:val="24"/>
              </w:rPr>
              <w:t xml:space="preserve"> </w:t>
            </w:r>
            <w:proofErr w:type="spellStart"/>
            <w:r w:rsidR="00A72397" w:rsidRPr="00F94002">
              <w:rPr>
                <w:rFonts w:ascii="Times New Roman" w:hAnsi="Times New Roman" w:cs="Times New Roman"/>
                <w:bCs/>
                <w:sz w:val="24"/>
                <w:szCs w:val="24"/>
              </w:rPr>
              <w:t>labor</w:t>
            </w:r>
            <w:proofErr w:type="spellEnd"/>
            <w:r w:rsidR="006A568D" w:rsidRPr="00F94002">
              <w:rPr>
                <w:rFonts w:ascii="Times New Roman" w:hAnsi="Times New Roman" w:cs="Times New Roman"/>
                <w:bCs/>
                <w:sz w:val="24"/>
                <w:szCs w:val="24"/>
              </w:rPr>
              <w:t xml:space="preserve"> (</w:t>
            </w:r>
            <w:r w:rsidR="006A568D" w:rsidRPr="00F94002">
              <w:rPr>
                <w:rFonts w:ascii="Times New Roman" w:hAnsi="Times New Roman" w:cs="Times New Roman"/>
                <w:bCs/>
                <w:i/>
                <w:sz w:val="24"/>
                <w:szCs w:val="24"/>
              </w:rPr>
              <w:t>C</w:t>
            </w:r>
            <w:r w:rsidR="006A568D" w:rsidRPr="00F94002">
              <w:rPr>
                <w:rFonts w:ascii="Times New Roman" w:hAnsi="Times New Roman" w:cs="Times New Roman"/>
                <w:bCs/>
                <w:i/>
                <w:sz w:val="24"/>
                <w:szCs w:val="24"/>
                <w:vertAlign w:val="subscript"/>
              </w:rPr>
              <w:t>OL</w:t>
            </w:r>
            <w:r w:rsidR="006A568D" w:rsidRPr="00F94002">
              <w:rPr>
                <w:rFonts w:ascii="Times New Roman" w:hAnsi="Times New Roman" w:cs="Times New Roman"/>
                <w:bCs/>
                <w:sz w:val="24"/>
                <w:szCs w:val="24"/>
              </w:rPr>
              <w:t>)</w:t>
            </w:r>
          </w:p>
        </w:tc>
        <w:tc>
          <w:tcPr>
            <w:tcW w:w="3500" w:type="dxa"/>
            <w:tcBorders>
              <w:top w:val="nil"/>
              <w:left w:val="nil"/>
              <w:bottom w:val="nil"/>
              <w:right w:val="nil"/>
            </w:tcBorders>
            <w:hideMark/>
          </w:tcPr>
          <w:p w14:paraId="2AC68D87" w14:textId="2FE813AB" w:rsidR="00A72397" w:rsidRPr="00F94002" w:rsidRDefault="00CE42CA" w:rsidP="006F2BA1">
            <w:pPr>
              <w:spacing w:after="120"/>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cost</w:t>
            </w:r>
            <w:proofErr w:type="spellEnd"/>
            <w:r w:rsidRPr="00F94002">
              <w:rPr>
                <w:rFonts w:ascii="Times New Roman" w:hAnsi="Times New Roman" w:cs="Times New Roman"/>
                <w:bCs/>
                <w:sz w:val="24"/>
                <w:szCs w:val="24"/>
              </w:rPr>
              <w:t xml:space="preserve"> of </w:t>
            </w:r>
            <w:proofErr w:type="spellStart"/>
            <w:r w:rsidRPr="00F94002">
              <w:rPr>
                <w:rFonts w:ascii="Times New Roman" w:hAnsi="Times New Roman" w:cs="Times New Roman"/>
                <w:bCs/>
                <w:sz w:val="24"/>
                <w:szCs w:val="24"/>
              </w:rPr>
              <w:t>plant</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operators</w:t>
            </w:r>
            <w:proofErr w:type="spellEnd"/>
          </w:p>
        </w:tc>
        <w:tc>
          <w:tcPr>
            <w:tcW w:w="3402" w:type="dxa"/>
            <w:tcBorders>
              <w:top w:val="nil"/>
              <w:left w:val="nil"/>
              <w:bottom w:val="nil"/>
              <w:right w:val="nil"/>
            </w:tcBorders>
            <w:vAlign w:val="center"/>
            <w:hideMark/>
          </w:tcPr>
          <w:p w14:paraId="1E30305D" w14:textId="544CE1A0" w:rsidR="00A72397" w:rsidRPr="00F94002" w:rsidRDefault="00CD35B6">
            <w:pPr>
              <w:jc w:val="center"/>
              <w:rPr>
                <w:rFonts w:ascii="Times New Roman" w:hAnsi="Times New Roman" w:cs="Times New Roman"/>
                <w:bCs/>
                <w:sz w:val="24"/>
                <w:szCs w:val="24"/>
              </w:rPr>
            </w:pPr>
            <w:proofErr w:type="spellStart"/>
            <w:r w:rsidRPr="00F94002">
              <w:rPr>
                <w:rFonts w:ascii="Times New Roman" w:hAnsi="Times New Roman" w:cs="Times New Roman"/>
                <w:bCs/>
                <w:sz w:val="24"/>
                <w:szCs w:val="24"/>
              </w:rPr>
              <w:t>see</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section</w:t>
            </w:r>
            <w:proofErr w:type="spellEnd"/>
            <w:r w:rsidRPr="00F94002">
              <w:rPr>
                <w:rFonts w:ascii="Times New Roman" w:hAnsi="Times New Roman" w:cs="Times New Roman"/>
                <w:bCs/>
                <w:sz w:val="24"/>
                <w:szCs w:val="24"/>
              </w:rPr>
              <w:t xml:space="preserve"> 3.2</w:t>
            </w:r>
          </w:p>
        </w:tc>
      </w:tr>
      <w:tr w:rsidR="00A72397" w:rsidRPr="00F94002" w14:paraId="40E47484" w14:textId="77777777" w:rsidTr="00CD35B6">
        <w:tc>
          <w:tcPr>
            <w:tcW w:w="3163" w:type="dxa"/>
            <w:tcBorders>
              <w:top w:val="nil"/>
              <w:left w:val="nil"/>
              <w:bottom w:val="nil"/>
              <w:right w:val="nil"/>
            </w:tcBorders>
            <w:vAlign w:val="center"/>
            <w:hideMark/>
          </w:tcPr>
          <w:p w14:paraId="5FC9E11F" w14:textId="0455CEE1" w:rsidR="00A72397" w:rsidRPr="00F94002" w:rsidRDefault="006F2BA1" w:rsidP="006F2BA1">
            <w:pPr>
              <w:spacing w:after="120"/>
              <w:rPr>
                <w:rFonts w:ascii="Times New Roman" w:hAnsi="Times New Roman" w:cs="Times New Roman"/>
                <w:bCs/>
                <w:sz w:val="24"/>
                <w:szCs w:val="24"/>
                <w:lang w:val="en-GB"/>
              </w:rPr>
            </w:pPr>
            <w:r w:rsidRPr="00F94002">
              <w:rPr>
                <w:rFonts w:ascii="Times New Roman" w:hAnsi="Times New Roman" w:cs="Times New Roman"/>
                <w:bCs/>
                <w:sz w:val="24"/>
                <w:szCs w:val="24"/>
                <w:lang w:val="en-GB"/>
              </w:rPr>
              <w:t>d</w:t>
            </w:r>
            <w:r w:rsidR="00A72397" w:rsidRPr="00F94002">
              <w:rPr>
                <w:rFonts w:ascii="Times New Roman" w:hAnsi="Times New Roman" w:cs="Times New Roman"/>
                <w:bCs/>
                <w:sz w:val="24"/>
                <w:szCs w:val="24"/>
                <w:lang w:val="en-GB"/>
              </w:rPr>
              <w:t xml:space="preserve">irect supervisory and clerical </w:t>
            </w:r>
            <w:proofErr w:type="spellStart"/>
            <w:r w:rsidR="00A72397" w:rsidRPr="00F94002">
              <w:rPr>
                <w:rFonts w:ascii="Times New Roman" w:hAnsi="Times New Roman" w:cs="Times New Roman"/>
                <w:bCs/>
                <w:sz w:val="24"/>
                <w:szCs w:val="24"/>
                <w:lang w:val="en-GB"/>
              </w:rPr>
              <w:t>labor</w:t>
            </w:r>
            <w:proofErr w:type="spellEnd"/>
          </w:p>
        </w:tc>
        <w:tc>
          <w:tcPr>
            <w:tcW w:w="3500" w:type="dxa"/>
            <w:tcBorders>
              <w:top w:val="nil"/>
              <w:left w:val="nil"/>
              <w:bottom w:val="nil"/>
              <w:right w:val="nil"/>
            </w:tcBorders>
            <w:vAlign w:val="center"/>
            <w:hideMark/>
          </w:tcPr>
          <w:p w14:paraId="5ECE5AD2" w14:textId="2C70F7BA" w:rsidR="00A72397" w:rsidRPr="00F94002" w:rsidRDefault="00CE42CA" w:rsidP="006F2BA1">
            <w:pPr>
              <w:spacing w:after="120"/>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cost</w:t>
            </w:r>
            <w:proofErr w:type="spellEnd"/>
            <w:r w:rsidRPr="00F94002">
              <w:rPr>
                <w:rFonts w:ascii="Times New Roman" w:hAnsi="Times New Roman" w:cs="Times New Roman"/>
                <w:bCs/>
                <w:sz w:val="24"/>
                <w:szCs w:val="24"/>
              </w:rPr>
              <w:t xml:space="preserve"> of </w:t>
            </w:r>
            <w:proofErr w:type="spellStart"/>
            <w:r w:rsidRPr="00F94002">
              <w:rPr>
                <w:rFonts w:ascii="Times New Roman" w:hAnsi="Times New Roman" w:cs="Times New Roman"/>
                <w:bCs/>
                <w:sz w:val="24"/>
                <w:szCs w:val="24"/>
              </w:rPr>
              <w:t>engineering</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administration</w:t>
            </w:r>
            <w:proofErr w:type="spellEnd"/>
          </w:p>
        </w:tc>
        <w:tc>
          <w:tcPr>
            <w:tcW w:w="3402" w:type="dxa"/>
            <w:tcBorders>
              <w:top w:val="nil"/>
              <w:left w:val="nil"/>
              <w:bottom w:val="nil"/>
              <w:right w:val="nil"/>
            </w:tcBorders>
            <w:vAlign w:val="center"/>
            <w:hideMark/>
          </w:tcPr>
          <w:p w14:paraId="2D7F198F" w14:textId="77777777" w:rsidR="00A72397" w:rsidRPr="00F94002" w:rsidRDefault="00A72397">
            <w:pPr>
              <w:jc w:val="center"/>
              <w:rPr>
                <w:rFonts w:ascii="Times New Roman" w:hAnsi="Times New Roman" w:cs="Times New Roman"/>
                <w:bCs/>
                <w:sz w:val="24"/>
                <w:szCs w:val="24"/>
                <w:lang w:val="en-GB"/>
              </w:rPr>
            </w:pPr>
            <w:r w:rsidRPr="00F94002">
              <w:rPr>
                <w:rFonts w:ascii="Times New Roman" w:hAnsi="Times New Roman" w:cs="Times New Roman"/>
                <w:sz w:val="24"/>
                <w:szCs w:val="24"/>
              </w:rPr>
              <w:t>0.18·</w:t>
            </w:r>
            <w:r w:rsidRPr="00F94002">
              <w:rPr>
                <w:rFonts w:ascii="Times New Roman" w:hAnsi="Times New Roman" w:cs="Times New Roman"/>
                <w:i/>
                <w:sz w:val="24"/>
                <w:szCs w:val="24"/>
              </w:rPr>
              <w:t>C</w:t>
            </w:r>
            <w:r w:rsidRPr="00F94002">
              <w:rPr>
                <w:rFonts w:ascii="Times New Roman" w:hAnsi="Times New Roman" w:cs="Times New Roman"/>
                <w:i/>
                <w:sz w:val="24"/>
                <w:szCs w:val="24"/>
                <w:vertAlign w:val="subscript"/>
              </w:rPr>
              <w:t>OL</w:t>
            </w:r>
          </w:p>
        </w:tc>
      </w:tr>
      <w:tr w:rsidR="00A72397" w:rsidRPr="00F94002" w14:paraId="5ECDB880" w14:textId="77777777" w:rsidTr="00CD35B6">
        <w:tc>
          <w:tcPr>
            <w:tcW w:w="3163" w:type="dxa"/>
            <w:tcBorders>
              <w:top w:val="nil"/>
              <w:left w:val="nil"/>
              <w:bottom w:val="nil"/>
              <w:right w:val="nil"/>
            </w:tcBorders>
            <w:vAlign w:val="center"/>
            <w:hideMark/>
          </w:tcPr>
          <w:p w14:paraId="1756B23D" w14:textId="50D5BD52" w:rsidR="00A72397" w:rsidRPr="00F94002" w:rsidRDefault="006F2BA1" w:rsidP="006F2BA1">
            <w:pPr>
              <w:spacing w:after="120"/>
              <w:rPr>
                <w:rFonts w:ascii="Times New Roman" w:hAnsi="Times New Roman" w:cs="Times New Roman"/>
                <w:bCs/>
                <w:sz w:val="24"/>
                <w:szCs w:val="24"/>
                <w:lang w:val="en-GB"/>
              </w:rPr>
            </w:pPr>
            <w:r w:rsidRPr="00F94002">
              <w:rPr>
                <w:rFonts w:ascii="Times New Roman" w:hAnsi="Times New Roman" w:cs="Times New Roman"/>
                <w:bCs/>
                <w:sz w:val="24"/>
                <w:szCs w:val="24"/>
                <w:lang w:val="en-GB"/>
              </w:rPr>
              <w:t>m</w:t>
            </w:r>
            <w:r w:rsidR="00A72397" w:rsidRPr="00F94002">
              <w:rPr>
                <w:rFonts w:ascii="Times New Roman" w:hAnsi="Times New Roman" w:cs="Times New Roman"/>
                <w:bCs/>
                <w:sz w:val="24"/>
                <w:szCs w:val="24"/>
                <w:lang w:val="en-GB"/>
              </w:rPr>
              <w:t>aintenance and repairs</w:t>
            </w:r>
          </w:p>
        </w:tc>
        <w:tc>
          <w:tcPr>
            <w:tcW w:w="3500" w:type="dxa"/>
            <w:tcBorders>
              <w:top w:val="nil"/>
              <w:left w:val="nil"/>
              <w:bottom w:val="nil"/>
              <w:right w:val="nil"/>
            </w:tcBorders>
            <w:vAlign w:val="bottom"/>
            <w:hideMark/>
          </w:tcPr>
          <w:p w14:paraId="74009E08" w14:textId="529B6B56" w:rsidR="00A72397" w:rsidRPr="00F94002" w:rsidRDefault="00CE42CA" w:rsidP="006F2BA1">
            <w:pPr>
              <w:spacing w:after="12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cost of maintenance and repairs</w:t>
            </w:r>
          </w:p>
        </w:tc>
        <w:tc>
          <w:tcPr>
            <w:tcW w:w="3402" w:type="dxa"/>
            <w:tcBorders>
              <w:top w:val="nil"/>
              <w:left w:val="nil"/>
              <w:bottom w:val="nil"/>
              <w:right w:val="nil"/>
            </w:tcBorders>
            <w:vAlign w:val="center"/>
            <w:hideMark/>
          </w:tcPr>
          <w:p w14:paraId="56BB8ADF" w14:textId="77777777" w:rsidR="00A72397" w:rsidRPr="00F94002" w:rsidRDefault="00A72397">
            <w:pPr>
              <w:jc w:val="center"/>
              <w:rPr>
                <w:rFonts w:ascii="Times New Roman" w:hAnsi="Times New Roman" w:cs="Times New Roman"/>
                <w:bCs/>
                <w:sz w:val="24"/>
                <w:szCs w:val="24"/>
                <w:lang w:val="en-GB"/>
              </w:rPr>
            </w:pPr>
            <w:r w:rsidRPr="00F94002">
              <w:rPr>
                <w:rFonts w:ascii="Times New Roman" w:hAnsi="Times New Roman" w:cs="Times New Roman"/>
                <w:sz w:val="24"/>
                <w:szCs w:val="24"/>
              </w:rPr>
              <w:t>0.06·</w:t>
            </w:r>
            <w:r w:rsidRPr="00F94002">
              <w:rPr>
                <w:rFonts w:ascii="Times New Roman" w:hAnsi="Times New Roman" w:cs="Times New Roman"/>
                <w:i/>
                <w:sz w:val="24"/>
                <w:szCs w:val="24"/>
              </w:rPr>
              <w:t>FCI</w:t>
            </w:r>
          </w:p>
        </w:tc>
      </w:tr>
      <w:tr w:rsidR="00A72397" w:rsidRPr="00F94002" w14:paraId="2B05C978" w14:textId="77777777" w:rsidTr="00CD35B6">
        <w:tc>
          <w:tcPr>
            <w:tcW w:w="3163" w:type="dxa"/>
            <w:tcBorders>
              <w:top w:val="nil"/>
              <w:left w:val="nil"/>
              <w:bottom w:val="nil"/>
              <w:right w:val="nil"/>
            </w:tcBorders>
            <w:vAlign w:val="center"/>
            <w:hideMark/>
          </w:tcPr>
          <w:p w14:paraId="152BFC84" w14:textId="7884EF1E" w:rsidR="00A72397" w:rsidRPr="00F94002" w:rsidRDefault="006F2BA1" w:rsidP="006F2BA1">
            <w:pPr>
              <w:spacing w:after="120"/>
              <w:rPr>
                <w:rFonts w:ascii="Times New Roman" w:hAnsi="Times New Roman" w:cs="Times New Roman"/>
                <w:bCs/>
                <w:sz w:val="24"/>
                <w:szCs w:val="24"/>
                <w:lang w:val="en-GB"/>
              </w:rPr>
            </w:pPr>
            <w:r w:rsidRPr="00F94002">
              <w:rPr>
                <w:rFonts w:ascii="Times New Roman" w:hAnsi="Times New Roman" w:cs="Times New Roman"/>
                <w:bCs/>
                <w:sz w:val="24"/>
                <w:szCs w:val="24"/>
                <w:lang w:val="en-GB"/>
              </w:rPr>
              <w:t>o</w:t>
            </w:r>
            <w:r w:rsidR="00A72397" w:rsidRPr="00F94002">
              <w:rPr>
                <w:rFonts w:ascii="Times New Roman" w:hAnsi="Times New Roman" w:cs="Times New Roman"/>
                <w:bCs/>
                <w:sz w:val="24"/>
                <w:szCs w:val="24"/>
                <w:lang w:val="en-GB"/>
              </w:rPr>
              <w:t>perating supplies</w:t>
            </w:r>
          </w:p>
        </w:tc>
        <w:tc>
          <w:tcPr>
            <w:tcW w:w="3500" w:type="dxa"/>
            <w:tcBorders>
              <w:top w:val="nil"/>
              <w:left w:val="nil"/>
              <w:bottom w:val="nil"/>
              <w:right w:val="nil"/>
            </w:tcBorders>
            <w:vAlign w:val="bottom"/>
            <w:hideMark/>
          </w:tcPr>
          <w:p w14:paraId="53830AA6" w14:textId="2F475B90" w:rsidR="00A72397" w:rsidRPr="00F94002" w:rsidRDefault="00CE42CA" w:rsidP="006F2BA1">
            <w:pPr>
              <w:spacing w:after="120"/>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paper</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filters</w:t>
            </w:r>
            <w:proofErr w:type="spellEnd"/>
            <w:r w:rsidRPr="00F94002">
              <w:rPr>
                <w:rFonts w:ascii="Times New Roman" w:hAnsi="Times New Roman" w:cs="Times New Roman"/>
                <w:bCs/>
                <w:sz w:val="24"/>
                <w:szCs w:val="24"/>
              </w:rPr>
              <w:t>, DPI, ….</w:t>
            </w:r>
          </w:p>
        </w:tc>
        <w:tc>
          <w:tcPr>
            <w:tcW w:w="3402" w:type="dxa"/>
            <w:tcBorders>
              <w:top w:val="nil"/>
              <w:left w:val="nil"/>
              <w:bottom w:val="nil"/>
              <w:right w:val="nil"/>
            </w:tcBorders>
            <w:vAlign w:val="center"/>
            <w:hideMark/>
          </w:tcPr>
          <w:p w14:paraId="653C7312" w14:textId="77777777" w:rsidR="00A72397" w:rsidRPr="00F94002" w:rsidRDefault="00A72397">
            <w:pPr>
              <w:jc w:val="center"/>
              <w:rPr>
                <w:rFonts w:ascii="Times New Roman" w:hAnsi="Times New Roman" w:cs="Times New Roman"/>
                <w:bCs/>
                <w:sz w:val="24"/>
                <w:szCs w:val="24"/>
                <w:lang w:val="en-GB"/>
              </w:rPr>
            </w:pPr>
            <w:r w:rsidRPr="00F94002">
              <w:rPr>
                <w:rFonts w:ascii="Times New Roman" w:hAnsi="Times New Roman" w:cs="Times New Roman"/>
                <w:i/>
                <w:sz w:val="24"/>
                <w:szCs w:val="24"/>
              </w:rPr>
              <w:t>0.009·FCI</w:t>
            </w:r>
          </w:p>
        </w:tc>
      </w:tr>
      <w:tr w:rsidR="00A72397" w:rsidRPr="00F94002" w14:paraId="008FD9FD" w14:textId="77777777" w:rsidTr="00CD35B6">
        <w:tc>
          <w:tcPr>
            <w:tcW w:w="3163" w:type="dxa"/>
            <w:tcBorders>
              <w:top w:val="nil"/>
              <w:left w:val="nil"/>
              <w:bottom w:val="nil"/>
              <w:right w:val="nil"/>
            </w:tcBorders>
            <w:vAlign w:val="center"/>
            <w:hideMark/>
          </w:tcPr>
          <w:p w14:paraId="180ECE5F" w14:textId="2049337C" w:rsidR="00A72397" w:rsidRPr="00F94002" w:rsidRDefault="006F2BA1" w:rsidP="006F2BA1">
            <w:pPr>
              <w:spacing w:after="120"/>
              <w:rPr>
                <w:rFonts w:ascii="Times New Roman" w:hAnsi="Times New Roman" w:cs="Times New Roman"/>
                <w:bCs/>
                <w:sz w:val="24"/>
                <w:szCs w:val="24"/>
                <w:lang w:val="en-GB"/>
              </w:rPr>
            </w:pPr>
            <w:r w:rsidRPr="00F94002">
              <w:rPr>
                <w:rFonts w:ascii="Times New Roman" w:hAnsi="Times New Roman" w:cs="Times New Roman"/>
                <w:bCs/>
                <w:sz w:val="24"/>
                <w:szCs w:val="24"/>
                <w:lang w:val="en-GB"/>
              </w:rPr>
              <w:t>l</w:t>
            </w:r>
            <w:r w:rsidR="00A72397" w:rsidRPr="00F94002">
              <w:rPr>
                <w:rFonts w:ascii="Times New Roman" w:hAnsi="Times New Roman" w:cs="Times New Roman"/>
                <w:bCs/>
                <w:sz w:val="24"/>
                <w:szCs w:val="24"/>
                <w:lang w:val="en-GB"/>
              </w:rPr>
              <w:t>aboratory charges</w:t>
            </w:r>
          </w:p>
        </w:tc>
        <w:tc>
          <w:tcPr>
            <w:tcW w:w="3500" w:type="dxa"/>
            <w:tcBorders>
              <w:top w:val="nil"/>
              <w:left w:val="nil"/>
              <w:bottom w:val="nil"/>
              <w:right w:val="nil"/>
            </w:tcBorders>
            <w:vAlign w:val="bottom"/>
            <w:hideMark/>
          </w:tcPr>
          <w:p w14:paraId="0B0FDAD2" w14:textId="7454C12C" w:rsidR="00A72397" w:rsidRPr="00F94002" w:rsidRDefault="00CE42CA" w:rsidP="006F2BA1">
            <w:pPr>
              <w:spacing w:after="12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cost of laboratory tests for quality check and troubleshooting</w:t>
            </w:r>
          </w:p>
        </w:tc>
        <w:tc>
          <w:tcPr>
            <w:tcW w:w="3402" w:type="dxa"/>
            <w:tcBorders>
              <w:top w:val="nil"/>
              <w:left w:val="nil"/>
              <w:bottom w:val="nil"/>
              <w:right w:val="nil"/>
            </w:tcBorders>
            <w:vAlign w:val="center"/>
            <w:hideMark/>
          </w:tcPr>
          <w:p w14:paraId="7A4A68A0" w14:textId="77777777" w:rsidR="00A72397" w:rsidRPr="00F94002" w:rsidRDefault="00A72397">
            <w:pPr>
              <w:jc w:val="center"/>
              <w:rPr>
                <w:rFonts w:ascii="Times New Roman" w:hAnsi="Times New Roman" w:cs="Times New Roman"/>
                <w:bCs/>
                <w:sz w:val="24"/>
                <w:szCs w:val="24"/>
                <w:lang w:val="en-GB"/>
              </w:rPr>
            </w:pPr>
            <w:r w:rsidRPr="00F94002">
              <w:rPr>
                <w:rFonts w:ascii="Times New Roman" w:hAnsi="Times New Roman" w:cs="Times New Roman"/>
                <w:i/>
                <w:sz w:val="24"/>
                <w:szCs w:val="24"/>
              </w:rPr>
              <w:t>0.15·C</w:t>
            </w:r>
            <w:r w:rsidRPr="00F94002">
              <w:rPr>
                <w:rFonts w:ascii="Times New Roman" w:hAnsi="Times New Roman" w:cs="Times New Roman"/>
                <w:i/>
                <w:sz w:val="24"/>
                <w:szCs w:val="24"/>
                <w:vertAlign w:val="subscript"/>
              </w:rPr>
              <w:t>OL</w:t>
            </w:r>
          </w:p>
        </w:tc>
      </w:tr>
      <w:tr w:rsidR="00A72397" w:rsidRPr="00F94002" w14:paraId="06790D80" w14:textId="77777777" w:rsidTr="00CD35B6">
        <w:trPr>
          <w:trHeight w:val="344"/>
        </w:trPr>
        <w:tc>
          <w:tcPr>
            <w:tcW w:w="3163" w:type="dxa"/>
            <w:tcBorders>
              <w:top w:val="nil"/>
              <w:left w:val="nil"/>
              <w:bottom w:val="single" w:sz="4" w:space="0" w:color="auto"/>
              <w:right w:val="nil"/>
            </w:tcBorders>
            <w:vAlign w:val="center"/>
            <w:hideMark/>
          </w:tcPr>
          <w:p w14:paraId="29AA7DB4" w14:textId="0FCEC57F" w:rsidR="00A72397" w:rsidRPr="00F94002" w:rsidRDefault="006F2BA1" w:rsidP="006F2BA1">
            <w:pPr>
              <w:spacing w:after="120"/>
              <w:rPr>
                <w:rFonts w:ascii="Times New Roman" w:hAnsi="Times New Roman" w:cs="Times New Roman"/>
                <w:bCs/>
                <w:sz w:val="24"/>
                <w:szCs w:val="24"/>
                <w:lang w:val="en-GB"/>
              </w:rPr>
            </w:pPr>
            <w:r w:rsidRPr="00F94002">
              <w:rPr>
                <w:rFonts w:ascii="Times New Roman" w:hAnsi="Times New Roman" w:cs="Times New Roman"/>
                <w:bCs/>
                <w:sz w:val="24"/>
                <w:szCs w:val="24"/>
                <w:lang w:val="en-GB"/>
              </w:rPr>
              <w:t>p</w:t>
            </w:r>
            <w:r w:rsidR="00A72397" w:rsidRPr="00F94002">
              <w:rPr>
                <w:rFonts w:ascii="Times New Roman" w:hAnsi="Times New Roman" w:cs="Times New Roman"/>
                <w:bCs/>
                <w:sz w:val="24"/>
                <w:szCs w:val="24"/>
                <w:lang w:val="en-GB"/>
              </w:rPr>
              <w:t>atents and royalties</w:t>
            </w:r>
          </w:p>
        </w:tc>
        <w:tc>
          <w:tcPr>
            <w:tcW w:w="3500" w:type="dxa"/>
            <w:tcBorders>
              <w:top w:val="nil"/>
              <w:left w:val="nil"/>
              <w:bottom w:val="single" w:sz="4" w:space="0" w:color="auto"/>
              <w:right w:val="nil"/>
            </w:tcBorders>
            <w:vAlign w:val="bottom"/>
            <w:hideMark/>
          </w:tcPr>
          <w:p w14:paraId="0CA51E1D" w14:textId="0CF45408" w:rsidR="00A72397" w:rsidRPr="00F94002" w:rsidRDefault="00CE42CA" w:rsidP="006F2BA1">
            <w:pPr>
              <w:spacing w:after="120"/>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cost</w:t>
            </w:r>
            <w:proofErr w:type="spellEnd"/>
            <w:r w:rsidRPr="00F94002">
              <w:rPr>
                <w:rFonts w:ascii="Times New Roman" w:hAnsi="Times New Roman" w:cs="Times New Roman"/>
                <w:bCs/>
                <w:sz w:val="24"/>
                <w:szCs w:val="24"/>
              </w:rPr>
              <w:t xml:space="preserve"> of</w:t>
            </w:r>
            <w:r w:rsidR="006F2BA1"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licensed</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technologies</w:t>
            </w:r>
            <w:proofErr w:type="spellEnd"/>
          </w:p>
        </w:tc>
        <w:tc>
          <w:tcPr>
            <w:tcW w:w="3402" w:type="dxa"/>
            <w:tcBorders>
              <w:top w:val="nil"/>
              <w:left w:val="nil"/>
              <w:bottom w:val="single" w:sz="4" w:space="0" w:color="auto"/>
              <w:right w:val="nil"/>
            </w:tcBorders>
            <w:vAlign w:val="center"/>
            <w:hideMark/>
          </w:tcPr>
          <w:p w14:paraId="3580F499" w14:textId="77777777" w:rsidR="00A72397" w:rsidRPr="00F94002" w:rsidRDefault="00A72397">
            <w:pPr>
              <w:jc w:val="center"/>
              <w:rPr>
                <w:rFonts w:ascii="Times New Roman" w:hAnsi="Times New Roman" w:cs="Times New Roman"/>
                <w:bCs/>
                <w:sz w:val="24"/>
                <w:szCs w:val="24"/>
                <w:lang w:val="en-GB"/>
              </w:rPr>
            </w:pPr>
            <w:r w:rsidRPr="00F94002">
              <w:rPr>
                <w:rFonts w:ascii="Times New Roman" w:hAnsi="Times New Roman" w:cs="Times New Roman"/>
                <w:i/>
                <w:sz w:val="24"/>
                <w:szCs w:val="24"/>
              </w:rPr>
              <w:t>0.03·COM</w:t>
            </w:r>
          </w:p>
        </w:tc>
      </w:tr>
      <w:tr w:rsidR="00A72397" w:rsidRPr="00B17018" w14:paraId="633E2B4B" w14:textId="77777777" w:rsidTr="00CD35B6">
        <w:tc>
          <w:tcPr>
            <w:tcW w:w="3163" w:type="dxa"/>
            <w:tcBorders>
              <w:top w:val="single" w:sz="4" w:space="0" w:color="auto"/>
              <w:left w:val="nil"/>
              <w:bottom w:val="single" w:sz="4" w:space="0" w:color="auto"/>
              <w:right w:val="nil"/>
            </w:tcBorders>
            <w:hideMark/>
          </w:tcPr>
          <w:p w14:paraId="6D078C96" w14:textId="4E422B58" w:rsidR="00A72397" w:rsidRPr="00F94002" w:rsidRDefault="00A72397">
            <w:pPr>
              <w:jc w:val="both"/>
              <w:rPr>
                <w:rFonts w:ascii="Times New Roman" w:hAnsi="Times New Roman" w:cs="Times New Roman"/>
                <w:b/>
                <w:bCs/>
                <w:i/>
                <w:sz w:val="24"/>
                <w:szCs w:val="24"/>
                <w:lang w:val="en-GB"/>
              </w:rPr>
            </w:pPr>
            <w:r w:rsidRPr="00F94002">
              <w:rPr>
                <w:rFonts w:ascii="Times New Roman" w:hAnsi="Times New Roman" w:cs="Times New Roman"/>
                <w:b/>
                <w:bCs/>
                <w:i/>
                <w:sz w:val="24"/>
                <w:szCs w:val="24"/>
                <w:lang w:val="en-GB"/>
              </w:rPr>
              <w:t>Total DMC</w:t>
            </w:r>
          </w:p>
        </w:tc>
        <w:tc>
          <w:tcPr>
            <w:tcW w:w="6902" w:type="dxa"/>
            <w:gridSpan w:val="2"/>
            <w:tcBorders>
              <w:top w:val="single" w:sz="4" w:space="0" w:color="auto"/>
              <w:left w:val="nil"/>
              <w:bottom w:val="single" w:sz="4" w:space="0" w:color="auto"/>
              <w:right w:val="nil"/>
            </w:tcBorders>
            <w:hideMark/>
          </w:tcPr>
          <w:p w14:paraId="55A95352" w14:textId="33B5298F" w:rsidR="00A72397" w:rsidRPr="00F94002" w:rsidRDefault="00A72397" w:rsidP="006A568D">
            <w:pPr>
              <w:jc w:val="center"/>
              <w:rPr>
                <w:rFonts w:ascii="Times New Roman" w:hAnsi="Times New Roman" w:cs="Times New Roman"/>
                <w:bCs/>
                <w:sz w:val="24"/>
                <w:szCs w:val="24"/>
                <w:lang w:val="en-GB"/>
              </w:rPr>
            </w:pPr>
            <w:r w:rsidRPr="00F94002">
              <w:rPr>
                <w:rFonts w:ascii="Times New Roman" w:hAnsi="Times New Roman" w:cs="Times New Roman"/>
                <w:i/>
                <w:sz w:val="24"/>
                <w:szCs w:val="24"/>
                <w:lang w:val="en-GB"/>
              </w:rPr>
              <w:t>DMC = C</w:t>
            </w:r>
            <w:r w:rsidRPr="00F94002">
              <w:rPr>
                <w:rFonts w:ascii="Times New Roman" w:hAnsi="Times New Roman" w:cs="Times New Roman"/>
                <w:i/>
                <w:sz w:val="24"/>
                <w:szCs w:val="24"/>
                <w:vertAlign w:val="subscript"/>
                <w:lang w:val="en-GB"/>
              </w:rPr>
              <w:t>RM</w:t>
            </w:r>
            <w:r w:rsidRPr="00F94002">
              <w:rPr>
                <w:rFonts w:ascii="Times New Roman" w:hAnsi="Times New Roman" w:cs="Times New Roman"/>
                <w:i/>
                <w:sz w:val="24"/>
                <w:szCs w:val="24"/>
                <w:lang w:val="en-GB"/>
              </w:rPr>
              <w:t>+ C</w:t>
            </w:r>
            <w:r w:rsidRPr="00F94002">
              <w:rPr>
                <w:rFonts w:ascii="Times New Roman" w:hAnsi="Times New Roman" w:cs="Times New Roman"/>
                <w:i/>
                <w:sz w:val="24"/>
                <w:szCs w:val="24"/>
                <w:vertAlign w:val="subscript"/>
                <w:lang w:val="en-GB"/>
              </w:rPr>
              <w:t>WT</w:t>
            </w:r>
            <w:r w:rsidRPr="00F94002">
              <w:rPr>
                <w:rFonts w:ascii="Times New Roman" w:hAnsi="Times New Roman" w:cs="Times New Roman"/>
                <w:i/>
                <w:sz w:val="24"/>
                <w:szCs w:val="24"/>
                <w:lang w:val="en-GB"/>
              </w:rPr>
              <w:t>+C</w:t>
            </w:r>
            <w:r w:rsidRPr="00F94002">
              <w:rPr>
                <w:rFonts w:ascii="Times New Roman" w:hAnsi="Times New Roman" w:cs="Times New Roman"/>
                <w:i/>
                <w:sz w:val="24"/>
                <w:szCs w:val="24"/>
                <w:vertAlign w:val="subscript"/>
                <w:lang w:val="en-GB"/>
              </w:rPr>
              <w:t>UT</w:t>
            </w:r>
            <w:r w:rsidRPr="00F94002">
              <w:rPr>
                <w:rFonts w:ascii="Times New Roman" w:hAnsi="Times New Roman" w:cs="Times New Roman"/>
                <w:i/>
                <w:sz w:val="24"/>
                <w:szCs w:val="24"/>
                <w:lang w:val="en-GB"/>
              </w:rPr>
              <w:t>+</w:t>
            </w:r>
            <w:r w:rsidR="006A568D" w:rsidRPr="00F94002">
              <w:rPr>
                <w:rFonts w:ascii="Times New Roman" w:hAnsi="Times New Roman" w:cs="Times New Roman"/>
                <w:i/>
                <w:sz w:val="24"/>
                <w:szCs w:val="24"/>
                <w:lang w:val="en-GB"/>
              </w:rPr>
              <w:t>1</w:t>
            </w:r>
            <w:r w:rsidRPr="00F94002">
              <w:rPr>
                <w:rFonts w:ascii="Times New Roman" w:hAnsi="Times New Roman" w:cs="Times New Roman"/>
                <w:i/>
                <w:sz w:val="24"/>
                <w:szCs w:val="24"/>
                <w:lang w:val="en-GB"/>
              </w:rPr>
              <w:t>.33·C</w:t>
            </w:r>
            <w:r w:rsidRPr="00F94002">
              <w:rPr>
                <w:rFonts w:ascii="Times New Roman" w:hAnsi="Times New Roman" w:cs="Times New Roman"/>
                <w:i/>
                <w:sz w:val="24"/>
                <w:szCs w:val="24"/>
                <w:vertAlign w:val="subscript"/>
                <w:lang w:val="en-GB"/>
              </w:rPr>
              <w:t>OL</w:t>
            </w:r>
            <w:r w:rsidRPr="00F94002">
              <w:rPr>
                <w:rFonts w:ascii="Times New Roman" w:hAnsi="Times New Roman" w:cs="Times New Roman"/>
                <w:i/>
                <w:sz w:val="24"/>
                <w:szCs w:val="24"/>
                <w:lang w:val="en-GB"/>
              </w:rPr>
              <w:t>+0.069</w:t>
            </w:r>
            <w:r w:rsidRPr="00F94002">
              <w:rPr>
                <w:rFonts w:ascii="Times New Roman" w:hAnsi="Times New Roman" w:cs="Times New Roman"/>
                <w:sz w:val="24"/>
                <w:szCs w:val="24"/>
                <w:lang w:val="en-GB"/>
              </w:rPr>
              <w:t>·</w:t>
            </w:r>
            <w:r w:rsidRPr="00F94002">
              <w:rPr>
                <w:rFonts w:ascii="Times New Roman" w:hAnsi="Times New Roman" w:cs="Times New Roman"/>
                <w:i/>
                <w:sz w:val="24"/>
                <w:szCs w:val="24"/>
                <w:lang w:val="en-GB"/>
              </w:rPr>
              <w:t>FCI+0.03·COM</w:t>
            </w:r>
          </w:p>
        </w:tc>
      </w:tr>
      <w:tr w:rsidR="00A72397" w:rsidRPr="00F94002" w14:paraId="6D0878D1" w14:textId="77777777" w:rsidTr="00CD35B6">
        <w:tc>
          <w:tcPr>
            <w:tcW w:w="10065" w:type="dxa"/>
            <w:gridSpan w:val="3"/>
            <w:tcBorders>
              <w:top w:val="single" w:sz="4" w:space="0" w:color="auto"/>
              <w:left w:val="nil"/>
              <w:bottom w:val="single" w:sz="4" w:space="0" w:color="auto"/>
              <w:right w:val="nil"/>
            </w:tcBorders>
            <w:hideMark/>
          </w:tcPr>
          <w:p w14:paraId="630FB7BB" w14:textId="34DB2B39" w:rsidR="00A72397" w:rsidRPr="00F94002" w:rsidRDefault="00A72397">
            <w:pPr>
              <w:jc w:val="both"/>
              <w:rPr>
                <w:rFonts w:ascii="Times New Roman" w:hAnsi="Times New Roman" w:cs="Times New Roman"/>
                <w:b/>
                <w:bCs/>
                <w:sz w:val="24"/>
                <w:szCs w:val="24"/>
              </w:rPr>
            </w:pPr>
            <w:r w:rsidRPr="00F94002">
              <w:rPr>
                <w:rFonts w:ascii="Times New Roman" w:hAnsi="Times New Roman" w:cs="Times New Roman"/>
                <w:b/>
                <w:bCs/>
                <w:sz w:val="24"/>
                <w:szCs w:val="24"/>
              </w:rPr>
              <w:t>FMC</w:t>
            </w:r>
          </w:p>
        </w:tc>
      </w:tr>
      <w:tr w:rsidR="00A72397" w:rsidRPr="00B17018" w14:paraId="4FF754FB" w14:textId="77777777" w:rsidTr="00CD35B6">
        <w:tc>
          <w:tcPr>
            <w:tcW w:w="3163" w:type="dxa"/>
            <w:tcBorders>
              <w:top w:val="single" w:sz="4" w:space="0" w:color="auto"/>
              <w:left w:val="nil"/>
              <w:bottom w:val="nil"/>
              <w:right w:val="nil"/>
            </w:tcBorders>
            <w:vAlign w:val="center"/>
            <w:hideMark/>
          </w:tcPr>
          <w:p w14:paraId="790FDBBD" w14:textId="6DE61D14" w:rsidR="00A72397" w:rsidRPr="00F94002" w:rsidRDefault="006F2BA1" w:rsidP="006F2BA1">
            <w:pPr>
              <w:spacing w:after="120"/>
              <w:rPr>
                <w:rFonts w:ascii="Times New Roman" w:hAnsi="Times New Roman" w:cs="Times New Roman"/>
                <w:bCs/>
                <w:sz w:val="24"/>
                <w:szCs w:val="24"/>
              </w:rPr>
            </w:pPr>
            <w:proofErr w:type="spellStart"/>
            <w:r w:rsidRPr="00F94002">
              <w:rPr>
                <w:rFonts w:ascii="Times New Roman" w:hAnsi="Times New Roman" w:cs="Times New Roman"/>
                <w:bCs/>
                <w:sz w:val="24"/>
                <w:szCs w:val="24"/>
              </w:rPr>
              <w:lastRenderedPageBreak/>
              <w:t>d</w:t>
            </w:r>
            <w:r w:rsidR="00A72397" w:rsidRPr="00F94002">
              <w:rPr>
                <w:rFonts w:ascii="Times New Roman" w:hAnsi="Times New Roman" w:cs="Times New Roman"/>
                <w:bCs/>
                <w:sz w:val="24"/>
                <w:szCs w:val="24"/>
              </w:rPr>
              <w:t>epreciation</w:t>
            </w:r>
            <w:proofErr w:type="spellEnd"/>
          </w:p>
        </w:tc>
        <w:tc>
          <w:tcPr>
            <w:tcW w:w="3500" w:type="dxa"/>
            <w:tcBorders>
              <w:top w:val="single" w:sz="4" w:space="0" w:color="auto"/>
              <w:left w:val="nil"/>
              <w:bottom w:val="nil"/>
              <w:right w:val="nil"/>
            </w:tcBorders>
            <w:vAlign w:val="bottom"/>
          </w:tcPr>
          <w:p w14:paraId="706DDE90" w14:textId="77777777" w:rsidR="00A72397" w:rsidRPr="00F94002" w:rsidRDefault="00A72397" w:rsidP="006F2BA1">
            <w:pPr>
              <w:spacing w:after="120"/>
              <w:jc w:val="both"/>
              <w:rPr>
                <w:rFonts w:ascii="Times New Roman" w:hAnsi="Times New Roman" w:cs="Times New Roman"/>
                <w:bCs/>
                <w:sz w:val="24"/>
                <w:szCs w:val="24"/>
              </w:rPr>
            </w:pPr>
          </w:p>
        </w:tc>
        <w:tc>
          <w:tcPr>
            <w:tcW w:w="3402" w:type="dxa"/>
            <w:tcBorders>
              <w:top w:val="single" w:sz="4" w:space="0" w:color="auto"/>
              <w:left w:val="nil"/>
              <w:bottom w:val="nil"/>
              <w:right w:val="nil"/>
            </w:tcBorders>
            <w:vAlign w:val="center"/>
            <w:hideMark/>
          </w:tcPr>
          <w:p w14:paraId="420032B9" w14:textId="66456DEB" w:rsidR="00A72397" w:rsidRPr="00F94002" w:rsidRDefault="00A72397">
            <w:pPr>
              <w:jc w:val="center"/>
              <w:rPr>
                <w:rFonts w:ascii="Times New Roman" w:hAnsi="Times New Roman" w:cs="Times New Roman"/>
                <w:sz w:val="24"/>
                <w:szCs w:val="24"/>
                <w:lang w:val="en-GB"/>
              </w:rPr>
            </w:pPr>
            <w:r w:rsidRPr="00F94002">
              <w:rPr>
                <w:rFonts w:ascii="Times New Roman" w:hAnsi="Times New Roman" w:cs="Times New Roman"/>
                <w:i/>
                <w:iCs/>
                <w:sz w:val="24"/>
                <w:szCs w:val="24"/>
                <w:lang w:val="en-GB"/>
              </w:rPr>
              <w:t>FCI/plant life</w:t>
            </w:r>
            <w:r w:rsidR="006F2BA1" w:rsidRPr="00F94002">
              <w:rPr>
                <w:rFonts w:ascii="Times New Roman" w:hAnsi="Times New Roman" w:cs="Times New Roman"/>
                <w:i/>
                <w:iCs/>
                <w:sz w:val="24"/>
                <w:szCs w:val="24"/>
                <w:lang w:val="en-GB"/>
              </w:rPr>
              <w:t xml:space="preserve"> </w:t>
            </w:r>
            <w:r w:rsidR="006F2BA1" w:rsidRPr="00F94002">
              <w:rPr>
                <w:rFonts w:ascii="Times New Roman" w:hAnsi="Times New Roman" w:cs="Times New Roman"/>
                <w:sz w:val="24"/>
                <w:szCs w:val="24"/>
                <w:lang w:val="en-GB"/>
              </w:rPr>
              <w:t>(= 25 years)</w:t>
            </w:r>
          </w:p>
          <w:p w14:paraId="1CA6B927" w14:textId="77777777" w:rsidR="00A72397" w:rsidRPr="00F94002" w:rsidRDefault="00A72397">
            <w:pPr>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(straight line)</w:t>
            </w:r>
          </w:p>
        </w:tc>
      </w:tr>
      <w:tr w:rsidR="00A72397" w:rsidRPr="00F94002" w14:paraId="5AC54363" w14:textId="77777777" w:rsidTr="00CD35B6">
        <w:tc>
          <w:tcPr>
            <w:tcW w:w="3163" w:type="dxa"/>
            <w:tcBorders>
              <w:top w:val="nil"/>
              <w:left w:val="nil"/>
              <w:bottom w:val="nil"/>
              <w:right w:val="nil"/>
            </w:tcBorders>
            <w:vAlign w:val="center"/>
            <w:hideMark/>
          </w:tcPr>
          <w:p w14:paraId="5E84024A" w14:textId="390384D3" w:rsidR="00A72397" w:rsidRPr="00F94002" w:rsidRDefault="006F2BA1" w:rsidP="006F2BA1">
            <w:pPr>
              <w:spacing w:after="120"/>
              <w:rPr>
                <w:rFonts w:ascii="Times New Roman" w:hAnsi="Times New Roman" w:cs="Times New Roman"/>
                <w:bCs/>
                <w:sz w:val="24"/>
                <w:szCs w:val="24"/>
              </w:rPr>
            </w:pPr>
            <w:proofErr w:type="spellStart"/>
            <w:r w:rsidRPr="00F94002">
              <w:rPr>
                <w:rFonts w:ascii="Times New Roman" w:hAnsi="Times New Roman" w:cs="Times New Roman"/>
                <w:bCs/>
                <w:sz w:val="24"/>
                <w:szCs w:val="24"/>
              </w:rPr>
              <w:t>l</w:t>
            </w:r>
            <w:r w:rsidR="00A72397" w:rsidRPr="00F94002">
              <w:rPr>
                <w:rFonts w:ascii="Times New Roman" w:hAnsi="Times New Roman" w:cs="Times New Roman"/>
                <w:bCs/>
                <w:sz w:val="24"/>
                <w:szCs w:val="24"/>
              </w:rPr>
              <w:t>ocal</w:t>
            </w:r>
            <w:proofErr w:type="spellEnd"/>
            <w:r w:rsidR="00A72397" w:rsidRPr="00F94002">
              <w:rPr>
                <w:rFonts w:ascii="Times New Roman" w:hAnsi="Times New Roman" w:cs="Times New Roman"/>
                <w:bCs/>
                <w:sz w:val="24"/>
                <w:szCs w:val="24"/>
              </w:rPr>
              <w:t xml:space="preserve"> </w:t>
            </w:r>
            <w:proofErr w:type="spellStart"/>
            <w:r w:rsidR="00A72397" w:rsidRPr="00F94002">
              <w:rPr>
                <w:rFonts w:ascii="Times New Roman" w:hAnsi="Times New Roman" w:cs="Times New Roman"/>
                <w:bCs/>
                <w:sz w:val="24"/>
                <w:szCs w:val="24"/>
              </w:rPr>
              <w:t>taxes</w:t>
            </w:r>
            <w:proofErr w:type="spellEnd"/>
            <w:r w:rsidR="00A72397" w:rsidRPr="00F94002">
              <w:rPr>
                <w:rFonts w:ascii="Times New Roman" w:hAnsi="Times New Roman" w:cs="Times New Roman"/>
                <w:bCs/>
                <w:sz w:val="24"/>
                <w:szCs w:val="24"/>
              </w:rPr>
              <w:t xml:space="preserve"> and </w:t>
            </w:r>
            <w:proofErr w:type="spellStart"/>
            <w:r w:rsidR="00A72397" w:rsidRPr="00F94002">
              <w:rPr>
                <w:rFonts w:ascii="Times New Roman" w:hAnsi="Times New Roman" w:cs="Times New Roman"/>
                <w:bCs/>
                <w:sz w:val="24"/>
                <w:szCs w:val="24"/>
              </w:rPr>
              <w:t>insurance</w:t>
            </w:r>
            <w:proofErr w:type="spellEnd"/>
          </w:p>
        </w:tc>
        <w:tc>
          <w:tcPr>
            <w:tcW w:w="3500" w:type="dxa"/>
            <w:tcBorders>
              <w:top w:val="nil"/>
              <w:left w:val="nil"/>
              <w:bottom w:val="nil"/>
              <w:right w:val="nil"/>
            </w:tcBorders>
            <w:vAlign w:val="bottom"/>
            <w:hideMark/>
          </w:tcPr>
          <w:p w14:paraId="0958BA50" w14:textId="30DC925E" w:rsidR="00A72397" w:rsidRPr="00F94002" w:rsidRDefault="00CE42CA" w:rsidP="006F2BA1">
            <w:pPr>
              <w:spacing w:after="12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cost of insurances and taxes depending on the plant location</w:t>
            </w:r>
          </w:p>
        </w:tc>
        <w:tc>
          <w:tcPr>
            <w:tcW w:w="3402" w:type="dxa"/>
            <w:tcBorders>
              <w:top w:val="nil"/>
              <w:left w:val="nil"/>
              <w:bottom w:val="nil"/>
              <w:right w:val="nil"/>
            </w:tcBorders>
            <w:vAlign w:val="center"/>
            <w:hideMark/>
          </w:tcPr>
          <w:p w14:paraId="2BF031FB" w14:textId="77777777" w:rsidR="00A72397" w:rsidRPr="00F94002" w:rsidRDefault="00A72397">
            <w:pPr>
              <w:jc w:val="center"/>
              <w:rPr>
                <w:rFonts w:ascii="Times New Roman" w:hAnsi="Times New Roman" w:cs="Times New Roman"/>
                <w:bCs/>
                <w:i/>
                <w:iCs/>
                <w:sz w:val="24"/>
                <w:szCs w:val="24"/>
              </w:rPr>
            </w:pPr>
            <w:r w:rsidRPr="00F94002">
              <w:rPr>
                <w:rFonts w:ascii="Times New Roman" w:hAnsi="Times New Roman" w:cs="Times New Roman"/>
                <w:i/>
                <w:iCs/>
                <w:sz w:val="24"/>
                <w:szCs w:val="24"/>
              </w:rPr>
              <w:t>0.032·FCI</w:t>
            </w:r>
          </w:p>
        </w:tc>
      </w:tr>
      <w:tr w:rsidR="00A72397" w:rsidRPr="00F94002" w14:paraId="2BA8D098" w14:textId="77777777" w:rsidTr="00CD35B6">
        <w:tc>
          <w:tcPr>
            <w:tcW w:w="3163" w:type="dxa"/>
            <w:tcBorders>
              <w:top w:val="nil"/>
              <w:left w:val="nil"/>
              <w:bottom w:val="single" w:sz="4" w:space="0" w:color="auto"/>
              <w:right w:val="nil"/>
            </w:tcBorders>
            <w:vAlign w:val="center"/>
            <w:hideMark/>
          </w:tcPr>
          <w:p w14:paraId="5CB71B7C" w14:textId="1E5746EE" w:rsidR="00A72397" w:rsidRPr="00F94002" w:rsidRDefault="006F2BA1" w:rsidP="006F2BA1">
            <w:pPr>
              <w:spacing w:after="120"/>
              <w:rPr>
                <w:rFonts w:ascii="Times New Roman" w:hAnsi="Times New Roman" w:cs="Times New Roman"/>
                <w:bCs/>
                <w:sz w:val="24"/>
                <w:szCs w:val="24"/>
              </w:rPr>
            </w:pPr>
            <w:proofErr w:type="spellStart"/>
            <w:r w:rsidRPr="00F94002">
              <w:rPr>
                <w:rFonts w:ascii="Times New Roman" w:hAnsi="Times New Roman" w:cs="Times New Roman"/>
                <w:bCs/>
                <w:sz w:val="24"/>
                <w:szCs w:val="24"/>
              </w:rPr>
              <w:t>p</w:t>
            </w:r>
            <w:r w:rsidR="00A72397" w:rsidRPr="00F94002">
              <w:rPr>
                <w:rFonts w:ascii="Times New Roman" w:hAnsi="Times New Roman" w:cs="Times New Roman"/>
                <w:bCs/>
                <w:sz w:val="24"/>
                <w:szCs w:val="24"/>
              </w:rPr>
              <w:t>lant</w:t>
            </w:r>
            <w:proofErr w:type="spellEnd"/>
            <w:r w:rsidR="00A72397" w:rsidRPr="00F94002">
              <w:rPr>
                <w:rFonts w:ascii="Times New Roman" w:hAnsi="Times New Roman" w:cs="Times New Roman"/>
                <w:bCs/>
                <w:sz w:val="24"/>
                <w:szCs w:val="24"/>
              </w:rPr>
              <w:t xml:space="preserve"> </w:t>
            </w:r>
            <w:proofErr w:type="spellStart"/>
            <w:r w:rsidR="00A72397" w:rsidRPr="00F94002">
              <w:rPr>
                <w:rFonts w:ascii="Times New Roman" w:hAnsi="Times New Roman" w:cs="Times New Roman"/>
                <w:bCs/>
                <w:sz w:val="24"/>
                <w:szCs w:val="24"/>
              </w:rPr>
              <w:t>overhead</w:t>
            </w:r>
            <w:proofErr w:type="spellEnd"/>
            <w:r w:rsidR="00A72397" w:rsidRPr="00F94002">
              <w:rPr>
                <w:rFonts w:ascii="Times New Roman" w:hAnsi="Times New Roman" w:cs="Times New Roman"/>
                <w:bCs/>
                <w:sz w:val="24"/>
                <w:szCs w:val="24"/>
              </w:rPr>
              <w:t xml:space="preserve"> </w:t>
            </w:r>
            <w:proofErr w:type="spellStart"/>
            <w:r w:rsidR="00A72397" w:rsidRPr="00F94002">
              <w:rPr>
                <w:rFonts w:ascii="Times New Roman" w:hAnsi="Times New Roman" w:cs="Times New Roman"/>
                <w:bCs/>
                <w:sz w:val="24"/>
                <w:szCs w:val="24"/>
              </w:rPr>
              <w:t>costs</w:t>
            </w:r>
            <w:proofErr w:type="spellEnd"/>
          </w:p>
        </w:tc>
        <w:tc>
          <w:tcPr>
            <w:tcW w:w="3500" w:type="dxa"/>
            <w:tcBorders>
              <w:top w:val="nil"/>
              <w:left w:val="nil"/>
              <w:bottom w:val="single" w:sz="4" w:space="0" w:color="auto"/>
              <w:right w:val="nil"/>
            </w:tcBorders>
            <w:vAlign w:val="bottom"/>
            <w:hideMark/>
          </w:tcPr>
          <w:p w14:paraId="77A63AD0" w14:textId="618B3847" w:rsidR="00A72397" w:rsidRPr="00F94002" w:rsidRDefault="00CE42CA" w:rsidP="006F2BA1">
            <w:pPr>
              <w:spacing w:after="12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cost of auxiliary structures</w:t>
            </w:r>
            <w:r w:rsidR="00A72397"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accounting services</w:t>
            </w:r>
            <w:r w:rsidR="00A72397"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medical services</w:t>
            </w:r>
            <w:r w:rsidR="00A72397" w:rsidRPr="00F94002">
              <w:rPr>
                <w:rFonts w:ascii="Times New Roman" w:hAnsi="Times New Roman" w:cs="Times New Roman"/>
                <w:bCs/>
                <w:sz w:val="24"/>
                <w:szCs w:val="24"/>
                <w:lang w:val="en-GB"/>
              </w:rPr>
              <w:t xml:space="preserve">, </w:t>
            </w:r>
            <w:r w:rsidRPr="00F94002">
              <w:rPr>
                <w:rFonts w:ascii="Times New Roman" w:hAnsi="Times New Roman" w:cs="Times New Roman"/>
                <w:bCs/>
                <w:sz w:val="24"/>
                <w:szCs w:val="24"/>
                <w:lang w:val="en-GB"/>
              </w:rPr>
              <w:t>canteen</w:t>
            </w:r>
            <w:r w:rsidR="00A72397" w:rsidRPr="00F94002">
              <w:rPr>
                <w:rFonts w:ascii="Times New Roman" w:hAnsi="Times New Roman" w:cs="Times New Roman"/>
                <w:bCs/>
                <w:sz w:val="24"/>
                <w:szCs w:val="24"/>
                <w:lang w:val="en-GB"/>
              </w:rPr>
              <w:t xml:space="preserve">) </w:t>
            </w:r>
          </w:p>
        </w:tc>
        <w:tc>
          <w:tcPr>
            <w:tcW w:w="3402" w:type="dxa"/>
            <w:tcBorders>
              <w:top w:val="nil"/>
              <w:left w:val="nil"/>
              <w:bottom w:val="single" w:sz="4" w:space="0" w:color="auto"/>
              <w:right w:val="nil"/>
            </w:tcBorders>
            <w:vAlign w:val="center"/>
            <w:hideMark/>
          </w:tcPr>
          <w:p w14:paraId="3F2B2470" w14:textId="77777777" w:rsidR="00A72397" w:rsidRPr="00F94002" w:rsidRDefault="00A72397">
            <w:pPr>
              <w:jc w:val="center"/>
              <w:rPr>
                <w:rFonts w:ascii="Times New Roman" w:hAnsi="Times New Roman" w:cs="Times New Roman"/>
                <w:bCs/>
                <w:i/>
                <w:iCs/>
                <w:sz w:val="24"/>
                <w:szCs w:val="24"/>
              </w:rPr>
            </w:pPr>
            <w:r w:rsidRPr="00F94002">
              <w:rPr>
                <w:rFonts w:ascii="Times New Roman" w:hAnsi="Times New Roman" w:cs="Times New Roman"/>
                <w:i/>
                <w:iCs/>
                <w:sz w:val="24"/>
                <w:szCs w:val="24"/>
              </w:rPr>
              <w:t>0.708·C</w:t>
            </w:r>
            <w:r w:rsidRPr="00F94002">
              <w:rPr>
                <w:rFonts w:ascii="Times New Roman" w:hAnsi="Times New Roman" w:cs="Times New Roman"/>
                <w:i/>
                <w:iCs/>
                <w:sz w:val="24"/>
                <w:szCs w:val="24"/>
                <w:vertAlign w:val="subscript"/>
              </w:rPr>
              <w:t>OL</w:t>
            </w:r>
            <w:r w:rsidRPr="00F94002">
              <w:rPr>
                <w:rFonts w:ascii="Times New Roman" w:hAnsi="Times New Roman" w:cs="Times New Roman"/>
                <w:i/>
                <w:iCs/>
                <w:sz w:val="24"/>
                <w:szCs w:val="24"/>
              </w:rPr>
              <w:t>+0.036·FCI</w:t>
            </w:r>
          </w:p>
        </w:tc>
      </w:tr>
      <w:tr w:rsidR="00A72397" w:rsidRPr="00F94002" w14:paraId="070FDF17" w14:textId="77777777" w:rsidTr="00CD35B6">
        <w:tc>
          <w:tcPr>
            <w:tcW w:w="3163" w:type="dxa"/>
            <w:tcBorders>
              <w:top w:val="single" w:sz="4" w:space="0" w:color="auto"/>
              <w:left w:val="nil"/>
              <w:bottom w:val="single" w:sz="4" w:space="0" w:color="auto"/>
              <w:right w:val="nil"/>
            </w:tcBorders>
            <w:hideMark/>
          </w:tcPr>
          <w:p w14:paraId="065715CA" w14:textId="00A479C8" w:rsidR="00A72397" w:rsidRPr="00F94002" w:rsidRDefault="00A72397">
            <w:pPr>
              <w:jc w:val="both"/>
              <w:rPr>
                <w:rFonts w:ascii="Times New Roman" w:hAnsi="Times New Roman" w:cs="Times New Roman"/>
                <w:bCs/>
                <w:sz w:val="24"/>
                <w:szCs w:val="24"/>
              </w:rPr>
            </w:pPr>
            <w:r w:rsidRPr="00F94002">
              <w:rPr>
                <w:rFonts w:ascii="Times New Roman" w:hAnsi="Times New Roman" w:cs="Times New Roman"/>
                <w:b/>
                <w:bCs/>
                <w:i/>
                <w:sz w:val="24"/>
                <w:szCs w:val="24"/>
                <w:lang w:val="en-GB"/>
              </w:rPr>
              <w:t>Total FMC</w:t>
            </w:r>
          </w:p>
        </w:tc>
        <w:tc>
          <w:tcPr>
            <w:tcW w:w="6902" w:type="dxa"/>
            <w:gridSpan w:val="2"/>
            <w:tcBorders>
              <w:top w:val="single" w:sz="4" w:space="0" w:color="auto"/>
              <w:left w:val="nil"/>
              <w:bottom w:val="single" w:sz="4" w:space="0" w:color="auto"/>
              <w:right w:val="nil"/>
            </w:tcBorders>
            <w:vAlign w:val="center"/>
            <w:hideMark/>
          </w:tcPr>
          <w:p w14:paraId="55EB8D32" w14:textId="77777777" w:rsidR="00A72397" w:rsidRPr="00F94002" w:rsidRDefault="00A72397">
            <w:pPr>
              <w:jc w:val="center"/>
              <w:rPr>
                <w:rFonts w:ascii="Times New Roman" w:hAnsi="Times New Roman" w:cs="Times New Roman"/>
                <w:bCs/>
                <w:sz w:val="24"/>
                <w:szCs w:val="24"/>
                <w:lang w:val="en-GB"/>
              </w:rPr>
            </w:pPr>
            <w:r w:rsidRPr="00F94002">
              <w:rPr>
                <w:rFonts w:ascii="Times New Roman" w:hAnsi="Times New Roman" w:cs="Times New Roman"/>
                <w:i/>
                <w:sz w:val="24"/>
                <w:szCs w:val="24"/>
                <w:lang w:val="en-GB"/>
              </w:rPr>
              <w:t>FMC = 0.708·C</w:t>
            </w:r>
            <w:r w:rsidRPr="00F94002">
              <w:rPr>
                <w:rFonts w:ascii="Times New Roman" w:hAnsi="Times New Roman" w:cs="Times New Roman"/>
                <w:i/>
                <w:sz w:val="24"/>
                <w:szCs w:val="24"/>
                <w:vertAlign w:val="subscript"/>
                <w:lang w:val="en-GB"/>
              </w:rPr>
              <w:t>OL</w:t>
            </w:r>
            <w:r w:rsidRPr="00F94002">
              <w:rPr>
                <w:rFonts w:ascii="Times New Roman" w:hAnsi="Times New Roman" w:cs="Times New Roman"/>
                <w:i/>
                <w:sz w:val="24"/>
                <w:szCs w:val="24"/>
                <w:lang w:val="en-GB"/>
              </w:rPr>
              <w:t>+0.068</w:t>
            </w:r>
            <w:r w:rsidRPr="00F94002">
              <w:rPr>
                <w:rFonts w:ascii="Times New Roman" w:hAnsi="Times New Roman" w:cs="Times New Roman"/>
                <w:sz w:val="24"/>
                <w:szCs w:val="24"/>
                <w:lang w:val="en-GB"/>
              </w:rPr>
              <w:t>·</w:t>
            </w:r>
            <w:r w:rsidRPr="00F94002">
              <w:rPr>
                <w:rFonts w:ascii="Times New Roman" w:hAnsi="Times New Roman" w:cs="Times New Roman"/>
                <w:i/>
                <w:sz w:val="24"/>
                <w:szCs w:val="24"/>
                <w:lang w:val="en-GB"/>
              </w:rPr>
              <w:t>FCI+depreciation</w:t>
            </w:r>
          </w:p>
        </w:tc>
      </w:tr>
      <w:tr w:rsidR="00A72397" w:rsidRPr="00F94002" w14:paraId="79E641F2" w14:textId="77777777" w:rsidTr="00CD35B6">
        <w:trPr>
          <w:trHeight w:val="250"/>
        </w:trPr>
        <w:tc>
          <w:tcPr>
            <w:tcW w:w="10065" w:type="dxa"/>
            <w:gridSpan w:val="3"/>
            <w:tcBorders>
              <w:top w:val="single" w:sz="4" w:space="0" w:color="auto"/>
              <w:left w:val="nil"/>
              <w:bottom w:val="single" w:sz="4" w:space="0" w:color="auto"/>
              <w:right w:val="nil"/>
            </w:tcBorders>
            <w:hideMark/>
          </w:tcPr>
          <w:p w14:paraId="06EE2AA2" w14:textId="6D74C4EF" w:rsidR="00A72397" w:rsidRPr="00F94002" w:rsidRDefault="00A72397">
            <w:pPr>
              <w:jc w:val="both"/>
              <w:rPr>
                <w:rFonts w:ascii="Times New Roman" w:hAnsi="Times New Roman" w:cs="Times New Roman"/>
                <w:b/>
                <w:bCs/>
                <w:sz w:val="24"/>
                <w:szCs w:val="24"/>
              </w:rPr>
            </w:pPr>
            <w:r w:rsidRPr="00F94002">
              <w:rPr>
                <w:rFonts w:ascii="Times New Roman" w:hAnsi="Times New Roman" w:cs="Times New Roman"/>
                <w:b/>
                <w:bCs/>
                <w:sz w:val="24"/>
                <w:szCs w:val="24"/>
              </w:rPr>
              <w:t>GE</w:t>
            </w:r>
          </w:p>
        </w:tc>
      </w:tr>
      <w:tr w:rsidR="00A72397" w:rsidRPr="00F94002" w14:paraId="5A2968F4" w14:textId="77777777" w:rsidTr="00CD35B6">
        <w:tc>
          <w:tcPr>
            <w:tcW w:w="3163" w:type="dxa"/>
            <w:tcBorders>
              <w:top w:val="single" w:sz="4" w:space="0" w:color="auto"/>
              <w:left w:val="nil"/>
              <w:bottom w:val="nil"/>
              <w:right w:val="nil"/>
            </w:tcBorders>
            <w:vAlign w:val="center"/>
            <w:hideMark/>
          </w:tcPr>
          <w:p w14:paraId="117CCA7E" w14:textId="293F7443" w:rsidR="00A72397" w:rsidRPr="00F94002" w:rsidRDefault="006F2BA1" w:rsidP="006F2BA1">
            <w:pPr>
              <w:spacing w:after="120"/>
              <w:rPr>
                <w:rFonts w:ascii="Times New Roman" w:hAnsi="Times New Roman" w:cs="Times New Roman"/>
                <w:bCs/>
                <w:sz w:val="24"/>
                <w:szCs w:val="24"/>
              </w:rPr>
            </w:pPr>
            <w:proofErr w:type="spellStart"/>
            <w:r w:rsidRPr="00F94002">
              <w:rPr>
                <w:rFonts w:ascii="Times New Roman" w:hAnsi="Times New Roman" w:cs="Times New Roman"/>
                <w:bCs/>
                <w:sz w:val="24"/>
                <w:szCs w:val="24"/>
              </w:rPr>
              <w:t>a</w:t>
            </w:r>
            <w:r w:rsidR="00A72397" w:rsidRPr="00F94002">
              <w:rPr>
                <w:rFonts w:ascii="Times New Roman" w:hAnsi="Times New Roman" w:cs="Times New Roman"/>
                <w:bCs/>
                <w:sz w:val="24"/>
                <w:szCs w:val="24"/>
              </w:rPr>
              <w:t>dministration</w:t>
            </w:r>
            <w:proofErr w:type="spellEnd"/>
            <w:r w:rsidR="00A72397" w:rsidRPr="00F94002">
              <w:rPr>
                <w:rFonts w:ascii="Times New Roman" w:hAnsi="Times New Roman" w:cs="Times New Roman"/>
                <w:bCs/>
                <w:sz w:val="24"/>
                <w:szCs w:val="24"/>
              </w:rPr>
              <w:t xml:space="preserve"> </w:t>
            </w:r>
            <w:proofErr w:type="spellStart"/>
            <w:r w:rsidR="00A72397" w:rsidRPr="00F94002">
              <w:rPr>
                <w:rFonts w:ascii="Times New Roman" w:hAnsi="Times New Roman" w:cs="Times New Roman"/>
                <w:bCs/>
                <w:sz w:val="24"/>
                <w:szCs w:val="24"/>
              </w:rPr>
              <w:t>costs</w:t>
            </w:r>
            <w:proofErr w:type="spellEnd"/>
          </w:p>
        </w:tc>
        <w:tc>
          <w:tcPr>
            <w:tcW w:w="3500" w:type="dxa"/>
            <w:tcBorders>
              <w:top w:val="single" w:sz="4" w:space="0" w:color="auto"/>
              <w:left w:val="nil"/>
              <w:bottom w:val="nil"/>
              <w:right w:val="nil"/>
            </w:tcBorders>
            <w:hideMark/>
          </w:tcPr>
          <w:p w14:paraId="7B70F4B3" w14:textId="2D08C29E" w:rsidR="00A72397" w:rsidRPr="00F94002" w:rsidRDefault="00CE42CA" w:rsidP="006F2BA1">
            <w:pPr>
              <w:spacing w:after="120"/>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administration costs for salaries, infrastructures</w:t>
            </w:r>
            <w:r w:rsidR="00A72397" w:rsidRPr="00F94002">
              <w:rPr>
                <w:rFonts w:ascii="Times New Roman" w:hAnsi="Times New Roman" w:cs="Times New Roman"/>
                <w:bCs/>
                <w:sz w:val="24"/>
                <w:szCs w:val="24"/>
                <w:lang w:val="en-GB"/>
              </w:rPr>
              <w:t xml:space="preserve"> </w:t>
            </w:r>
          </w:p>
        </w:tc>
        <w:tc>
          <w:tcPr>
            <w:tcW w:w="3402" w:type="dxa"/>
            <w:tcBorders>
              <w:top w:val="single" w:sz="4" w:space="0" w:color="auto"/>
              <w:left w:val="nil"/>
              <w:bottom w:val="nil"/>
              <w:right w:val="nil"/>
            </w:tcBorders>
            <w:vAlign w:val="center"/>
            <w:hideMark/>
          </w:tcPr>
          <w:p w14:paraId="37686852" w14:textId="77777777" w:rsidR="00A72397" w:rsidRPr="00F94002" w:rsidRDefault="00A72397">
            <w:pPr>
              <w:jc w:val="center"/>
              <w:rPr>
                <w:rFonts w:ascii="Times New Roman" w:hAnsi="Times New Roman" w:cs="Times New Roman"/>
                <w:bCs/>
                <w:sz w:val="24"/>
                <w:szCs w:val="24"/>
              </w:rPr>
            </w:pPr>
            <w:r w:rsidRPr="00F94002">
              <w:rPr>
                <w:rFonts w:ascii="Times New Roman" w:hAnsi="Times New Roman" w:cs="Times New Roman"/>
                <w:i/>
                <w:iCs/>
                <w:sz w:val="24"/>
                <w:szCs w:val="24"/>
              </w:rPr>
              <w:t>0.177·C</w:t>
            </w:r>
            <w:r w:rsidRPr="00F94002">
              <w:rPr>
                <w:rFonts w:ascii="Times New Roman" w:hAnsi="Times New Roman" w:cs="Times New Roman"/>
                <w:i/>
                <w:iCs/>
                <w:sz w:val="24"/>
                <w:szCs w:val="24"/>
                <w:vertAlign w:val="subscript"/>
              </w:rPr>
              <w:t>OL</w:t>
            </w:r>
            <w:r w:rsidRPr="00F94002">
              <w:rPr>
                <w:rFonts w:ascii="Times New Roman" w:hAnsi="Times New Roman" w:cs="Times New Roman"/>
                <w:i/>
                <w:iCs/>
                <w:sz w:val="24"/>
                <w:szCs w:val="24"/>
              </w:rPr>
              <w:t>+0.009·FCI</w:t>
            </w:r>
          </w:p>
        </w:tc>
      </w:tr>
      <w:tr w:rsidR="00A72397" w:rsidRPr="00F94002" w14:paraId="5D1036D8" w14:textId="77777777" w:rsidTr="00CD35B6">
        <w:tc>
          <w:tcPr>
            <w:tcW w:w="3163" w:type="dxa"/>
            <w:tcBorders>
              <w:top w:val="nil"/>
              <w:left w:val="nil"/>
              <w:bottom w:val="nil"/>
              <w:right w:val="nil"/>
            </w:tcBorders>
            <w:vAlign w:val="center"/>
            <w:hideMark/>
          </w:tcPr>
          <w:p w14:paraId="01AC4F68" w14:textId="1AADB832" w:rsidR="00A72397" w:rsidRPr="00F94002" w:rsidRDefault="006F2BA1" w:rsidP="006F2BA1">
            <w:pPr>
              <w:spacing w:after="120"/>
              <w:rPr>
                <w:rFonts w:ascii="Times New Roman" w:hAnsi="Times New Roman" w:cs="Times New Roman"/>
                <w:bCs/>
                <w:sz w:val="24"/>
                <w:szCs w:val="24"/>
              </w:rPr>
            </w:pPr>
            <w:proofErr w:type="spellStart"/>
            <w:r w:rsidRPr="00F94002">
              <w:rPr>
                <w:rFonts w:ascii="Times New Roman" w:hAnsi="Times New Roman" w:cs="Times New Roman"/>
                <w:bCs/>
                <w:sz w:val="24"/>
                <w:szCs w:val="24"/>
              </w:rPr>
              <w:t>d</w:t>
            </w:r>
            <w:r w:rsidR="00A72397" w:rsidRPr="00F94002">
              <w:rPr>
                <w:rFonts w:ascii="Times New Roman" w:hAnsi="Times New Roman" w:cs="Times New Roman"/>
                <w:bCs/>
                <w:sz w:val="24"/>
                <w:szCs w:val="24"/>
              </w:rPr>
              <w:t>istribution</w:t>
            </w:r>
            <w:proofErr w:type="spellEnd"/>
            <w:r w:rsidR="00A72397" w:rsidRPr="00F94002">
              <w:rPr>
                <w:rFonts w:ascii="Times New Roman" w:hAnsi="Times New Roman" w:cs="Times New Roman"/>
                <w:bCs/>
                <w:sz w:val="24"/>
                <w:szCs w:val="24"/>
              </w:rPr>
              <w:t xml:space="preserve"> and </w:t>
            </w:r>
            <w:proofErr w:type="spellStart"/>
            <w:r w:rsidR="00A72397" w:rsidRPr="00F94002">
              <w:rPr>
                <w:rFonts w:ascii="Times New Roman" w:hAnsi="Times New Roman" w:cs="Times New Roman"/>
                <w:bCs/>
                <w:sz w:val="24"/>
                <w:szCs w:val="24"/>
              </w:rPr>
              <w:t>selling</w:t>
            </w:r>
            <w:proofErr w:type="spellEnd"/>
            <w:r w:rsidR="00A72397" w:rsidRPr="00F94002">
              <w:rPr>
                <w:rFonts w:ascii="Times New Roman" w:hAnsi="Times New Roman" w:cs="Times New Roman"/>
                <w:bCs/>
                <w:sz w:val="24"/>
                <w:szCs w:val="24"/>
              </w:rPr>
              <w:t xml:space="preserve"> </w:t>
            </w:r>
            <w:proofErr w:type="spellStart"/>
            <w:r w:rsidR="00A72397" w:rsidRPr="00F94002">
              <w:rPr>
                <w:rFonts w:ascii="Times New Roman" w:hAnsi="Times New Roman" w:cs="Times New Roman"/>
                <w:bCs/>
                <w:sz w:val="24"/>
                <w:szCs w:val="24"/>
              </w:rPr>
              <w:t>costs</w:t>
            </w:r>
            <w:proofErr w:type="spellEnd"/>
          </w:p>
        </w:tc>
        <w:tc>
          <w:tcPr>
            <w:tcW w:w="3500" w:type="dxa"/>
            <w:tcBorders>
              <w:top w:val="nil"/>
              <w:left w:val="nil"/>
              <w:bottom w:val="nil"/>
              <w:right w:val="nil"/>
            </w:tcBorders>
            <w:hideMark/>
          </w:tcPr>
          <w:p w14:paraId="4A6EF86F" w14:textId="1806E22F" w:rsidR="00A72397" w:rsidRPr="00F94002" w:rsidRDefault="00CE42CA" w:rsidP="006F2BA1">
            <w:pPr>
              <w:spacing w:after="120"/>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cost</w:t>
            </w:r>
            <w:proofErr w:type="spellEnd"/>
            <w:r w:rsidRPr="00F94002">
              <w:rPr>
                <w:rFonts w:ascii="Times New Roman" w:hAnsi="Times New Roman" w:cs="Times New Roman"/>
                <w:bCs/>
                <w:sz w:val="24"/>
                <w:szCs w:val="24"/>
              </w:rPr>
              <w:t xml:space="preserve"> of </w:t>
            </w:r>
            <w:proofErr w:type="spellStart"/>
            <w:r w:rsidR="00D66FBA" w:rsidRPr="00F94002">
              <w:rPr>
                <w:rFonts w:ascii="Times New Roman" w:hAnsi="Times New Roman" w:cs="Times New Roman"/>
                <w:bCs/>
                <w:sz w:val="24"/>
                <w:szCs w:val="24"/>
              </w:rPr>
              <w:t>chemical</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selling</w:t>
            </w:r>
            <w:proofErr w:type="spellEnd"/>
          </w:p>
        </w:tc>
        <w:tc>
          <w:tcPr>
            <w:tcW w:w="3402" w:type="dxa"/>
            <w:tcBorders>
              <w:top w:val="nil"/>
              <w:left w:val="nil"/>
              <w:bottom w:val="nil"/>
              <w:right w:val="nil"/>
            </w:tcBorders>
            <w:hideMark/>
          </w:tcPr>
          <w:p w14:paraId="1E3DA840" w14:textId="77777777" w:rsidR="00A72397" w:rsidRPr="00F94002" w:rsidRDefault="00A72397">
            <w:pPr>
              <w:jc w:val="center"/>
              <w:rPr>
                <w:rFonts w:ascii="Times New Roman" w:hAnsi="Times New Roman" w:cs="Times New Roman"/>
                <w:bCs/>
                <w:sz w:val="24"/>
                <w:szCs w:val="24"/>
              </w:rPr>
            </w:pPr>
            <w:r w:rsidRPr="00F94002">
              <w:rPr>
                <w:rFonts w:ascii="Times New Roman" w:hAnsi="Times New Roman" w:cs="Times New Roman"/>
                <w:i/>
                <w:sz w:val="24"/>
                <w:szCs w:val="24"/>
              </w:rPr>
              <w:t>0.11·COM</w:t>
            </w:r>
          </w:p>
        </w:tc>
      </w:tr>
      <w:tr w:rsidR="00A72397" w:rsidRPr="00F94002" w14:paraId="5301C1A9" w14:textId="77777777" w:rsidTr="00CD35B6">
        <w:tc>
          <w:tcPr>
            <w:tcW w:w="3163" w:type="dxa"/>
            <w:tcBorders>
              <w:top w:val="nil"/>
              <w:left w:val="nil"/>
              <w:bottom w:val="single" w:sz="4" w:space="0" w:color="auto"/>
              <w:right w:val="nil"/>
            </w:tcBorders>
            <w:vAlign w:val="center"/>
            <w:hideMark/>
          </w:tcPr>
          <w:p w14:paraId="5214E332" w14:textId="6C0760DD" w:rsidR="00A72397" w:rsidRPr="00F94002" w:rsidRDefault="006F2BA1" w:rsidP="006F2BA1">
            <w:pPr>
              <w:spacing w:after="120"/>
              <w:rPr>
                <w:rFonts w:ascii="Times New Roman" w:hAnsi="Times New Roman" w:cs="Times New Roman"/>
                <w:bCs/>
                <w:sz w:val="24"/>
                <w:szCs w:val="24"/>
              </w:rPr>
            </w:pPr>
            <w:proofErr w:type="spellStart"/>
            <w:r w:rsidRPr="00F94002">
              <w:rPr>
                <w:rFonts w:ascii="Times New Roman" w:hAnsi="Times New Roman" w:cs="Times New Roman"/>
                <w:bCs/>
                <w:sz w:val="24"/>
                <w:szCs w:val="24"/>
              </w:rPr>
              <w:t>r</w:t>
            </w:r>
            <w:r w:rsidR="00A72397" w:rsidRPr="00F94002">
              <w:rPr>
                <w:rFonts w:ascii="Times New Roman" w:hAnsi="Times New Roman" w:cs="Times New Roman"/>
                <w:bCs/>
                <w:sz w:val="24"/>
                <w:szCs w:val="24"/>
              </w:rPr>
              <w:t>esearch</w:t>
            </w:r>
            <w:proofErr w:type="spellEnd"/>
            <w:r w:rsidR="00A72397" w:rsidRPr="00F94002">
              <w:rPr>
                <w:rFonts w:ascii="Times New Roman" w:hAnsi="Times New Roman" w:cs="Times New Roman"/>
                <w:bCs/>
                <w:sz w:val="24"/>
                <w:szCs w:val="24"/>
              </w:rPr>
              <w:t xml:space="preserve"> and </w:t>
            </w:r>
            <w:proofErr w:type="spellStart"/>
            <w:r w:rsidR="00A72397" w:rsidRPr="00F94002">
              <w:rPr>
                <w:rFonts w:ascii="Times New Roman" w:hAnsi="Times New Roman" w:cs="Times New Roman"/>
                <w:bCs/>
                <w:sz w:val="24"/>
                <w:szCs w:val="24"/>
              </w:rPr>
              <w:t>development</w:t>
            </w:r>
            <w:proofErr w:type="spellEnd"/>
          </w:p>
        </w:tc>
        <w:tc>
          <w:tcPr>
            <w:tcW w:w="3500" w:type="dxa"/>
            <w:tcBorders>
              <w:top w:val="nil"/>
              <w:left w:val="nil"/>
              <w:bottom w:val="single" w:sz="4" w:space="0" w:color="auto"/>
              <w:right w:val="nil"/>
            </w:tcBorders>
            <w:hideMark/>
          </w:tcPr>
          <w:p w14:paraId="065CD021" w14:textId="4EA96E55" w:rsidR="00A72397" w:rsidRPr="00F94002" w:rsidRDefault="00CE42CA" w:rsidP="006F2BA1">
            <w:pPr>
              <w:spacing w:after="120"/>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cost</w:t>
            </w:r>
            <w:proofErr w:type="spellEnd"/>
            <w:r w:rsidRPr="00F94002">
              <w:rPr>
                <w:rFonts w:ascii="Times New Roman" w:hAnsi="Times New Roman" w:cs="Times New Roman"/>
                <w:bCs/>
                <w:sz w:val="24"/>
                <w:szCs w:val="24"/>
              </w:rPr>
              <w:t xml:space="preserve"> of </w:t>
            </w:r>
            <w:proofErr w:type="spellStart"/>
            <w:r w:rsidRPr="00F94002">
              <w:rPr>
                <w:rFonts w:ascii="Times New Roman" w:hAnsi="Times New Roman" w:cs="Times New Roman"/>
                <w:bCs/>
                <w:sz w:val="24"/>
                <w:szCs w:val="24"/>
              </w:rPr>
              <w:t>research</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activities</w:t>
            </w:r>
            <w:proofErr w:type="spellEnd"/>
            <w:r w:rsidR="00A72397" w:rsidRPr="00F94002">
              <w:rPr>
                <w:rFonts w:ascii="Times New Roman" w:hAnsi="Times New Roman" w:cs="Times New Roman"/>
                <w:bCs/>
                <w:sz w:val="24"/>
                <w:szCs w:val="24"/>
              </w:rPr>
              <w:t xml:space="preserve"> </w:t>
            </w:r>
          </w:p>
        </w:tc>
        <w:tc>
          <w:tcPr>
            <w:tcW w:w="3402" w:type="dxa"/>
            <w:tcBorders>
              <w:top w:val="nil"/>
              <w:left w:val="nil"/>
              <w:bottom w:val="single" w:sz="4" w:space="0" w:color="auto"/>
              <w:right w:val="nil"/>
            </w:tcBorders>
            <w:vAlign w:val="center"/>
            <w:hideMark/>
          </w:tcPr>
          <w:p w14:paraId="31A94919" w14:textId="77777777" w:rsidR="00A72397" w:rsidRPr="00F94002" w:rsidRDefault="00A72397">
            <w:pPr>
              <w:jc w:val="center"/>
              <w:rPr>
                <w:rFonts w:ascii="Times New Roman" w:hAnsi="Times New Roman" w:cs="Times New Roman"/>
                <w:bCs/>
                <w:sz w:val="24"/>
                <w:szCs w:val="24"/>
              </w:rPr>
            </w:pPr>
            <w:r w:rsidRPr="00F94002">
              <w:rPr>
                <w:rFonts w:ascii="Times New Roman" w:hAnsi="Times New Roman" w:cs="Times New Roman"/>
                <w:i/>
                <w:sz w:val="24"/>
                <w:szCs w:val="24"/>
              </w:rPr>
              <w:t>0.05·COM</w:t>
            </w:r>
          </w:p>
        </w:tc>
      </w:tr>
      <w:tr w:rsidR="00A72397" w:rsidRPr="00F94002" w14:paraId="12D99956" w14:textId="77777777" w:rsidTr="00CD35B6">
        <w:tc>
          <w:tcPr>
            <w:tcW w:w="3163" w:type="dxa"/>
            <w:tcBorders>
              <w:top w:val="single" w:sz="4" w:space="0" w:color="auto"/>
              <w:left w:val="nil"/>
              <w:bottom w:val="single" w:sz="4" w:space="0" w:color="auto"/>
              <w:right w:val="nil"/>
            </w:tcBorders>
            <w:hideMark/>
          </w:tcPr>
          <w:p w14:paraId="056F540E" w14:textId="1C31AF4B" w:rsidR="00A72397" w:rsidRPr="00F94002" w:rsidRDefault="00A72397">
            <w:pPr>
              <w:jc w:val="both"/>
              <w:rPr>
                <w:rFonts w:ascii="Times New Roman" w:hAnsi="Times New Roman" w:cs="Times New Roman"/>
                <w:b/>
                <w:bCs/>
                <w:i/>
                <w:sz w:val="24"/>
                <w:szCs w:val="24"/>
              </w:rPr>
            </w:pPr>
            <w:r w:rsidRPr="00F94002">
              <w:rPr>
                <w:rFonts w:ascii="Times New Roman" w:hAnsi="Times New Roman" w:cs="Times New Roman"/>
                <w:b/>
                <w:bCs/>
                <w:i/>
                <w:sz w:val="24"/>
                <w:szCs w:val="24"/>
              </w:rPr>
              <w:t>Total GE</w:t>
            </w:r>
          </w:p>
        </w:tc>
        <w:tc>
          <w:tcPr>
            <w:tcW w:w="6902" w:type="dxa"/>
            <w:gridSpan w:val="2"/>
            <w:tcBorders>
              <w:top w:val="single" w:sz="4" w:space="0" w:color="auto"/>
              <w:left w:val="nil"/>
              <w:bottom w:val="single" w:sz="4" w:space="0" w:color="auto"/>
              <w:right w:val="nil"/>
            </w:tcBorders>
            <w:vAlign w:val="center"/>
            <w:hideMark/>
          </w:tcPr>
          <w:p w14:paraId="1AF84088" w14:textId="77777777" w:rsidR="00A72397" w:rsidRPr="00F94002" w:rsidRDefault="00A72397">
            <w:pPr>
              <w:jc w:val="center"/>
              <w:rPr>
                <w:rFonts w:ascii="Times New Roman" w:hAnsi="Times New Roman" w:cs="Times New Roman"/>
                <w:bCs/>
                <w:sz w:val="24"/>
                <w:szCs w:val="24"/>
              </w:rPr>
            </w:pPr>
            <w:r w:rsidRPr="00F94002">
              <w:rPr>
                <w:rFonts w:ascii="Times New Roman" w:hAnsi="Times New Roman" w:cs="Times New Roman"/>
                <w:i/>
                <w:sz w:val="24"/>
                <w:szCs w:val="24"/>
                <w:lang w:val="en-GB"/>
              </w:rPr>
              <w:t xml:space="preserve">GE = </w:t>
            </w:r>
            <w:r w:rsidRPr="00F94002">
              <w:rPr>
                <w:rFonts w:ascii="Times New Roman" w:hAnsi="Times New Roman" w:cs="Times New Roman"/>
                <w:i/>
                <w:iCs/>
                <w:sz w:val="24"/>
                <w:szCs w:val="24"/>
              </w:rPr>
              <w:t>0.177·C</w:t>
            </w:r>
            <w:r w:rsidRPr="00F94002">
              <w:rPr>
                <w:rFonts w:ascii="Times New Roman" w:hAnsi="Times New Roman" w:cs="Times New Roman"/>
                <w:i/>
                <w:iCs/>
                <w:sz w:val="24"/>
                <w:szCs w:val="24"/>
                <w:vertAlign w:val="subscript"/>
              </w:rPr>
              <w:t>OL</w:t>
            </w:r>
            <w:r w:rsidRPr="00F94002">
              <w:rPr>
                <w:rFonts w:ascii="Times New Roman" w:hAnsi="Times New Roman" w:cs="Times New Roman"/>
                <w:i/>
                <w:iCs/>
                <w:sz w:val="24"/>
                <w:szCs w:val="24"/>
              </w:rPr>
              <w:t>+0.009·FCI</w:t>
            </w:r>
            <w:r w:rsidRPr="00F94002">
              <w:rPr>
                <w:rFonts w:ascii="Times New Roman" w:hAnsi="Times New Roman" w:cs="Times New Roman"/>
                <w:i/>
                <w:sz w:val="24"/>
                <w:szCs w:val="24"/>
                <w:lang w:val="en-GB"/>
              </w:rPr>
              <w:t xml:space="preserve"> +</w:t>
            </w:r>
            <w:r w:rsidRPr="00F94002">
              <w:rPr>
                <w:rFonts w:ascii="Times New Roman" w:hAnsi="Times New Roman" w:cs="Times New Roman"/>
                <w:i/>
                <w:sz w:val="24"/>
                <w:szCs w:val="24"/>
              </w:rPr>
              <w:t>0.16·COM</w:t>
            </w:r>
          </w:p>
        </w:tc>
      </w:tr>
      <w:tr w:rsidR="00A72397" w:rsidRPr="00B17018" w14:paraId="46FF4541" w14:textId="77777777" w:rsidTr="00CD35B6">
        <w:trPr>
          <w:trHeight w:val="70"/>
        </w:trPr>
        <w:tc>
          <w:tcPr>
            <w:tcW w:w="3163" w:type="dxa"/>
            <w:tcBorders>
              <w:top w:val="single" w:sz="4" w:space="0" w:color="auto"/>
              <w:left w:val="nil"/>
              <w:bottom w:val="single" w:sz="4" w:space="0" w:color="auto"/>
              <w:right w:val="nil"/>
            </w:tcBorders>
            <w:hideMark/>
          </w:tcPr>
          <w:p w14:paraId="40DC4305" w14:textId="07EC4BA6" w:rsidR="00A72397" w:rsidRPr="00F94002" w:rsidRDefault="00A72397">
            <w:pPr>
              <w:spacing w:line="360" w:lineRule="auto"/>
              <w:jc w:val="both"/>
              <w:rPr>
                <w:rFonts w:ascii="Times New Roman" w:hAnsi="Times New Roman" w:cs="Times New Roman"/>
                <w:b/>
                <w:bCs/>
                <w:i/>
                <w:sz w:val="24"/>
                <w:szCs w:val="24"/>
              </w:rPr>
            </w:pPr>
            <w:r w:rsidRPr="00F94002">
              <w:rPr>
                <w:rFonts w:ascii="Times New Roman" w:hAnsi="Times New Roman" w:cs="Times New Roman"/>
                <w:b/>
                <w:bCs/>
                <w:i/>
                <w:sz w:val="24"/>
                <w:szCs w:val="24"/>
              </w:rPr>
              <w:t>Total DMC+FMC+GE</w:t>
            </w:r>
          </w:p>
        </w:tc>
        <w:tc>
          <w:tcPr>
            <w:tcW w:w="6902" w:type="dxa"/>
            <w:gridSpan w:val="2"/>
            <w:tcBorders>
              <w:top w:val="single" w:sz="4" w:space="0" w:color="auto"/>
              <w:left w:val="nil"/>
              <w:bottom w:val="single" w:sz="4" w:space="0" w:color="auto"/>
              <w:right w:val="nil"/>
            </w:tcBorders>
            <w:hideMark/>
          </w:tcPr>
          <w:p w14:paraId="5D03FB4B" w14:textId="7CDF579E" w:rsidR="00A72397" w:rsidRPr="00F94002" w:rsidRDefault="00A72397">
            <w:pPr>
              <w:spacing w:line="360" w:lineRule="auto"/>
              <w:jc w:val="both"/>
              <w:rPr>
                <w:rFonts w:ascii="Times New Roman" w:hAnsi="Times New Roman" w:cs="Times New Roman"/>
                <w:bCs/>
                <w:sz w:val="24"/>
                <w:szCs w:val="24"/>
                <w:lang w:val="en-GB"/>
              </w:rPr>
            </w:pPr>
            <w:r w:rsidRPr="00F94002">
              <w:rPr>
                <w:rFonts w:ascii="Times New Roman" w:hAnsi="Times New Roman" w:cs="Times New Roman"/>
                <w:i/>
                <w:sz w:val="24"/>
                <w:szCs w:val="24"/>
                <w:lang w:val="en-GB"/>
              </w:rPr>
              <w:t>C</w:t>
            </w:r>
            <w:r w:rsidRPr="00F94002">
              <w:rPr>
                <w:rFonts w:ascii="Times New Roman" w:hAnsi="Times New Roman" w:cs="Times New Roman"/>
                <w:i/>
                <w:sz w:val="24"/>
                <w:szCs w:val="24"/>
                <w:vertAlign w:val="subscript"/>
                <w:lang w:val="en-GB"/>
              </w:rPr>
              <w:t>RM</w:t>
            </w:r>
            <w:r w:rsidR="006A3F1F" w:rsidRPr="00F94002">
              <w:rPr>
                <w:rFonts w:ascii="Times New Roman" w:hAnsi="Times New Roman" w:cs="Times New Roman"/>
                <w:i/>
                <w:sz w:val="24"/>
                <w:szCs w:val="24"/>
                <w:vertAlign w:val="subscript"/>
                <w:lang w:val="en-GB"/>
              </w:rPr>
              <w:t xml:space="preserve"> </w:t>
            </w:r>
            <w:r w:rsidRPr="00F94002">
              <w:rPr>
                <w:rFonts w:ascii="Times New Roman" w:hAnsi="Times New Roman" w:cs="Times New Roman"/>
                <w:i/>
                <w:sz w:val="24"/>
                <w:szCs w:val="24"/>
                <w:lang w:val="en-GB"/>
              </w:rPr>
              <w:t>+ C</w:t>
            </w:r>
            <w:r w:rsidRPr="00F94002">
              <w:rPr>
                <w:rFonts w:ascii="Times New Roman" w:hAnsi="Times New Roman" w:cs="Times New Roman"/>
                <w:i/>
                <w:sz w:val="24"/>
                <w:szCs w:val="24"/>
                <w:vertAlign w:val="subscript"/>
                <w:lang w:val="en-GB"/>
              </w:rPr>
              <w:t>WT</w:t>
            </w:r>
            <w:r w:rsidRPr="00F94002">
              <w:rPr>
                <w:rFonts w:ascii="Times New Roman" w:hAnsi="Times New Roman" w:cs="Times New Roman"/>
                <w:i/>
                <w:sz w:val="24"/>
                <w:szCs w:val="24"/>
                <w:lang w:val="en-GB"/>
              </w:rPr>
              <w:t>+C</w:t>
            </w:r>
            <w:r w:rsidRPr="00F94002">
              <w:rPr>
                <w:rFonts w:ascii="Times New Roman" w:hAnsi="Times New Roman" w:cs="Times New Roman"/>
                <w:i/>
                <w:sz w:val="24"/>
                <w:szCs w:val="24"/>
                <w:vertAlign w:val="subscript"/>
                <w:lang w:val="en-GB"/>
              </w:rPr>
              <w:t>UT</w:t>
            </w:r>
            <w:r w:rsidRPr="00F94002">
              <w:rPr>
                <w:rFonts w:ascii="Times New Roman" w:hAnsi="Times New Roman" w:cs="Times New Roman"/>
                <w:i/>
                <w:sz w:val="24"/>
                <w:szCs w:val="24"/>
                <w:lang w:val="en-GB"/>
              </w:rPr>
              <w:t>+2.215·C</w:t>
            </w:r>
            <w:r w:rsidRPr="00F94002">
              <w:rPr>
                <w:rFonts w:ascii="Times New Roman" w:hAnsi="Times New Roman" w:cs="Times New Roman"/>
                <w:i/>
                <w:sz w:val="24"/>
                <w:szCs w:val="24"/>
                <w:vertAlign w:val="subscript"/>
                <w:lang w:val="en-GB"/>
              </w:rPr>
              <w:t>OL</w:t>
            </w:r>
            <w:r w:rsidRPr="00F94002">
              <w:rPr>
                <w:rFonts w:ascii="Times New Roman" w:hAnsi="Times New Roman" w:cs="Times New Roman"/>
                <w:i/>
                <w:sz w:val="24"/>
                <w:szCs w:val="24"/>
                <w:lang w:val="en-GB"/>
              </w:rPr>
              <w:t>+0.190·COM+0.146</w:t>
            </w:r>
            <w:r w:rsidRPr="00F94002">
              <w:rPr>
                <w:rFonts w:ascii="Times New Roman" w:hAnsi="Times New Roman" w:cs="Times New Roman"/>
                <w:sz w:val="24"/>
                <w:szCs w:val="24"/>
                <w:lang w:val="en-GB"/>
              </w:rPr>
              <w:t>·</w:t>
            </w:r>
            <w:r w:rsidRPr="00F94002">
              <w:rPr>
                <w:rFonts w:ascii="Times New Roman" w:hAnsi="Times New Roman" w:cs="Times New Roman"/>
                <w:i/>
                <w:sz w:val="24"/>
                <w:szCs w:val="24"/>
                <w:lang w:val="en-GB"/>
              </w:rPr>
              <w:t>FCI+depreciation</w:t>
            </w:r>
          </w:p>
        </w:tc>
      </w:tr>
    </w:tbl>
    <w:p w14:paraId="33B778EC" w14:textId="77777777" w:rsidR="006F2BA1" w:rsidRPr="00F94002" w:rsidRDefault="006F2BA1" w:rsidP="009D5491">
      <w:pPr>
        <w:tabs>
          <w:tab w:val="left" w:pos="426"/>
        </w:tabs>
        <w:spacing w:after="0" w:line="360" w:lineRule="auto"/>
        <w:jc w:val="both"/>
        <w:rPr>
          <w:rFonts w:ascii="Times New Roman" w:hAnsi="Times New Roman" w:cs="Times New Roman"/>
          <w:sz w:val="24"/>
          <w:szCs w:val="24"/>
          <w:lang w:val="en-GB"/>
        </w:rPr>
      </w:pPr>
    </w:p>
    <w:p w14:paraId="68A424DF" w14:textId="3F4E5194" w:rsidR="00766BC4" w:rsidRPr="00F94002" w:rsidRDefault="009D5491" w:rsidP="00766BC4">
      <w:pPr>
        <w:tabs>
          <w:tab w:val="left" w:pos="426"/>
        </w:tabs>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The cost of waste treatment</w:t>
      </w:r>
      <w:r w:rsidR="00D66FBA" w:rsidRPr="00F94002">
        <w:rPr>
          <w:rFonts w:ascii="Times New Roman" w:hAnsi="Times New Roman" w:cs="Times New Roman"/>
          <w:sz w:val="24"/>
          <w:szCs w:val="24"/>
          <w:lang w:val="en-GB"/>
        </w:rPr>
        <w:t xml:space="preserve"> (</w:t>
      </w:r>
      <w:r w:rsidR="00D66FBA" w:rsidRPr="00F94002">
        <w:rPr>
          <w:rFonts w:ascii="Times New Roman" w:hAnsi="Times New Roman" w:cs="Times New Roman"/>
          <w:i/>
          <w:iCs/>
          <w:sz w:val="24"/>
          <w:szCs w:val="24"/>
          <w:lang w:val="en-GB"/>
        </w:rPr>
        <w:t>C</w:t>
      </w:r>
      <w:r w:rsidR="00D66FBA" w:rsidRPr="00F94002">
        <w:rPr>
          <w:rFonts w:ascii="Times New Roman" w:hAnsi="Times New Roman" w:cs="Times New Roman"/>
          <w:i/>
          <w:iCs/>
          <w:sz w:val="24"/>
          <w:szCs w:val="24"/>
          <w:vertAlign w:val="subscript"/>
          <w:lang w:val="en-GB"/>
        </w:rPr>
        <w:t>WT</w:t>
      </w:r>
      <w:r w:rsidR="00D66FBA" w:rsidRPr="00F94002">
        <w:rPr>
          <w:rFonts w:ascii="Times New Roman" w:hAnsi="Times New Roman" w:cs="Times New Roman"/>
          <w:sz w:val="24"/>
          <w:szCs w:val="24"/>
          <w:lang w:val="en-GB"/>
        </w:rPr>
        <w:t>)</w:t>
      </w:r>
      <w:r w:rsidRPr="00F94002">
        <w:rPr>
          <w:rFonts w:ascii="Times New Roman" w:hAnsi="Times New Roman" w:cs="Times New Roman"/>
          <w:sz w:val="24"/>
          <w:szCs w:val="24"/>
          <w:lang w:val="en-GB"/>
        </w:rPr>
        <w:t xml:space="preserve"> has been neglected in the present analysis, while </w:t>
      </w:r>
      <w:r w:rsidR="00D66FBA" w:rsidRPr="00F94002">
        <w:rPr>
          <w:rFonts w:ascii="Times New Roman" w:hAnsi="Times New Roman" w:cs="Times New Roman"/>
          <w:sz w:val="24"/>
          <w:szCs w:val="24"/>
          <w:lang w:val="en-GB"/>
        </w:rPr>
        <w:t>for</w:t>
      </w:r>
      <w:r w:rsidRPr="00F94002">
        <w:rPr>
          <w:rFonts w:ascii="Times New Roman" w:hAnsi="Times New Roman" w:cs="Times New Roman"/>
          <w:sz w:val="24"/>
          <w:szCs w:val="24"/>
          <w:lang w:val="en-GB"/>
        </w:rPr>
        <w:t xml:space="preserve"> </w:t>
      </w:r>
      <w:r w:rsidR="00D66FBA" w:rsidRPr="00F94002">
        <w:rPr>
          <w:rFonts w:ascii="Times New Roman" w:hAnsi="Times New Roman" w:cs="Times New Roman"/>
          <w:sz w:val="24"/>
          <w:szCs w:val="24"/>
          <w:lang w:val="en-GB"/>
        </w:rPr>
        <w:t xml:space="preserve">the cost of </w:t>
      </w:r>
      <w:r w:rsidRPr="00F94002">
        <w:rPr>
          <w:rFonts w:ascii="Times New Roman" w:hAnsi="Times New Roman" w:cs="Times New Roman"/>
          <w:sz w:val="24"/>
          <w:szCs w:val="24"/>
          <w:lang w:val="en-GB"/>
        </w:rPr>
        <w:t>raw material</w:t>
      </w:r>
      <w:r w:rsidR="00D66FBA" w:rsidRPr="00F94002">
        <w:rPr>
          <w:rFonts w:ascii="Times New Roman" w:hAnsi="Times New Roman" w:cs="Times New Roman"/>
          <w:sz w:val="24"/>
          <w:szCs w:val="24"/>
          <w:lang w:val="en-GB"/>
        </w:rPr>
        <w:t>s (</w:t>
      </w:r>
      <w:r w:rsidR="00D66FBA" w:rsidRPr="00F94002">
        <w:rPr>
          <w:rFonts w:ascii="Times New Roman" w:hAnsi="Times New Roman" w:cs="Times New Roman"/>
          <w:i/>
          <w:iCs/>
          <w:sz w:val="24"/>
          <w:szCs w:val="24"/>
          <w:lang w:val="en-GB"/>
        </w:rPr>
        <w:t>C</w:t>
      </w:r>
      <w:r w:rsidR="00D66FBA" w:rsidRPr="00F94002">
        <w:rPr>
          <w:rFonts w:ascii="Times New Roman" w:hAnsi="Times New Roman" w:cs="Times New Roman"/>
          <w:i/>
          <w:iCs/>
          <w:sz w:val="24"/>
          <w:szCs w:val="24"/>
          <w:vertAlign w:val="subscript"/>
          <w:lang w:val="en-GB"/>
        </w:rPr>
        <w:t>RM</w:t>
      </w:r>
      <w:r w:rsidR="00D66FBA" w:rsidRPr="00F94002">
        <w:rPr>
          <w:rFonts w:ascii="Times New Roman" w:hAnsi="Times New Roman" w:cs="Times New Roman"/>
          <w:sz w:val="24"/>
          <w:szCs w:val="24"/>
          <w:lang w:val="en-GB"/>
        </w:rPr>
        <w:t>)</w:t>
      </w:r>
      <w:r w:rsidRPr="00F94002">
        <w:rPr>
          <w:rFonts w:ascii="Times New Roman" w:hAnsi="Times New Roman" w:cs="Times New Roman"/>
          <w:sz w:val="24"/>
          <w:szCs w:val="24"/>
          <w:lang w:val="en-GB"/>
        </w:rPr>
        <w:t xml:space="preserve">, only methane </w:t>
      </w:r>
      <w:r w:rsidR="00BB26EC" w:rsidRPr="00F94002">
        <w:rPr>
          <w:rFonts w:ascii="Times New Roman" w:hAnsi="Times New Roman" w:cs="Times New Roman"/>
          <w:sz w:val="24"/>
          <w:szCs w:val="24"/>
          <w:lang w:val="en-GB"/>
        </w:rPr>
        <w:t xml:space="preserve">and water </w:t>
      </w:r>
      <w:r w:rsidRPr="00F94002">
        <w:rPr>
          <w:rFonts w:ascii="Times New Roman" w:hAnsi="Times New Roman" w:cs="Times New Roman"/>
          <w:sz w:val="24"/>
          <w:szCs w:val="24"/>
          <w:lang w:val="en-GB"/>
        </w:rPr>
        <w:t>ha</w:t>
      </w:r>
      <w:r w:rsidR="00BB26EC" w:rsidRPr="00F94002">
        <w:rPr>
          <w:rFonts w:ascii="Times New Roman" w:hAnsi="Times New Roman" w:cs="Times New Roman"/>
          <w:sz w:val="24"/>
          <w:szCs w:val="24"/>
          <w:lang w:val="en-GB"/>
        </w:rPr>
        <w:t>ve</w:t>
      </w:r>
      <w:r w:rsidRPr="00F94002">
        <w:rPr>
          <w:rFonts w:ascii="Times New Roman" w:hAnsi="Times New Roman" w:cs="Times New Roman"/>
          <w:sz w:val="24"/>
          <w:szCs w:val="24"/>
          <w:lang w:val="en-GB"/>
        </w:rPr>
        <w:t xml:space="preserve"> been considered, with a unit cost of</w:t>
      </w:r>
      <w:r w:rsidR="00BB26EC" w:rsidRPr="00F94002">
        <w:rPr>
          <w:rFonts w:ascii="Times New Roman" w:hAnsi="Times New Roman" w:cs="Times New Roman"/>
          <w:sz w:val="24"/>
          <w:szCs w:val="24"/>
          <w:lang w:val="en-GB"/>
        </w:rPr>
        <w:t>, respectively,</w:t>
      </w:r>
      <w:r w:rsidRPr="00F94002">
        <w:rPr>
          <w:rFonts w:ascii="Times New Roman" w:hAnsi="Times New Roman" w:cs="Times New Roman"/>
          <w:sz w:val="24"/>
          <w:szCs w:val="24"/>
          <w:lang w:val="en-GB"/>
        </w:rPr>
        <w:t xml:space="preserve"> </w:t>
      </w:r>
      <w:r w:rsidR="006F2BA1" w:rsidRPr="00F94002">
        <w:rPr>
          <w:rFonts w:ascii="Times New Roman" w:hAnsi="Times New Roman" w:cs="Times New Roman"/>
          <w:sz w:val="24"/>
          <w:szCs w:val="24"/>
          <w:lang w:val="en-GB"/>
        </w:rPr>
        <w:t xml:space="preserve">1.67 $/1000 kg </w:t>
      </w:r>
      <w:r w:rsidR="00D279D0" w:rsidRPr="00F94002">
        <w:rPr>
          <w:rFonts w:ascii="Times New Roman" w:hAnsi="Times New Roman" w:cs="Times New Roman"/>
          <w:sz w:val="24"/>
          <w:szCs w:val="24"/>
          <w:lang w:val="en-GB"/>
        </w:rPr>
        <w:fldChar w:fldCharType="begin"/>
      </w:r>
      <w:r w:rsidR="007970CE" w:rsidRPr="00F94002">
        <w:rPr>
          <w:rFonts w:ascii="Times New Roman" w:hAnsi="Times New Roman" w:cs="Times New Roman"/>
          <w:sz w:val="24"/>
          <w:szCs w:val="24"/>
          <w:lang w:val="en-GB"/>
        </w:rPr>
        <w:instrText xml:space="preserve"> ADDIN EN.CITE &lt;EndNote&gt;&lt;Cite&gt;&lt;Author&gt;Turton&lt;/Author&gt;&lt;Year&gt;2008&lt;/Year&gt;&lt;RecNum&gt;184&lt;/RecNum&gt;&lt;DisplayText&gt;(Turton et al., 2008)&lt;/DisplayText&gt;&lt;record&gt;&lt;rec-number&gt;184&lt;/rec-number&gt;&lt;foreign-keys&gt;&lt;key app="EN" db-id="90avwpfx9e9vprewteqx0trha2xex50tp2zs" timestamp="1630681713"&gt;184&lt;/key&gt;&lt;/foreign-keys&gt;&lt;ref-type name="Book"&gt;6&lt;/ref-type&gt;&lt;contributors&gt;&lt;authors&gt;&lt;author&gt;Turton, Richard&lt;/author&gt;&lt;author&gt;Bailie, Richard C&lt;/author&gt;&lt;author&gt;Whiting, Wallace B&lt;/author&gt;&lt;author&gt;Shaeiwitz, Joseph A&lt;/author&gt;&lt;/authors&gt;&lt;/contributors&gt;&lt;titles&gt;&lt;title&gt;Analysis, synthesis and design of chemical processes&lt;/title&gt;&lt;/titles&gt;&lt;dates&gt;&lt;year&gt;2008&lt;/year&gt;&lt;/dates&gt;&lt;publisher&gt;Pearson Education&lt;/publisher&gt;&lt;isbn&gt;0132459183&lt;/isbn&gt;&lt;urls&gt;&lt;/urls&gt;&lt;/record&gt;&lt;/Cite&gt;&lt;/EndNote&gt;</w:instrText>
      </w:r>
      <w:r w:rsidR="00D279D0" w:rsidRPr="00F94002">
        <w:rPr>
          <w:rFonts w:ascii="Times New Roman" w:hAnsi="Times New Roman" w:cs="Times New Roman"/>
          <w:sz w:val="24"/>
          <w:szCs w:val="24"/>
          <w:lang w:val="en-GB"/>
        </w:rPr>
        <w:fldChar w:fldCharType="separate"/>
      </w:r>
      <w:r w:rsidR="007970CE" w:rsidRPr="00F94002">
        <w:rPr>
          <w:rFonts w:ascii="Times New Roman" w:hAnsi="Times New Roman" w:cs="Times New Roman"/>
          <w:noProof/>
          <w:sz w:val="24"/>
          <w:szCs w:val="24"/>
          <w:lang w:val="en-GB"/>
        </w:rPr>
        <w:t>(Turton et al., 2008)</w:t>
      </w:r>
      <w:r w:rsidR="00D279D0" w:rsidRPr="00F94002">
        <w:rPr>
          <w:rFonts w:ascii="Times New Roman" w:hAnsi="Times New Roman" w:cs="Times New Roman"/>
          <w:sz w:val="24"/>
          <w:szCs w:val="24"/>
          <w:lang w:val="en-GB"/>
        </w:rPr>
        <w:fldChar w:fldCharType="end"/>
      </w:r>
      <w:r w:rsidR="00BB26EC" w:rsidRPr="00F94002">
        <w:rPr>
          <w:rFonts w:ascii="Times New Roman" w:hAnsi="Times New Roman" w:cs="Times New Roman"/>
          <w:sz w:val="24"/>
          <w:szCs w:val="24"/>
          <w:lang w:val="en-GB"/>
        </w:rPr>
        <w:t xml:space="preserve"> and 2.45 $/1000 kg </w:t>
      </w:r>
      <w:r w:rsidR="00D279D0" w:rsidRPr="00F94002">
        <w:rPr>
          <w:rFonts w:ascii="Times New Roman" w:hAnsi="Times New Roman" w:cs="Times New Roman"/>
          <w:sz w:val="24"/>
          <w:szCs w:val="24"/>
          <w:lang w:val="en-GB"/>
        </w:rPr>
        <w:fldChar w:fldCharType="begin"/>
      </w:r>
      <w:r w:rsidR="007970CE" w:rsidRPr="00F94002">
        <w:rPr>
          <w:rFonts w:ascii="Times New Roman" w:hAnsi="Times New Roman" w:cs="Times New Roman"/>
          <w:sz w:val="24"/>
          <w:szCs w:val="24"/>
          <w:lang w:val="en-GB"/>
        </w:rPr>
        <w:instrText xml:space="preserve"> ADDIN EN.CITE &lt;EndNote&gt;&lt;Cite&gt;&lt;Author&gt;Turton&lt;/Author&gt;&lt;Year&gt;2008&lt;/Year&gt;&lt;RecNum&gt;184&lt;/RecNum&gt;&lt;DisplayText&gt;(Turton et al., 2008)&lt;/DisplayText&gt;&lt;record&gt;&lt;rec-number&gt;184&lt;/rec-number&gt;&lt;foreign-keys&gt;&lt;key app="EN" db-id="90avwpfx9e9vprewteqx0trha2xex50tp2zs" timestamp="1630681713"&gt;184&lt;/key&gt;&lt;/foreign-keys&gt;&lt;ref-type name="Book"&gt;6&lt;/ref-type&gt;&lt;contributors&gt;&lt;authors&gt;&lt;author&gt;Turton, Richard&lt;/author&gt;&lt;author&gt;Bailie, Richard C&lt;/author&gt;&lt;author&gt;Whiting, Wallace B&lt;/author&gt;&lt;author&gt;Shaeiwitz, Joseph A&lt;/author&gt;&lt;/authors&gt;&lt;/contributors&gt;&lt;titles&gt;&lt;title&gt;Analysis, synthesis and design of chemical processes&lt;/title&gt;&lt;/titles&gt;&lt;dates&gt;&lt;year&gt;2008&lt;/year&gt;&lt;/dates&gt;&lt;publisher&gt;Pearson Education&lt;/publisher&gt;&lt;isbn&gt;0132459183&lt;/isbn&gt;&lt;urls&gt;&lt;/urls&gt;&lt;/record&gt;&lt;/Cite&gt;&lt;/EndNote&gt;</w:instrText>
      </w:r>
      <w:r w:rsidR="00D279D0" w:rsidRPr="00F94002">
        <w:rPr>
          <w:rFonts w:ascii="Times New Roman" w:hAnsi="Times New Roman" w:cs="Times New Roman"/>
          <w:sz w:val="24"/>
          <w:szCs w:val="24"/>
          <w:lang w:val="en-GB"/>
        </w:rPr>
        <w:fldChar w:fldCharType="separate"/>
      </w:r>
      <w:r w:rsidR="007970CE" w:rsidRPr="00F94002">
        <w:rPr>
          <w:rFonts w:ascii="Times New Roman" w:hAnsi="Times New Roman" w:cs="Times New Roman"/>
          <w:noProof/>
          <w:sz w:val="24"/>
          <w:szCs w:val="24"/>
          <w:lang w:val="en-GB"/>
        </w:rPr>
        <w:t>(Turton et al., 2008)</w:t>
      </w:r>
      <w:r w:rsidR="00D279D0"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t xml:space="preserve">. </w:t>
      </w:r>
      <w:r w:rsidR="00F9112E" w:rsidRPr="00F94002">
        <w:rPr>
          <w:rFonts w:ascii="Times New Roman" w:hAnsi="Times New Roman" w:cs="Times New Roman"/>
          <w:sz w:val="24"/>
          <w:szCs w:val="24"/>
          <w:lang w:val="en-GB"/>
        </w:rPr>
        <w:t xml:space="preserve">The cost of </w:t>
      </w:r>
      <w:r w:rsidR="000B63B3" w:rsidRPr="00F94002">
        <w:rPr>
          <w:rFonts w:ascii="Times New Roman" w:hAnsi="Times New Roman" w:cs="Times New Roman"/>
          <w:sz w:val="24"/>
          <w:szCs w:val="24"/>
          <w:lang w:val="en-GB"/>
        </w:rPr>
        <w:t>labour</w:t>
      </w:r>
      <w:r w:rsidR="00F9112E" w:rsidRPr="00F94002">
        <w:rPr>
          <w:rFonts w:ascii="Times New Roman" w:hAnsi="Times New Roman" w:cs="Times New Roman"/>
          <w:sz w:val="24"/>
          <w:szCs w:val="24"/>
          <w:lang w:val="en-GB"/>
        </w:rPr>
        <w:t xml:space="preserve"> </w:t>
      </w:r>
      <w:r w:rsidR="00D66FBA" w:rsidRPr="00F94002">
        <w:rPr>
          <w:rFonts w:ascii="Times New Roman" w:hAnsi="Times New Roman" w:cs="Times New Roman"/>
          <w:sz w:val="24"/>
          <w:szCs w:val="24"/>
          <w:lang w:val="en-GB"/>
        </w:rPr>
        <w:t>(</w:t>
      </w:r>
      <w:r w:rsidR="00D66FBA" w:rsidRPr="00F94002">
        <w:rPr>
          <w:rFonts w:ascii="Times New Roman" w:hAnsi="Times New Roman" w:cs="Times New Roman"/>
          <w:i/>
          <w:iCs/>
          <w:sz w:val="24"/>
          <w:szCs w:val="24"/>
          <w:lang w:val="en-GB"/>
        </w:rPr>
        <w:t>C</w:t>
      </w:r>
      <w:r w:rsidR="00D66FBA" w:rsidRPr="00F94002">
        <w:rPr>
          <w:rFonts w:ascii="Times New Roman" w:hAnsi="Times New Roman" w:cs="Times New Roman"/>
          <w:i/>
          <w:iCs/>
          <w:sz w:val="24"/>
          <w:szCs w:val="24"/>
          <w:vertAlign w:val="subscript"/>
          <w:lang w:val="en-GB"/>
        </w:rPr>
        <w:t>OL</w:t>
      </w:r>
      <w:r w:rsidR="00D66FBA" w:rsidRPr="00F94002">
        <w:rPr>
          <w:rFonts w:ascii="Times New Roman" w:hAnsi="Times New Roman" w:cs="Times New Roman"/>
          <w:sz w:val="24"/>
          <w:szCs w:val="24"/>
          <w:lang w:val="en-GB"/>
        </w:rPr>
        <w:t xml:space="preserve">) </w:t>
      </w:r>
      <w:r w:rsidR="00F9112E" w:rsidRPr="00F94002">
        <w:rPr>
          <w:rFonts w:ascii="Times New Roman" w:hAnsi="Times New Roman" w:cs="Times New Roman"/>
          <w:sz w:val="24"/>
          <w:szCs w:val="24"/>
          <w:lang w:val="en-GB"/>
        </w:rPr>
        <w:t xml:space="preserve">is evaluated according to </w:t>
      </w:r>
      <w:r w:rsidR="000B63B3" w:rsidRPr="00F94002">
        <w:rPr>
          <w:rFonts w:ascii="Times New Roman" w:hAnsi="Times New Roman" w:cs="Times New Roman"/>
          <w:sz w:val="24"/>
          <w:szCs w:val="24"/>
          <w:lang w:val="en-GB"/>
        </w:rPr>
        <w:t xml:space="preserve">equation </w:t>
      </w:r>
      <w:r w:rsidR="000B63B3" w:rsidRPr="00F94002">
        <w:rPr>
          <w:rFonts w:ascii="Times New Roman" w:hAnsi="Times New Roman" w:cs="Times New Roman"/>
          <w:iCs/>
          <w:sz w:val="24"/>
          <w:szCs w:val="24"/>
          <w:lang w:val="en-GB"/>
        </w:rPr>
        <w:fldChar w:fldCharType="begin"/>
      </w:r>
      <w:r w:rsidR="000B63B3" w:rsidRPr="00F94002">
        <w:rPr>
          <w:rFonts w:ascii="Times New Roman" w:hAnsi="Times New Roman" w:cs="Times New Roman"/>
          <w:iCs/>
          <w:sz w:val="24"/>
          <w:szCs w:val="24"/>
          <w:lang w:val="en-GB"/>
        </w:rPr>
        <w:instrText xml:space="preserve"> GOTOBUTTON ZEqnNum494969  \* MERGEFORMAT </w:instrText>
      </w:r>
      <w:r w:rsidR="000B63B3" w:rsidRPr="00F94002">
        <w:rPr>
          <w:rFonts w:ascii="Times New Roman" w:hAnsi="Times New Roman" w:cs="Times New Roman"/>
          <w:iCs/>
          <w:sz w:val="24"/>
          <w:szCs w:val="24"/>
          <w:lang w:val="en-GB"/>
        </w:rPr>
        <w:fldChar w:fldCharType="begin"/>
      </w:r>
      <w:r w:rsidR="000B63B3" w:rsidRPr="00F94002">
        <w:rPr>
          <w:rFonts w:ascii="Times New Roman" w:hAnsi="Times New Roman" w:cs="Times New Roman"/>
          <w:iCs/>
          <w:sz w:val="24"/>
          <w:szCs w:val="24"/>
          <w:lang w:val="en-GB"/>
        </w:rPr>
        <w:instrText xml:space="preserve"> REF ZEqnNum494969 \* Charformat \! \* MERGEFORMAT </w:instrText>
      </w:r>
      <w:r w:rsidR="000B63B3" w:rsidRPr="00F94002">
        <w:rPr>
          <w:rFonts w:ascii="Times New Roman" w:hAnsi="Times New Roman" w:cs="Times New Roman"/>
          <w:iCs/>
          <w:sz w:val="24"/>
          <w:szCs w:val="24"/>
          <w:lang w:val="en-GB"/>
        </w:rPr>
        <w:fldChar w:fldCharType="separate"/>
      </w:r>
      <w:r w:rsidR="00B15A53" w:rsidRPr="00F94002">
        <w:rPr>
          <w:rFonts w:ascii="Times New Roman" w:hAnsi="Times New Roman" w:cs="Times New Roman"/>
          <w:iCs/>
          <w:sz w:val="24"/>
          <w:szCs w:val="24"/>
          <w:lang w:val="en-GB"/>
        </w:rPr>
        <w:instrText>(9)</w:instrText>
      </w:r>
      <w:r w:rsidR="000B63B3" w:rsidRPr="00F94002">
        <w:rPr>
          <w:rFonts w:ascii="Times New Roman" w:hAnsi="Times New Roman" w:cs="Times New Roman"/>
          <w:iCs/>
          <w:sz w:val="24"/>
          <w:szCs w:val="24"/>
          <w:lang w:val="en-GB"/>
        </w:rPr>
        <w:fldChar w:fldCharType="end"/>
      </w:r>
      <w:r w:rsidR="000B63B3" w:rsidRPr="00F94002">
        <w:rPr>
          <w:rFonts w:ascii="Times New Roman" w:hAnsi="Times New Roman" w:cs="Times New Roman"/>
          <w:iCs/>
          <w:sz w:val="24"/>
          <w:szCs w:val="24"/>
          <w:lang w:val="en-GB"/>
        </w:rPr>
        <w:fldChar w:fldCharType="end"/>
      </w:r>
      <w:r w:rsidR="000B63B3" w:rsidRPr="00F94002">
        <w:rPr>
          <w:rFonts w:ascii="Times New Roman" w:hAnsi="Times New Roman" w:cs="Times New Roman"/>
          <w:iCs/>
          <w:sz w:val="24"/>
          <w:szCs w:val="24"/>
          <w:lang w:val="en-GB"/>
        </w:rPr>
        <w:t xml:space="preserve">, </w:t>
      </w:r>
      <w:r w:rsidR="000D6642" w:rsidRPr="00F94002">
        <w:rPr>
          <w:rFonts w:ascii="Times New Roman" w:hAnsi="Times New Roman" w:cs="Times New Roman"/>
          <w:iCs/>
          <w:sz w:val="24"/>
          <w:szCs w:val="24"/>
          <w:lang w:val="en-GB"/>
        </w:rPr>
        <w:t xml:space="preserve">where </w:t>
      </w:r>
      <w:r w:rsidR="000D6642" w:rsidRPr="00F94002">
        <w:rPr>
          <w:rFonts w:ascii="Times New Roman" w:hAnsi="Times New Roman" w:cs="Times New Roman"/>
          <w:iCs/>
          <w:position w:val="-14"/>
          <w:sz w:val="24"/>
          <w:szCs w:val="24"/>
          <w:lang w:val="en-GB"/>
        </w:rPr>
        <w:object w:dxaOrig="800" w:dyaOrig="380" w14:anchorId="5C9FFE19">
          <v:shape id="_x0000_i1042" type="#_x0000_t75" style="width:43.5pt;height:21.75pt" o:ole="">
            <v:imagedata r:id="rId40" o:title=""/>
          </v:shape>
          <o:OLEObject Type="Embed" ProgID="Equation.DSMT4" ShapeID="_x0000_i1042" DrawAspect="Content" ObjectID="_1697889072" r:id="rId41"/>
        </w:object>
      </w:r>
      <w:r w:rsidR="000D6642" w:rsidRPr="00F94002">
        <w:rPr>
          <w:rFonts w:ascii="Times New Roman" w:hAnsi="Times New Roman" w:cs="Times New Roman"/>
          <w:iCs/>
          <w:sz w:val="24"/>
          <w:szCs w:val="24"/>
          <w:lang w:val="en-GB"/>
        </w:rPr>
        <w:t xml:space="preserve">stands for the number of operator necessary in the plant, </w:t>
      </w:r>
      <w:r w:rsidR="000B63B3" w:rsidRPr="00F94002">
        <w:rPr>
          <w:rFonts w:ascii="Times New Roman" w:hAnsi="Times New Roman" w:cs="Times New Roman"/>
          <w:iCs/>
          <w:sz w:val="24"/>
          <w:szCs w:val="24"/>
          <w:lang w:val="en-GB"/>
        </w:rPr>
        <w:t xml:space="preserve">assuming 8000 operating hours per year, 245 shifts for operator and 8 working hours per day. </w:t>
      </w:r>
      <w:r w:rsidR="000B63B3" w:rsidRPr="00F94002">
        <w:rPr>
          <w:rFonts w:ascii="Times New Roman" w:hAnsi="Times New Roman" w:cs="Times New Roman"/>
          <w:bCs/>
          <w:sz w:val="24"/>
          <w:szCs w:val="24"/>
          <w:lang w:val="en-GB"/>
        </w:rPr>
        <w:t>48400 $</w:t>
      </w:r>
      <w:r w:rsidR="000B63B3" w:rsidRPr="00F94002">
        <w:rPr>
          <w:rFonts w:ascii="Times New Roman" w:hAnsi="Times New Roman" w:cs="Times New Roman"/>
          <w:iCs/>
          <w:sz w:val="24"/>
          <w:szCs w:val="24"/>
          <w:lang w:val="en-GB"/>
        </w:rPr>
        <w:t xml:space="preserve"> have been considered as yearly average wage per operator </w:t>
      </w:r>
      <w:r w:rsidR="00D279D0" w:rsidRPr="00F94002">
        <w:rPr>
          <w:rFonts w:ascii="Times New Roman" w:hAnsi="Times New Roman" w:cs="Times New Roman"/>
          <w:iCs/>
          <w:sz w:val="24"/>
          <w:szCs w:val="24"/>
          <w:lang w:val="en-GB"/>
        </w:rPr>
        <w:fldChar w:fldCharType="begin"/>
      </w:r>
      <w:r w:rsidR="007970CE" w:rsidRPr="00F94002">
        <w:rPr>
          <w:rFonts w:ascii="Times New Roman" w:hAnsi="Times New Roman" w:cs="Times New Roman"/>
          <w:iCs/>
          <w:sz w:val="24"/>
          <w:szCs w:val="24"/>
          <w:lang w:val="en-GB"/>
        </w:rPr>
        <w:instrText xml:space="preserve"> ADDIN EN.CITE &lt;EndNote&gt;&lt;Cite&gt;&lt;Author&gt;Turton&lt;/Author&gt;&lt;Year&gt;2008&lt;/Year&gt;&lt;RecNum&gt;184&lt;/RecNum&gt;&lt;DisplayText&gt;(Turton et al., 2008)&lt;/DisplayText&gt;&lt;record&gt;&lt;rec-number&gt;184&lt;/rec-number&gt;&lt;foreign-keys&gt;&lt;key app="EN" db-id="90avwpfx9e9vprewteqx0trha2xex50tp2zs" timestamp="1630681713"&gt;184&lt;/key&gt;&lt;/foreign-keys&gt;&lt;ref-type name="Book"&gt;6&lt;/ref-type&gt;&lt;contributors&gt;&lt;authors&gt;&lt;author&gt;Turton, Richard&lt;/author&gt;&lt;author&gt;Bailie, Richard C&lt;/author&gt;&lt;author&gt;Whiting, Wallace B&lt;/author&gt;&lt;author&gt;Shaeiwitz, Joseph A&lt;/author&gt;&lt;/authors&gt;&lt;/contributors&gt;&lt;titles&gt;&lt;title&gt;Analysis, synthesis and design of chemical processes&lt;/title&gt;&lt;/titles&gt;&lt;dates&gt;&lt;year&gt;2008&lt;/year&gt;&lt;/dates&gt;&lt;publisher&gt;Pearson Education&lt;/publisher&gt;&lt;isbn&gt;0132459183&lt;/isbn&gt;&lt;urls&gt;&lt;/urls&gt;&lt;/record&gt;&lt;/Cite&gt;&lt;/EndNote&gt;</w:instrText>
      </w:r>
      <w:r w:rsidR="00D279D0" w:rsidRPr="00F94002">
        <w:rPr>
          <w:rFonts w:ascii="Times New Roman" w:hAnsi="Times New Roman" w:cs="Times New Roman"/>
          <w:iCs/>
          <w:sz w:val="24"/>
          <w:szCs w:val="24"/>
          <w:lang w:val="en-GB"/>
        </w:rPr>
        <w:fldChar w:fldCharType="separate"/>
      </w:r>
      <w:r w:rsidR="007970CE" w:rsidRPr="00F94002">
        <w:rPr>
          <w:rFonts w:ascii="Times New Roman" w:hAnsi="Times New Roman" w:cs="Times New Roman"/>
          <w:iCs/>
          <w:noProof/>
          <w:sz w:val="24"/>
          <w:szCs w:val="24"/>
          <w:lang w:val="en-GB"/>
        </w:rPr>
        <w:t>(Turton et al., 2008)</w:t>
      </w:r>
      <w:r w:rsidR="00D279D0" w:rsidRPr="00F94002">
        <w:rPr>
          <w:rFonts w:ascii="Times New Roman" w:hAnsi="Times New Roman" w:cs="Times New Roman"/>
          <w:iCs/>
          <w:sz w:val="24"/>
          <w:szCs w:val="24"/>
          <w:lang w:val="en-GB"/>
        </w:rPr>
        <w:fldChar w:fldCharType="end"/>
      </w:r>
      <w:r w:rsidR="000B63B3" w:rsidRPr="00F94002">
        <w:rPr>
          <w:rFonts w:ascii="Times New Roman" w:hAnsi="Times New Roman" w:cs="Times New Roman"/>
          <w:iCs/>
          <w:sz w:val="24"/>
          <w:szCs w:val="24"/>
          <w:lang w:val="en-GB"/>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520"/>
        <w:gridCol w:w="1417"/>
      </w:tblGrid>
      <w:tr w:rsidR="00F9112E" w:rsidRPr="00F94002" w14:paraId="73D25CAB" w14:textId="77777777" w:rsidTr="006F2701">
        <w:trPr>
          <w:jc w:val="center"/>
        </w:trPr>
        <w:tc>
          <w:tcPr>
            <w:tcW w:w="1417" w:type="dxa"/>
            <w:vAlign w:val="center"/>
          </w:tcPr>
          <w:p w14:paraId="524E9A68" w14:textId="77777777" w:rsidR="00F9112E" w:rsidRPr="00F94002" w:rsidRDefault="00F9112E" w:rsidP="006F2701">
            <w:pPr>
              <w:autoSpaceDE w:val="0"/>
              <w:autoSpaceDN w:val="0"/>
              <w:adjustRightInd w:val="0"/>
              <w:spacing w:line="360" w:lineRule="auto"/>
              <w:rPr>
                <w:rFonts w:ascii="TimesNewRoman" w:hAnsi="TimesNewRoman" w:cs="TimesNewRoman"/>
                <w:sz w:val="24"/>
                <w:szCs w:val="24"/>
                <w:lang w:val="en-GB"/>
              </w:rPr>
            </w:pPr>
          </w:p>
        </w:tc>
        <w:tc>
          <w:tcPr>
            <w:tcW w:w="6520" w:type="dxa"/>
          </w:tcPr>
          <w:p w14:paraId="2C866931" w14:textId="12BB1AA3" w:rsidR="00F9112E" w:rsidRPr="00F94002" w:rsidRDefault="00C048BB" w:rsidP="000B63B3">
            <w:pPr>
              <w:autoSpaceDE w:val="0"/>
              <w:autoSpaceDN w:val="0"/>
              <w:adjustRightInd w:val="0"/>
              <w:spacing w:line="360" w:lineRule="auto"/>
              <w:jc w:val="center"/>
              <w:rPr>
                <w:rFonts w:ascii="TimesNewRoman" w:hAnsi="TimesNewRoman" w:cs="TimesNewRoman"/>
                <w:sz w:val="24"/>
                <w:szCs w:val="24"/>
                <w:lang w:val="en-GB"/>
              </w:rPr>
            </w:pPr>
            <w:r w:rsidRPr="00F94002">
              <w:rPr>
                <w:rFonts w:ascii="Times New Roman" w:hAnsi="Times New Roman" w:cs="Times New Roman"/>
                <w:bCs/>
                <w:position w:val="-30"/>
                <w:sz w:val="24"/>
                <w:szCs w:val="24"/>
              </w:rPr>
              <w:object w:dxaOrig="2299" w:dyaOrig="720" w14:anchorId="48034828">
                <v:shape id="_x0000_i1043" type="#_x0000_t75" style="width:115.5pt;height:36pt" o:ole="">
                  <v:imagedata r:id="rId42" o:title=""/>
                </v:shape>
                <o:OLEObject Type="Embed" ProgID="Equation.DSMT4" ShapeID="_x0000_i1043" DrawAspect="Content" ObjectID="_1697889073" r:id="rId43"/>
              </w:object>
            </w:r>
          </w:p>
        </w:tc>
        <w:tc>
          <w:tcPr>
            <w:tcW w:w="1417" w:type="dxa"/>
            <w:vAlign w:val="center"/>
          </w:tcPr>
          <w:p w14:paraId="3B7E355F" w14:textId="1CD341B6" w:rsidR="00F9112E" w:rsidRPr="00F94002" w:rsidRDefault="00FF7DE9" w:rsidP="00490B05">
            <w:pPr>
              <w:autoSpaceDE w:val="0"/>
              <w:autoSpaceDN w:val="0"/>
              <w:adjustRightInd w:val="0"/>
              <w:spacing w:line="360" w:lineRule="auto"/>
              <w:jc w:val="right"/>
              <w:rPr>
                <w:rFonts w:ascii="TimesNewRoman" w:hAnsi="TimesNewRoman" w:cs="TimesNewRoman"/>
                <w:sz w:val="24"/>
                <w:szCs w:val="24"/>
                <w:lang w:val="en-GB"/>
              </w:rPr>
            </w:pP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MACROBUTTON MTPlaceRef \* MERGEFORMAT </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\h \* MERGEFORMAT </w:instrText>
            </w:r>
            <w:r w:rsidRPr="00F94002">
              <w:rPr>
                <w:rFonts w:ascii="TimesNewRoman" w:hAnsi="TimesNewRoman" w:cs="TimesNewRoman"/>
                <w:sz w:val="24"/>
                <w:szCs w:val="24"/>
                <w:lang w:val="en-GB"/>
              </w:rPr>
              <w:fldChar w:fldCharType="end"/>
            </w:r>
            <w:bookmarkStart w:id="12" w:name="ZEqnNum494969"/>
            <w:r w:rsidRPr="00F94002">
              <w:rPr>
                <w:rFonts w:ascii="TimesNewRoman" w:hAnsi="TimesNewRoman" w:cs="TimesNewRoman"/>
                <w:sz w:val="24"/>
                <w:szCs w:val="24"/>
                <w:lang w:val="en-GB"/>
              </w:rPr>
              <w:instrText>(</w:instrText>
            </w:r>
            <w:r w:rsidRPr="00F94002">
              <w:rPr>
                <w:rFonts w:ascii="TimesNewRoman" w:hAnsi="TimesNewRoman" w:cs="TimesNewRoman"/>
                <w:sz w:val="24"/>
                <w:szCs w:val="24"/>
                <w:lang w:val="en-GB"/>
              </w:rPr>
              <w:fldChar w:fldCharType="begin"/>
            </w:r>
            <w:r w:rsidRPr="00F94002">
              <w:rPr>
                <w:rFonts w:ascii="TimesNewRoman" w:hAnsi="TimesNewRoman" w:cs="TimesNewRoman"/>
                <w:sz w:val="24"/>
                <w:szCs w:val="24"/>
                <w:lang w:val="en-GB"/>
              </w:rPr>
              <w:instrText xml:space="preserve"> SEQ MTEqn \c \* Arabic \* MERGEFORMAT </w:instrText>
            </w:r>
            <w:r w:rsidRPr="00F94002">
              <w:rPr>
                <w:rFonts w:ascii="TimesNewRoman" w:hAnsi="TimesNewRoman" w:cs="TimesNewRoman"/>
                <w:sz w:val="24"/>
                <w:szCs w:val="24"/>
                <w:lang w:val="en-GB"/>
              </w:rPr>
              <w:fldChar w:fldCharType="separate"/>
            </w:r>
            <w:r w:rsidR="00B15A53" w:rsidRPr="00F94002">
              <w:rPr>
                <w:rFonts w:ascii="TimesNewRoman" w:hAnsi="TimesNewRoman" w:cs="TimesNewRoman"/>
                <w:noProof/>
                <w:sz w:val="24"/>
                <w:szCs w:val="24"/>
                <w:lang w:val="en-GB"/>
              </w:rPr>
              <w:instrText>9</w:instrText>
            </w:r>
            <w:r w:rsidRPr="00F94002">
              <w:rPr>
                <w:rFonts w:ascii="TimesNewRoman" w:hAnsi="TimesNewRoman" w:cs="TimesNewRoman"/>
                <w:sz w:val="24"/>
                <w:szCs w:val="24"/>
                <w:lang w:val="en-GB"/>
              </w:rPr>
              <w:fldChar w:fldCharType="end"/>
            </w:r>
            <w:r w:rsidRPr="00F94002">
              <w:rPr>
                <w:rFonts w:ascii="TimesNewRoman" w:hAnsi="TimesNewRoman" w:cs="TimesNewRoman"/>
                <w:sz w:val="24"/>
                <w:szCs w:val="24"/>
                <w:lang w:val="en-GB"/>
              </w:rPr>
              <w:instrText>)</w:instrText>
            </w:r>
            <w:bookmarkEnd w:id="12"/>
            <w:r w:rsidRPr="00F94002">
              <w:rPr>
                <w:rFonts w:ascii="TimesNewRoman" w:hAnsi="TimesNewRoman" w:cs="TimesNewRoman"/>
                <w:sz w:val="24"/>
                <w:szCs w:val="24"/>
                <w:lang w:val="en-GB"/>
              </w:rPr>
              <w:fldChar w:fldCharType="end"/>
            </w:r>
          </w:p>
        </w:tc>
      </w:tr>
    </w:tbl>
    <w:p w14:paraId="3C07D392" w14:textId="518ACCA0" w:rsidR="00D20013" w:rsidRPr="00F94002" w:rsidRDefault="000B63B3" w:rsidP="00437E11">
      <w:pPr>
        <w:tabs>
          <w:tab w:val="left" w:pos="426"/>
        </w:tabs>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The </w:t>
      </w:r>
      <w:r w:rsidR="00D66FBA" w:rsidRPr="00F94002">
        <w:rPr>
          <w:rFonts w:ascii="Times New Roman" w:hAnsi="Times New Roman" w:cs="Times New Roman"/>
          <w:sz w:val="24"/>
          <w:szCs w:val="24"/>
          <w:lang w:val="en-GB"/>
        </w:rPr>
        <w:t>cost of utility (</w:t>
      </w:r>
      <w:r w:rsidR="00D66FBA" w:rsidRPr="00F94002">
        <w:rPr>
          <w:rFonts w:ascii="Times New Roman" w:hAnsi="Times New Roman" w:cs="Times New Roman"/>
          <w:i/>
          <w:iCs/>
          <w:sz w:val="24"/>
          <w:szCs w:val="24"/>
          <w:lang w:val="en-GB"/>
        </w:rPr>
        <w:t>C</w:t>
      </w:r>
      <w:r w:rsidR="00D66FBA" w:rsidRPr="00F94002">
        <w:rPr>
          <w:rFonts w:ascii="Times New Roman" w:hAnsi="Times New Roman" w:cs="Times New Roman"/>
          <w:i/>
          <w:iCs/>
          <w:sz w:val="24"/>
          <w:szCs w:val="24"/>
          <w:vertAlign w:val="subscript"/>
          <w:lang w:val="en-GB"/>
        </w:rPr>
        <w:t>UT</w:t>
      </w:r>
      <w:r w:rsidR="00D66FBA" w:rsidRPr="00F94002">
        <w:rPr>
          <w:rFonts w:ascii="Times New Roman" w:hAnsi="Times New Roman" w:cs="Times New Roman"/>
          <w:sz w:val="24"/>
          <w:szCs w:val="24"/>
          <w:lang w:val="en-GB"/>
        </w:rPr>
        <w:t xml:space="preserve">) is calculated starting from the </w:t>
      </w:r>
      <w:r w:rsidR="00A00E31" w:rsidRPr="00F94002">
        <w:rPr>
          <w:rFonts w:ascii="Times New Roman" w:hAnsi="Times New Roman" w:cs="Times New Roman"/>
          <w:sz w:val="24"/>
          <w:szCs w:val="24"/>
          <w:lang w:val="en-GB"/>
        </w:rPr>
        <w:t xml:space="preserve">unitary </w:t>
      </w:r>
      <w:r w:rsidRPr="00F94002">
        <w:rPr>
          <w:rFonts w:ascii="Times New Roman" w:hAnsi="Times New Roman" w:cs="Times New Roman"/>
          <w:sz w:val="24"/>
          <w:szCs w:val="24"/>
          <w:lang w:val="en-GB"/>
        </w:rPr>
        <w:t xml:space="preserve">utility cost reported in </w: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REF _Ref81658462 \h  \* MERGEFORMAT </w:instrText>
      </w:r>
      <w:r w:rsidRPr="00F94002">
        <w:rPr>
          <w:rFonts w:ascii="Times New Roman" w:hAnsi="Times New Roman" w:cs="Times New Roman"/>
          <w:sz w:val="24"/>
          <w:szCs w:val="24"/>
          <w:lang w:val="en-GB"/>
        </w:rPr>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sz w:val="24"/>
          <w:szCs w:val="24"/>
          <w:lang w:val="en-GB"/>
        </w:rPr>
        <w:t xml:space="preserve">Table </w:t>
      </w:r>
      <w:r w:rsidR="00B15A53" w:rsidRPr="00F94002">
        <w:rPr>
          <w:rFonts w:ascii="Times New Roman" w:hAnsi="Times New Roman" w:cs="Times New Roman"/>
          <w:noProof/>
          <w:sz w:val="24"/>
          <w:szCs w:val="24"/>
          <w:lang w:val="en-GB"/>
        </w:rPr>
        <w:t>2</w:t>
      </w:r>
      <w:r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t xml:space="preserve">. </w:t>
      </w:r>
      <w:r w:rsidR="00475EBA" w:rsidRPr="00F94002">
        <w:rPr>
          <w:rFonts w:ascii="Times New Roman" w:hAnsi="Times New Roman" w:cs="Times New Roman"/>
          <w:sz w:val="24"/>
          <w:szCs w:val="24"/>
          <w:lang w:val="en-GB"/>
        </w:rPr>
        <w:t>When possible, t</w:t>
      </w:r>
      <w:r w:rsidRPr="00F94002">
        <w:rPr>
          <w:rFonts w:ascii="Times New Roman" w:hAnsi="Times New Roman" w:cs="Times New Roman"/>
          <w:sz w:val="24"/>
          <w:szCs w:val="24"/>
          <w:lang w:val="en-GB"/>
        </w:rPr>
        <w:t xml:space="preserve">he hourly utility consumption has been </w:t>
      </w:r>
      <w:r w:rsidR="00475EBA" w:rsidRPr="00F94002">
        <w:rPr>
          <w:rFonts w:ascii="Times New Roman" w:hAnsi="Times New Roman" w:cs="Times New Roman"/>
          <w:sz w:val="24"/>
          <w:szCs w:val="24"/>
          <w:lang w:val="en-GB"/>
        </w:rPr>
        <w:t>calculat</w:t>
      </w:r>
      <w:r w:rsidRPr="00F94002">
        <w:rPr>
          <w:rFonts w:ascii="Times New Roman" w:hAnsi="Times New Roman" w:cs="Times New Roman"/>
          <w:sz w:val="24"/>
          <w:szCs w:val="24"/>
          <w:lang w:val="en-GB"/>
        </w:rPr>
        <w:t xml:space="preserve">ed </w:t>
      </w:r>
      <w:r w:rsidR="00475EBA" w:rsidRPr="00F94002">
        <w:rPr>
          <w:rFonts w:ascii="Times New Roman" w:hAnsi="Times New Roman" w:cs="Times New Roman"/>
          <w:sz w:val="24"/>
          <w:szCs w:val="24"/>
          <w:lang w:val="en-GB"/>
        </w:rPr>
        <w:t xml:space="preserve">through the energy balance retrieved </w:t>
      </w:r>
      <w:r w:rsidRPr="00F94002">
        <w:rPr>
          <w:rFonts w:ascii="Times New Roman" w:hAnsi="Times New Roman" w:cs="Times New Roman"/>
          <w:sz w:val="24"/>
          <w:szCs w:val="24"/>
          <w:lang w:val="en-GB"/>
        </w:rPr>
        <w:t>from process simulations</w:t>
      </w:r>
      <w:r w:rsidR="00475EBA" w:rsidRPr="00F94002">
        <w:rPr>
          <w:rFonts w:ascii="Times New Roman" w:hAnsi="Times New Roman" w:cs="Times New Roman"/>
          <w:sz w:val="24"/>
          <w:szCs w:val="24"/>
          <w:lang w:val="en-GB"/>
        </w:rPr>
        <w:t xml:space="preserve">. </w:t>
      </w:r>
    </w:p>
    <w:tbl>
      <w:tblPr>
        <w:tblStyle w:val="Grigliatabella"/>
        <w:tblW w:w="0" w:type="auto"/>
        <w:jc w:val="center"/>
        <w:tblLook w:val="04A0" w:firstRow="1" w:lastRow="0" w:firstColumn="1" w:lastColumn="0" w:noHBand="0" w:noVBand="1"/>
      </w:tblPr>
      <w:tblGrid>
        <w:gridCol w:w="2410"/>
        <w:gridCol w:w="1559"/>
        <w:gridCol w:w="1418"/>
      </w:tblGrid>
      <w:tr w:rsidR="00D20013" w:rsidRPr="00B17018" w14:paraId="166C2F93" w14:textId="77777777" w:rsidTr="006F2BA1">
        <w:trPr>
          <w:jc w:val="center"/>
        </w:trPr>
        <w:tc>
          <w:tcPr>
            <w:tcW w:w="5387" w:type="dxa"/>
            <w:gridSpan w:val="3"/>
            <w:tcBorders>
              <w:top w:val="nil"/>
              <w:left w:val="nil"/>
              <w:bottom w:val="single" w:sz="4" w:space="0" w:color="auto"/>
              <w:right w:val="nil"/>
            </w:tcBorders>
            <w:hideMark/>
          </w:tcPr>
          <w:p w14:paraId="008F5994" w14:textId="1B9E44B0" w:rsidR="00D20013" w:rsidRPr="00F94002" w:rsidRDefault="00D20013" w:rsidP="007970CE">
            <w:pPr>
              <w:spacing w:before="360" w:line="276" w:lineRule="auto"/>
              <w:jc w:val="center"/>
              <w:rPr>
                <w:rFonts w:ascii="Times New Roman" w:hAnsi="Times New Roman" w:cs="Times New Roman"/>
                <w:b/>
                <w:sz w:val="20"/>
                <w:szCs w:val="20"/>
                <w:lang w:val="en-GB"/>
              </w:rPr>
            </w:pPr>
            <w:bookmarkStart w:id="13" w:name="_Ref81658462"/>
            <w:r w:rsidRPr="00F94002">
              <w:rPr>
                <w:rFonts w:ascii="Times New Roman" w:hAnsi="Times New Roman" w:cs="Times New Roman"/>
                <w:b/>
                <w:bCs/>
                <w:sz w:val="20"/>
                <w:szCs w:val="20"/>
                <w:lang w:val="en-GB"/>
              </w:rPr>
              <w:t xml:space="preserve">Table </w:t>
            </w:r>
            <w:r w:rsidRPr="00F94002">
              <w:rPr>
                <w:rFonts w:ascii="Times New Roman" w:hAnsi="Times New Roman" w:cs="Times New Roman"/>
                <w:b/>
                <w:bCs/>
                <w:sz w:val="20"/>
                <w:szCs w:val="20"/>
              </w:rPr>
              <w:fldChar w:fldCharType="begin"/>
            </w:r>
            <w:r w:rsidRPr="00F94002">
              <w:rPr>
                <w:rFonts w:ascii="Times New Roman" w:hAnsi="Times New Roman" w:cs="Times New Roman"/>
                <w:b/>
                <w:bCs/>
                <w:sz w:val="20"/>
                <w:szCs w:val="20"/>
                <w:lang w:val="en-GB"/>
              </w:rPr>
              <w:instrText xml:space="preserve"> SEQ Table \* ARABIC </w:instrText>
            </w:r>
            <w:r w:rsidRPr="00F94002">
              <w:rPr>
                <w:rFonts w:ascii="Times New Roman" w:hAnsi="Times New Roman" w:cs="Times New Roman"/>
                <w:b/>
                <w:bCs/>
                <w:sz w:val="20"/>
                <w:szCs w:val="20"/>
              </w:rPr>
              <w:fldChar w:fldCharType="separate"/>
            </w:r>
            <w:r w:rsidR="00B15A53" w:rsidRPr="00F94002">
              <w:rPr>
                <w:rFonts w:ascii="Times New Roman" w:hAnsi="Times New Roman" w:cs="Times New Roman"/>
                <w:b/>
                <w:bCs/>
                <w:noProof/>
                <w:sz w:val="20"/>
                <w:szCs w:val="20"/>
                <w:lang w:val="en-GB"/>
              </w:rPr>
              <w:t>2</w:t>
            </w:r>
            <w:r w:rsidRPr="00F94002">
              <w:rPr>
                <w:rFonts w:ascii="Times New Roman" w:hAnsi="Times New Roman" w:cs="Times New Roman"/>
                <w:b/>
                <w:bCs/>
                <w:sz w:val="20"/>
                <w:szCs w:val="20"/>
              </w:rPr>
              <w:fldChar w:fldCharType="end"/>
            </w:r>
            <w:bookmarkEnd w:id="13"/>
            <w:r w:rsidRPr="00F94002">
              <w:rPr>
                <w:rFonts w:ascii="Times New Roman" w:hAnsi="Times New Roman" w:cs="Times New Roman"/>
                <w:b/>
                <w:bCs/>
                <w:sz w:val="20"/>
                <w:szCs w:val="20"/>
                <w:lang w:val="en-GB"/>
              </w:rPr>
              <w:t>.</w:t>
            </w:r>
            <w:r w:rsidRPr="00F94002">
              <w:rPr>
                <w:rFonts w:ascii="Times New Roman" w:hAnsi="Times New Roman" w:cs="Times New Roman"/>
                <w:sz w:val="20"/>
                <w:szCs w:val="20"/>
                <w:lang w:val="en-GB"/>
              </w:rPr>
              <w:t xml:space="preserve"> Unitary utility cost </w:t>
            </w:r>
            <w:r w:rsidR="00D279D0" w:rsidRPr="00F94002">
              <w:rPr>
                <w:rFonts w:ascii="Times New Roman" w:hAnsi="Times New Roman" w:cs="Times New Roman"/>
                <w:sz w:val="20"/>
                <w:szCs w:val="20"/>
                <w:lang w:val="en-GB"/>
              </w:rPr>
              <w:fldChar w:fldCharType="begin"/>
            </w:r>
            <w:r w:rsidR="007970CE" w:rsidRPr="00F94002">
              <w:rPr>
                <w:rFonts w:ascii="Times New Roman" w:hAnsi="Times New Roman" w:cs="Times New Roman"/>
                <w:sz w:val="20"/>
                <w:szCs w:val="20"/>
                <w:lang w:val="en-GB"/>
              </w:rPr>
              <w:instrText xml:space="preserve"> ADDIN EN.CITE &lt;EndNote&gt;&lt;Cite&gt;&lt;Author&gt;Turton&lt;/Author&gt;&lt;Year&gt;2008&lt;/Year&gt;&lt;RecNum&gt;184&lt;/RecNum&gt;&lt;DisplayText&gt;(Turton et al., 2008)&lt;/DisplayText&gt;&lt;record&gt;&lt;rec-number&gt;184&lt;/rec-number&gt;&lt;foreign-keys&gt;&lt;key app="EN" db-id="90avwpfx9e9vprewteqx0trha2xex50tp2zs" timestamp="1630681713"&gt;184&lt;/key&gt;&lt;/foreign-keys&gt;&lt;ref-type name="Book"&gt;6&lt;/ref-type&gt;&lt;contributors&gt;&lt;authors&gt;&lt;author&gt;Turton, Richard&lt;/author&gt;&lt;author&gt;Bailie, Richard C&lt;/author&gt;&lt;author&gt;Whiting, Wallace B&lt;/author&gt;&lt;author&gt;Shaeiwitz, Joseph A&lt;/author&gt;&lt;/authors&gt;&lt;/contributors&gt;&lt;titles&gt;&lt;title&gt;Analysis, synthesis and design of chemical processes&lt;/title&gt;&lt;/titles&gt;&lt;dates&gt;&lt;year&gt;2008&lt;/year&gt;&lt;/dates&gt;&lt;publisher&gt;Pearson Education&lt;/publisher&gt;&lt;isbn&gt;0132459183&lt;/isbn&gt;&lt;urls&gt;&lt;/urls&gt;&lt;/record&gt;&lt;/Cite&gt;&lt;/EndNote&gt;</w:instrText>
            </w:r>
            <w:r w:rsidR="00D279D0" w:rsidRPr="00F94002">
              <w:rPr>
                <w:rFonts w:ascii="Times New Roman" w:hAnsi="Times New Roman" w:cs="Times New Roman"/>
                <w:sz w:val="20"/>
                <w:szCs w:val="20"/>
                <w:lang w:val="en-GB"/>
              </w:rPr>
              <w:fldChar w:fldCharType="separate"/>
            </w:r>
            <w:r w:rsidR="007970CE" w:rsidRPr="00F94002">
              <w:rPr>
                <w:rFonts w:ascii="Times New Roman" w:hAnsi="Times New Roman" w:cs="Times New Roman"/>
                <w:noProof/>
                <w:sz w:val="20"/>
                <w:szCs w:val="20"/>
                <w:lang w:val="en-GB"/>
              </w:rPr>
              <w:t>(Turton et al., 2008)</w:t>
            </w:r>
            <w:r w:rsidR="00D279D0" w:rsidRPr="00F94002">
              <w:rPr>
                <w:rFonts w:ascii="Times New Roman" w:hAnsi="Times New Roman" w:cs="Times New Roman"/>
                <w:sz w:val="20"/>
                <w:szCs w:val="20"/>
                <w:lang w:val="en-GB"/>
              </w:rPr>
              <w:fldChar w:fldCharType="end"/>
            </w:r>
            <w:r w:rsidR="00D279D0" w:rsidRPr="00F94002">
              <w:rPr>
                <w:rFonts w:ascii="Times New Roman" w:hAnsi="Times New Roman" w:cs="Times New Roman"/>
                <w:sz w:val="20"/>
                <w:szCs w:val="20"/>
                <w:lang w:val="en-GB"/>
              </w:rPr>
              <w:t>.</w:t>
            </w:r>
            <w:r w:rsidRPr="00F94002">
              <w:rPr>
                <w:rFonts w:ascii="Times New Roman" w:hAnsi="Times New Roman" w:cs="Times New Roman"/>
                <w:sz w:val="20"/>
                <w:szCs w:val="20"/>
                <w:lang w:val="en-GB"/>
              </w:rPr>
              <w:t xml:space="preserve"> </w:t>
            </w:r>
          </w:p>
        </w:tc>
      </w:tr>
      <w:tr w:rsidR="00D20013" w:rsidRPr="00F94002" w14:paraId="4C40E198" w14:textId="77777777" w:rsidTr="006F2BA1">
        <w:trPr>
          <w:jc w:val="center"/>
        </w:trPr>
        <w:tc>
          <w:tcPr>
            <w:tcW w:w="2410" w:type="dxa"/>
            <w:tcBorders>
              <w:top w:val="single" w:sz="4" w:space="0" w:color="auto"/>
              <w:left w:val="nil"/>
              <w:bottom w:val="single" w:sz="4" w:space="0" w:color="auto"/>
              <w:right w:val="nil"/>
            </w:tcBorders>
            <w:vAlign w:val="center"/>
            <w:hideMark/>
          </w:tcPr>
          <w:p w14:paraId="4F69E5B5" w14:textId="77777777" w:rsidR="00D20013" w:rsidRPr="00F94002" w:rsidRDefault="00D20013" w:rsidP="00490B05">
            <w:pPr>
              <w:spacing w:line="360" w:lineRule="auto"/>
              <w:jc w:val="center"/>
              <w:rPr>
                <w:rFonts w:ascii="Times New Roman" w:hAnsi="Times New Roman" w:cs="Times New Roman"/>
                <w:b/>
                <w:bCs/>
                <w:sz w:val="24"/>
                <w:szCs w:val="24"/>
              </w:rPr>
            </w:pPr>
            <w:r w:rsidRPr="00F94002">
              <w:rPr>
                <w:rFonts w:ascii="Times New Roman" w:hAnsi="Times New Roman" w:cs="Times New Roman"/>
                <w:b/>
                <w:bCs/>
                <w:sz w:val="24"/>
                <w:szCs w:val="24"/>
              </w:rPr>
              <w:t>Utility</w:t>
            </w:r>
          </w:p>
        </w:tc>
        <w:tc>
          <w:tcPr>
            <w:tcW w:w="1559" w:type="dxa"/>
            <w:tcBorders>
              <w:top w:val="single" w:sz="4" w:space="0" w:color="auto"/>
              <w:left w:val="nil"/>
              <w:bottom w:val="single" w:sz="4" w:space="0" w:color="auto"/>
              <w:right w:val="nil"/>
            </w:tcBorders>
            <w:vAlign w:val="center"/>
            <w:hideMark/>
          </w:tcPr>
          <w:p w14:paraId="2C9E24CA" w14:textId="77777777" w:rsidR="00D20013" w:rsidRPr="00F94002" w:rsidRDefault="00D20013" w:rsidP="00490B05">
            <w:pPr>
              <w:spacing w:line="360" w:lineRule="auto"/>
              <w:jc w:val="center"/>
              <w:rPr>
                <w:rFonts w:ascii="Times New Roman" w:hAnsi="Times New Roman" w:cs="Times New Roman"/>
                <w:b/>
                <w:bCs/>
                <w:sz w:val="24"/>
                <w:szCs w:val="24"/>
              </w:rPr>
            </w:pPr>
            <w:r w:rsidRPr="00F94002">
              <w:rPr>
                <w:rFonts w:ascii="Times New Roman" w:hAnsi="Times New Roman" w:cs="Times New Roman"/>
                <w:b/>
                <w:bCs/>
                <w:sz w:val="24"/>
                <w:szCs w:val="24"/>
              </w:rPr>
              <w:t>Cost</w:t>
            </w:r>
          </w:p>
          <w:p w14:paraId="49F614E0" w14:textId="77777777" w:rsidR="00D20013" w:rsidRPr="00F94002" w:rsidRDefault="00D20013" w:rsidP="00490B05">
            <w:pPr>
              <w:spacing w:line="360" w:lineRule="auto"/>
              <w:jc w:val="center"/>
              <w:rPr>
                <w:rFonts w:ascii="Times New Roman" w:hAnsi="Times New Roman" w:cs="Times New Roman"/>
                <w:b/>
                <w:bCs/>
                <w:sz w:val="24"/>
                <w:szCs w:val="24"/>
              </w:rPr>
            </w:pPr>
            <w:r w:rsidRPr="00F94002">
              <w:rPr>
                <w:rFonts w:ascii="Times New Roman" w:hAnsi="Times New Roman" w:cs="Times New Roman"/>
                <w:b/>
                <w:bCs/>
                <w:sz w:val="24"/>
                <w:szCs w:val="24"/>
              </w:rPr>
              <w:t>[$/GJ]</w:t>
            </w:r>
          </w:p>
        </w:tc>
        <w:tc>
          <w:tcPr>
            <w:tcW w:w="1418" w:type="dxa"/>
            <w:tcBorders>
              <w:top w:val="single" w:sz="4" w:space="0" w:color="auto"/>
              <w:left w:val="nil"/>
              <w:bottom w:val="single" w:sz="4" w:space="0" w:color="auto"/>
              <w:right w:val="nil"/>
            </w:tcBorders>
            <w:hideMark/>
          </w:tcPr>
          <w:p w14:paraId="008BB7C3" w14:textId="77777777" w:rsidR="00D20013" w:rsidRPr="00F94002" w:rsidRDefault="00D20013" w:rsidP="00490B05">
            <w:pPr>
              <w:spacing w:line="360" w:lineRule="auto"/>
              <w:jc w:val="center"/>
              <w:rPr>
                <w:rFonts w:ascii="Times New Roman" w:hAnsi="Times New Roman" w:cs="Times New Roman"/>
                <w:b/>
                <w:bCs/>
                <w:sz w:val="24"/>
                <w:szCs w:val="24"/>
              </w:rPr>
            </w:pPr>
            <w:proofErr w:type="spellStart"/>
            <w:r w:rsidRPr="00F94002">
              <w:rPr>
                <w:rFonts w:ascii="Times New Roman" w:hAnsi="Times New Roman" w:cs="Times New Roman"/>
                <w:b/>
                <w:bCs/>
                <w:sz w:val="24"/>
                <w:szCs w:val="24"/>
              </w:rPr>
              <w:t>Cost</w:t>
            </w:r>
            <w:proofErr w:type="spellEnd"/>
          </w:p>
          <w:p w14:paraId="0B1553EA" w14:textId="7E4ABB21" w:rsidR="00D20013" w:rsidRPr="00F94002" w:rsidRDefault="00D20013" w:rsidP="00490B05">
            <w:pPr>
              <w:spacing w:line="360" w:lineRule="auto"/>
              <w:jc w:val="center"/>
              <w:rPr>
                <w:rFonts w:ascii="Times New Roman" w:hAnsi="Times New Roman" w:cs="Times New Roman"/>
                <w:b/>
                <w:bCs/>
                <w:sz w:val="24"/>
                <w:szCs w:val="24"/>
              </w:rPr>
            </w:pPr>
            <w:r w:rsidRPr="00F94002">
              <w:rPr>
                <w:rFonts w:ascii="Times New Roman" w:hAnsi="Times New Roman" w:cs="Times New Roman"/>
                <w:b/>
                <w:bCs/>
                <w:sz w:val="24"/>
                <w:szCs w:val="24"/>
              </w:rPr>
              <w:t>[$/</w:t>
            </w:r>
            <w:r w:rsidR="006F2BA1" w:rsidRPr="00F94002">
              <w:rPr>
                <w:rFonts w:ascii="Times New Roman" w:hAnsi="Times New Roman" w:cs="Times New Roman"/>
                <w:b/>
                <w:bCs/>
                <w:sz w:val="24"/>
                <w:szCs w:val="24"/>
              </w:rPr>
              <w:t xml:space="preserve">1000 </w:t>
            </w:r>
            <w:r w:rsidRPr="00F94002">
              <w:rPr>
                <w:rFonts w:ascii="Times New Roman" w:hAnsi="Times New Roman" w:cs="Times New Roman"/>
                <w:b/>
                <w:bCs/>
                <w:sz w:val="24"/>
                <w:szCs w:val="24"/>
              </w:rPr>
              <w:t>kg]</w:t>
            </w:r>
          </w:p>
        </w:tc>
      </w:tr>
      <w:tr w:rsidR="00D20013" w:rsidRPr="00F94002" w14:paraId="65C34867" w14:textId="77777777" w:rsidTr="006F2BA1">
        <w:trPr>
          <w:jc w:val="center"/>
        </w:trPr>
        <w:tc>
          <w:tcPr>
            <w:tcW w:w="2410" w:type="dxa"/>
            <w:tcBorders>
              <w:top w:val="single" w:sz="4" w:space="0" w:color="auto"/>
              <w:left w:val="nil"/>
              <w:bottom w:val="nil"/>
              <w:right w:val="nil"/>
            </w:tcBorders>
            <w:hideMark/>
          </w:tcPr>
          <w:p w14:paraId="701B624A" w14:textId="77777777" w:rsidR="00D20013" w:rsidRPr="00F94002" w:rsidRDefault="00D20013" w:rsidP="00490B05">
            <w:pPr>
              <w:spacing w:line="360" w:lineRule="auto"/>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electric</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energy</w:t>
            </w:r>
            <w:proofErr w:type="spellEnd"/>
          </w:p>
        </w:tc>
        <w:tc>
          <w:tcPr>
            <w:tcW w:w="1559" w:type="dxa"/>
            <w:tcBorders>
              <w:top w:val="single" w:sz="4" w:space="0" w:color="auto"/>
              <w:left w:val="nil"/>
              <w:bottom w:val="nil"/>
              <w:right w:val="nil"/>
            </w:tcBorders>
            <w:hideMark/>
          </w:tcPr>
          <w:p w14:paraId="65969FC6" w14:textId="77777777" w:rsidR="00D20013" w:rsidRPr="00F94002" w:rsidRDefault="00D20013" w:rsidP="00490B05">
            <w:pPr>
              <w:spacing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18.72</w:t>
            </w:r>
          </w:p>
        </w:tc>
        <w:tc>
          <w:tcPr>
            <w:tcW w:w="1418" w:type="dxa"/>
            <w:tcBorders>
              <w:top w:val="single" w:sz="4" w:space="0" w:color="auto"/>
              <w:left w:val="nil"/>
              <w:bottom w:val="nil"/>
              <w:right w:val="nil"/>
            </w:tcBorders>
            <w:hideMark/>
          </w:tcPr>
          <w:p w14:paraId="5E7C6889" w14:textId="77777777" w:rsidR="00D20013" w:rsidRPr="00F94002" w:rsidRDefault="00D20013" w:rsidP="00490B05">
            <w:pPr>
              <w:spacing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w:t>
            </w:r>
          </w:p>
        </w:tc>
      </w:tr>
      <w:tr w:rsidR="00D20013" w:rsidRPr="00F94002" w14:paraId="0020CFCB" w14:textId="77777777" w:rsidTr="006F2BA1">
        <w:trPr>
          <w:jc w:val="center"/>
        </w:trPr>
        <w:tc>
          <w:tcPr>
            <w:tcW w:w="2410" w:type="dxa"/>
            <w:tcBorders>
              <w:top w:val="nil"/>
              <w:left w:val="nil"/>
              <w:bottom w:val="nil"/>
              <w:right w:val="nil"/>
            </w:tcBorders>
            <w:hideMark/>
          </w:tcPr>
          <w:p w14:paraId="0FBD8232" w14:textId="77777777" w:rsidR="00D20013" w:rsidRPr="00F94002" w:rsidRDefault="00D20013" w:rsidP="00490B05">
            <w:pPr>
              <w:spacing w:line="360" w:lineRule="auto"/>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cooling</w:t>
            </w:r>
            <w:proofErr w:type="spellEnd"/>
            <w:r w:rsidRPr="00F94002">
              <w:rPr>
                <w:rFonts w:ascii="Times New Roman" w:hAnsi="Times New Roman" w:cs="Times New Roman"/>
                <w:bCs/>
                <w:sz w:val="24"/>
                <w:szCs w:val="24"/>
              </w:rPr>
              <w:t xml:space="preserve"> water</w:t>
            </w:r>
          </w:p>
        </w:tc>
        <w:tc>
          <w:tcPr>
            <w:tcW w:w="1559" w:type="dxa"/>
            <w:tcBorders>
              <w:top w:val="nil"/>
              <w:left w:val="nil"/>
              <w:bottom w:val="nil"/>
              <w:right w:val="nil"/>
            </w:tcBorders>
            <w:hideMark/>
          </w:tcPr>
          <w:p w14:paraId="7438656B" w14:textId="77777777" w:rsidR="00D20013" w:rsidRPr="00F94002" w:rsidRDefault="00D20013" w:rsidP="00490B05">
            <w:pPr>
              <w:spacing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0.378</w:t>
            </w:r>
          </w:p>
        </w:tc>
        <w:tc>
          <w:tcPr>
            <w:tcW w:w="1418" w:type="dxa"/>
            <w:tcBorders>
              <w:top w:val="nil"/>
              <w:left w:val="nil"/>
              <w:bottom w:val="nil"/>
              <w:right w:val="nil"/>
            </w:tcBorders>
            <w:hideMark/>
          </w:tcPr>
          <w:p w14:paraId="3297AEFC" w14:textId="77777777" w:rsidR="00D20013" w:rsidRPr="00F94002" w:rsidRDefault="00D20013" w:rsidP="00490B05">
            <w:pPr>
              <w:spacing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w:t>
            </w:r>
          </w:p>
        </w:tc>
      </w:tr>
      <w:tr w:rsidR="00D20013" w:rsidRPr="00F94002" w14:paraId="1A0CB300" w14:textId="77777777" w:rsidTr="006F2BA1">
        <w:trPr>
          <w:jc w:val="center"/>
        </w:trPr>
        <w:tc>
          <w:tcPr>
            <w:tcW w:w="2410" w:type="dxa"/>
            <w:tcBorders>
              <w:top w:val="nil"/>
              <w:left w:val="nil"/>
              <w:bottom w:val="nil"/>
              <w:right w:val="nil"/>
            </w:tcBorders>
            <w:hideMark/>
          </w:tcPr>
          <w:p w14:paraId="05D054D9" w14:textId="75A88DF5" w:rsidR="00D20013" w:rsidRPr="00F94002" w:rsidRDefault="00D20013" w:rsidP="000D6642">
            <w:pPr>
              <w:spacing w:line="360" w:lineRule="auto"/>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refrigerated</w:t>
            </w:r>
            <w:proofErr w:type="spellEnd"/>
            <w:r w:rsidRPr="00F94002">
              <w:rPr>
                <w:rFonts w:ascii="Times New Roman" w:hAnsi="Times New Roman" w:cs="Times New Roman"/>
                <w:bCs/>
                <w:sz w:val="24"/>
                <w:szCs w:val="24"/>
              </w:rPr>
              <w:t xml:space="preserve"> water</w:t>
            </w:r>
          </w:p>
        </w:tc>
        <w:tc>
          <w:tcPr>
            <w:tcW w:w="1559" w:type="dxa"/>
            <w:tcBorders>
              <w:top w:val="nil"/>
              <w:left w:val="nil"/>
              <w:bottom w:val="nil"/>
              <w:right w:val="nil"/>
            </w:tcBorders>
            <w:hideMark/>
          </w:tcPr>
          <w:p w14:paraId="2453C1DB" w14:textId="4F9790E7" w:rsidR="00D20013" w:rsidRPr="00F94002" w:rsidRDefault="006F2BA1" w:rsidP="00490B05">
            <w:pPr>
              <w:spacing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4.77</w:t>
            </w:r>
          </w:p>
        </w:tc>
        <w:tc>
          <w:tcPr>
            <w:tcW w:w="1418" w:type="dxa"/>
            <w:tcBorders>
              <w:top w:val="nil"/>
              <w:left w:val="nil"/>
              <w:bottom w:val="nil"/>
              <w:right w:val="nil"/>
            </w:tcBorders>
            <w:hideMark/>
          </w:tcPr>
          <w:p w14:paraId="3C40B92C" w14:textId="049ED818" w:rsidR="00D20013" w:rsidRPr="00F94002" w:rsidRDefault="00D20013" w:rsidP="00490B05">
            <w:pPr>
              <w:spacing w:line="360" w:lineRule="auto"/>
              <w:jc w:val="center"/>
              <w:rPr>
                <w:rFonts w:ascii="Times New Roman" w:hAnsi="Times New Roman" w:cs="Times New Roman"/>
                <w:bCs/>
                <w:sz w:val="24"/>
                <w:szCs w:val="24"/>
              </w:rPr>
            </w:pPr>
          </w:p>
        </w:tc>
      </w:tr>
      <w:tr w:rsidR="00D20013" w:rsidRPr="00F94002" w14:paraId="7B1CD330" w14:textId="77777777" w:rsidTr="006F2BA1">
        <w:trPr>
          <w:jc w:val="center"/>
        </w:trPr>
        <w:tc>
          <w:tcPr>
            <w:tcW w:w="2410" w:type="dxa"/>
            <w:tcBorders>
              <w:top w:val="nil"/>
              <w:left w:val="nil"/>
              <w:bottom w:val="nil"/>
              <w:right w:val="nil"/>
            </w:tcBorders>
            <w:hideMark/>
          </w:tcPr>
          <w:p w14:paraId="743BD945" w14:textId="77777777" w:rsidR="00D20013" w:rsidRPr="00F94002" w:rsidRDefault="00D20013" w:rsidP="00490B05">
            <w:pPr>
              <w:spacing w:line="276" w:lineRule="auto"/>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low</w:t>
            </w:r>
            <w:proofErr w:type="spellEnd"/>
            <w:r w:rsidRPr="00F94002">
              <w:rPr>
                <w:rFonts w:ascii="Times New Roman" w:hAnsi="Times New Roman" w:cs="Times New Roman"/>
                <w:bCs/>
                <w:sz w:val="24"/>
                <w:szCs w:val="24"/>
              </w:rPr>
              <w:t xml:space="preserve"> pressure </w:t>
            </w:r>
            <w:proofErr w:type="spellStart"/>
            <w:r w:rsidRPr="00F94002">
              <w:rPr>
                <w:rFonts w:ascii="Times New Roman" w:hAnsi="Times New Roman" w:cs="Times New Roman"/>
                <w:bCs/>
                <w:sz w:val="24"/>
                <w:szCs w:val="24"/>
              </w:rPr>
              <w:t>steam</w:t>
            </w:r>
            <w:proofErr w:type="spellEnd"/>
          </w:p>
        </w:tc>
        <w:tc>
          <w:tcPr>
            <w:tcW w:w="1559" w:type="dxa"/>
            <w:tcBorders>
              <w:top w:val="nil"/>
              <w:left w:val="nil"/>
              <w:bottom w:val="nil"/>
              <w:right w:val="nil"/>
            </w:tcBorders>
            <w:vAlign w:val="center"/>
            <w:hideMark/>
          </w:tcPr>
          <w:p w14:paraId="370B16D7" w14:textId="6E0414F3" w:rsidR="00D20013" w:rsidRPr="00F94002" w:rsidRDefault="006F2BA1" w:rsidP="00490B05">
            <w:pPr>
              <w:spacing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4.54</w:t>
            </w:r>
          </w:p>
        </w:tc>
        <w:tc>
          <w:tcPr>
            <w:tcW w:w="1418" w:type="dxa"/>
            <w:tcBorders>
              <w:top w:val="nil"/>
              <w:left w:val="nil"/>
              <w:bottom w:val="nil"/>
              <w:right w:val="nil"/>
            </w:tcBorders>
            <w:vAlign w:val="center"/>
            <w:hideMark/>
          </w:tcPr>
          <w:p w14:paraId="3F7809CD" w14:textId="2DA49FCC" w:rsidR="00D20013" w:rsidRPr="00F94002" w:rsidRDefault="00D20013" w:rsidP="00490B05">
            <w:pPr>
              <w:spacing w:line="360" w:lineRule="auto"/>
              <w:jc w:val="center"/>
              <w:rPr>
                <w:rFonts w:ascii="Times New Roman" w:hAnsi="Times New Roman" w:cs="Times New Roman"/>
                <w:bCs/>
                <w:sz w:val="24"/>
                <w:szCs w:val="24"/>
              </w:rPr>
            </w:pPr>
          </w:p>
        </w:tc>
      </w:tr>
      <w:tr w:rsidR="00D20013" w:rsidRPr="00F94002" w14:paraId="51396B9B" w14:textId="77777777" w:rsidTr="006F2BA1">
        <w:trPr>
          <w:jc w:val="center"/>
        </w:trPr>
        <w:tc>
          <w:tcPr>
            <w:tcW w:w="2410" w:type="dxa"/>
            <w:tcBorders>
              <w:top w:val="nil"/>
              <w:left w:val="nil"/>
              <w:bottom w:val="nil"/>
              <w:right w:val="nil"/>
            </w:tcBorders>
          </w:tcPr>
          <w:p w14:paraId="1BDED0DA" w14:textId="77777777" w:rsidR="00D20013" w:rsidRPr="00F94002" w:rsidRDefault="00D20013" w:rsidP="00490B05">
            <w:pPr>
              <w:spacing w:line="276" w:lineRule="auto"/>
              <w:jc w:val="both"/>
              <w:rPr>
                <w:rFonts w:ascii="Times New Roman" w:hAnsi="Times New Roman" w:cs="Times New Roman"/>
                <w:bCs/>
                <w:sz w:val="24"/>
                <w:szCs w:val="24"/>
              </w:rPr>
            </w:pPr>
            <w:r w:rsidRPr="00F94002">
              <w:rPr>
                <w:rFonts w:ascii="Times New Roman" w:hAnsi="Times New Roman" w:cs="Times New Roman"/>
                <w:bCs/>
                <w:sz w:val="24"/>
                <w:szCs w:val="24"/>
              </w:rPr>
              <w:t xml:space="preserve">boiler </w:t>
            </w:r>
            <w:proofErr w:type="spellStart"/>
            <w:r w:rsidRPr="00F94002">
              <w:rPr>
                <w:rFonts w:ascii="Times New Roman" w:hAnsi="Times New Roman" w:cs="Times New Roman"/>
                <w:bCs/>
                <w:sz w:val="24"/>
                <w:szCs w:val="24"/>
              </w:rPr>
              <w:t>feed</w:t>
            </w:r>
            <w:proofErr w:type="spellEnd"/>
            <w:r w:rsidRPr="00F94002">
              <w:rPr>
                <w:rFonts w:ascii="Times New Roman" w:hAnsi="Times New Roman" w:cs="Times New Roman"/>
                <w:bCs/>
                <w:sz w:val="24"/>
                <w:szCs w:val="24"/>
              </w:rPr>
              <w:t xml:space="preserve"> water</w:t>
            </w:r>
          </w:p>
        </w:tc>
        <w:tc>
          <w:tcPr>
            <w:tcW w:w="1559" w:type="dxa"/>
            <w:tcBorders>
              <w:top w:val="nil"/>
              <w:left w:val="nil"/>
              <w:bottom w:val="nil"/>
              <w:right w:val="nil"/>
            </w:tcBorders>
            <w:vAlign w:val="center"/>
          </w:tcPr>
          <w:p w14:paraId="4DFEEAC6" w14:textId="77777777" w:rsidR="00D20013" w:rsidRPr="00F94002" w:rsidRDefault="00D20013" w:rsidP="00490B05">
            <w:pPr>
              <w:spacing w:line="360" w:lineRule="auto"/>
              <w:jc w:val="center"/>
              <w:rPr>
                <w:rFonts w:ascii="Times New Roman" w:hAnsi="Times New Roman" w:cs="Times New Roman"/>
                <w:bCs/>
                <w:sz w:val="24"/>
                <w:szCs w:val="24"/>
              </w:rPr>
            </w:pPr>
          </w:p>
        </w:tc>
        <w:tc>
          <w:tcPr>
            <w:tcW w:w="1418" w:type="dxa"/>
            <w:tcBorders>
              <w:top w:val="nil"/>
              <w:left w:val="nil"/>
              <w:bottom w:val="nil"/>
              <w:right w:val="nil"/>
            </w:tcBorders>
            <w:vAlign w:val="center"/>
          </w:tcPr>
          <w:p w14:paraId="478194E2" w14:textId="2B01A9FF" w:rsidR="00D20013" w:rsidRPr="00F94002" w:rsidRDefault="006F2BA1" w:rsidP="00490B05">
            <w:pPr>
              <w:spacing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2.45</w:t>
            </w:r>
          </w:p>
        </w:tc>
      </w:tr>
      <w:tr w:rsidR="00D20013" w:rsidRPr="00F94002" w14:paraId="7AC90F02" w14:textId="77777777" w:rsidTr="006F2BA1">
        <w:trPr>
          <w:jc w:val="center"/>
        </w:trPr>
        <w:tc>
          <w:tcPr>
            <w:tcW w:w="2410" w:type="dxa"/>
            <w:tcBorders>
              <w:top w:val="nil"/>
              <w:left w:val="nil"/>
              <w:bottom w:val="single" w:sz="4" w:space="0" w:color="auto"/>
              <w:right w:val="nil"/>
            </w:tcBorders>
          </w:tcPr>
          <w:p w14:paraId="22E1FA6B" w14:textId="77777777" w:rsidR="00D20013" w:rsidRPr="00F94002" w:rsidRDefault="00D20013" w:rsidP="00490B05">
            <w:pPr>
              <w:spacing w:line="276" w:lineRule="auto"/>
              <w:jc w:val="both"/>
              <w:rPr>
                <w:rFonts w:ascii="Times New Roman" w:hAnsi="Times New Roman" w:cs="Times New Roman"/>
                <w:bCs/>
                <w:sz w:val="24"/>
                <w:szCs w:val="24"/>
              </w:rPr>
            </w:pPr>
            <w:proofErr w:type="spellStart"/>
            <w:r w:rsidRPr="00F94002">
              <w:rPr>
                <w:rFonts w:ascii="Times New Roman" w:hAnsi="Times New Roman" w:cs="Times New Roman"/>
                <w:bCs/>
                <w:sz w:val="24"/>
                <w:szCs w:val="24"/>
              </w:rPr>
              <w:t>fuel</w:t>
            </w:r>
            <w:proofErr w:type="spellEnd"/>
          </w:p>
        </w:tc>
        <w:tc>
          <w:tcPr>
            <w:tcW w:w="1559" w:type="dxa"/>
            <w:tcBorders>
              <w:top w:val="nil"/>
              <w:left w:val="nil"/>
              <w:bottom w:val="single" w:sz="4" w:space="0" w:color="auto"/>
              <w:right w:val="nil"/>
            </w:tcBorders>
            <w:vAlign w:val="center"/>
          </w:tcPr>
          <w:p w14:paraId="52509DEE" w14:textId="77777777" w:rsidR="00D20013" w:rsidRPr="00F94002" w:rsidRDefault="00D20013" w:rsidP="00490B05">
            <w:pPr>
              <w:spacing w:line="360" w:lineRule="auto"/>
              <w:jc w:val="center"/>
              <w:rPr>
                <w:rFonts w:ascii="Times New Roman" w:hAnsi="Times New Roman" w:cs="Times New Roman"/>
                <w:bCs/>
                <w:sz w:val="24"/>
                <w:szCs w:val="24"/>
              </w:rPr>
            </w:pPr>
          </w:p>
        </w:tc>
        <w:tc>
          <w:tcPr>
            <w:tcW w:w="1418" w:type="dxa"/>
            <w:tcBorders>
              <w:top w:val="nil"/>
              <w:left w:val="nil"/>
              <w:bottom w:val="single" w:sz="4" w:space="0" w:color="auto"/>
              <w:right w:val="nil"/>
            </w:tcBorders>
            <w:vAlign w:val="center"/>
          </w:tcPr>
          <w:p w14:paraId="79C7A31A" w14:textId="5651F1BF" w:rsidR="00D20013" w:rsidRPr="00F94002" w:rsidRDefault="006F2BA1" w:rsidP="00490B05">
            <w:pPr>
              <w:spacing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1.67</w:t>
            </w:r>
          </w:p>
        </w:tc>
      </w:tr>
    </w:tbl>
    <w:p w14:paraId="70DE853E" w14:textId="77777777" w:rsidR="00D20013" w:rsidRPr="00F94002" w:rsidRDefault="00D20013" w:rsidP="00437E11">
      <w:pPr>
        <w:tabs>
          <w:tab w:val="left" w:pos="426"/>
        </w:tabs>
        <w:spacing w:after="0" w:line="360" w:lineRule="auto"/>
        <w:jc w:val="both"/>
        <w:rPr>
          <w:rFonts w:ascii="Times New Roman" w:hAnsi="Times New Roman" w:cs="Times New Roman"/>
          <w:sz w:val="24"/>
          <w:szCs w:val="24"/>
          <w:lang w:val="en-GB"/>
        </w:rPr>
      </w:pPr>
    </w:p>
    <w:p w14:paraId="18552919" w14:textId="17F17ABB" w:rsidR="00475EBA" w:rsidRPr="00F94002" w:rsidRDefault="00475EBA" w:rsidP="008E7B0F">
      <w:pPr>
        <w:tabs>
          <w:tab w:val="left" w:pos="426"/>
        </w:tabs>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This was not the case for the reaction section fuel consumption and for the C-100 condenser, for which a specific methodology has been developed. Concerning the reaction section, </w:t>
      </w:r>
      <w:r w:rsidR="00437E11" w:rsidRPr="00F94002">
        <w:rPr>
          <w:rFonts w:ascii="Times New Roman" w:hAnsi="Times New Roman" w:cs="Times New Roman"/>
          <w:sz w:val="24"/>
          <w:szCs w:val="24"/>
          <w:lang w:val="en-GB"/>
        </w:rPr>
        <w:t>its fuel demand has been quantified modelling a simplified reforming furnace in Aspen Plus V11</w:t>
      </w:r>
      <w:r w:rsidR="00437E11" w:rsidRPr="00F94002">
        <w:rPr>
          <w:rFonts w:ascii="Times New Roman" w:hAnsi="Times New Roman" w:cs="Times New Roman"/>
          <w:sz w:val="24"/>
          <w:szCs w:val="24"/>
          <w:vertAlign w:val="superscript"/>
          <w:lang w:val="en-GB"/>
        </w:rPr>
        <w:t>®</w:t>
      </w:r>
      <w:r w:rsidR="00437E11" w:rsidRPr="00F94002">
        <w:rPr>
          <w:rFonts w:ascii="Times New Roman" w:hAnsi="Times New Roman" w:cs="Times New Roman"/>
          <w:sz w:val="24"/>
          <w:szCs w:val="24"/>
          <w:lang w:val="en-GB"/>
        </w:rPr>
        <w:t>, reported in</w:t>
      </w:r>
      <w:r w:rsidR="00D03F24" w:rsidRPr="00F94002">
        <w:rPr>
          <w:rFonts w:ascii="Times New Roman" w:hAnsi="Times New Roman" w:cs="Times New Roman"/>
          <w:sz w:val="24"/>
          <w:szCs w:val="24"/>
          <w:lang w:val="en-GB"/>
        </w:rPr>
        <w:t xml:space="preserve"> </w:t>
      </w:r>
      <w:r w:rsidR="00D03F24" w:rsidRPr="00F94002">
        <w:rPr>
          <w:rFonts w:ascii="Times New Roman" w:hAnsi="Times New Roman" w:cs="Times New Roman"/>
          <w:sz w:val="24"/>
          <w:szCs w:val="24"/>
          <w:lang w:val="en-GB"/>
        </w:rPr>
        <w:fldChar w:fldCharType="begin"/>
      </w:r>
      <w:r w:rsidR="00D03F24" w:rsidRPr="00F94002">
        <w:rPr>
          <w:rFonts w:ascii="Times New Roman" w:hAnsi="Times New Roman" w:cs="Times New Roman"/>
          <w:sz w:val="24"/>
          <w:szCs w:val="24"/>
          <w:lang w:val="en-GB"/>
        </w:rPr>
        <w:instrText xml:space="preserve"> REF _Ref81930633 \h  \* MERGEFORMAT </w:instrText>
      </w:r>
      <w:r w:rsidR="00D03F24" w:rsidRPr="00F94002">
        <w:rPr>
          <w:rFonts w:ascii="Times New Roman" w:hAnsi="Times New Roman" w:cs="Times New Roman"/>
          <w:sz w:val="24"/>
          <w:szCs w:val="24"/>
          <w:lang w:val="en-GB"/>
        </w:rPr>
      </w:r>
      <w:r w:rsidR="00D03F24"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sz w:val="24"/>
          <w:szCs w:val="24"/>
          <w:lang w:val="en-GB"/>
        </w:rPr>
        <w:t xml:space="preserve">Figure </w:t>
      </w:r>
      <w:r w:rsidR="00B15A53" w:rsidRPr="00F94002">
        <w:rPr>
          <w:rFonts w:ascii="Times New Roman" w:hAnsi="Times New Roman" w:cs="Times New Roman"/>
          <w:noProof/>
          <w:sz w:val="24"/>
          <w:szCs w:val="24"/>
          <w:lang w:val="en-GB"/>
        </w:rPr>
        <w:t>3</w:t>
      </w:r>
      <w:r w:rsidR="00D03F24" w:rsidRPr="00F94002">
        <w:rPr>
          <w:rFonts w:ascii="Times New Roman" w:hAnsi="Times New Roman" w:cs="Times New Roman"/>
          <w:sz w:val="24"/>
          <w:szCs w:val="24"/>
          <w:lang w:val="en-GB"/>
        </w:rPr>
        <w:fldChar w:fldCharType="end"/>
      </w:r>
      <w:r w:rsidR="00D03F24" w:rsidRPr="00F94002">
        <w:rPr>
          <w:rFonts w:ascii="Times New Roman" w:hAnsi="Times New Roman" w:cs="Times New Roman"/>
          <w:sz w:val="24"/>
          <w:szCs w:val="24"/>
          <w:lang w:val="en-GB"/>
        </w:rPr>
        <w:t>.</w:t>
      </w:r>
      <w:r w:rsidR="00437E11" w:rsidRPr="00F94002">
        <w:rPr>
          <w:rFonts w:ascii="Times New Roman" w:hAnsi="Times New Roman" w:cs="Times New Roman"/>
          <w:sz w:val="24"/>
          <w:szCs w:val="24"/>
          <w:lang w:val="en-GB"/>
        </w:rPr>
        <w:t xml:space="preserve">The required </w:t>
      </w:r>
      <w:r w:rsidR="008E7B0F" w:rsidRPr="00F94002">
        <w:rPr>
          <w:rFonts w:ascii="Times New Roman" w:hAnsi="Times New Roman" w:cs="Times New Roman"/>
          <w:sz w:val="24"/>
          <w:szCs w:val="24"/>
          <w:lang w:val="en-GB"/>
        </w:rPr>
        <w:t xml:space="preserve">reaction </w:t>
      </w:r>
      <w:r w:rsidR="00437E11" w:rsidRPr="00F94002">
        <w:rPr>
          <w:rFonts w:ascii="Times New Roman" w:hAnsi="Times New Roman" w:cs="Times New Roman"/>
          <w:sz w:val="24"/>
          <w:szCs w:val="24"/>
          <w:lang w:val="en-GB"/>
        </w:rPr>
        <w:t xml:space="preserve">heat is supplied </w:t>
      </w:r>
      <w:r w:rsidR="008E7B0F" w:rsidRPr="00F94002">
        <w:rPr>
          <w:rFonts w:ascii="Times New Roman" w:hAnsi="Times New Roman" w:cs="Times New Roman"/>
          <w:sz w:val="24"/>
          <w:szCs w:val="24"/>
          <w:lang w:val="en-GB"/>
        </w:rPr>
        <w:t>by fuel combustion</w:t>
      </w:r>
      <w:r w:rsidR="00437E11" w:rsidRPr="00F94002">
        <w:rPr>
          <w:rFonts w:ascii="Times New Roman" w:hAnsi="Times New Roman" w:cs="Times New Roman"/>
          <w:sz w:val="24"/>
          <w:szCs w:val="24"/>
          <w:lang w:val="en-GB"/>
        </w:rPr>
        <w:t xml:space="preserve"> with air.</w:t>
      </w:r>
      <w:r w:rsidR="008E7B0F" w:rsidRPr="00F94002">
        <w:rPr>
          <w:rFonts w:ascii="Times New Roman" w:hAnsi="Times New Roman" w:cs="Times New Roman"/>
          <w:sz w:val="24"/>
          <w:szCs w:val="24"/>
          <w:lang w:val="en-GB"/>
        </w:rPr>
        <w:t xml:space="preserve"> Air and natural gas, streams AIR-1 and NG-1 in</w:t>
      </w:r>
      <w:r w:rsidR="00396C39" w:rsidRPr="00F94002">
        <w:rPr>
          <w:rFonts w:ascii="Times New Roman" w:hAnsi="Times New Roman" w:cs="Times New Roman"/>
          <w:sz w:val="24"/>
          <w:szCs w:val="24"/>
          <w:lang w:val="en-GB"/>
        </w:rPr>
        <w:t xml:space="preserve"> </w:t>
      </w:r>
      <w:r w:rsidR="00396C39" w:rsidRPr="00F94002">
        <w:rPr>
          <w:rFonts w:ascii="Times New Roman" w:hAnsi="Times New Roman" w:cs="Times New Roman"/>
          <w:sz w:val="24"/>
          <w:szCs w:val="24"/>
          <w:lang w:val="en-GB"/>
        </w:rPr>
        <w:fldChar w:fldCharType="begin"/>
      </w:r>
      <w:r w:rsidR="00396C39" w:rsidRPr="00F94002">
        <w:rPr>
          <w:rFonts w:ascii="Times New Roman" w:hAnsi="Times New Roman" w:cs="Times New Roman"/>
          <w:sz w:val="24"/>
          <w:szCs w:val="24"/>
          <w:lang w:val="en-GB"/>
        </w:rPr>
        <w:instrText xml:space="preserve"> REF _Ref81930633 \h  \* MERGEFORMAT </w:instrText>
      </w:r>
      <w:r w:rsidR="00396C39" w:rsidRPr="00F94002">
        <w:rPr>
          <w:rFonts w:ascii="Times New Roman" w:hAnsi="Times New Roman" w:cs="Times New Roman"/>
          <w:sz w:val="24"/>
          <w:szCs w:val="24"/>
          <w:lang w:val="en-GB"/>
        </w:rPr>
      </w:r>
      <w:r w:rsidR="00396C39"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sz w:val="24"/>
          <w:szCs w:val="24"/>
          <w:lang w:val="en-GB"/>
        </w:rPr>
        <w:t xml:space="preserve">Figure </w:t>
      </w:r>
      <w:r w:rsidR="00B15A53" w:rsidRPr="00F94002">
        <w:rPr>
          <w:rFonts w:ascii="Times New Roman" w:hAnsi="Times New Roman" w:cs="Times New Roman"/>
          <w:noProof/>
          <w:sz w:val="24"/>
          <w:szCs w:val="24"/>
          <w:lang w:val="en-GB"/>
        </w:rPr>
        <w:t>3</w:t>
      </w:r>
      <w:r w:rsidR="00396C39" w:rsidRPr="00F94002">
        <w:rPr>
          <w:rFonts w:ascii="Times New Roman" w:hAnsi="Times New Roman" w:cs="Times New Roman"/>
          <w:sz w:val="24"/>
          <w:szCs w:val="24"/>
          <w:lang w:val="en-GB"/>
        </w:rPr>
        <w:fldChar w:fldCharType="end"/>
      </w:r>
      <w:r w:rsidR="008E7B0F" w:rsidRPr="00F94002">
        <w:rPr>
          <w:rFonts w:ascii="Times New Roman" w:hAnsi="Times New Roman" w:cs="Times New Roman"/>
          <w:sz w:val="24"/>
          <w:szCs w:val="24"/>
          <w:lang w:val="en-GB"/>
        </w:rPr>
        <w:t>,</w:t>
      </w:r>
      <w:r w:rsidR="00D20013" w:rsidRPr="00F94002">
        <w:rPr>
          <w:rFonts w:ascii="Times New Roman" w:hAnsi="Times New Roman" w:cs="Times New Roman"/>
          <w:sz w:val="24"/>
          <w:szCs w:val="24"/>
          <w:lang w:val="en-GB"/>
        </w:rPr>
        <w:t xml:space="preserve"> respectively,</w:t>
      </w:r>
      <w:r w:rsidR="008E7B0F" w:rsidRPr="00F94002">
        <w:rPr>
          <w:rFonts w:ascii="Times New Roman" w:hAnsi="Times New Roman" w:cs="Times New Roman"/>
          <w:sz w:val="24"/>
          <w:szCs w:val="24"/>
          <w:lang w:val="en-GB"/>
        </w:rPr>
        <w:t xml:space="preserve"> are preheated </w:t>
      </w:r>
      <w:r w:rsidR="008C05BF" w:rsidRPr="00F94002">
        <w:rPr>
          <w:rFonts w:ascii="Times New Roman" w:hAnsi="Times New Roman" w:cs="Times New Roman"/>
          <w:sz w:val="24"/>
          <w:szCs w:val="24"/>
          <w:lang w:val="en-GB"/>
        </w:rPr>
        <w:t>by</w:t>
      </w:r>
      <w:r w:rsidR="008E7B0F" w:rsidRPr="00F94002">
        <w:rPr>
          <w:rFonts w:ascii="Times New Roman" w:hAnsi="Times New Roman" w:cs="Times New Roman"/>
          <w:sz w:val="24"/>
          <w:szCs w:val="24"/>
          <w:lang w:val="en-GB"/>
        </w:rPr>
        <w:t xml:space="preserve"> flue gases up to 500°C, the methane auto-ignition temperature, mixed and fed to the furnace. In the furnace</w:t>
      </w:r>
      <w:r w:rsidR="00D7228F" w:rsidRPr="00F94002">
        <w:rPr>
          <w:rFonts w:ascii="Times New Roman" w:hAnsi="Times New Roman" w:cs="Times New Roman"/>
          <w:sz w:val="24"/>
          <w:szCs w:val="24"/>
          <w:lang w:val="en-GB"/>
        </w:rPr>
        <w:t>,</w:t>
      </w:r>
      <w:r w:rsidR="008E7B0F" w:rsidRPr="00F94002">
        <w:rPr>
          <w:rFonts w:ascii="Times New Roman" w:hAnsi="Times New Roman" w:cs="Times New Roman"/>
          <w:sz w:val="24"/>
          <w:szCs w:val="24"/>
          <w:lang w:val="en-GB"/>
        </w:rPr>
        <w:t xml:space="preserve"> the combustion reaction </w:t>
      </w:r>
      <w:r w:rsidR="00D20013" w:rsidRPr="00F94002">
        <w:rPr>
          <w:rFonts w:ascii="Times New Roman" w:hAnsi="Times New Roman" w:cs="Times New Roman"/>
          <w:sz w:val="24"/>
          <w:szCs w:val="24"/>
          <w:lang w:val="en-GB"/>
        </w:rPr>
        <w:t>takes place</w:t>
      </w:r>
      <w:r w:rsidR="008E7B0F" w:rsidRPr="00F94002">
        <w:rPr>
          <w:rFonts w:ascii="Times New Roman" w:hAnsi="Times New Roman" w:cs="Times New Roman"/>
          <w:sz w:val="24"/>
          <w:szCs w:val="24"/>
          <w:lang w:val="en-GB"/>
        </w:rPr>
        <w:t xml:space="preserve">: fuel flow rate is modelled to supply the </w:t>
      </w:r>
      <w:r w:rsidR="00D20013" w:rsidRPr="00F94002">
        <w:rPr>
          <w:rFonts w:ascii="Times New Roman" w:hAnsi="Times New Roman" w:cs="Times New Roman"/>
          <w:sz w:val="24"/>
          <w:szCs w:val="24"/>
          <w:lang w:val="en-GB"/>
        </w:rPr>
        <w:t xml:space="preserve">necessary </w:t>
      </w:r>
      <w:r w:rsidR="008E7B0F" w:rsidRPr="00F94002">
        <w:rPr>
          <w:rFonts w:ascii="Times New Roman" w:hAnsi="Times New Roman" w:cs="Times New Roman"/>
          <w:sz w:val="24"/>
          <w:szCs w:val="24"/>
          <w:lang w:val="en-GB"/>
        </w:rPr>
        <w:t xml:space="preserve">duty for </w:t>
      </w:r>
      <w:r w:rsidR="00D20013" w:rsidRPr="00F94002">
        <w:rPr>
          <w:rFonts w:ascii="Times New Roman" w:hAnsi="Times New Roman" w:cs="Times New Roman"/>
          <w:sz w:val="24"/>
          <w:szCs w:val="24"/>
          <w:lang w:val="en-GB"/>
        </w:rPr>
        <w:t xml:space="preserve">the </w:t>
      </w:r>
      <w:r w:rsidR="008E7B0F" w:rsidRPr="00F94002">
        <w:rPr>
          <w:rFonts w:ascii="Times New Roman" w:hAnsi="Times New Roman" w:cs="Times New Roman"/>
          <w:sz w:val="24"/>
          <w:szCs w:val="24"/>
          <w:lang w:val="en-GB"/>
        </w:rPr>
        <w:t>reformation reaction to occur, while the air flow rate is fixed a</w:t>
      </w:r>
      <w:r w:rsidR="00D20013" w:rsidRPr="00F94002">
        <w:rPr>
          <w:rFonts w:ascii="Times New Roman" w:hAnsi="Times New Roman" w:cs="Times New Roman"/>
          <w:sz w:val="24"/>
          <w:szCs w:val="24"/>
          <w:lang w:val="en-GB"/>
        </w:rPr>
        <w:t>t a value</w:t>
      </w:r>
      <w:r w:rsidR="008E7B0F" w:rsidRPr="00F94002">
        <w:rPr>
          <w:rFonts w:ascii="Times New Roman" w:hAnsi="Times New Roman" w:cs="Times New Roman"/>
          <w:sz w:val="24"/>
          <w:szCs w:val="24"/>
          <w:lang w:val="en-GB"/>
        </w:rPr>
        <w:t xml:space="preserve"> 10% higher than the stoichiometric</w:t>
      </w:r>
      <w:r w:rsidR="00D20013" w:rsidRPr="00F94002">
        <w:rPr>
          <w:rFonts w:ascii="Times New Roman" w:hAnsi="Times New Roman" w:cs="Times New Roman"/>
          <w:sz w:val="24"/>
          <w:szCs w:val="24"/>
          <w:lang w:val="en-GB"/>
        </w:rPr>
        <w:t xml:space="preserve"> one</w:t>
      </w:r>
      <w:r w:rsidR="008E7B0F" w:rsidRPr="00F94002">
        <w:rPr>
          <w:rFonts w:ascii="Times New Roman" w:hAnsi="Times New Roman" w:cs="Times New Roman"/>
          <w:sz w:val="24"/>
          <w:szCs w:val="24"/>
          <w:lang w:val="en-GB"/>
        </w:rPr>
        <w:t>, to ensure complete hydrocarbon</w:t>
      </w:r>
      <w:r w:rsidR="00D7228F" w:rsidRPr="00F94002">
        <w:rPr>
          <w:rFonts w:ascii="Times New Roman" w:hAnsi="Times New Roman" w:cs="Times New Roman"/>
          <w:sz w:val="24"/>
          <w:szCs w:val="24"/>
          <w:lang w:val="en-GB"/>
        </w:rPr>
        <w:t>s</w:t>
      </w:r>
      <w:r w:rsidR="008E7B0F" w:rsidRPr="00F94002">
        <w:rPr>
          <w:rFonts w:ascii="Times New Roman" w:hAnsi="Times New Roman" w:cs="Times New Roman"/>
          <w:sz w:val="24"/>
          <w:szCs w:val="24"/>
          <w:lang w:val="en-GB"/>
        </w:rPr>
        <w:t xml:space="preserve"> combustion. T</w:t>
      </w:r>
      <w:r w:rsidR="00437E11" w:rsidRPr="00F94002">
        <w:rPr>
          <w:rFonts w:ascii="Times New Roman" w:hAnsi="Times New Roman" w:cs="Times New Roman"/>
          <w:sz w:val="24"/>
          <w:szCs w:val="24"/>
          <w:lang w:val="en-GB"/>
        </w:rPr>
        <w:t xml:space="preserve">he </w:t>
      </w:r>
      <w:r w:rsidR="008E7B0F" w:rsidRPr="00F94002">
        <w:rPr>
          <w:rFonts w:ascii="Times New Roman" w:hAnsi="Times New Roman" w:cs="Times New Roman"/>
          <w:sz w:val="24"/>
          <w:szCs w:val="24"/>
          <w:lang w:val="en-GB"/>
        </w:rPr>
        <w:t xml:space="preserve">high </w:t>
      </w:r>
      <w:proofErr w:type="spellStart"/>
      <w:r w:rsidR="008E7B0F" w:rsidRPr="00F94002">
        <w:rPr>
          <w:rFonts w:ascii="Times New Roman" w:hAnsi="Times New Roman" w:cs="Times New Roman"/>
          <w:sz w:val="24"/>
          <w:szCs w:val="24"/>
          <w:lang w:val="en-GB"/>
        </w:rPr>
        <w:t>enthalpic</w:t>
      </w:r>
      <w:proofErr w:type="spellEnd"/>
      <w:r w:rsidR="008E7B0F" w:rsidRPr="00F94002">
        <w:rPr>
          <w:rFonts w:ascii="Times New Roman" w:hAnsi="Times New Roman" w:cs="Times New Roman"/>
          <w:sz w:val="24"/>
          <w:szCs w:val="24"/>
          <w:lang w:val="en-GB"/>
        </w:rPr>
        <w:t xml:space="preserve"> content associated </w:t>
      </w:r>
      <w:r w:rsidR="00D20013" w:rsidRPr="00F94002">
        <w:rPr>
          <w:rFonts w:ascii="Times New Roman" w:hAnsi="Times New Roman" w:cs="Times New Roman"/>
          <w:sz w:val="24"/>
          <w:szCs w:val="24"/>
          <w:lang w:val="en-GB"/>
        </w:rPr>
        <w:t>with</w:t>
      </w:r>
      <w:r w:rsidR="008E7B0F" w:rsidRPr="00F94002">
        <w:rPr>
          <w:rFonts w:ascii="Times New Roman" w:hAnsi="Times New Roman" w:cs="Times New Roman"/>
          <w:sz w:val="24"/>
          <w:szCs w:val="24"/>
          <w:lang w:val="en-GB"/>
        </w:rPr>
        <w:t xml:space="preserve"> the </w:t>
      </w:r>
      <w:r w:rsidR="00437E11" w:rsidRPr="00F94002">
        <w:rPr>
          <w:rFonts w:ascii="Times New Roman" w:hAnsi="Times New Roman" w:cs="Times New Roman"/>
          <w:sz w:val="24"/>
          <w:szCs w:val="24"/>
          <w:lang w:val="en-GB"/>
        </w:rPr>
        <w:t xml:space="preserve">flue gas </w:t>
      </w:r>
      <w:r w:rsidR="008E7B0F" w:rsidRPr="00F94002">
        <w:rPr>
          <w:rFonts w:ascii="Times New Roman" w:hAnsi="Times New Roman" w:cs="Times New Roman"/>
          <w:sz w:val="24"/>
          <w:szCs w:val="24"/>
          <w:lang w:val="en-GB"/>
        </w:rPr>
        <w:t>is recovered producing</w:t>
      </w:r>
      <w:r w:rsidR="00437E11" w:rsidRPr="00F94002">
        <w:rPr>
          <w:rFonts w:ascii="Times New Roman" w:hAnsi="Times New Roman" w:cs="Times New Roman"/>
          <w:sz w:val="24"/>
          <w:szCs w:val="24"/>
          <w:lang w:val="en-GB"/>
        </w:rPr>
        <w:t xml:space="preserve"> medium pressure steam</w:t>
      </w:r>
      <w:r w:rsidR="008E7B0F" w:rsidRPr="00F94002">
        <w:rPr>
          <w:rFonts w:ascii="Times New Roman" w:hAnsi="Times New Roman" w:cs="Times New Roman"/>
          <w:sz w:val="24"/>
          <w:szCs w:val="24"/>
          <w:lang w:val="en-GB"/>
        </w:rPr>
        <w:t xml:space="preserve"> in HE-103, HE-104 and HE-105 waste heat boilers</w:t>
      </w:r>
      <w:r w:rsidR="00437E11" w:rsidRPr="00F94002">
        <w:rPr>
          <w:rFonts w:ascii="Times New Roman" w:hAnsi="Times New Roman" w:cs="Times New Roman"/>
          <w:sz w:val="24"/>
          <w:szCs w:val="24"/>
          <w:lang w:val="en-GB"/>
        </w:rPr>
        <w:t>.</w:t>
      </w:r>
    </w:p>
    <w:p w14:paraId="08BE80EA" w14:textId="77777777" w:rsidR="00D03F24" w:rsidRPr="00F94002" w:rsidRDefault="00475EBA" w:rsidP="00437E11">
      <w:pPr>
        <w:pStyle w:val="Didascalia"/>
        <w:spacing w:after="360" w:line="276" w:lineRule="auto"/>
        <w:jc w:val="center"/>
        <w:rPr>
          <w:rFonts w:ascii="Times New Roman" w:hAnsi="Times New Roman" w:cs="Times New Roman"/>
          <w:i w:val="0"/>
          <w:iCs w:val="0"/>
          <w:color w:val="auto"/>
          <w:sz w:val="20"/>
          <w:szCs w:val="20"/>
          <w:lang w:val="en-GB"/>
        </w:rPr>
      </w:pPr>
      <w:bookmarkStart w:id="14" w:name="_Ref81660061"/>
      <w:bookmarkStart w:id="15" w:name="_Ref81930593"/>
      <w:r w:rsidRPr="00F94002">
        <w:rPr>
          <w:rFonts w:ascii="Times New Roman" w:hAnsi="Times New Roman" w:cs="Times New Roman"/>
          <w:noProof/>
          <w:sz w:val="24"/>
          <w:szCs w:val="24"/>
          <w:lang w:val="en-GB" w:eastAsia="en-GB"/>
        </w:rPr>
        <w:drawing>
          <wp:inline distT="0" distB="0" distL="0" distR="0" wp14:anchorId="0E228FB6" wp14:editId="334D37E1">
            <wp:extent cx="6123940" cy="1200061"/>
            <wp:effectExtent l="0" t="0" r="0" b="635"/>
            <wp:docPr id="3" name="Immagine 2">
              <a:extLst xmlns:a="http://schemas.openxmlformats.org/drawingml/2006/main">
                <a:ext uri="{FF2B5EF4-FFF2-40B4-BE49-F238E27FC236}">
                  <a16:creationId xmlns:a16="http://schemas.microsoft.com/office/drawing/2014/main" id="{66D2FC84-D74C-423A-985C-F056C6E897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66D2FC84-D74C-423A-985C-F056C6E89704}"/>
                        </a:ext>
                      </a:extLst>
                    </pic:cNvPr>
                    <pic:cNvPicPr>
                      <a:picLocks noChangeAspect="1"/>
                    </pic:cNvPicPr>
                  </pic:nvPicPr>
                  <pic:blipFill rotWithShape="1">
                    <a:blip r:embed="rId44"/>
                    <a:srcRect t="9596" b="23241"/>
                    <a:stretch/>
                  </pic:blipFill>
                  <pic:spPr bwMode="auto">
                    <a:xfrm>
                      <a:off x="0" y="0"/>
                      <a:ext cx="6139416" cy="1203094"/>
                    </a:xfrm>
                    <a:prstGeom prst="rect">
                      <a:avLst/>
                    </a:prstGeom>
                    <a:ln>
                      <a:noFill/>
                    </a:ln>
                    <a:extLst>
                      <a:ext uri="{53640926-AAD7-44D8-BBD7-CCE9431645EC}">
                        <a14:shadowObscured xmlns:a14="http://schemas.microsoft.com/office/drawing/2010/main"/>
                      </a:ext>
                    </a:extLst>
                  </pic:spPr>
                </pic:pic>
              </a:graphicData>
            </a:graphic>
          </wp:inline>
        </w:drawing>
      </w:r>
      <w:bookmarkEnd w:id="14"/>
      <w:r w:rsidR="00437E11" w:rsidRPr="00F94002">
        <w:rPr>
          <w:rFonts w:ascii="Times New Roman" w:hAnsi="Times New Roman" w:cs="Times New Roman"/>
          <w:i w:val="0"/>
          <w:iCs w:val="0"/>
          <w:color w:val="auto"/>
          <w:sz w:val="20"/>
          <w:szCs w:val="20"/>
          <w:lang w:val="en-GB"/>
        </w:rPr>
        <w:t xml:space="preserve"> </w:t>
      </w:r>
    </w:p>
    <w:p w14:paraId="44492B47" w14:textId="5E5DE68F" w:rsidR="00F9112E" w:rsidRPr="00F94002" w:rsidRDefault="00D03F24" w:rsidP="00437E11">
      <w:pPr>
        <w:pStyle w:val="Didascalia"/>
        <w:spacing w:after="360" w:line="276" w:lineRule="auto"/>
        <w:jc w:val="center"/>
        <w:rPr>
          <w:rFonts w:ascii="Times New Roman" w:hAnsi="Times New Roman" w:cs="Times New Roman"/>
          <w:i w:val="0"/>
          <w:iCs w:val="0"/>
          <w:color w:val="auto"/>
          <w:sz w:val="20"/>
          <w:szCs w:val="20"/>
          <w:lang w:val="en-GB"/>
        </w:rPr>
      </w:pPr>
      <w:bookmarkStart w:id="16" w:name="_Ref81930633"/>
      <w:r w:rsidRPr="00F94002">
        <w:rPr>
          <w:rFonts w:ascii="Times New Roman" w:hAnsi="Times New Roman" w:cs="Times New Roman"/>
          <w:b/>
          <w:i w:val="0"/>
          <w:color w:val="auto"/>
          <w:sz w:val="20"/>
          <w:lang w:val="en-GB"/>
        </w:rPr>
        <w:t xml:space="preserve">Figure </w:t>
      </w:r>
      <w:r w:rsidRPr="00F94002">
        <w:rPr>
          <w:rFonts w:ascii="Times New Roman" w:hAnsi="Times New Roman" w:cs="Times New Roman"/>
          <w:b/>
          <w:i w:val="0"/>
          <w:color w:val="auto"/>
          <w:sz w:val="20"/>
          <w:lang w:val="en-GB"/>
        </w:rPr>
        <w:fldChar w:fldCharType="begin"/>
      </w:r>
      <w:r w:rsidRPr="00F94002">
        <w:rPr>
          <w:rFonts w:ascii="Times New Roman" w:hAnsi="Times New Roman" w:cs="Times New Roman"/>
          <w:b/>
          <w:i w:val="0"/>
          <w:color w:val="auto"/>
          <w:sz w:val="20"/>
          <w:lang w:val="en-GB"/>
        </w:rPr>
        <w:instrText xml:space="preserve"> SEQ Figure \* ARABIC </w:instrText>
      </w:r>
      <w:r w:rsidRPr="00F94002">
        <w:rPr>
          <w:rFonts w:ascii="Times New Roman" w:hAnsi="Times New Roman" w:cs="Times New Roman"/>
          <w:b/>
          <w:i w:val="0"/>
          <w:color w:val="auto"/>
          <w:sz w:val="20"/>
          <w:lang w:val="en-GB"/>
        </w:rPr>
        <w:fldChar w:fldCharType="separate"/>
      </w:r>
      <w:r w:rsidR="00B15A53" w:rsidRPr="00F94002">
        <w:rPr>
          <w:rFonts w:ascii="Times New Roman" w:hAnsi="Times New Roman" w:cs="Times New Roman"/>
          <w:b/>
          <w:i w:val="0"/>
          <w:noProof/>
          <w:color w:val="auto"/>
          <w:sz w:val="20"/>
          <w:lang w:val="en-GB"/>
        </w:rPr>
        <w:t>3</w:t>
      </w:r>
      <w:r w:rsidRPr="00F94002">
        <w:rPr>
          <w:rFonts w:ascii="Times New Roman" w:hAnsi="Times New Roman" w:cs="Times New Roman"/>
          <w:b/>
          <w:i w:val="0"/>
          <w:color w:val="auto"/>
          <w:sz w:val="20"/>
          <w:lang w:val="en-GB"/>
        </w:rPr>
        <w:fldChar w:fldCharType="end"/>
      </w:r>
      <w:bookmarkEnd w:id="15"/>
      <w:bookmarkEnd w:id="16"/>
      <w:r w:rsidRPr="00F94002">
        <w:rPr>
          <w:rFonts w:ascii="Times New Roman" w:hAnsi="Times New Roman" w:cs="Times New Roman"/>
          <w:b/>
          <w:i w:val="0"/>
          <w:color w:val="auto"/>
          <w:sz w:val="20"/>
          <w:lang w:val="en-GB"/>
        </w:rPr>
        <w:t>.</w:t>
      </w:r>
      <w:r w:rsidRPr="00F94002">
        <w:rPr>
          <w:rFonts w:ascii="Times New Roman" w:hAnsi="Times New Roman" w:cs="Times New Roman"/>
          <w:i w:val="0"/>
          <w:color w:val="auto"/>
          <w:sz w:val="20"/>
          <w:lang w:val="en-GB"/>
        </w:rPr>
        <w:t xml:space="preserve"> </w:t>
      </w:r>
      <w:r w:rsidR="00437E11" w:rsidRPr="00F94002">
        <w:rPr>
          <w:rFonts w:ascii="Times New Roman" w:hAnsi="Times New Roman" w:cs="Times New Roman"/>
          <w:i w:val="0"/>
          <w:iCs w:val="0"/>
          <w:color w:val="auto"/>
          <w:sz w:val="20"/>
          <w:szCs w:val="20"/>
          <w:lang w:val="en-GB"/>
        </w:rPr>
        <w:t>H</w:t>
      </w:r>
      <w:r w:rsidR="00437E11" w:rsidRPr="00F94002">
        <w:rPr>
          <w:rFonts w:ascii="Times New Roman" w:hAnsi="Times New Roman" w:cs="Times New Roman"/>
          <w:i w:val="0"/>
          <w:iCs w:val="0"/>
          <w:color w:val="auto"/>
          <w:sz w:val="20"/>
          <w:szCs w:val="20"/>
          <w:vertAlign w:val="subscript"/>
          <w:lang w:val="en-GB"/>
        </w:rPr>
        <w:t>2</w:t>
      </w:r>
      <w:r w:rsidR="00437E11" w:rsidRPr="00F94002">
        <w:rPr>
          <w:rFonts w:ascii="Times New Roman" w:hAnsi="Times New Roman" w:cs="Times New Roman"/>
          <w:i w:val="0"/>
          <w:iCs w:val="0"/>
          <w:color w:val="auto"/>
          <w:sz w:val="20"/>
          <w:szCs w:val="20"/>
          <w:lang w:val="en-GB"/>
        </w:rPr>
        <w:t>S methane reformation furnace simulation in Aspen Plus V11</w:t>
      </w:r>
      <w:r w:rsidR="00437E11" w:rsidRPr="00F94002">
        <w:rPr>
          <w:rFonts w:ascii="Times New Roman" w:hAnsi="Times New Roman" w:cs="Times New Roman"/>
          <w:i w:val="0"/>
          <w:iCs w:val="0"/>
          <w:color w:val="auto"/>
          <w:sz w:val="20"/>
          <w:szCs w:val="20"/>
          <w:vertAlign w:val="superscript"/>
          <w:lang w:val="en-GB"/>
        </w:rPr>
        <w:t>®</w:t>
      </w:r>
      <w:r w:rsidR="00437E11" w:rsidRPr="00F94002">
        <w:rPr>
          <w:rFonts w:ascii="Times New Roman" w:hAnsi="Times New Roman" w:cs="Times New Roman"/>
          <w:i w:val="0"/>
          <w:iCs w:val="0"/>
          <w:color w:val="auto"/>
          <w:sz w:val="20"/>
          <w:szCs w:val="20"/>
          <w:lang w:val="en-GB"/>
        </w:rPr>
        <w:t>.</w:t>
      </w:r>
    </w:p>
    <w:p w14:paraId="4A041BDA" w14:textId="2A054075" w:rsidR="00FF7DE9" w:rsidRPr="00F94002" w:rsidRDefault="00D20013" w:rsidP="00FF7DE9">
      <w:pPr>
        <w:tabs>
          <w:tab w:val="left" w:pos="426"/>
        </w:tabs>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Regarding the C-100 column condenser, </w:t>
      </w:r>
      <w:r w:rsidR="00FF7DE9" w:rsidRPr="00F94002">
        <w:rPr>
          <w:rFonts w:ascii="Times New Roman" w:hAnsi="Times New Roman" w:cs="Times New Roman"/>
          <w:sz w:val="24"/>
          <w:szCs w:val="24"/>
          <w:lang w:val="en-GB"/>
        </w:rPr>
        <w:t>a refrigeration cycle is needed due to the cryogenic temperatures involved (the top condenser temperature ranges between -</w:t>
      </w:r>
      <w:r w:rsidR="001117F3" w:rsidRPr="00F94002">
        <w:rPr>
          <w:rFonts w:ascii="Times New Roman" w:hAnsi="Times New Roman" w:cs="Times New Roman"/>
          <w:sz w:val="24"/>
          <w:szCs w:val="24"/>
          <w:lang w:val="en-GB"/>
        </w:rPr>
        <w:t>6</w:t>
      </w:r>
      <w:r w:rsidR="00FF7DE9" w:rsidRPr="00F94002">
        <w:rPr>
          <w:rFonts w:ascii="Times New Roman" w:hAnsi="Times New Roman" w:cs="Times New Roman"/>
          <w:sz w:val="24"/>
          <w:szCs w:val="24"/>
          <w:lang w:val="en-GB"/>
        </w:rPr>
        <w:t>0 and -</w:t>
      </w:r>
      <w:r w:rsidR="001117F3" w:rsidRPr="00F94002">
        <w:rPr>
          <w:rFonts w:ascii="Times New Roman" w:hAnsi="Times New Roman" w:cs="Times New Roman"/>
          <w:sz w:val="24"/>
          <w:szCs w:val="24"/>
          <w:lang w:val="en-GB"/>
        </w:rPr>
        <w:t>5</w:t>
      </w:r>
      <w:r w:rsidR="00FF7DE9" w:rsidRPr="00F94002">
        <w:rPr>
          <w:rFonts w:ascii="Times New Roman" w:hAnsi="Times New Roman" w:cs="Times New Roman"/>
          <w:sz w:val="24"/>
          <w:szCs w:val="24"/>
          <w:lang w:val="en-GB"/>
        </w:rPr>
        <w:t xml:space="preserve">0°C for each analysed case). The electric energy consumption associated </w:t>
      </w:r>
      <w:r w:rsidR="00AB214C" w:rsidRPr="00F94002">
        <w:rPr>
          <w:rFonts w:ascii="Times New Roman" w:hAnsi="Times New Roman" w:cs="Times New Roman"/>
          <w:sz w:val="24"/>
          <w:szCs w:val="24"/>
          <w:lang w:val="en-GB"/>
        </w:rPr>
        <w:t>with</w:t>
      </w:r>
      <w:r w:rsidR="00FF7DE9" w:rsidRPr="00F94002">
        <w:rPr>
          <w:rFonts w:ascii="Times New Roman" w:hAnsi="Times New Roman" w:cs="Times New Roman"/>
          <w:sz w:val="24"/>
          <w:szCs w:val="24"/>
          <w:lang w:val="en-GB"/>
        </w:rPr>
        <w:t xml:space="preserve"> such a refrigeration cycle has been evaluated consider</w:t>
      </w:r>
      <w:r w:rsidR="001E666D" w:rsidRPr="00F94002">
        <w:rPr>
          <w:rFonts w:ascii="Times New Roman" w:hAnsi="Times New Roman" w:cs="Times New Roman"/>
          <w:sz w:val="24"/>
          <w:szCs w:val="24"/>
          <w:lang w:val="en-GB"/>
        </w:rPr>
        <w:t>ing</w:t>
      </w:r>
      <w:r w:rsidR="00FF7DE9" w:rsidRPr="00F94002">
        <w:rPr>
          <w:rFonts w:ascii="Times New Roman" w:hAnsi="Times New Roman" w:cs="Times New Roman"/>
          <w:sz w:val="24"/>
          <w:szCs w:val="24"/>
          <w:lang w:val="en-GB"/>
        </w:rPr>
        <w:t xml:space="preserve"> its </w:t>
      </w:r>
      <w:r w:rsidR="001E666D" w:rsidRPr="00F94002">
        <w:rPr>
          <w:rFonts w:ascii="Times New Roman" w:hAnsi="Times New Roman" w:cs="Times New Roman"/>
          <w:sz w:val="24"/>
          <w:szCs w:val="24"/>
          <w:lang w:val="en-GB"/>
        </w:rPr>
        <w:t>C</w:t>
      </w:r>
      <w:r w:rsidR="00FF7DE9" w:rsidRPr="00F94002">
        <w:rPr>
          <w:rFonts w:ascii="Times New Roman" w:hAnsi="Times New Roman" w:cs="Times New Roman"/>
          <w:sz w:val="24"/>
          <w:szCs w:val="24"/>
          <w:lang w:val="en-GB"/>
        </w:rPr>
        <w:t xml:space="preserve">oefficient </w:t>
      </w:r>
      <w:r w:rsidR="001E666D" w:rsidRPr="00F94002">
        <w:rPr>
          <w:rFonts w:ascii="Times New Roman" w:hAnsi="Times New Roman" w:cs="Times New Roman"/>
          <w:sz w:val="24"/>
          <w:szCs w:val="24"/>
          <w:lang w:val="en-GB"/>
        </w:rPr>
        <w:t>o</w:t>
      </w:r>
      <w:r w:rsidR="00FF7DE9" w:rsidRPr="00F94002">
        <w:rPr>
          <w:rFonts w:ascii="Times New Roman" w:hAnsi="Times New Roman" w:cs="Times New Roman"/>
          <w:sz w:val="24"/>
          <w:szCs w:val="24"/>
          <w:lang w:val="en-GB"/>
        </w:rPr>
        <w:t>f Performance (</w:t>
      </w:r>
      <w:r w:rsidR="00FF7DE9" w:rsidRPr="00F94002">
        <w:rPr>
          <w:rFonts w:ascii="Times New Roman" w:hAnsi="Times New Roman" w:cs="Times New Roman"/>
          <w:i/>
          <w:iCs/>
          <w:sz w:val="24"/>
          <w:szCs w:val="24"/>
          <w:lang w:val="en-GB"/>
        </w:rPr>
        <w:t>COP</w:t>
      </w:r>
      <w:r w:rsidR="00FF7DE9" w:rsidRPr="00F94002">
        <w:rPr>
          <w:rFonts w:ascii="Times New Roman" w:hAnsi="Times New Roman" w:cs="Times New Roman"/>
          <w:sz w:val="24"/>
          <w:szCs w:val="24"/>
          <w:lang w:val="en-GB"/>
        </w:rPr>
        <w:t xml:space="preserve">), </w:t>
      </w:r>
      <w:r w:rsidR="009D5491" w:rsidRPr="00F94002">
        <w:rPr>
          <w:rFonts w:ascii="Times New Roman" w:hAnsi="Times New Roman" w:cs="Times New Roman"/>
          <w:sz w:val="24"/>
          <w:szCs w:val="24"/>
          <w:lang w:val="en-GB"/>
        </w:rPr>
        <w:t xml:space="preserve">which results from the Carnot </w:t>
      </w:r>
      <w:r w:rsidR="00BB26EC" w:rsidRPr="00F94002">
        <w:rPr>
          <w:rFonts w:ascii="Times New Roman" w:hAnsi="Times New Roman" w:cs="Times New Roman"/>
          <w:i/>
          <w:iCs/>
          <w:sz w:val="24"/>
          <w:szCs w:val="24"/>
          <w:lang w:val="en-GB"/>
        </w:rPr>
        <w:t>COP</w:t>
      </w:r>
      <w:r w:rsidR="00BB26EC" w:rsidRPr="00F94002">
        <w:rPr>
          <w:rFonts w:ascii="Times New Roman" w:hAnsi="Times New Roman" w:cs="Times New Roman"/>
          <w:sz w:val="24"/>
          <w:szCs w:val="24"/>
          <w:lang w:val="en-GB"/>
        </w:rPr>
        <w:t xml:space="preserve"> </w:t>
      </w:r>
      <w:r w:rsidR="008C05BF" w:rsidRPr="00F94002">
        <w:rPr>
          <w:rFonts w:ascii="Times New Roman" w:hAnsi="Times New Roman" w:cs="Times New Roman"/>
          <w:sz w:val="24"/>
          <w:szCs w:val="24"/>
          <w:lang w:val="en-GB"/>
        </w:rPr>
        <w:t>multiplied by</w:t>
      </w:r>
      <w:r w:rsidR="009D5491" w:rsidRPr="00F94002">
        <w:rPr>
          <w:rFonts w:ascii="Times New Roman" w:hAnsi="Times New Roman" w:cs="Times New Roman"/>
          <w:sz w:val="24"/>
          <w:szCs w:val="24"/>
          <w:lang w:val="en-GB"/>
        </w:rPr>
        <w:t xml:space="preserve"> the second thermodynamic efficiency </w:t>
      </w:r>
      <w:r w:rsidR="002C2D64" w:rsidRPr="00F94002">
        <w:rPr>
          <w:rFonts w:ascii="Times New Roman" w:hAnsi="Times New Roman" w:cs="Times New Roman"/>
          <w:sz w:val="24"/>
          <w:szCs w:val="24"/>
          <w:lang w:val="en-GB"/>
        </w:rPr>
        <w:fldChar w:fldCharType="begin"/>
      </w:r>
      <w:r w:rsidR="007970CE" w:rsidRPr="00F94002">
        <w:rPr>
          <w:rFonts w:ascii="Times New Roman" w:hAnsi="Times New Roman" w:cs="Times New Roman"/>
          <w:sz w:val="24"/>
          <w:szCs w:val="24"/>
          <w:lang w:val="en-GB"/>
        </w:rPr>
        <w:instrText xml:space="preserve"> ADDIN EN.CITE &lt;EndNote&gt;&lt;Cite&gt;&lt;Author&gt;Spatolisano&lt;/Author&gt;&lt;Year&gt;2021&lt;/Year&gt;&lt;RecNum&gt;188&lt;/RecNum&gt;&lt;DisplayText&gt;(Spatolisano and Pellegrini, 2021)&lt;/DisplayText&gt;&lt;record&gt;&lt;rec-number&gt;188&lt;/rec-number&gt;&lt;foreign-keys&gt;&lt;key app="EN" db-id="90avwpfx9e9vprewteqx0trha2xex50tp2zs" timestamp="1630907328"&gt;188&lt;/key&gt;&lt;/foreign-keys&gt;&lt;ref-type name="Journal Article"&gt;17&lt;/ref-type&gt;&lt;contributors&gt;&lt;authors&gt;&lt;author&gt;Spatolisano, Elvira&lt;/author&gt;&lt;author&gt;Pellegrini, Laura A&lt;/author&gt;&lt;/authors&gt;&lt;/contributors&gt;&lt;titles&gt;&lt;title&gt;&lt;style face="normal" font="default" size="100%"&gt;CO&lt;/style&gt;&lt;style face="subscript" font="default" size="100%"&gt;2&lt;/style&gt;&lt;style face="normal" font="default" size="100%"&gt;-Tolerant Cryogenic Nitrogen Rejection Schemes: Analysis of Their Performances&lt;/style&gt;&lt;/title&gt;&lt;secondary-title&gt;Industrial &amp;amp; Engineering Chemistry Research&lt;/secondary-title&gt;&lt;/titles&gt;&lt;periodical&gt;&lt;full-title&gt;Industrial &amp;amp; engineering chemistry research&lt;/full-title&gt;&lt;/periodical&gt;&lt;pages&gt;4420-4429&lt;/pages&gt;&lt;volume&gt;60&lt;/volume&gt;&lt;number&gt;11&lt;/number&gt;&lt;dates&gt;&lt;year&gt;2021&lt;/year&gt;&lt;/dates&gt;&lt;isbn&gt;0888-5885&lt;/isbn&gt;&lt;urls&gt;&lt;/urls&gt;&lt;/record&gt;&lt;/Cite&gt;&lt;/EndNote&gt;</w:instrText>
      </w:r>
      <w:r w:rsidR="002C2D64" w:rsidRPr="00F94002">
        <w:rPr>
          <w:rFonts w:ascii="Times New Roman" w:hAnsi="Times New Roman" w:cs="Times New Roman"/>
          <w:sz w:val="24"/>
          <w:szCs w:val="24"/>
          <w:lang w:val="en-GB"/>
        </w:rPr>
        <w:fldChar w:fldCharType="separate"/>
      </w:r>
      <w:r w:rsidR="007970CE" w:rsidRPr="00F94002">
        <w:rPr>
          <w:rFonts w:ascii="Times New Roman" w:hAnsi="Times New Roman" w:cs="Times New Roman"/>
          <w:noProof/>
          <w:sz w:val="24"/>
          <w:szCs w:val="24"/>
          <w:lang w:val="en-GB"/>
        </w:rPr>
        <w:t>(Spatolisano and Pellegrini, 2021)</w:t>
      </w:r>
      <w:r w:rsidR="002C2D64" w:rsidRPr="00F94002">
        <w:rPr>
          <w:rFonts w:ascii="Times New Roman" w:hAnsi="Times New Roman" w:cs="Times New Roman"/>
          <w:sz w:val="24"/>
          <w:szCs w:val="24"/>
          <w:lang w:val="en-GB"/>
        </w:rPr>
        <w:fldChar w:fldCharType="end"/>
      </w:r>
      <w:r w:rsidR="008843FA" w:rsidRPr="00F94002">
        <w:rPr>
          <w:rFonts w:ascii="Times New Roman" w:hAnsi="Times New Roman" w:cs="Times New Roman"/>
          <w:sz w:val="24"/>
          <w:szCs w:val="24"/>
          <w:lang w:val="en-GB"/>
        </w:rPr>
        <w:t>, assumed to be 0.6</w:t>
      </w:r>
      <w:r w:rsidR="009D5491" w:rsidRPr="00F94002">
        <w:rPr>
          <w:rFonts w:ascii="Times New Roman" w:hAnsi="Times New Roman" w:cs="Times New Roman"/>
          <w:sz w:val="24"/>
          <w:szCs w:val="24"/>
          <w:lang w:val="en-GB"/>
        </w:rPr>
        <w:t xml:space="preserve">.  The Carnot </w:t>
      </w:r>
      <w:r w:rsidR="009D5491" w:rsidRPr="00F94002">
        <w:rPr>
          <w:rFonts w:ascii="Times New Roman" w:hAnsi="Times New Roman" w:cs="Times New Roman"/>
          <w:i/>
          <w:iCs/>
          <w:sz w:val="24"/>
          <w:szCs w:val="24"/>
          <w:lang w:val="en-GB"/>
        </w:rPr>
        <w:t>COP</w:t>
      </w:r>
      <w:r w:rsidR="009D5491" w:rsidRPr="00F94002">
        <w:rPr>
          <w:rFonts w:ascii="Times New Roman" w:hAnsi="Times New Roman" w:cs="Times New Roman"/>
          <w:sz w:val="24"/>
          <w:szCs w:val="24"/>
          <w:lang w:val="en-GB"/>
        </w:rPr>
        <w:t xml:space="preserve"> is </w:t>
      </w:r>
      <w:r w:rsidR="00FF7DE9" w:rsidRPr="00F94002">
        <w:rPr>
          <w:rFonts w:ascii="Times New Roman" w:hAnsi="Times New Roman" w:cs="Times New Roman"/>
          <w:sz w:val="24"/>
          <w:szCs w:val="24"/>
          <w:lang w:val="en-GB"/>
        </w:rPr>
        <w:t xml:space="preserve">calculated according to </w:t>
      </w:r>
      <w:r w:rsidR="009D5491" w:rsidRPr="00F94002">
        <w:rPr>
          <w:rFonts w:ascii="Times New Roman" w:hAnsi="Times New Roman" w:cs="Times New Roman"/>
          <w:sz w:val="24"/>
          <w:szCs w:val="24"/>
          <w:lang w:val="en-GB"/>
        </w:rPr>
        <w:t xml:space="preserve">equation </w:t>
      </w:r>
      <w:r w:rsidR="00FF7DE9" w:rsidRPr="00F94002">
        <w:rPr>
          <w:rFonts w:ascii="Times New Roman" w:hAnsi="Times New Roman" w:cs="Times New Roman"/>
          <w:iCs/>
          <w:sz w:val="24"/>
          <w:szCs w:val="24"/>
          <w:lang w:val="en-GB"/>
        </w:rPr>
        <w:fldChar w:fldCharType="begin"/>
      </w:r>
      <w:r w:rsidR="00FF7DE9" w:rsidRPr="00F94002">
        <w:rPr>
          <w:rFonts w:ascii="Times New Roman" w:hAnsi="Times New Roman" w:cs="Times New Roman"/>
          <w:iCs/>
          <w:sz w:val="24"/>
          <w:szCs w:val="24"/>
          <w:lang w:val="en-GB"/>
        </w:rPr>
        <w:instrText xml:space="preserve"> GOTOBUTTON ZEqnNum611516  \* MERGEFORMAT </w:instrText>
      </w:r>
      <w:r w:rsidR="00FF7DE9" w:rsidRPr="00F94002">
        <w:rPr>
          <w:rFonts w:ascii="Times New Roman" w:hAnsi="Times New Roman" w:cs="Times New Roman"/>
          <w:iCs/>
          <w:sz w:val="24"/>
          <w:szCs w:val="24"/>
          <w:lang w:val="en-GB"/>
        </w:rPr>
        <w:fldChar w:fldCharType="begin"/>
      </w:r>
      <w:r w:rsidR="00FF7DE9" w:rsidRPr="00F94002">
        <w:rPr>
          <w:rFonts w:ascii="Times New Roman" w:hAnsi="Times New Roman" w:cs="Times New Roman"/>
          <w:iCs/>
          <w:sz w:val="24"/>
          <w:szCs w:val="24"/>
          <w:lang w:val="en-GB"/>
        </w:rPr>
        <w:instrText xml:space="preserve"> REF ZEqnNum611516 \* Charformat \! \* MERGEFORMAT </w:instrText>
      </w:r>
      <w:r w:rsidR="00FF7DE9" w:rsidRPr="00F94002">
        <w:rPr>
          <w:rFonts w:ascii="Times New Roman" w:hAnsi="Times New Roman" w:cs="Times New Roman"/>
          <w:iCs/>
          <w:sz w:val="24"/>
          <w:szCs w:val="24"/>
          <w:lang w:val="en-GB"/>
        </w:rPr>
        <w:fldChar w:fldCharType="separate"/>
      </w:r>
      <w:r w:rsidR="00B15A53" w:rsidRPr="00F94002">
        <w:rPr>
          <w:rFonts w:ascii="Times New Roman" w:hAnsi="Times New Roman" w:cs="Times New Roman"/>
          <w:iCs/>
          <w:sz w:val="24"/>
          <w:szCs w:val="24"/>
          <w:lang w:val="en-GB"/>
        </w:rPr>
        <w:instrText>(10)</w:instrText>
      </w:r>
      <w:r w:rsidR="00FF7DE9" w:rsidRPr="00F94002">
        <w:rPr>
          <w:rFonts w:ascii="Times New Roman" w:hAnsi="Times New Roman" w:cs="Times New Roman"/>
          <w:iCs/>
          <w:sz w:val="24"/>
          <w:szCs w:val="24"/>
          <w:lang w:val="en-GB"/>
        </w:rPr>
        <w:fldChar w:fldCharType="end"/>
      </w:r>
      <w:r w:rsidR="00FF7DE9" w:rsidRPr="00F94002">
        <w:rPr>
          <w:rFonts w:ascii="Times New Roman" w:hAnsi="Times New Roman" w:cs="Times New Roman"/>
          <w:iCs/>
          <w:sz w:val="24"/>
          <w:szCs w:val="24"/>
          <w:lang w:val="en-GB"/>
        </w:rPr>
        <w:fldChar w:fldCharType="end"/>
      </w:r>
      <w:r w:rsidR="00FF7DE9" w:rsidRPr="00F94002">
        <w:rPr>
          <w:rFonts w:ascii="Times New Roman" w:hAnsi="Times New Roman" w:cs="Times New Roman"/>
          <w:sz w:val="24"/>
          <w:szCs w:val="24"/>
          <w:lang w:val="en-GB"/>
        </w:rPr>
        <w:t xml:space="preserve">, where </w:t>
      </w:r>
      <w:r w:rsidR="00FF7DE9" w:rsidRPr="00F94002">
        <w:rPr>
          <w:rFonts w:ascii="Times New Roman" w:hAnsi="Times New Roman" w:cs="Times New Roman"/>
          <w:i/>
          <w:sz w:val="24"/>
          <w:szCs w:val="24"/>
          <w:lang w:val="en-GB"/>
        </w:rPr>
        <w:t>T</w:t>
      </w:r>
      <w:r w:rsidR="00FF7DE9" w:rsidRPr="00F94002">
        <w:rPr>
          <w:rFonts w:ascii="Times New Roman" w:hAnsi="Times New Roman" w:cs="Times New Roman"/>
          <w:i/>
          <w:sz w:val="24"/>
          <w:szCs w:val="24"/>
          <w:vertAlign w:val="subscript"/>
          <w:lang w:val="en-GB"/>
        </w:rPr>
        <w:t>H</w:t>
      </w:r>
      <w:r w:rsidR="00FF7DE9" w:rsidRPr="00F94002">
        <w:rPr>
          <w:rFonts w:ascii="Times New Roman" w:hAnsi="Times New Roman" w:cs="Times New Roman"/>
          <w:sz w:val="24"/>
          <w:szCs w:val="24"/>
          <w:lang w:val="en-GB"/>
        </w:rPr>
        <w:t xml:space="preserve"> and </w:t>
      </w:r>
      <w:r w:rsidR="00FF7DE9" w:rsidRPr="00F94002">
        <w:rPr>
          <w:rFonts w:ascii="Times New Roman" w:hAnsi="Times New Roman" w:cs="Times New Roman"/>
          <w:i/>
          <w:sz w:val="24"/>
          <w:szCs w:val="24"/>
          <w:lang w:val="en-GB"/>
        </w:rPr>
        <w:t>T</w:t>
      </w:r>
      <w:r w:rsidR="00FF7DE9" w:rsidRPr="00F94002">
        <w:rPr>
          <w:rFonts w:ascii="Times New Roman" w:hAnsi="Times New Roman" w:cs="Times New Roman"/>
          <w:i/>
          <w:sz w:val="24"/>
          <w:szCs w:val="24"/>
          <w:vertAlign w:val="subscript"/>
          <w:lang w:val="en-GB"/>
        </w:rPr>
        <w:t>L</w:t>
      </w:r>
      <w:r w:rsidR="00FF7DE9" w:rsidRPr="00F94002">
        <w:rPr>
          <w:rFonts w:ascii="Times New Roman" w:hAnsi="Times New Roman" w:cs="Times New Roman"/>
          <w:sz w:val="24"/>
          <w:szCs w:val="24"/>
          <w:vertAlign w:val="subscript"/>
          <w:lang w:val="en-GB"/>
        </w:rPr>
        <w:t xml:space="preserve"> </w:t>
      </w:r>
      <w:r w:rsidR="00FF7DE9" w:rsidRPr="00F94002">
        <w:rPr>
          <w:rFonts w:ascii="Times New Roman" w:hAnsi="Times New Roman" w:cs="Times New Roman"/>
          <w:sz w:val="24"/>
          <w:szCs w:val="24"/>
          <w:lang w:val="en-GB"/>
        </w:rPr>
        <w:t xml:space="preserve">are the hot reservoir temperature, set equal to 25°C, and the cold reservoir temperature, </w:t>
      </w:r>
      <w:r w:rsidR="001117F3" w:rsidRPr="00F94002">
        <w:rPr>
          <w:rFonts w:ascii="Times New Roman" w:hAnsi="Times New Roman" w:cs="Times New Roman"/>
          <w:sz w:val="24"/>
          <w:szCs w:val="24"/>
          <w:lang w:val="en-GB"/>
        </w:rPr>
        <w:t>that is</w:t>
      </w:r>
      <w:r w:rsidR="00FF7DE9" w:rsidRPr="00F94002">
        <w:rPr>
          <w:rFonts w:ascii="Times New Roman" w:hAnsi="Times New Roman" w:cs="Times New Roman"/>
          <w:sz w:val="24"/>
          <w:szCs w:val="24"/>
          <w:lang w:val="en-GB"/>
        </w:rPr>
        <w:t xml:space="preserve"> the outlet temperature of the process stream to be cooled down (as obtained from simulations) </w:t>
      </w:r>
      <w:r w:rsidR="001117F3" w:rsidRPr="00F94002">
        <w:rPr>
          <w:rFonts w:ascii="Times New Roman" w:hAnsi="Times New Roman" w:cs="Times New Roman"/>
          <w:sz w:val="24"/>
          <w:szCs w:val="24"/>
          <w:lang w:val="en-GB"/>
        </w:rPr>
        <w:t>minus</w:t>
      </w:r>
      <w:r w:rsidR="00FF7DE9" w:rsidRPr="00F94002">
        <w:rPr>
          <w:rFonts w:ascii="Times New Roman" w:hAnsi="Times New Roman" w:cs="Times New Roman"/>
          <w:sz w:val="24"/>
          <w:szCs w:val="24"/>
          <w:lang w:val="en-GB"/>
        </w:rPr>
        <w:t xml:space="preserve"> </w:t>
      </w:r>
      <w:r w:rsidR="001117F3" w:rsidRPr="00F94002">
        <w:rPr>
          <w:rFonts w:ascii="Times New Roman" w:hAnsi="Times New Roman" w:cs="Times New Roman"/>
          <w:sz w:val="24"/>
          <w:szCs w:val="24"/>
          <w:lang w:val="en-GB"/>
        </w:rPr>
        <w:t>5°C for</w:t>
      </w:r>
      <w:r w:rsidR="00FF7DE9" w:rsidRPr="00F94002">
        <w:rPr>
          <w:rFonts w:ascii="Times New Roman" w:hAnsi="Times New Roman" w:cs="Times New Roman"/>
          <w:sz w:val="24"/>
          <w:szCs w:val="24"/>
          <w:lang w:val="en-GB"/>
        </w:rPr>
        <w:t xml:space="preserve"> temperature approach.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520"/>
        <w:gridCol w:w="1417"/>
      </w:tblGrid>
      <w:tr w:rsidR="00FF7DE9" w:rsidRPr="00F94002" w14:paraId="254F2A40" w14:textId="77777777" w:rsidTr="00D7228F">
        <w:trPr>
          <w:jc w:val="center"/>
        </w:trPr>
        <w:tc>
          <w:tcPr>
            <w:tcW w:w="1417" w:type="dxa"/>
          </w:tcPr>
          <w:p w14:paraId="1AAD60C6" w14:textId="77777777" w:rsidR="00FF7DE9" w:rsidRPr="00F94002" w:rsidRDefault="00FF7DE9">
            <w:pPr>
              <w:spacing w:line="360" w:lineRule="auto"/>
              <w:jc w:val="both"/>
              <w:rPr>
                <w:rFonts w:ascii="Times New Roman" w:hAnsi="Times New Roman" w:cs="Times New Roman"/>
                <w:sz w:val="24"/>
                <w:szCs w:val="24"/>
                <w:lang w:val="en-GB"/>
              </w:rPr>
            </w:pPr>
          </w:p>
        </w:tc>
        <w:tc>
          <w:tcPr>
            <w:tcW w:w="6520" w:type="dxa"/>
            <w:hideMark/>
          </w:tcPr>
          <w:p w14:paraId="086658F6" w14:textId="77777777" w:rsidR="00FF7DE9" w:rsidRPr="00F94002" w:rsidRDefault="00FF7DE9" w:rsidP="00BB26EC">
            <w:pPr>
              <w:spacing w:line="360" w:lineRule="auto"/>
              <w:jc w:val="center"/>
              <w:rPr>
                <w:rFonts w:ascii="Times New Roman" w:hAnsi="Times New Roman" w:cs="Times New Roman"/>
                <w:sz w:val="24"/>
                <w:szCs w:val="24"/>
                <w:lang w:val="en-GB"/>
              </w:rPr>
            </w:pPr>
            <w:r w:rsidRPr="00F94002">
              <w:rPr>
                <w:rFonts w:ascii="Times New Roman" w:hAnsi="Times New Roman" w:cs="Times New Roman"/>
                <w:position w:val="-60"/>
                <w:sz w:val="24"/>
                <w:szCs w:val="24"/>
                <w:lang w:val="en-GB" w:bidi="en-US"/>
              </w:rPr>
              <w:object w:dxaOrig="1905" w:dyaOrig="975" w14:anchorId="1ACF0C18">
                <v:shape id="_x0000_i1044" type="#_x0000_t75" style="width:93.75pt;height:50.25pt" o:ole="">
                  <v:imagedata r:id="rId45" o:title=""/>
                </v:shape>
                <o:OLEObject Type="Embed" ProgID="Equation.DSMT4" ShapeID="_x0000_i1044" DrawAspect="Content" ObjectID="_1697889074" r:id="rId46"/>
              </w:object>
            </w:r>
          </w:p>
        </w:tc>
        <w:tc>
          <w:tcPr>
            <w:tcW w:w="1417" w:type="dxa"/>
            <w:vAlign w:val="center"/>
            <w:hideMark/>
          </w:tcPr>
          <w:p w14:paraId="596F7E5A" w14:textId="083DEAF0" w:rsidR="00FF7DE9" w:rsidRPr="00F94002" w:rsidRDefault="00FF7DE9" w:rsidP="00D7228F">
            <w:pPr>
              <w:spacing w:line="360" w:lineRule="auto"/>
              <w:jc w:val="right"/>
              <w:rPr>
                <w:rFonts w:ascii="Times New Roman" w:hAnsi="Times New Roman" w:cs="Times New Roman"/>
                <w:sz w:val="24"/>
                <w:szCs w:val="24"/>
                <w:lang w:val="en-GB"/>
              </w:rPr>
            </w:pP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MACROBUTTON MTPlaceRef \* MERGEFORMAT </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\h \* MERGEFORMAT </w:instrText>
            </w:r>
            <w:r w:rsidRPr="00F94002">
              <w:rPr>
                <w:rFonts w:ascii="Times New Roman" w:hAnsi="Times New Roman" w:cs="Times New Roman"/>
                <w:sz w:val="24"/>
                <w:szCs w:val="24"/>
                <w:lang w:val="en-GB"/>
              </w:rPr>
              <w:fldChar w:fldCharType="end"/>
            </w:r>
            <w:bookmarkStart w:id="17" w:name="ZEqnNum611516"/>
            <w:r w:rsidRPr="00F94002">
              <w:rPr>
                <w:rFonts w:ascii="Times New Roman" w:hAnsi="Times New Roman" w:cs="Times New Roman"/>
                <w:sz w:val="24"/>
                <w:szCs w:val="24"/>
                <w:lang w:val="en-GB"/>
              </w:rPr>
              <w:instrText>(</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\c \* Arabic \* MERGEFORMAT </w:instrText>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noProof/>
                <w:sz w:val="24"/>
                <w:szCs w:val="24"/>
                <w:lang w:val="en-GB"/>
              </w:rPr>
              <w:instrText>10</w:instrText>
            </w:r>
            <w:r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instrText>)</w:instrText>
            </w:r>
            <w:bookmarkEnd w:id="17"/>
            <w:r w:rsidRPr="00F94002">
              <w:rPr>
                <w:rFonts w:ascii="Times New Roman" w:hAnsi="Times New Roman" w:cs="Times New Roman"/>
                <w:sz w:val="24"/>
                <w:szCs w:val="24"/>
                <w:lang w:val="en-GB"/>
              </w:rPr>
              <w:fldChar w:fldCharType="end"/>
            </w:r>
          </w:p>
        </w:tc>
      </w:tr>
    </w:tbl>
    <w:p w14:paraId="12BE7DE5" w14:textId="4829C878" w:rsidR="00FF7DE9" w:rsidRPr="00F94002" w:rsidRDefault="009D5491" w:rsidP="009D5491">
      <w:pPr>
        <w:spacing w:before="320" w:after="24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T</w:t>
      </w:r>
      <w:r w:rsidR="00FF7DE9" w:rsidRPr="00F94002">
        <w:rPr>
          <w:rFonts w:ascii="Times New Roman" w:hAnsi="Times New Roman" w:cs="Times New Roman"/>
          <w:sz w:val="24"/>
          <w:szCs w:val="24"/>
          <w:lang w:val="en-GB"/>
        </w:rPr>
        <w:t xml:space="preserve">he </w:t>
      </w:r>
      <w:r w:rsidRPr="00F94002">
        <w:rPr>
          <w:rFonts w:ascii="Times New Roman" w:hAnsi="Times New Roman" w:cs="Times New Roman"/>
          <w:sz w:val="24"/>
          <w:szCs w:val="24"/>
          <w:lang w:val="en-GB"/>
        </w:rPr>
        <w:t xml:space="preserve">equivalent work of the refrigeration cycle results from equation </w:t>
      </w:r>
      <w:r w:rsidRPr="00F94002">
        <w:rPr>
          <w:rFonts w:ascii="Times New Roman" w:hAnsi="Times New Roman" w:cs="Times New Roman"/>
          <w:iCs/>
          <w:sz w:val="24"/>
          <w:szCs w:val="24"/>
          <w:lang w:val="en-GB"/>
        </w:rPr>
        <w:fldChar w:fldCharType="begin"/>
      </w:r>
      <w:r w:rsidRPr="00F94002">
        <w:rPr>
          <w:rFonts w:ascii="Times New Roman" w:hAnsi="Times New Roman" w:cs="Times New Roman"/>
          <w:iCs/>
          <w:sz w:val="24"/>
          <w:szCs w:val="24"/>
          <w:lang w:val="en-GB"/>
        </w:rPr>
        <w:instrText xml:space="preserve"> GOTOBUTTON ZEqnNum583238  \* MERGEFORMAT </w:instrText>
      </w:r>
      <w:r w:rsidRPr="00F94002">
        <w:rPr>
          <w:rFonts w:ascii="Times New Roman" w:hAnsi="Times New Roman" w:cs="Times New Roman"/>
          <w:iCs/>
          <w:sz w:val="24"/>
          <w:szCs w:val="24"/>
          <w:lang w:val="en-GB"/>
        </w:rPr>
        <w:fldChar w:fldCharType="begin"/>
      </w:r>
      <w:r w:rsidRPr="00F94002">
        <w:rPr>
          <w:rFonts w:ascii="Times New Roman" w:hAnsi="Times New Roman" w:cs="Times New Roman"/>
          <w:iCs/>
          <w:sz w:val="24"/>
          <w:szCs w:val="24"/>
          <w:lang w:val="en-GB"/>
        </w:rPr>
        <w:instrText xml:space="preserve"> REF ZEqnNum583238 \* Charformat \! \* MERGEFORMAT </w:instrText>
      </w:r>
      <w:r w:rsidRPr="00F94002">
        <w:rPr>
          <w:rFonts w:ascii="Times New Roman" w:hAnsi="Times New Roman" w:cs="Times New Roman"/>
          <w:iCs/>
          <w:sz w:val="24"/>
          <w:szCs w:val="24"/>
          <w:lang w:val="en-GB"/>
        </w:rPr>
        <w:fldChar w:fldCharType="separate"/>
      </w:r>
      <w:r w:rsidR="00B15A53" w:rsidRPr="00F94002">
        <w:rPr>
          <w:rFonts w:ascii="Times New Roman" w:hAnsi="Times New Roman" w:cs="Times New Roman"/>
          <w:iCs/>
          <w:sz w:val="24"/>
          <w:szCs w:val="24"/>
          <w:lang w:val="en-GB"/>
        </w:rPr>
        <w:instrText>(11)</w:instrText>
      </w:r>
      <w:r w:rsidRPr="00F94002">
        <w:rPr>
          <w:rFonts w:ascii="Times New Roman" w:hAnsi="Times New Roman" w:cs="Times New Roman"/>
          <w:iCs/>
          <w:sz w:val="24"/>
          <w:szCs w:val="24"/>
          <w:lang w:val="en-GB"/>
        </w:rPr>
        <w:fldChar w:fldCharType="end"/>
      </w:r>
      <w:r w:rsidRPr="00F94002">
        <w:rPr>
          <w:rFonts w:ascii="Times New Roman" w:hAnsi="Times New Roman" w:cs="Times New Roman"/>
          <w:iCs/>
          <w:sz w:val="24"/>
          <w:szCs w:val="24"/>
          <w:lang w:val="en-GB"/>
        </w:rPr>
        <w:fldChar w:fldCharType="end"/>
      </w:r>
      <w:r w:rsidRPr="00F94002">
        <w:rPr>
          <w:rFonts w:ascii="Times New Roman" w:hAnsi="Times New Roman" w:cs="Times New Roman"/>
          <w:iCs/>
          <w:sz w:val="24"/>
          <w:szCs w:val="24"/>
          <w:lang w:val="en-GB"/>
        </w:rPr>
        <w:t xml:space="preserve">, </w:t>
      </w:r>
      <w:r w:rsidR="00330FEF" w:rsidRPr="00F94002">
        <w:rPr>
          <w:rFonts w:ascii="Times New Roman" w:hAnsi="Times New Roman" w:cs="Times New Roman"/>
          <w:iCs/>
          <w:sz w:val="24"/>
          <w:szCs w:val="24"/>
          <w:lang w:val="en-GB"/>
        </w:rPr>
        <w:t>once</w:t>
      </w:r>
      <w:r w:rsidR="00FF7DE9" w:rsidRPr="00F94002">
        <w:rPr>
          <w:rFonts w:ascii="Times New Roman" w:hAnsi="Times New Roman" w:cs="Times New Roman"/>
          <w:sz w:val="24"/>
          <w:szCs w:val="24"/>
          <w:lang w:val="en-GB"/>
        </w:rPr>
        <w:t xml:space="preserve"> the required cooling duty </w:t>
      </w:r>
      <w:r w:rsidR="00FF7DE9" w:rsidRPr="00F94002">
        <w:rPr>
          <w:rFonts w:ascii="Times New Roman" w:hAnsi="Times New Roman" w:cs="Times New Roman"/>
          <w:i/>
          <w:sz w:val="24"/>
          <w:szCs w:val="24"/>
          <w:lang w:val="en-GB"/>
        </w:rPr>
        <w:t>Q</w:t>
      </w:r>
      <w:r w:rsidR="00330FEF" w:rsidRPr="00F94002">
        <w:rPr>
          <w:rFonts w:ascii="Times New Roman" w:hAnsi="Times New Roman" w:cs="Times New Roman"/>
          <w:i/>
          <w:sz w:val="24"/>
          <w:szCs w:val="24"/>
          <w:lang w:val="en-GB"/>
        </w:rPr>
        <w:t xml:space="preserve"> </w:t>
      </w:r>
      <w:r w:rsidR="00330FEF" w:rsidRPr="00F94002">
        <w:rPr>
          <w:rFonts w:ascii="Times New Roman" w:hAnsi="Times New Roman" w:cs="Times New Roman"/>
          <w:sz w:val="24"/>
          <w:szCs w:val="24"/>
          <w:lang w:val="en-GB"/>
        </w:rPr>
        <w:t>is known</w:t>
      </w:r>
      <w:r w:rsidR="00FF7DE9" w:rsidRPr="00F94002">
        <w:rPr>
          <w:rFonts w:ascii="Times New Roman" w:hAnsi="Times New Roman" w:cs="Times New Roman"/>
          <w:sz w:val="24"/>
          <w:szCs w:val="24"/>
          <w:lang w:val="en-GB"/>
        </w:rPr>
        <w:t>.</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6520"/>
        <w:gridCol w:w="1417"/>
      </w:tblGrid>
      <w:tr w:rsidR="00FF7DE9" w:rsidRPr="00F94002" w14:paraId="2838AA27" w14:textId="77777777" w:rsidTr="00D7228F">
        <w:trPr>
          <w:jc w:val="center"/>
        </w:trPr>
        <w:tc>
          <w:tcPr>
            <w:tcW w:w="1417" w:type="dxa"/>
          </w:tcPr>
          <w:p w14:paraId="30F06893" w14:textId="77777777" w:rsidR="00FF7DE9" w:rsidRPr="00F94002" w:rsidRDefault="00FF7DE9">
            <w:pPr>
              <w:spacing w:line="360" w:lineRule="auto"/>
              <w:jc w:val="both"/>
              <w:rPr>
                <w:rFonts w:ascii="Times New Roman" w:hAnsi="Times New Roman" w:cs="Times New Roman"/>
                <w:sz w:val="24"/>
                <w:szCs w:val="24"/>
                <w:lang w:val="en-GB"/>
              </w:rPr>
            </w:pPr>
          </w:p>
        </w:tc>
        <w:tc>
          <w:tcPr>
            <w:tcW w:w="6520" w:type="dxa"/>
            <w:vAlign w:val="center"/>
            <w:hideMark/>
          </w:tcPr>
          <w:p w14:paraId="11E89397" w14:textId="4F2E0939" w:rsidR="00FF7DE9" w:rsidRPr="00F94002" w:rsidRDefault="008843FA" w:rsidP="00FF7DE9">
            <w:pPr>
              <w:spacing w:line="360" w:lineRule="auto"/>
              <w:jc w:val="center"/>
              <w:rPr>
                <w:rFonts w:ascii="Times New Roman" w:hAnsi="Times New Roman" w:cs="Times New Roman"/>
                <w:sz w:val="24"/>
                <w:szCs w:val="24"/>
                <w:lang w:val="en-GB"/>
              </w:rPr>
            </w:pPr>
            <w:r w:rsidRPr="00F94002">
              <w:rPr>
                <w:rFonts w:ascii="Times New Roman" w:hAnsi="Times New Roman" w:cs="Times New Roman"/>
                <w:position w:val="-30"/>
                <w:sz w:val="24"/>
                <w:szCs w:val="24"/>
                <w:lang w:val="en-GB" w:bidi="en-US"/>
              </w:rPr>
              <w:object w:dxaOrig="1120" w:dyaOrig="680" w14:anchorId="36F75852">
                <v:shape id="_x0000_i1045" type="#_x0000_t75" style="width:57.75pt;height:36pt" o:ole="">
                  <v:imagedata r:id="rId47" o:title=""/>
                </v:shape>
                <o:OLEObject Type="Embed" ProgID="Equation.DSMT4" ShapeID="_x0000_i1045" DrawAspect="Content" ObjectID="_1697889075" r:id="rId48"/>
              </w:object>
            </w:r>
          </w:p>
        </w:tc>
        <w:tc>
          <w:tcPr>
            <w:tcW w:w="1417" w:type="dxa"/>
            <w:vAlign w:val="center"/>
            <w:hideMark/>
          </w:tcPr>
          <w:p w14:paraId="2272C693" w14:textId="38575C06" w:rsidR="00FF7DE9" w:rsidRPr="00F94002" w:rsidRDefault="009D5491" w:rsidP="00D7228F">
            <w:pPr>
              <w:spacing w:line="360" w:lineRule="auto"/>
              <w:jc w:val="right"/>
              <w:rPr>
                <w:rFonts w:ascii="Times New Roman" w:hAnsi="Times New Roman" w:cs="Times New Roman"/>
                <w:sz w:val="24"/>
                <w:szCs w:val="24"/>
                <w:lang w:val="en-GB"/>
              </w:rPr>
            </w:pP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MACROBUTTON MTPlaceRef \* MERGEFORMAT </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\h \* MERGEFORMAT </w:instrText>
            </w:r>
            <w:r w:rsidRPr="00F94002">
              <w:rPr>
                <w:rFonts w:ascii="Times New Roman" w:hAnsi="Times New Roman" w:cs="Times New Roman"/>
                <w:sz w:val="24"/>
                <w:szCs w:val="24"/>
                <w:lang w:val="en-GB"/>
              </w:rPr>
              <w:fldChar w:fldCharType="end"/>
            </w:r>
            <w:bookmarkStart w:id="18" w:name="ZEqnNum583238"/>
            <w:r w:rsidRPr="00F94002">
              <w:rPr>
                <w:rFonts w:ascii="Times New Roman" w:hAnsi="Times New Roman" w:cs="Times New Roman"/>
                <w:sz w:val="24"/>
                <w:szCs w:val="24"/>
                <w:lang w:val="en-GB"/>
              </w:rPr>
              <w:instrText>(</w:instrTex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SEQ MTEqn \c \* Arabic \* MERGEFORMAT </w:instrText>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noProof/>
                <w:sz w:val="24"/>
                <w:szCs w:val="24"/>
                <w:lang w:val="en-GB"/>
              </w:rPr>
              <w:instrText>11</w:instrText>
            </w:r>
            <w:r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instrText>)</w:instrText>
            </w:r>
            <w:bookmarkEnd w:id="18"/>
            <w:r w:rsidRPr="00F94002">
              <w:rPr>
                <w:rFonts w:ascii="Times New Roman" w:hAnsi="Times New Roman" w:cs="Times New Roman"/>
                <w:sz w:val="24"/>
                <w:szCs w:val="24"/>
                <w:lang w:val="en-GB"/>
              </w:rPr>
              <w:fldChar w:fldCharType="end"/>
            </w:r>
          </w:p>
        </w:tc>
      </w:tr>
    </w:tbl>
    <w:p w14:paraId="41FE280E" w14:textId="7354EB21" w:rsidR="009D5491" w:rsidRPr="00F94002" w:rsidRDefault="009D5491" w:rsidP="009D5491">
      <w:pPr>
        <w:tabs>
          <w:tab w:val="left" w:pos="426"/>
        </w:tabs>
        <w:spacing w:after="0" w:line="360" w:lineRule="auto"/>
        <w:jc w:val="both"/>
        <w:rPr>
          <w:rFonts w:ascii="Times New Roman" w:hAnsi="Times New Roman" w:cs="Times New Roman"/>
          <w:b/>
          <w:bCs/>
          <w:sz w:val="24"/>
          <w:szCs w:val="24"/>
          <w:lang w:val="en-GB"/>
        </w:rPr>
      </w:pPr>
    </w:p>
    <w:p w14:paraId="0DD35820" w14:textId="0F65731F" w:rsidR="00581866" w:rsidRPr="00F94002" w:rsidRDefault="00581866" w:rsidP="00AD3C5F">
      <w:pPr>
        <w:pStyle w:val="Paragrafoelenco"/>
        <w:numPr>
          <w:ilvl w:val="1"/>
          <w:numId w:val="1"/>
        </w:numPr>
        <w:tabs>
          <w:tab w:val="left" w:pos="426"/>
        </w:tabs>
        <w:spacing w:after="0" w:line="360" w:lineRule="auto"/>
        <w:ind w:left="709" w:hanging="709"/>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Revenues</w:t>
      </w:r>
    </w:p>
    <w:p w14:paraId="49BF7FA4" w14:textId="056CB726" w:rsidR="00581866" w:rsidRPr="00F94002" w:rsidRDefault="00581866" w:rsidP="00766BC4">
      <w:pPr>
        <w:tabs>
          <w:tab w:val="left" w:pos="426"/>
        </w:tabs>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The revenues of the process </w:t>
      </w:r>
      <w:r w:rsidR="00BB26EC" w:rsidRPr="00F94002">
        <w:rPr>
          <w:rFonts w:ascii="Times New Roman" w:hAnsi="Times New Roman" w:cs="Times New Roman"/>
          <w:sz w:val="24"/>
          <w:szCs w:val="24"/>
          <w:lang w:val="en-GB"/>
        </w:rPr>
        <w:t>include those associated with</w:t>
      </w:r>
      <w:r w:rsidRPr="00F94002">
        <w:rPr>
          <w:rFonts w:ascii="Times New Roman" w:hAnsi="Times New Roman" w:cs="Times New Roman"/>
          <w:sz w:val="24"/>
          <w:szCs w:val="24"/>
          <w:lang w:val="en-GB"/>
        </w:rPr>
        <w:t xml:space="preserve"> sulphur, CS</w:t>
      </w:r>
      <w:r w:rsidRPr="00F94002">
        <w:rPr>
          <w:rFonts w:ascii="Times New Roman" w:hAnsi="Times New Roman" w:cs="Times New Roman"/>
          <w:sz w:val="24"/>
          <w:szCs w:val="24"/>
          <w:vertAlign w:val="subscript"/>
          <w:lang w:val="en-GB"/>
        </w:rPr>
        <w:t>2</w:t>
      </w:r>
      <w:r w:rsidR="00BB26EC" w:rsidRPr="00F94002">
        <w:rPr>
          <w:rFonts w:ascii="Times New Roman" w:hAnsi="Times New Roman" w:cs="Times New Roman"/>
          <w:sz w:val="24"/>
          <w:szCs w:val="24"/>
          <w:lang w:val="en-GB"/>
        </w:rPr>
        <w:t xml:space="preserve">, </w:t>
      </w:r>
      <w:r w:rsidRPr="00F94002">
        <w:rPr>
          <w:rFonts w:ascii="Times New Roman" w:hAnsi="Times New Roman" w:cs="Times New Roman"/>
          <w:sz w:val="24"/>
          <w:szCs w:val="24"/>
          <w:lang w:val="en-GB"/>
        </w:rPr>
        <w:t>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and the steam. </w:t>
      </w:r>
      <w:r w:rsidR="00AD3C5F" w:rsidRPr="00F94002">
        <w:rPr>
          <w:rFonts w:ascii="Times New Roman" w:hAnsi="Times New Roman" w:cs="Times New Roman"/>
          <w:sz w:val="24"/>
          <w:szCs w:val="24"/>
          <w:lang w:val="en-GB"/>
        </w:rPr>
        <w:t xml:space="preserve">Regarding </w:t>
      </w:r>
      <w:r w:rsidR="008C05BF" w:rsidRPr="00F94002">
        <w:rPr>
          <w:rFonts w:ascii="Times New Roman" w:hAnsi="Times New Roman" w:cs="Times New Roman"/>
          <w:sz w:val="24"/>
          <w:szCs w:val="24"/>
          <w:lang w:val="en-GB"/>
        </w:rPr>
        <w:t xml:space="preserve">the </w:t>
      </w:r>
      <w:r w:rsidR="00AD3C5F" w:rsidRPr="00F94002">
        <w:rPr>
          <w:rFonts w:ascii="Times New Roman" w:hAnsi="Times New Roman" w:cs="Times New Roman"/>
          <w:sz w:val="24"/>
          <w:szCs w:val="24"/>
          <w:lang w:val="en-GB"/>
        </w:rPr>
        <w:t>sulphur product, its market value is assumed to be</w:t>
      </w:r>
      <w:r w:rsidR="00BB26EC" w:rsidRPr="00F94002">
        <w:rPr>
          <w:rFonts w:ascii="Times New Roman" w:hAnsi="Times New Roman" w:cs="Times New Roman"/>
          <w:sz w:val="24"/>
          <w:szCs w:val="24"/>
          <w:lang w:val="en-GB"/>
        </w:rPr>
        <w:t xml:space="preserve"> 0.04 $/kg</w:t>
      </w:r>
      <w:r w:rsidR="00AD3C5F" w:rsidRPr="00F94002">
        <w:rPr>
          <w:rFonts w:ascii="Times New Roman" w:hAnsi="Times New Roman" w:cs="Times New Roman"/>
          <w:sz w:val="24"/>
          <w:szCs w:val="24"/>
          <w:lang w:val="en-GB"/>
        </w:rPr>
        <w:t>, as reported in</w:t>
      </w:r>
      <w:r w:rsidR="003B13E6" w:rsidRPr="00F94002">
        <w:rPr>
          <w:rFonts w:ascii="Times New Roman" w:hAnsi="Times New Roman" w:cs="Times New Roman"/>
          <w:sz w:val="24"/>
          <w:szCs w:val="24"/>
          <w:lang w:val="en-GB"/>
        </w:rPr>
        <w:t xml:space="preserve"> </w:t>
      </w:r>
      <w:r w:rsidR="00D279D0" w:rsidRPr="00F94002">
        <w:rPr>
          <w:rFonts w:ascii="Times New Roman" w:hAnsi="Times New Roman" w:cs="Times New Roman"/>
          <w:sz w:val="24"/>
          <w:szCs w:val="24"/>
          <w:lang w:val="en-GB"/>
        </w:rPr>
        <w:fldChar w:fldCharType="begin"/>
      </w:r>
      <w:r w:rsidR="0001420E" w:rsidRPr="00F94002">
        <w:rPr>
          <w:rFonts w:ascii="Times New Roman" w:hAnsi="Times New Roman" w:cs="Times New Roman"/>
          <w:sz w:val="24"/>
          <w:szCs w:val="24"/>
          <w:lang w:val="en-GB"/>
        </w:rPr>
        <w:instrText xml:space="preserve"> ADDIN EN.CITE &lt;EndNote&gt;&lt;Cite&gt;&lt;RecNum&gt;174&lt;/RecNum&gt;&lt;DisplayText&gt;(Statista)&lt;/DisplayText&gt;&lt;record&gt;&lt;rec-number&gt;174&lt;/rec-number&gt;&lt;foreign-keys&gt;&lt;key app="EN" db-id="90avwpfx9e9vprewteqx0trha2xex50tp2zs" timestamp="1630500784"&gt;174&lt;/key&gt;&lt;/foreign-keys&gt;&lt;ref-type name="Web Page"&gt;12&lt;/ref-type&gt;&lt;contributors&gt;&lt;authors&gt;&lt;author&gt;Statista&lt;/author&gt;&lt;/authors&gt;&lt;/contributors&gt;&lt;titles&gt;&lt;title&gt;Statista, Chemical &amp;amp; Resources, Chemical Industry&lt;/title&gt;&lt;/titles&gt;&lt;volume&gt;2021&lt;/volume&gt;&lt;dates&gt;&lt;/dates&gt;&lt;urls&gt;&lt;related-urls&gt;&lt;url&gt;https://www.statista.com/statistics/1031180/us-sulfur-price/#:~:text=The%20price%20of%20sulfur%20in,per%20metric%20ton%20in%202016.&lt;/url&gt;&lt;/related-urls&gt;&lt;/urls&gt;&lt;/record&gt;&lt;/Cite&gt;&lt;/EndNote&gt;</w:instrText>
      </w:r>
      <w:r w:rsidR="00D279D0" w:rsidRPr="00F94002">
        <w:rPr>
          <w:rFonts w:ascii="Times New Roman" w:hAnsi="Times New Roman" w:cs="Times New Roman"/>
          <w:sz w:val="24"/>
          <w:szCs w:val="24"/>
          <w:lang w:val="en-GB"/>
        </w:rPr>
        <w:fldChar w:fldCharType="end"/>
      </w:r>
      <w:r w:rsidR="003B13E6" w:rsidRPr="00F94002">
        <w:rPr>
          <w:rFonts w:ascii="Times New Roman" w:hAnsi="Times New Roman" w:cs="Times New Roman"/>
          <w:sz w:val="24"/>
          <w:szCs w:val="24"/>
          <w:lang w:val="en-GB"/>
        </w:rPr>
        <w:t>Statista, 2020</w:t>
      </w:r>
      <w:r w:rsidR="00AD3C5F" w:rsidRPr="00F94002">
        <w:rPr>
          <w:rFonts w:ascii="Times New Roman" w:hAnsi="Times New Roman" w:cs="Times New Roman"/>
          <w:sz w:val="24"/>
          <w:szCs w:val="24"/>
          <w:lang w:val="en-GB"/>
        </w:rPr>
        <w:t>. Concerning CS</w:t>
      </w:r>
      <w:r w:rsidR="00AD3C5F" w:rsidRPr="00F94002">
        <w:rPr>
          <w:rFonts w:ascii="Times New Roman" w:hAnsi="Times New Roman" w:cs="Times New Roman"/>
          <w:sz w:val="24"/>
          <w:szCs w:val="24"/>
          <w:vertAlign w:val="subscript"/>
          <w:lang w:val="en-GB"/>
        </w:rPr>
        <w:t>2</w:t>
      </w:r>
      <w:r w:rsidR="00AD3C5F" w:rsidRPr="00F94002">
        <w:rPr>
          <w:rFonts w:ascii="Times New Roman" w:hAnsi="Times New Roman" w:cs="Times New Roman"/>
          <w:sz w:val="24"/>
          <w:szCs w:val="24"/>
          <w:lang w:val="en-GB"/>
        </w:rPr>
        <w:t xml:space="preserve"> cost, a range of </w:t>
      </w:r>
      <w:r w:rsidR="002765C6" w:rsidRPr="00F94002">
        <w:rPr>
          <w:rFonts w:ascii="Times New Roman" w:hAnsi="Times New Roman" w:cs="Times New Roman"/>
          <w:sz w:val="24"/>
          <w:szCs w:val="24"/>
          <w:lang w:val="en-GB"/>
        </w:rPr>
        <w:t xml:space="preserve">0.55 – 0.75 $/kg </w:t>
      </w:r>
      <w:r w:rsidR="00AD3C5F" w:rsidRPr="00F94002">
        <w:rPr>
          <w:rFonts w:ascii="Times New Roman" w:hAnsi="Times New Roman" w:cs="Times New Roman"/>
          <w:sz w:val="24"/>
          <w:szCs w:val="24"/>
          <w:lang w:val="en-GB"/>
        </w:rPr>
        <w:t xml:space="preserve">is reported in </w:t>
      </w:r>
      <w:r w:rsidR="008C05BF" w:rsidRPr="00F94002">
        <w:rPr>
          <w:rFonts w:ascii="Times New Roman" w:hAnsi="Times New Roman" w:cs="Times New Roman"/>
          <w:sz w:val="24"/>
          <w:szCs w:val="24"/>
          <w:lang w:val="en-GB"/>
        </w:rPr>
        <w:t xml:space="preserve">the </w:t>
      </w:r>
      <w:r w:rsidR="00AD3C5F" w:rsidRPr="00F94002">
        <w:rPr>
          <w:rFonts w:ascii="Times New Roman" w:hAnsi="Times New Roman" w:cs="Times New Roman"/>
          <w:sz w:val="24"/>
          <w:szCs w:val="24"/>
          <w:lang w:val="en-GB"/>
        </w:rPr>
        <w:t>literature</w:t>
      </w:r>
      <w:r w:rsidR="003B13E6" w:rsidRPr="00F94002">
        <w:rPr>
          <w:rFonts w:ascii="Times New Roman" w:hAnsi="Times New Roman" w:cs="Times New Roman"/>
          <w:sz w:val="24"/>
          <w:szCs w:val="24"/>
          <w:lang w:val="en-GB"/>
        </w:rPr>
        <w:t xml:space="preserve"> </w:t>
      </w:r>
      <w:r w:rsidR="003B13E6" w:rsidRPr="00F94002">
        <w:rPr>
          <w:rFonts w:ascii="Times New Roman" w:hAnsi="Times New Roman" w:cs="Times New Roman"/>
          <w:sz w:val="24"/>
          <w:szCs w:val="24"/>
          <w:lang w:val="en-GB"/>
        </w:rPr>
        <w:fldChar w:fldCharType="begin"/>
      </w:r>
      <w:r w:rsidR="003B13E6" w:rsidRPr="00F94002">
        <w:rPr>
          <w:rFonts w:ascii="Times New Roman" w:hAnsi="Times New Roman" w:cs="Times New Roman"/>
          <w:sz w:val="24"/>
          <w:szCs w:val="24"/>
          <w:lang w:val="en-GB"/>
        </w:rPr>
        <w:instrText xml:space="preserve"> ADDIN EN.CITE &lt;EndNote&gt;&lt;Cite&gt;&lt;Author&gt;LexisNexis&lt;/Author&gt;&lt;Year&gt;2021&lt;/Year&gt;&lt;RecNum&gt;187&lt;/RecNum&gt;&lt;DisplayText&gt;(LexisNexis and RiskSolutionsGroup, 2021)&lt;/DisplayText&gt;&lt;record&gt;&lt;rec-number&gt;187&lt;/rec-number&gt;&lt;foreign-keys&gt;&lt;key app="EN" db-id="90avwpfx9e9vprewteqx0trha2xex50tp2zs" timestamp="1630907173"&gt;187&lt;/key&gt;&lt;/foreign-keys&gt;&lt;ref-type name="Web Page"&gt;12&lt;/ref-type&gt;&lt;contributors&gt;&lt;authors&gt;&lt;author&gt;©2021 LexisNexis &lt;/author&gt;&lt;author&gt;RiskSolutionsGroup&lt;/author&gt;&lt;/authors&gt;&lt;/contributors&gt;&lt;titles&gt;&lt;title&gt;ICIS Independent Commodity Intelligence Services&lt;/title&gt;&lt;/titles&gt;&lt;dates&gt;&lt;year&gt;2021&lt;/year&gt;&lt;/dates&gt;&lt;urls&gt;&lt;related-urls&gt;&lt;url&gt;https://www.icis.com/explore/&lt;/url&gt;&lt;/related-urls&gt;&lt;/urls&gt;&lt;/record&gt;&lt;/Cite&gt;&lt;/EndNote&gt;</w:instrText>
      </w:r>
      <w:r w:rsidR="003B13E6" w:rsidRPr="00F94002">
        <w:rPr>
          <w:rFonts w:ascii="Times New Roman" w:hAnsi="Times New Roman" w:cs="Times New Roman"/>
          <w:sz w:val="24"/>
          <w:szCs w:val="24"/>
          <w:lang w:val="en-GB"/>
        </w:rPr>
        <w:fldChar w:fldCharType="separate"/>
      </w:r>
      <w:r w:rsidR="003B13E6" w:rsidRPr="00F94002">
        <w:rPr>
          <w:rFonts w:ascii="Times New Roman" w:hAnsi="Times New Roman" w:cs="Times New Roman"/>
          <w:noProof/>
          <w:sz w:val="24"/>
          <w:szCs w:val="24"/>
          <w:lang w:val="en-GB"/>
        </w:rPr>
        <w:t>(LexisNexis and RiskSolutionsGroup, 2021)</w:t>
      </w:r>
      <w:r w:rsidR="003B13E6" w:rsidRPr="00F94002">
        <w:rPr>
          <w:rFonts w:ascii="Times New Roman" w:hAnsi="Times New Roman" w:cs="Times New Roman"/>
          <w:sz w:val="24"/>
          <w:szCs w:val="24"/>
          <w:lang w:val="en-GB"/>
        </w:rPr>
        <w:fldChar w:fldCharType="end"/>
      </w:r>
      <w:r w:rsidR="00AD3C5F" w:rsidRPr="00F94002">
        <w:rPr>
          <w:rFonts w:ascii="Times New Roman" w:hAnsi="Times New Roman" w:cs="Times New Roman"/>
          <w:sz w:val="24"/>
          <w:szCs w:val="24"/>
          <w:lang w:val="en-GB"/>
        </w:rPr>
        <w:t>. To be conservative, considering the significant CS</w:t>
      </w:r>
      <w:r w:rsidR="00AD3C5F" w:rsidRPr="00F94002">
        <w:rPr>
          <w:rFonts w:ascii="Times New Roman" w:hAnsi="Times New Roman" w:cs="Times New Roman"/>
          <w:sz w:val="24"/>
          <w:szCs w:val="24"/>
          <w:vertAlign w:val="subscript"/>
          <w:lang w:val="en-GB"/>
        </w:rPr>
        <w:t>2</w:t>
      </w:r>
      <w:r w:rsidR="00AD3C5F" w:rsidRPr="00F94002">
        <w:rPr>
          <w:rFonts w:ascii="Times New Roman" w:hAnsi="Times New Roman" w:cs="Times New Roman"/>
          <w:sz w:val="24"/>
          <w:szCs w:val="24"/>
          <w:lang w:val="en-GB"/>
        </w:rPr>
        <w:t xml:space="preserve"> content produced in the methane reformation process, a value of </w:t>
      </w:r>
      <w:r w:rsidR="002765C6" w:rsidRPr="00F94002">
        <w:rPr>
          <w:rFonts w:ascii="Times New Roman" w:hAnsi="Times New Roman" w:cs="Times New Roman"/>
          <w:sz w:val="24"/>
          <w:szCs w:val="24"/>
          <w:lang w:val="en-GB"/>
        </w:rPr>
        <w:t xml:space="preserve">0.55 $/kg </w:t>
      </w:r>
      <w:r w:rsidR="00AD3C5F" w:rsidRPr="00F94002">
        <w:rPr>
          <w:rFonts w:ascii="Times New Roman" w:hAnsi="Times New Roman" w:cs="Times New Roman"/>
          <w:sz w:val="24"/>
          <w:szCs w:val="24"/>
          <w:lang w:val="en-GB"/>
        </w:rPr>
        <w:t>has been</w:t>
      </w:r>
      <w:r w:rsidR="00A72397" w:rsidRPr="00F94002">
        <w:rPr>
          <w:rFonts w:ascii="Times New Roman" w:hAnsi="Times New Roman" w:cs="Times New Roman"/>
          <w:sz w:val="24"/>
          <w:szCs w:val="24"/>
          <w:lang w:val="en-GB"/>
        </w:rPr>
        <w:t xml:space="preserve"> </w:t>
      </w:r>
      <w:r w:rsidR="00D7228F" w:rsidRPr="00F94002">
        <w:rPr>
          <w:rFonts w:ascii="Times New Roman" w:hAnsi="Times New Roman" w:cs="Times New Roman"/>
          <w:sz w:val="24"/>
          <w:szCs w:val="24"/>
          <w:lang w:val="en-GB"/>
        </w:rPr>
        <w:t>introduc</w:t>
      </w:r>
      <w:r w:rsidR="00A72397" w:rsidRPr="00F94002">
        <w:rPr>
          <w:rFonts w:ascii="Times New Roman" w:hAnsi="Times New Roman" w:cs="Times New Roman"/>
          <w:sz w:val="24"/>
          <w:szCs w:val="24"/>
          <w:lang w:val="en-GB"/>
        </w:rPr>
        <w:t xml:space="preserve">ed in the present analysis. On the other hand, hydrogen cost is highly variable depending on the type of </w:t>
      </w:r>
      <w:r w:rsidR="00FF66D8" w:rsidRPr="00F94002">
        <w:rPr>
          <w:rFonts w:ascii="Times New Roman" w:hAnsi="Times New Roman" w:cs="Times New Roman"/>
          <w:sz w:val="24"/>
          <w:szCs w:val="24"/>
          <w:lang w:val="en-GB"/>
        </w:rPr>
        <w:t xml:space="preserve">the </w:t>
      </w:r>
      <w:r w:rsidR="00A72397" w:rsidRPr="00F94002">
        <w:rPr>
          <w:rFonts w:ascii="Times New Roman" w:hAnsi="Times New Roman" w:cs="Times New Roman"/>
          <w:sz w:val="24"/>
          <w:szCs w:val="24"/>
          <w:lang w:val="en-GB"/>
        </w:rPr>
        <w:t xml:space="preserve">produced hydrogen (if green, blue or grey), the methane cost and the production </w:t>
      </w:r>
      <w:r w:rsidR="00FF66D8" w:rsidRPr="00F94002">
        <w:rPr>
          <w:rFonts w:ascii="Times New Roman" w:hAnsi="Times New Roman" w:cs="Times New Roman"/>
          <w:sz w:val="24"/>
          <w:szCs w:val="24"/>
          <w:lang w:val="en-GB"/>
        </w:rPr>
        <w:t>location</w:t>
      </w:r>
      <w:r w:rsidR="00A72397" w:rsidRPr="00F94002">
        <w:rPr>
          <w:rFonts w:ascii="Times New Roman" w:hAnsi="Times New Roman" w:cs="Times New Roman"/>
          <w:sz w:val="24"/>
          <w:szCs w:val="24"/>
          <w:lang w:val="en-GB"/>
        </w:rPr>
        <w:t xml:space="preserve">. Literature reports a </w:t>
      </w:r>
      <w:r w:rsidR="00FF66D8" w:rsidRPr="00F94002">
        <w:rPr>
          <w:rFonts w:ascii="Times New Roman" w:hAnsi="Times New Roman" w:cs="Times New Roman"/>
          <w:sz w:val="24"/>
          <w:szCs w:val="24"/>
          <w:lang w:val="en-GB"/>
        </w:rPr>
        <w:t xml:space="preserve">hydrogen </w:t>
      </w:r>
      <w:r w:rsidR="00A72397" w:rsidRPr="00F94002">
        <w:rPr>
          <w:rFonts w:ascii="Times New Roman" w:hAnsi="Times New Roman" w:cs="Times New Roman"/>
          <w:sz w:val="24"/>
          <w:szCs w:val="24"/>
          <w:lang w:val="en-GB"/>
        </w:rPr>
        <w:t>market value between</w:t>
      </w:r>
      <w:r w:rsidR="008843FA" w:rsidRPr="00F94002">
        <w:rPr>
          <w:rFonts w:ascii="Times New Roman" w:hAnsi="Times New Roman" w:cs="Times New Roman"/>
          <w:sz w:val="24"/>
          <w:szCs w:val="24"/>
          <w:lang w:val="en-GB"/>
        </w:rPr>
        <w:t xml:space="preserve"> 0.70 – 2.20 $/kg</w:t>
      </w:r>
      <w:r w:rsidR="002C2D64" w:rsidRPr="00F94002">
        <w:rPr>
          <w:rFonts w:ascii="Times New Roman" w:hAnsi="Times New Roman" w:cs="Times New Roman"/>
          <w:sz w:val="24"/>
          <w:szCs w:val="24"/>
          <w:lang w:val="en-GB"/>
        </w:rPr>
        <w:t xml:space="preserve"> </w:t>
      </w:r>
      <w:r w:rsidR="002C2D64" w:rsidRPr="00F94002">
        <w:rPr>
          <w:rFonts w:ascii="Times New Roman" w:hAnsi="Times New Roman" w:cs="Times New Roman"/>
          <w:sz w:val="24"/>
          <w:szCs w:val="24"/>
          <w:lang w:val="en-US"/>
        </w:rPr>
        <w:fldChar w:fldCharType="begin"/>
      </w:r>
      <w:r w:rsidR="007970CE" w:rsidRPr="00F94002">
        <w:rPr>
          <w:rFonts w:ascii="Times New Roman" w:hAnsi="Times New Roman" w:cs="Times New Roman"/>
          <w:sz w:val="24"/>
          <w:szCs w:val="24"/>
          <w:lang w:val="en-US"/>
        </w:rPr>
        <w:instrText xml:space="preserve"> ADDIN EN.CITE &lt;EndNote&gt;&lt;Cite&gt;&lt;Author&gt;Collins&lt;/Author&gt;&lt;Year&gt;2020&lt;/Year&gt;&lt;RecNum&gt;189&lt;/RecNum&gt;&lt;DisplayText&gt;(Collins, 2020)&lt;/DisplayText&gt;&lt;record&gt;&lt;rec-number&gt;189&lt;/rec-number&gt;&lt;foreign-keys&gt;&lt;key app="EN" db-id="90avwpfx9e9vprewteqx0trha2xex50tp2zs" timestamp="1630907433"&gt;189&lt;/key&gt;&lt;/foreign-keys&gt;&lt;ref-type name="Web Page"&gt;12&lt;/ref-type&gt;&lt;contributors&gt;&lt;authors&gt;&lt;author&gt;Collins, L.&lt;/author&gt;&lt;/authors&gt;&lt;/contributors&gt;&lt;titles&gt;&lt;title&gt;A wake-up call on green hydrogen: the amount of wind and solar needed is immense&lt;/title&gt;&lt;/titles&gt;&lt;volume&gt;2021&lt;/volume&gt;&lt;dates&gt;&lt;year&gt;2020&lt;/year&gt;&lt;/dates&gt;&lt;urls&gt;&lt;related-urls&gt;&lt;url&gt;https://www.rechargenews.com/transition/a-wake-up-call-on-green-hydrogen-the-amount-of-wind-and-solar-needed-is-immense/2-1-776481&lt;/url&gt;&lt;/related-urls&gt;&lt;/urls&gt;&lt;/record&gt;&lt;/Cite&gt;&lt;/EndNote&gt;</w:instrText>
      </w:r>
      <w:r w:rsidR="002C2D64" w:rsidRPr="00F94002">
        <w:rPr>
          <w:rFonts w:ascii="Times New Roman" w:hAnsi="Times New Roman" w:cs="Times New Roman"/>
          <w:sz w:val="24"/>
          <w:szCs w:val="24"/>
          <w:lang w:val="en-US"/>
        </w:rPr>
        <w:fldChar w:fldCharType="separate"/>
      </w:r>
      <w:r w:rsidR="007970CE" w:rsidRPr="00F94002">
        <w:rPr>
          <w:rFonts w:ascii="Times New Roman" w:hAnsi="Times New Roman" w:cs="Times New Roman"/>
          <w:noProof/>
          <w:sz w:val="24"/>
          <w:szCs w:val="24"/>
          <w:lang w:val="en-US"/>
        </w:rPr>
        <w:t>(Collins, 2020)</w:t>
      </w:r>
      <w:r w:rsidR="002C2D64" w:rsidRPr="00F94002">
        <w:rPr>
          <w:rFonts w:ascii="Times New Roman" w:hAnsi="Times New Roman" w:cs="Times New Roman"/>
          <w:sz w:val="24"/>
          <w:szCs w:val="24"/>
          <w:lang w:val="en-US"/>
        </w:rPr>
        <w:fldChar w:fldCharType="end"/>
      </w:r>
      <w:r w:rsidR="00A72397" w:rsidRPr="00F94002">
        <w:rPr>
          <w:rFonts w:ascii="Times New Roman" w:hAnsi="Times New Roman" w:cs="Times New Roman"/>
          <w:sz w:val="24"/>
          <w:szCs w:val="24"/>
          <w:lang w:val="en-GB"/>
        </w:rPr>
        <w:t>, so 1.4</w:t>
      </w:r>
      <w:r w:rsidR="002765C6" w:rsidRPr="00F94002">
        <w:rPr>
          <w:rFonts w:ascii="Times New Roman" w:hAnsi="Times New Roman" w:cs="Times New Roman"/>
          <w:sz w:val="24"/>
          <w:szCs w:val="24"/>
          <w:lang w:val="en-GB"/>
        </w:rPr>
        <w:t>5</w:t>
      </w:r>
      <w:r w:rsidR="00A72397" w:rsidRPr="00F94002">
        <w:rPr>
          <w:rFonts w:ascii="Times New Roman" w:hAnsi="Times New Roman" w:cs="Times New Roman"/>
          <w:sz w:val="24"/>
          <w:szCs w:val="24"/>
          <w:lang w:val="en-GB"/>
        </w:rPr>
        <w:t xml:space="preserve"> $/kg has been chosen as reference cost. Finally, savings for produced steam are assumed </w:t>
      </w:r>
      <w:r w:rsidR="008C05BF" w:rsidRPr="00F94002">
        <w:rPr>
          <w:rFonts w:ascii="Times New Roman" w:hAnsi="Times New Roman" w:cs="Times New Roman"/>
          <w:sz w:val="24"/>
          <w:szCs w:val="24"/>
          <w:lang w:val="en-GB"/>
        </w:rPr>
        <w:t>to be equal to</w:t>
      </w:r>
      <w:r w:rsidR="002765C6" w:rsidRPr="00F94002">
        <w:rPr>
          <w:rFonts w:ascii="Times New Roman" w:hAnsi="Times New Roman" w:cs="Times New Roman"/>
          <w:sz w:val="24"/>
          <w:szCs w:val="24"/>
          <w:lang w:val="en-GB"/>
        </w:rPr>
        <w:t xml:space="preserve"> 12.33 $/GJ</w:t>
      </w:r>
      <w:r w:rsidR="00A72397" w:rsidRPr="00F94002">
        <w:rPr>
          <w:rFonts w:ascii="Times New Roman" w:hAnsi="Times New Roman" w:cs="Times New Roman"/>
          <w:sz w:val="24"/>
          <w:szCs w:val="24"/>
          <w:lang w:val="en-GB"/>
        </w:rPr>
        <w:t xml:space="preserve">, according to </w:t>
      </w:r>
      <w:r w:rsidR="00D279D0" w:rsidRPr="00F94002">
        <w:rPr>
          <w:rFonts w:ascii="Times New Roman" w:hAnsi="Times New Roman" w:cs="Times New Roman"/>
          <w:sz w:val="24"/>
          <w:szCs w:val="24"/>
          <w:lang w:val="en-GB"/>
        </w:rPr>
        <w:fldChar w:fldCharType="begin"/>
      </w:r>
      <w:r w:rsidR="007970CE" w:rsidRPr="00F94002">
        <w:rPr>
          <w:rFonts w:ascii="Times New Roman" w:hAnsi="Times New Roman" w:cs="Times New Roman"/>
          <w:sz w:val="24"/>
          <w:szCs w:val="24"/>
          <w:lang w:val="en-GB"/>
        </w:rPr>
        <w:instrText xml:space="preserve"> ADDIN EN.CITE &lt;EndNote&gt;&lt;Cite&gt;&lt;Author&gt;Turton&lt;/Author&gt;&lt;Year&gt;2008&lt;/Year&gt;&lt;RecNum&gt;184&lt;/RecNum&gt;&lt;DisplayText&gt;(Turton et al., 2008)&lt;/DisplayText&gt;&lt;record&gt;&lt;rec-number&gt;184&lt;/rec-number&gt;&lt;foreign-keys&gt;&lt;key app="EN" db-id="90avwpfx9e9vprewteqx0trha2xex50tp2zs" timestamp="1630681713"&gt;184&lt;/key&gt;&lt;/foreign-keys&gt;&lt;ref-type name="Book"&gt;6&lt;/ref-type&gt;&lt;contributors&gt;&lt;authors&gt;&lt;author&gt;Turton, Richard&lt;/author&gt;&lt;author&gt;Bailie, Richard C&lt;/author&gt;&lt;author&gt;Whiting, Wallace B&lt;/author&gt;&lt;author&gt;Shaeiwitz, Joseph A&lt;/author&gt;&lt;/authors&gt;&lt;/contributors&gt;&lt;titles&gt;&lt;title&gt;Analysis, synthesis and design of chemical processes&lt;/title&gt;&lt;/titles&gt;&lt;dates&gt;&lt;year&gt;2008&lt;/year&gt;&lt;/dates&gt;&lt;publisher&gt;Pearson Education&lt;/publisher&gt;&lt;isbn&gt;0132459183&lt;/isbn&gt;&lt;urls&gt;&lt;/urls&gt;&lt;/record&gt;&lt;/Cite&gt;&lt;/EndNote&gt;</w:instrText>
      </w:r>
      <w:r w:rsidR="00D279D0" w:rsidRPr="00F94002">
        <w:rPr>
          <w:rFonts w:ascii="Times New Roman" w:hAnsi="Times New Roman" w:cs="Times New Roman"/>
          <w:sz w:val="24"/>
          <w:szCs w:val="24"/>
          <w:lang w:val="en-GB"/>
        </w:rPr>
        <w:fldChar w:fldCharType="separate"/>
      </w:r>
      <w:r w:rsidR="007970CE" w:rsidRPr="00F94002">
        <w:rPr>
          <w:rFonts w:ascii="Times New Roman" w:hAnsi="Times New Roman" w:cs="Times New Roman"/>
          <w:noProof/>
          <w:sz w:val="24"/>
          <w:szCs w:val="24"/>
          <w:lang w:val="en-GB"/>
        </w:rPr>
        <w:t>(Turton et al., 2008)</w:t>
      </w:r>
      <w:r w:rsidR="00D279D0" w:rsidRPr="00F94002">
        <w:rPr>
          <w:rFonts w:ascii="Times New Roman" w:hAnsi="Times New Roman" w:cs="Times New Roman"/>
          <w:sz w:val="24"/>
          <w:szCs w:val="24"/>
          <w:lang w:val="en-GB"/>
        </w:rPr>
        <w:fldChar w:fldCharType="end"/>
      </w:r>
      <w:r w:rsidR="00A72397" w:rsidRPr="00F94002">
        <w:rPr>
          <w:rFonts w:ascii="Times New Roman" w:hAnsi="Times New Roman" w:cs="Times New Roman"/>
          <w:sz w:val="24"/>
          <w:szCs w:val="24"/>
          <w:lang w:val="en-GB"/>
        </w:rPr>
        <w:t xml:space="preserve">. </w:t>
      </w:r>
    </w:p>
    <w:p w14:paraId="501B558B" w14:textId="77777777" w:rsidR="002765C6" w:rsidRPr="00F94002" w:rsidRDefault="002765C6" w:rsidP="00766BC4">
      <w:pPr>
        <w:tabs>
          <w:tab w:val="left" w:pos="426"/>
        </w:tabs>
        <w:spacing w:after="0" w:line="360" w:lineRule="auto"/>
        <w:jc w:val="both"/>
        <w:rPr>
          <w:rFonts w:ascii="Times New Roman" w:hAnsi="Times New Roman" w:cs="Times New Roman"/>
          <w:sz w:val="24"/>
          <w:szCs w:val="24"/>
          <w:lang w:val="en-GB"/>
        </w:rPr>
      </w:pPr>
    </w:p>
    <w:p w14:paraId="79DAE646" w14:textId="77777777" w:rsidR="00EC6FA3" w:rsidRPr="00F94002" w:rsidRDefault="00EC6FA3" w:rsidP="00581866">
      <w:pPr>
        <w:pStyle w:val="Paragrafoelenco"/>
        <w:numPr>
          <w:ilvl w:val="0"/>
          <w:numId w:val="1"/>
        </w:numPr>
        <w:tabs>
          <w:tab w:val="left" w:pos="426"/>
        </w:tabs>
        <w:spacing w:after="0" w:line="360" w:lineRule="auto"/>
        <w:ind w:left="426" w:hanging="426"/>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Results and discussion</w:t>
      </w:r>
    </w:p>
    <w:p w14:paraId="5DC112C0" w14:textId="77777777" w:rsidR="00EC6FA3" w:rsidRPr="00F94002" w:rsidRDefault="003D3DBC" w:rsidP="00581866">
      <w:pPr>
        <w:pStyle w:val="Paragrafoelenco"/>
        <w:numPr>
          <w:ilvl w:val="1"/>
          <w:numId w:val="1"/>
        </w:numPr>
        <w:tabs>
          <w:tab w:val="left" w:pos="426"/>
        </w:tabs>
        <w:spacing w:after="0" w:line="360" w:lineRule="auto"/>
        <w:ind w:left="709" w:hanging="709"/>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Material and energy</w:t>
      </w:r>
      <w:r w:rsidR="00EC6FA3" w:rsidRPr="00F94002">
        <w:rPr>
          <w:rFonts w:ascii="Times New Roman" w:hAnsi="Times New Roman" w:cs="Times New Roman"/>
          <w:b/>
          <w:bCs/>
          <w:sz w:val="24"/>
          <w:szCs w:val="24"/>
          <w:lang w:val="en-GB"/>
        </w:rPr>
        <w:t xml:space="preserve"> balances</w:t>
      </w:r>
    </w:p>
    <w:p w14:paraId="52F92B63" w14:textId="0BAFDE48" w:rsidR="00BD2E8E" w:rsidRPr="00F94002" w:rsidRDefault="008C05BF" w:rsidP="00A72397">
      <w:pPr>
        <w:tabs>
          <w:tab w:val="left" w:pos="426"/>
        </w:tabs>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REF _Ref81924741 \h  \* MERGEFORMAT </w:instrText>
      </w:r>
      <w:r w:rsidRPr="00F94002">
        <w:rPr>
          <w:rFonts w:ascii="Times New Roman" w:hAnsi="Times New Roman" w:cs="Times New Roman"/>
          <w:sz w:val="24"/>
          <w:szCs w:val="24"/>
          <w:lang w:val="en-GB"/>
        </w:rPr>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sz w:val="24"/>
          <w:szCs w:val="24"/>
          <w:lang w:val="en-GB"/>
        </w:rPr>
        <w:t xml:space="preserve">Table </w:t>
      </w:r>
      <w:r w:rsidR="00B15A53" w:rsidRPr="00F94002">
        <w:rPr>
          <w:rFonts w:ascii="Times New Roman" w:hAnsi="Times New Roman" w:cs="Times New Roman"/>
          <w:noProof/>
          <w:sz w:val="24"/>
          <w:szCs w:val="24"/>
          <w:lang w:val="en-GB"/>
        </w:rPr>
        <w:t>3</w:t>
      </w:r>
      <w:r w:rsidRPr="00F94002">
        <w:rPr>
          <w:rFonts w:ascii="Times New Roman" w:hAnsi="Times New Roman" w:cs="Times New Roman"/>
          <w:sz w:val="24"/>
          <w:szCs w:val="24"/>
          <w:lang w:val="en-GB"/>
        </w:rPr>
        <w:fldChar w:fldCharType="end"/>
      </w:r>
      <w:r w:rsidR="00A72397" w:rsidRPr="00F94002">
        <w:rPr>
          <w:rFonts w:ascii="Times New Roman" w:hAnsi="Times New Roman" w:cs="Times New Roman"/>
          <w:sz w:val="24"/>
          <w:szCs w:val="24"/>
          <w:lang w:val="en-GB"/>
        </w:rPr>
        <w:t xml:space="preserve"> and </w: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REF _Ref75003381 \h  \* MERGEFORMAT </w:instrText>
      </w:r>
      <w:r w:rsidRPr="00F94002">
        <w:rPr>
          <w:rFonts w:ascii="Times New Roman" w:hAnsi="Times New Roman" w:cs="Times New Roman"/>
          <w:sz w:val="24"/>
          <w:szCs w:val="24"/>
          <w:lang w:val="en-GB"/>
        </w:rPr>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bCs/>
          <w:sz w:val="24"/>
          <w:szCs w:val="24"/>
          <w:lang w:val="en-GB"/>
        </w:rPr>
        <w:t xml:space="preserve">Table </w:t>
      </w:r>
      <w:r w:rsidR="00B15A53" w:rsidRPr="00F94002">
        <w:rPr>
          <w:rFonts w:ascii="Times New Roman" w:hAnsi="Times New Roman" w:cs="Times New Roman"/>
          <w:bCs/>
          <w:noProof/>
          <w:sz w:val="24"/>
          <w:szCs w:val="24"/>
          <w:lang w:val="en-GB"/>
        </w:rPr>
        <w:t>4</w:t>
      </w:r>
      <w:r w:rsidRPr="00F94002">
        <w:rPr>
          <w:rFonts w:ascii="Times New Roman" w:hAnsi="Times New Roman" w:cs="Times New Roman"/>
          <w:sz w:val="24"/>
          <w:szCs w:val="24"/>
          <w:lang w:val="en-GB"/>
        </w:rPr>
        <w:fldChar w:fldCharType="end"/>
      </w:r>
      <w:r w:rsidR="00A72397" w:rsidRPr="00F94002">
        <w:rPr>
          <w:rFonts w:ascii="Times New Roman" w:hAnsi="Times New Roman" w:cs="Times New Roman"/>
          <w:sz w:val="24"/>
          <w:szCs w:val="24"/>
          <w:lang w:val="en-GB"/>
        </w:rPr>
        <w:t xml:space="preserve"> report the inlet and outlet streams specifications, respectively, for each </w:t>
      </w:r>
      <w:r w:rsidR="00330FEF" w:rsidRPr="00F94002">
        <w:rPr>
          <w:rFonts w:ascii="Times New Roman" w:hAnsi="Times New Roman" w:cs="Times New Roman"/>
          <w:iCs/>
          <w:sz w:val="24"/>
          <w:szCs w:val="24"/>
          <w:lang w:val="en-GB"/>
        </w:rPr>
        <w:t>CH</w:t>
      </w:r>
      <w:r w:rsidR="00330FEF" w:rsidRPr="00F94002">
        <w:rPr>
          <w:rFonts w:ascii="Times New Roman" w:hAnsi="Times New Roman" w:cs="Times New Roman"/>
          <w:iCs/>
          <w:sz w:val="24"/>
          <w:szCs w:val="24"/>
          <w:vertAlign w:val="subscript"/>
          <w:lang w:val="en-GB"/>
        </w:rPr>
        <w:t>4</w:t>
      </w:r>
      <w:r w:rsidR="00330FEF" w:rsidRPr="00F94002">
        <w:rPr>
          <w:rFonts w:ascii="Times New Roman" w:hAnsi="Times New Roman" w:cs="Times New Roman"/>
          <w:iCs/>
          <w:sz w:val="24"/>
          <w:szCs w:val="24"/>
          <w:lang w:val="en-GB"/>
        </w:rPr>
        <w:t>/H</w:t>
      </w:r>
      <w:r w:rsidR="00330FEF" w:rsidRPr="00F94002">
        <w:rPr>
          <w:rFonts w:ascii="Times New Roman" w:hAnsi="Times New Roman" w:cs="Times New Roman"/>
          <w:iCs/>
          <w:sz w:val="24"/>
          <w:szCs w:val="24"/>
          <w:vertAlign w:val="subscript"/>
          <w:lang w:val="en-GB"/>
        </w:rPr>
        <w:t>2</w:t>
      </w:r>
      <w:r w:rsidR="00330FEF" w:rsidRPr="00F94002">
        <w:rPr>
          <w:rFonts w:ascii="Times New Roman" w:hAnsi="Times New Roman" w:cs="Times New Roman"/>
          <w:iCs/>
          <w:sz w:val="24"/>
          <w:szCs w:val="24"/>
          <w:lang w:val="en-GB"/>
        </w:rPr>
        <w:t>S</w:t>
      </w:r>
      <w:r w:rsidR="00330FEF" w:rsidRPr="00F94002">
        <w:rPr>
          <w:rFonts w:ascii="Times New Roman" w:hAnsi="Times New Roman" w:cs="Times New Roman"/>
          <w:sz w:val="24"/>
          <w:szCs w:val="24"/>
          <w:vertAlign w:val="subscript"/>
          <w:lang w:val="en-GB"/>
        </w:rPr>
        <w:t xml:space="preserve"> </w:t>
      </w:r>
      <w:r w:rsidR="00330FEF" w:rsidRPr="00F94002">
        <w:rPr>
          <w:rFonts w:ascii="Times New Roman" w:hAnsi="Times New Roman" w:cs="Times New Roman"/>
          <w:sz w:val="24"/>
          <w:szCs w:val="24"/>
          <w:lang w:val="en-GB"/>
        </w:rPr>
        <w:t xml:space="preserve">inlet </w:t>
      </w:r>
      <w:r w:rsidR="00D7228F" w:rsidRPr="00F94002">
        <w:rPr>
          <w:rFonts w:ascii="Times New Roman" w:hAnsi="Times New Roman" w:cs="Times New Roman"/>
          <w:sz w:val="24"/>
          <w:szCs w:val="24"/>
          <w:lang w:val="en-GB"/>
        </w:rPr>
        <w:t xml:space="preserve">molar </w:t>
      </w:r>
      <w:r w:rsidR="00A72397" w:rsidRPr="00F94002">
        <w:rPr>
          <w:rFonts w:ascii="Times New Roman" w:hAnsi="Times New Roman" w:cs="Times New Roman"/>
          <w:sz w:val="24"/>
          <w:szCs w:val="24"/>
          <w:lang w:val="en-GB"/>
        </w:rPr>
        <w:t xml:space="preserve">ratio analysed. </w:t>
      </w:r>
      <w:r w:rsidR="003271EC" w:rsidRPr="00F94002">
        <w:rPr>
          <w:rFonts w:ascii="Times New Roman" w:hAnsi="Times New Roman" w:cs="Times New Roman"/>
          <w:sz w:val="24"/>
          <w:szCs w:val="24"/>
          <w:lang w:val="en-GB"/>
        </w:rPr>
        <w:t xml:space="preserve">An existing Eni S.p.A. Claus plant has been selected as a reference for defining the inlet streams conditions for the process simulation. The </w:t>
      </w:r>
      <w:r w:rsidR="001E2E40" w:rsidRPr="00F94002">
        <w:rPr>
          <w:rFonts w:ascii="Times New Roman" w:hAnsi="Times New Roman" w:cs="Times New Roman"/>
          <w:sz w:val="24"/>
          <w:szCs w:val="24"/>
          <w:lang w:val="en-GB"/>
        </w:rPr>
        <w:t>plant</w:t>
      </w:r>
      <w:r w:rsidR="003271EC" w:rsidRPr="00F94002">
        <w:rPr>
          <w:rFonts w:ascii="Times New Roman" w:hAnsi="Times New Roman" w:cs="Times New Roman"/>
          <w:sz w:val="24"/>
          <w:szCs w:val="24"/>
          <w:lang w:val="en-GB"/>
        </w:rPr>
        <w:t xml:space="preserve"> is fed with a fresh acid gas stream</w:t>
      </w:r>
      <w:r w:rsidR="00043DBF" w:rsidRPr="00F94002">
        <w:rPr>
          <w:rFonts w:ascii="Times New Roman" w:hAnsi="Times New Roman" w:cs="Times New Roman"/>
          <w:sz w:val="24"/>
          <w:szCs w:val="24"/>
          <w:lang w:val="en-GB"/>
        </w:rPr>
        <w:t xml:space="preserve"> and methane stream</w:t>
      </w:r>
      <w:r w:rsidR="003271EC" w:rsidRPr="00F94002">
        <w:rPr>
          <w:rFonts w:ascii="Times New Roman" w:hAnsi="Times New Roman" w:cs="Times New Roman"/>
          <w:sz w:val="24"/>
          <w:szCs w:val="24"/>
          <w:lang w:val="en-GB"/>
        </w:rPr>
        <w:t xml:space="preserve"> (H2S </w:t>
      </w:r>
      <w:r w:rsidR="00043DBF" w:rsidRPr="00F94002">
        <w:rPr>
          <w:rFonts w:ascii="Times New Roman" w:hAnsi="Times New Roman" w:cs="Times New Roman"/>
          <w:sz w:val="24"/>
          <w:szCs w:val="24"/>
          <w:lang w:val="en-GB"/>
        </w:rPr>
        <w:t xml:space="preserve">and CH4, respectively, </w:t>
      </w:r>
      <w:r w:rsidR="003271EC" w:rsidRPr="00F94002">
        <w:rPr>
          <w:rFonts w:ascii="Times New Roman" w:hAnsi="Times New Roman" w:cs="Times New Roman"/>
          <w:sz w:val="24"/>
          <w:szCs w:val="24"/>
          <w:lang w:val="en-GB"/>
        </w:rPr>
        <w:t xml:space="preserve">in </w:t>
      </w:r>
      <w:r w:rsidR="003271EC" w:rsidRPr="00F94002">
        <w:rPr>
          <w:rFonts w:ascii="Times New Roman" w:hAnsi="Times New Roman" w:cs="Times New Roman"/>
          <w:sz w:val="24"/>
          <w:szCs w:val="24"/>
          <w:lang w:val="en-GB"/>
        </w:rPr>
        <w:fldChar w:fldCharType="begin"/>
      </w:r>
      <w:r w:rsidR="003271EC" w:rsidRPr="00F94002">
        <w:rPr>
          <w:rFonts w:ascii="Times New Roman" w:hAnsi="Times New Roman" w:cs="Times New Roman"/>
          <w:sz w:val="24"/>
          <w:szCs w:val="24"/>
          <w:lang w:val="en-GB"/>
        </w:rPr>
        <w:instrText xml:space="preserve"> REF _Ref81582132 \h  \* MERGEFORMAT </w:instrText>
      </w:r>
      <w:r w:rsidR="003271EC" w:rsidRPr="00F94002">
        <w:rPr>
          <w:rFonts w:ascii="Times New Roman" w:hAnsi="Times New Roman" w:cs="Times New Roman"/>
          <w:sz w:val="24"/>
          <w:szCs w:val="24"/>
          <w:lang w:val="en-GB"/>
        </w:rPr>
      </w:r>
      <w:r w:rsidR="003271EC" w:rsidRPr="00F94002">
        <w:rPr>
          <w:rFonts w:ascii="Times New Roman" w:hAnsi="Times New Roman" w:cs="Times New Roman"/>
          <w:sz w:val="24"/>
          <w:szCs w:val="24"/>
          <w:lang w:val="en-GB"/>
        </w:rPr>
        <w:fldChar w:fldCharType="separate"/>
      </w:r>
      <w:r w:rsidR="003271EC" w:rsidRPr="00F94002">
        <w:rPr>
          <w:rFonts w:ascii="Times New Roman" w:hAnsi="Times New Roman" w:cs="Times New Roman"/>
          <w:sz w:val="24"/>
          <w:szCs w:val="24"/>
          <w:lang w:val="en-GB"/>
        </w:rPr>
        <w:t xml:space="preserve">Figure </w:t>
      </w:r>
      <w:r w:rsidR="003271EC" w:rsidRPr="00F94002">
        <w:rPr>
          <w:rFonts w:ascii="Times New Roman" w:hAnsi="Times New Roman" w:cs="Times New Roman"/>
          <w:noProof/>
          <w:sz w:val="24"/>
          <w:szCs w:val="24"/>
          <w:lang w:val="en-GB"/>
        </w:rPr>
        <w:t>2</w:t>
      </w:r>
      <w:r w:rsidR="003271EC" w:rsidRPr="00F94002">
        <w:rPr>
          <w:rFonts w:ascii="Times New Roman" w:hAnsi="Times New Roman" w:cs="Times New Roman"/>
          <w:sz w:val="24"/>
          <w:szCs w:val="24"/>
          <w:lang w:val="en-GB"/>
        </w:rPr>
        <w:fldChar w:fldCharType="end"/>
      </w:r>
      <w:r w:rsidR="003271EC" w:rsidRPr="00F94002">
        <w:rPr>
          <w:rFonts w:ascii="Times New Roman" w:hAnsi="Times New Roman" w:cs="Times New Roman"/>
          <w:sz w:val="24"/>
          <w:szCs w:val="24"/>
          <w:lang w:val="en-GB"/>
        </w:rPr>
        <w:t xml:space="preserve">), </w:t>
      </w:r>
      <w:r w:rsidR="005F2087" w:rsidRPr="00F94002">
        <w:rPr>
          <w:rFonts w:ascii="Times New Roman" w:hAnsi="Times New Roman" w:cs="Times New Roman"/>
          <w:sz w:val="24"/>
          <w:szCs w:val="24"/>
          <w:lang w:val="en-GB"/>
        </w:rPr>
        <w:t xml:space="preserve">together with the unconverted hydrogen sulphide, </w:t>
      </w:r>
      <w:r w:rsidR="00043DBF" w:rsidRPr="00F94002">
        <w:rPr>
          <w:rFonts w:ascii="Times New Roman" w:hAnsi="Times New Roman" w:cs="Times New Roman"/>
          <w:sz w:val="24"/>
          <w:szCs w:val="24"/>
          <w:lang w:val="en-GB"/>
        </w:rPr>
        <w:t>recycled from the downstream separation sections</w:t>
      </w:r>
      <w:r w:rsidR="003271EC" w:rsidRPr="00F94002">
        <w:rPr>
          <w:rFonts w:ascii="Times New Roman" w:hAnsi="Times New Roman" w:cs="Times New Roman"/>
          <w:sz w:val="24"/>
          <w:szCs w:val="24"/>
          <w:lang w:val="en-GB"/>
        </w:rPr>
        <w:t xml:space="preserve">. </w:t>
      </w:r>
    </w:p>
    <w:tbl>
      <w:tblPr>
        <w:tblW w:w="7648" w:type="dxa"/>
        <w:jc w:val="center"/>
        <w:tblCellMar>
          <w:left w:w="0" w:type="dxa"/>
          <w:right w:w="0" w:type="dxa"/>
        </w:tblCellMar>
        <w:tblLook w:val="04A0" w:firstRow="1" w:lastRow="0" w:firstColumn="1" w:lastColumn="0" w:noHBand="0" w:noVBand="1"/>
      </w:tblPr>
      <w:tblGrid>
        <w:gridCol w:w="900"/>
        <w:gridCol w:w="964"/>
        <w:gridCol w:w="964"/>
        <w:gridCol w:w="964"/>
        <w:gridCol w:w="32"/>
        <w:gridCol w:w="932"/>
        <w:gridCol w:w="964"/>
        <w:gridCol w:w="16"/>
        <w:gridCol w:w="948"/>
        <w:gridCol w:w="964"/>
      </w:tblGrid>
      <w:tr w:rsidR="00EC6FA3" w:rsidRPr="00B17018" w14:paraId="406D9CCF" w14:textId="77777777" w:rsidTr="0083338D">
        <w:trPr>
          <w:trHeight w:val="554"/>
          <w:jc w:val="center"/>
        </w:trPr>
        <w:tc>
          <w:tcPr>
            <w:tcW w:w="7648" w:type="dxa"/>
            <w:gridSpan w:val="10"/>
            <w:tcBorders>
              <w:left w:val="nil"/>
              <w:bottom w:val="single" w:sz="4" w:space="0" w:color="auto"/>
              <w:right w:val="nil"/>
            </w:tcBorders>
            <w:shd w:val="clear" w:color="auto" w:fill="auto"/>
            <w:tcMar>
              <w:top w:w="15" w:type="dxa"/>
              <w:left w:w="23" w:type="dxa"/>
              <w:bottom w:w="0" w:type="dxa"/>
              <w:right w:w="23" w:type="dxa"/>
            </w:tcMar>
            <w:vAlign w:val="center"/>
          </w:tcPr>
          <w:p w14:paraId="3C02546D" w14:textId="17DDD608" w:rsidR="00EC6FA3" w:rsidRPr="00F94002" w:rsidRDefault="00BD2E8E" w:rsidP="00330FEF">
            <w:pPr>
              <w:spacing w:before="360" w:after="0" w:line="276" w:lineRule="auto"/>
              <w:jc w:val="both"/>
              <w:rPr>
                <w:rFonts w:ascii="Times New Roman" w:hAnsi="Times New Roman" w:cs="Times New Roman"/>
                <w:b/>
                <w:bCs/>
                <w:sz w:val="24"/>
                <w:szCs w:val="24"/>
                <w:lang w:val="en-GB"/>
              </w:rPr>
            </w:pPr>
            <w:bookmarkStart w:id="19" w:name="_Ref81924741"/>
            <w:r w:rsidRPr="00F94002">
              <w:rPr>
                <w:rFonts w:ascii="Times New Roman" w:hAnsi="Times New Roman" w:cs="Times New Roman"/>
                <w:b/>
                <w:sz w:val="20"/>
                <w:lang w:val="en-GB"/>
              </w:rPr>
              <w:t xml:space="preserve">Table </w:t>
            </w:r>
            <w:r w:rsidR="00F9112E" w:rsidRPr="00F94002">
              <w:rPr>
                <w:rFonts w:ascii="Times New Roman" w:hAnsi="Times New Roman" w:cs="Times New Roman"/>
                <w:b/>
                <w:sz w:val="20"/>
                <w:lang w:val="en-GB"/>
              </w:rPr>
              <w:fldChar w:fldCharType="begin"/>
            </w:r>
            <w:r w:rsidR="00F9112E" w:rsidRPr="00F94002">
              <w:rPr>
                <w:rFonts w:ascii="Times New Roman" w:hAnsi="Times New Roman" w:cs="Times New Roman"/>
                <w:b/>
                <w:sz w:val="20"/>
                <w:lang w:val="en-GB"/>
              </w:rPr>
              <w:instrText xml:space="preserve"> SEQ Table \* ARABIC </w:instrText>
            </w:r>
            <w:r w:rsidR="00F9112E" w:rsidRPr="00F94002">
              <w:rPr>
                <w:rFonts w:ascii="Times New Roman" w:hAnsi="Times New Roman" w:cs="Times New Roman"/>
                <w:b/>
                <w:sz w:val="20"/>
                <w:lang w:val="en-GB"/>
              </w:rPr>
              <w:fldChar w:fldCharType="separate"/>
            </w:r>
            <w:r w:rsidR="00B15A53" w:rsidRPr="00F94002">
              <w:rPr>
                <w:rFonts w:ascii="Times New Roman" w:hAnsi="Times New Roman" w:cs="Times New Roman"/>
                <w:b/>
                <w:noProof/>
                <w:sz w:val="20"/>
                <w:lang w:val="en-GB"/>
              </w:rPr>
              <w:t>3</w:t>
            </w:r>
            <w:r w:rsidR="00F9112E" w:rsidRPr="00F94002">
              <w:rPr>
                <w:rFonts w:ascii="Times New Roman" w:hAnsi="Times New Roman" w:cs="Times New Roman"/>
                <w:b/>
                <w:sz w:val="20"/>
                <w:lang w:val="en-GB"/>
              </w:rPr>
              <w:fldChar w:fldCharType="end"/>
            </w:r>
            <w:bookmarkEnd w:id="19"/>
            <w:r w:rsidRPr="00F94002">
              <w:rPr>
                <w:rFonts w:ascii="Times New Roman" w:hAnsi="Times New Roman" w:cs="Times New Roman"/>
                <w:b/>
                <w:sz w:val="20"/>
                <w:lang w:val="en-GB"/>
              </w:rPr>
              <w:t>.</w:t>
            </w:r>
            <w:r w:rsidRPr="00F94002">
              <w:rPr>
                <w:lang w:val="en-GB"/>
              </w:rPr>
              <w:t xml:space="preserve"> </w:t>
            </w:r>
            <w:r w:rsidR="00461A05" w:rsidRPr="00F94002">
              <w:rPr>
                <w:rFonts w:ascii="Times New Roman" w:hAnsi="Times New Roman" w:cs="Times New Roman"/>
                <w:sz w:val="20"/>
                <w:szCs w:val="20"/>
                <w:lang w:val="en-GB"/>
              </w:rPr>
              <w:t xml:space="preserve">Inlet streams specifications at the battery limits, for each </w:t>
            </w:r>
            <w:r w:rsidR="00330FEF" w:rsidRPr="00F94002">
              <w:rPr>
                <w:rFonts w:ascii="Times New Roman" w:hAnsi="Times New Roman" w:cs="Times New Roman"/>
                <w:iCs/>
                <w:sz w:val="20"/>
                <w:szCs w:val="24"/>
                <w:lang w:val="en-GB"/>
              </w:rPr>
              <w:t>CH</w:t>
            </w:r>
            <w:r w:rsidR="00330FEF" w:rsidRPr="00F94002">
              <w:rPr>
                <w:rFonts w:ascii="Times New Roman" w:hAnsi="Times New Roman" w:cs="Times New Roman"/>
                <w:iCs/>
                <w:sz w:val="20"/>
                <w:szCs w:val="24"/>
                <w:vertAlign w:val="subscript"/>
                <w:lang w:val="en-GB"/>
              </w:rPr>
              <w:t>4</w:t>
            </w:r>
            <w:r w:rsidR="00330FEF" w:rsidRPr="00F94002">
              <w:rPr>
                <w:rFonts w:ascii="Times New Roman" w:hAnsi="Times New Roman" w:cs="Times New Roman"/>
                <w:iCs/>
                <w:sz w:val="20"/>
                <w:szCs w:val="24"/>
                <w:lang w:val="en-GB"/>
              </w:rPr>
              <w:t>/H</w:t>
            </w:r>
            <w:r w:rsidR="00330FEF" w:rsidRPr="00F94002">
              <w:rPr>
                <w:rFonts w:ascii="Times New Roman" w:hAnsi="Times New Roman" w:cs="Times New Roman"/>
                <w:iCs/>
                <w:sz w:val="20"/>
                <w:szCs w:val="24"/>
                <w:vertAlign w:val="subscript"/>
                <w:lang w:val="en-GB"/>
              </w:rPr>
              <w:t>2</w:t>
            </w:r>
            <w:r w:rsidR="00330FEF" w:rsidRPr="00F94002">
              <w:rPr>
                <w:rFonts w:ascii="Times New Roman" w:hAnsi="Times New Roman" w:cs="Times New Roman"/>
                <w:iCs/>
                <w:sz w:val="20"/>
                <w:szCs w:val="24"/>
                <w:lang w:val="en-GB"/>
              </w:rPr>
              <w:t>S</w:t>
            </w:r>
            <w:r w:rsidR="00461A05" w:rsidRPr="00F94002">
              <w:rPr>
                <w:rFonts w:ascii="Times New Roman" w:hAnsi="Times New Roman" w:cs="Times New Roman"/>
                <w:sz w:val="16"/>
                <w:szCs w:val="20"/>
                <w:lang w:val="en-GB"/>
              </w:rPr>
              <w:t xml:space="preserve"> </w:t>
            </w:r>
            <w:r w:rsidR="00330FEF" w:rsidRPr="00F94002">
              <w:rPr>
                <w:rFonts w:ascii="Times New Roman" w:hAnsi="Times New Roman" w:cs="Times New Roman"/>
                <w:sz w:val="20"/>
                <w:szCs w:val="20"/>
                <w:lang w:val="en-GB"/>
              </w:rPr>
              <w:t xml:space="preserve">inlet molar </w:t>
            </w:r>
            <w:r w:rsidR="00461A05" w:rsidRPr="00F94002">
              <w:rPr>
                <w:rFonts w:ascii="Times New Roman" w:hAnsi="Times New Roman" w:cs="Times New Roman"/>
                <w:sz w:val="20"/>
                <w:szCs w:val="20"/>
                <w:lang w:val="en-GB"/>
              </w:rPr>
              <w:t>ratio analysed</w:t>
            </w:r>
            <w:r w:rsidR="00EC6FA3" w:rsidRPr="00F94002">
              <w:rPr>
                <w:rFonts w:ascii="Times New Roman" w:hAnsi="Times New Roman" w:cs="Times New Roman"/>
                <w:sz w:val="20"/>
                <w:szCs w:val="20"/>
                <w:lang w:val="en-GB"/>
              </w:rPr>
              <w:t>.</w:t>
            </w:r>
          </w:p>
        </w:tc>
      </w:tr>
      <w:tr w:rsidR="000303E2" w:rsidRPr="00F94002" w14:paraId="102E65F3" w14:textId="77777777" w:rsidTr="000303E2">
        <w:trPr>
          <w:trHeight w:val="323"/>
          <w:jc w:val="center"/>
        </w:trPr>
        <w:tc>
          <w:tcPr>
            <w:tcW w:w="1864" w:type="dxa"/>
            <w:gridSpan w:val="2"/>
            <w:tcBorders>
              <w:left w:val="nil"/>
              <w:bottom w:val="single" w:sz="4" w:space="0" w:color="auto"/>
              <w:right w:val="nil"/>
            </w:tcBorders>
            <w:shd w:val="clear" w:color="auto" w:fill="auto"/>
            <w:tcMar>
              <w:top w:w="15" w:type="dxa"/>
              <w:left w:w="23" w:type="dxa"/>
              <w:bottom w:w="0" w:type="dxa"/>
              <w:right w:w="23" w:type="dxa"/>
            </w:tcMar>
            <w:vAlign w:val="center"/>
          </w:tcPr>
          <w:p w14:paraId="4825886A" w14:textId="77777777" w:rsidR="000303E2" w:rsidRPr="00F94002" w:rsidRDefault="000303E2" w:rsidP="000303E2">
            <w:pPr>
              <w:spacing w:after="0" w:line="276" w:lineRule="auto"/>
              <w:contextualSpacing/>
              <w:jc w:val="center"/>
              <w:rPr>
                <w:rFonts w:ascii="Times New Roman" w:hAnsi="Times New Roman" w:cs="Times New Roman"/>
                <w:b/>
                <w:sz w:val="20"/>
                <w:lang w:val="en-GB"/>
              </w:rPr>
            </w:pPr>
          </w:p>
        </w:tc>
        <w:tc>
          <w:tcPr>
            <w:tcW w:w="1960" w:type="dxa"/>
            <w:gridSpan w:val="3"/>
            <w:tcBorders>
              <w:left w:val="nil"/>
              <w:bottom w:val="single" w:sz="4" w:space="0" w:color="auto"/>
              <w:right w:val="nil"/>
            </w:tcBorders>
            <w:shd w:val="clear" w:color="auto" w:fill="auto"/>
            <w:vAlign w:val="center"/>
          </w:tcPr>
          <w:p w14:paraId="62EF34D4" w14:textId="489F373F" w:rsidR="000303E2" w:rsidRPr="00F94002" w:rsidRDefault="00461A05" w:rsidP="00461A05">
            <w:pPr>
              <w:spacing w:after="0" w:line="276" w:lineRule="auto"/>
              <w:contextualSpacing/>
              <w:jc w:val="center"/>
              <w:rPr>
                <w:rFonts w:ascii="Times New Roman" w:hAnsi="Times New Roman" w:cs="Times New Roman"/>
                <w:b/>
                <w:bCs/>
                <w:sz w:val="24"/>
                <w:szCs w:val="24"/>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w:t>
            </w:r>
            <w:r w:rsidR="000303E2" w:rsidRPr="00F94002">
              <w:rPr>
                <w:rFonts w:ascii="Times New Roman" w:hAnsi="Times New Roman" w:cs="Times New Roman"/>
                <w:iCs/>
                <w:sz w:val="24"/>
                <w:szCs w:val="24"/>
              </w:rPr>
              <w:t>H</w:t>
            </w:r>
            <w:r w:rsidR="000303E2" w:rsidRPr="00F94002">
              <w:rPr>
                <w:rFonts w:ascii="Times New Roman" w:hAnsi="Times New Roman" w:cs="Times New Roman"/>
                <w:iCs/>
                <w:sz w:val="24"/>
                <w:szCs w:val="24"/>
                <w:vertAlign w:val="subscript"/>
              </w:rPr>
              <w:t>2</w:t>
            </w:r>
            <w:r w:rsidR="000303E2" w:rsidRPr="00F94002">
              <w:rPr>
                <w:rFonts w:ascii="Times New Roman" w:hAnsi="Times New Roman" w:cs="Times New Roman"/>
                <w:iCs/>
                <w:sz w:val="24"/>
                <w:szCs w:val="24"/>
              </w:rPr>
              <w:t>S</w:t>
            </w:r>
            <w:r w:rsidR="000303E2" w:rsidRPr="00F94002">
              <w:rPr>
                <w:rFonts w:ascii="Times New Roman" w:hAnsi="Times New Roman" w:cs="Times New Roman"/>
                <w:sz w:val="24"/>
                <w:szCs w:val="24"/>
                <w:vertAlign w:val="subscript"/>
              </w:rPr>
              <w:t xml:space="preserve"> </w:t>
            </w:r>
            <w:r w:rsidR="000303E2" w:rsidRPr="00F94002">
              <w:rPr>
                <w:rFonts w:ascii="Times New Roman" w:hAnsi="Times New Roman" w:cs="Times New Roman"/>
                <w:sz w:val="24"/>
                <w:szCs w:val="24"/>
              </w:rPr>
              <w:t xml:space="preserve">= </w:t>
            </w:r>
            <w:r w:rsidRPr="00F94002">
              <w:rPr>
                <w:rFonts w:ascii="Times New Roman" w:hAnsi="Times New Roman" w:cs="Times New Roman"/>
                <w:sz w:val="24"/>
                <w:szCs w:val="24"/>
              </w:rPr>
              <w:t>1:</w:t>
            </w:r>
            <w:r w:rsidR="000303E2" w:rsidRPr="00F94002">
              <w:rPr>
                <w:rFonts w:ascii="Times New Roman" w:hAnsi="Times New Roman" w:cs="Times New Roman"/>
                <w:sz w:val="24"/>
                <w:szCs w:val="24"/>
              </w:rPr>
              <w:t>4</w:t>
            </w:r>
          </w:p>
        </w:tc>
        <w:tc>
          <w:tcPr>
            <w:tcW w:w="1912" w:type="dxa"/>
            <w:gridSpan w:val="3"/>
            <w:tcBorders>
              <w:left w:val="nil"/>
              <w:bottom w:val="single" w:sz="4" w:space="0" w:color="auto"/>
              <w:right w:val="nil"/>
            </w:tcBorders>
            <w:shd w:val="clear" w:color="auto" w:fill="auto"/>
            <w:vAlign w:val="center"/>
          </w:tcPr>
          <w:p w14:paraId="0DCA9F8E" w14:textId="7ABD3B77" w:rsidR="000303E2" w:rsidRPr="00F94002" w:rsidRDefault="00461A05" w:rsidP="00461A05">
            <w:pPr>
              <w:spacing w:after="0" w:line="276" w:lineRule="auto"/>
              <w:contextualSpacing/>
              <w:jc w:val="center"/>
              <w:rPr>
                <w:rFonts w:ascii="Times New Roman" w:hAnsi="Times New Roman" w:cs="Times New Roman"/>
                <w:b/>
                <w:bCs/>
                <w:sz w:val="24"/>
                <w:szCs w:val="24"/>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1:6</w:t>
            </w:r>
          </w:p>
        </w:tc>
        <w:tc>
          <w:tcPr>
            <w:tcW w:w="1912" w:type="dxa"/>
            <w:gridSpan w:val="2"/>
            <w:tcBorders>
              <w:left w:val="nil"/>
              <w:bottom w:val="single" w:sz="4" w:space="0" w:color="auto"/>
              <w:right w:val="nil"/>
            </w:tcBorders>
            <w:shd w:val="clear" w:color="auto" w:fill="auto"/>
            <w:vAlign w:val="center"/>
          </w:tcPr>
          <w:p w14:paraId="3157CBB3" w14:textId="1F173ED6" w:rsidR="000303E2" w:rsidRPr="00F94002" w:rsidRDefault="00461A05" w:rsidP="00461A05">
            <w:pPr>
              <w:spacing w:after="0" w:line="276" w:lineRule="auto"/>
              <w:contextualSpacing/>
              <w:jc w:val="center"/>
              <w:rPr>
                <w:rFonts w:ascii="Times New Roman" w:hAnsi="Times New Roman" w:cs="Times New Roman"/>
                <w:b/>
                <w:bCs/>
                <w:sz w:val="24"/>
                <w:szCs w:val="24"/>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1:10</w:t>
            </w:r>
          </w:p>
        </w:tc>
      </w:tr>
      <w:tr w:rsidR="00EC6FA3" w:rsidRPr="00F94002" w14:paraId="23C30117" w14:textId="77777777" w:rsidTr="000303E2">
        <w:trPr>
          <w:trHeight w:val="554"/>
          <w:jc w:val="center"/>
        </w:trPr>
        <w:tc>
          <w:tcPr>
            <w:tcW w:w="1864" w:type="dxa"/>
            <w:gridSpan w:val="2"/>
            <w:tcBorders>
              <w:top w:val="single" w:sz="4" w:space="0" w:color="auto"/>
              <w:bottom w:val="single" w:sz="8" w:space="0" w:color="000000"/>
              <w:right w:val="nil"/>
            </w:tcBorders>
            <w:shd w:val="clear" w:color="auto" w:fill="auto"/>
            <w:tcMar>
              <w:top w:w="15" w:type="dxa"/>
              <w:left w:w="23" w:type="dxa"/>
              <w:bottom w:w="0" w:type="dxa"/>
              <w:right w:w="23" w:type="dxa"/>
            </w:tcMar>
            <w:vAlign w:val="center"/>
            <w:hideMark/>
          </w:tcPr>
          <w:p w14:paraId="5F09DF89" w14:textId="77777777" w:rsidR="00EC6FA3" w:rsidRPr="00F94002" w:rsidRDefault="000303E2" w:rsidP="0083338D">
            <w:pPr>
              <w:rPr>
                <w:rFonts w:ascii="Times New Roman" w:hAnsi="Times New Roman" w:cs="Times New Roman"/>
                <w:sz w:val="24"/>
                <w:szCs w:val="24"/>
              </w:rPr>
            </w:pPr>
            <w:r w:rsidRPr="00F94002">
              <w:rPr>
                <w:rFonts w:ascii="Times New Roman" w:hAnsi="Times New Roman" w:cs="Times New Roman"/>
                <w:b/>
                <w:bCs/>
                <w:sz w:val="24"/>
                <w:szCs w:val="24"/>
              </w:rPr>
              <w:t>reactants</w:t>
            </w:r>
          </w:p>
        </w:tc>
        <w:tc>
          <w:tcPr>
            <w:tcW w:w="964" w:type="dxa"/>
            <w:tcBorders>
              <w:top w:val="single" w:sz="4" w:space="0" w:color="auto"/>
              <w:left w:val="nil"/>
              <w:bottom w:val="single" w:sz="8" w:space="0" w:color="000000"/>
              <w:right w:val="nil"/>
            </w:tcBorders>
            <w:shd w:val="clear" w:color="auto" w:fill="auto"/>
            <w:tcMar>
              <w:top w:w="15" w:type="dxa"/>
              <w:left w:w="23" w:type="dxa"/>
              <w:bottom w:w="0" w:type="dxa"/>
              <w:right w:w="23" w:type="dxa"/>
            </w:tcMar>
            <w:vAlign w:val="center"/>
            <w:hideMark/>
          </w:tcPr>
          <w:p w14:paraId="18D176D2"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b/>
                <w:bCs/>
                <w:sz w:val="24"/>
                <w:szCs w:val="24"/>
              </w:rPr>
              <w:t>H2S</w:t>
            </w:r>
          </w:p>
        </w:tc>
        <w:tc>
          <w:tcPr>
            <w:tcW w:w="964" w:type="dxa"/>
            <w:tcBorders>
              <w:top w:val="single" w:sz="4" w:space="0" w:color="auto"/>
              <w:left w:val="nil"/>
              <w:bottom w:val="single" w:sz="8" w:space="0" w:color="000000"/>
            </w:tcBorders>
            <w:shd w:val="clear" w:color="auto" w:fill="auto"/>
            <w:tcMar>
              <w:top w:w="15" w:type="dxa"/>
              <w:left w:w="23" w:type="dxa"/>
              <w:bottom w:w="0" w:type="dxa"/>
              <w:right w:w="23" w:type="dxa"/>
            </w:tcMar>
            <w:vAlign w:val="center"/>
            <w:hideMark/>
          </w:tcPr>
          <w:p w14:paraId="36C806EB"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b/>
                <w:bCs/>
                <w:sz w:val="24"/>
                <w:szCs w:val="24"/>
              </w:rPr>
              <w:t>CH4</w:t>
            </w:r>
          </w:p>
        </w:tc>
        <w:tc>
          <w:tcPr>
            <w:tcW w:w="964" w:type="dxa"/>
            <w:gridSpan w:val="2"/>
            <w:tcBorders>
              <w:top w:val="single" w:sz="4" w:space="0" w:color="auto"/>
              <w:left w:val="nil"/>
              <w:bottom w:val="single" w:sz="8" w:space="0" w:color="000000"/>
              <w:right w:val="nil"/>
            </w:tcBorders>
            <w:vAlign w:val="center"/>
          </w:tcPr>
          <w:p w14:paraId="32BE3ACA" w14:textId="77777777" w:rsidR="00EC6FA3" w:rsidRPr="00F94002" w:rsidRDefault="00EC6FA3" w:rsidP="0083338D">
            <w:pPr>
              <w:jc w:val="center"/>
              <w:rPr>
                <w:rFonts w:ascii="Times New Roman" w:hAnsi="Times New Roman" w:cs="Times New Roman"/>
                <w:b/>
                <w:bCs/>
                <w:sz w:val="24"/>
                <w:szCs w:val="24"/>
              </w:rPr>
            </w:pPr>
            <w:r w:rsidRPr="00F94002">
              <w:rPr>
                <w:rFonts w:ascii="Times New Roman" w:hAnsi="Times New Roman" w:cs="Times New Roman"/>
                <w:b/>
                <w:bCs/>
                <w:sz w:val="24"/>
                <w:szCs w:val="24"/>
              </w:rPr>
              <w:t>H2S</w:t>
            </w:r>
          </w:p>
        </w:tc>
        <w:tc>
          <w:tcPr>
            <w:tcW w:w="964" w:type="dxa"/>
            <w:tcBorders>
              <w:top w:val="single" w:sz="4" w:space="0" w:color="auto"/>
              <w:left w:val="nil"/>
              <w:bottom w:val="single" w:sz="8" w:space="0" w:color="000000"/>
            </w:tcBorders>
            <w:vAlign w:val="center"/>
          </w:tcPr>
          <w:p w14:paraId="46E233EB" w14:textId="77777777" w:rsidR="00EC6FA3" w:rsidRPr="00F94002" w:rsidRDefault="00EC6FA3" w:rsidP="0083338D">
            <w:pPr>
              <w:jc w:val="center"/>
              <w:rPr>
                <w:rFonts w:ascii="Times New Roman" w:hAnsi="Times New Roman" w:cs="Times New Roman"/>
                <w:b/>
                <w:bCs/>
                <w:sz w:val="24"/>
                <w:szCs w:val="24"/>
              </w:rPr>
            </w:pPr>
            <w:r w:rsidRPr="00F94002">
              <w:rPr>
                <w:rFonts w:ascii="Times New Roman" w:hAnsi="Times New Roman" w:cs="Times New Roman"/>
                <w:b/>
                <w:bCs/>
                <w:sz w:val="24"/>
                <w:szCs w:val="24"/>
              </w:rPr>
              <w:t>CH4</w:t>
            </w:r>
          </w:p>
        </w:tc>
        <w:tc>
          <w:tcPr>
            <w:tcW w:w="964" w:type="dxa"/>
            <w:gridSpan w:val="2"/>
            <w:tcBorders>
              <w:top w:val="single" w:sz="4" w:space="0" w:color="auto"/>
              <w:left w:val="nil"/>
              <w:bottom w:val="single" w:sz="8" w:space="0" w:color="000000"/>
              <w:right w:val="nil"/>
            </w:tcBorders>
            <w:vAlign w:val="center"/>
          </w:tcPr>
          <w:p w14:paraId="6EEEA4B8" w14:textId="77777777" w:rsidR="00EC6FA3" w:rsidRPr="00F94002" w:rsidRDefault="00EC6FA3" w:rsidP="0083338D">
            <w:pPr>
              <w:jc w:val="center"/>
              <w:rPr>
                <w:rFonts w:ascii="Times New Roman" w:hAnsi="Times New Roman" w:cs="Times New Roman"/>
                <w:b/>
                <w:bCs/>
                <w:sz w:val="24"/>
                <w:szCs w:val="24"/>
              </w:rPr>
            </w:pPr>
            <w:r w:rsidRPr="00F94002">
              <w:rPr>
                <w:rFonts w:ascii="Times New Roman" w:hAnsi="Times New Roman" w:cs="Times New Roman"/>
                <w:b/>
                <w:bCs/>
                <w:sz w:val="24"/>
                <w:szCs w:val="24"/>
              </w:rPr>
              <w:t>H2S</w:t>
            </w:r>
          </w:p>
        </w:tc>
        <w:tc>
          <w:tcPr>
            <w:tcW w:w="964" w:type="dxa"/>
            <w:tcBorders>
              <w:top w:val="single" w:sz="4" w:space="0" w:color="auto"/>
              <w:left w:val="nil"/>
              <w:bottom w:val="single" w:sz="8" w:space="0" w:color="000000"/>
            </w:tcBorders>
            <w:vAlign w:val="center"/>
          </w:tcPr>
          <w:p w14:paraId="54322BB1" w14:textId="77777777" w:rsidR="00EC6FA3" w:rsidRPr="00F94002" w:rsidRDefault="00EC6FA3" w:rsidP="0083338D">
            <w:pPr>
              <w:jc w:val="center"/>
              <w:rPr>
                <w:rFonts w:ascii="Times New Roman" w:hAnsi="Times New Roman" w:cs="Times New Roman"/>
                <w:b/>
                <w:bCs/>
                <w:sz w:val="24"/>
                <w:szCs w:val="24"/>
              </w:rPr>
            </w:pPr>
            <w:r w:rsidRPr="00F94002">
              <w:rPr>
                <w:rFonts w:ascii="Times New Roman" w:hAnsi="Times New Roman" w:cs="Times New Roman"/>
                <w:b/>
                <w:bCs/>
                <w:sz w:val="24"/>
                <w:szCs w:val="24"/>
              </w:rPr>
              <w:t>CH4</w:t>
            </w:r>
          </w:p>
        </w:tc>
      </w:tr>
      <w:tr w:rsidR="00EC6FA3" w:rsidRPr="00F94002" w14:paraId="65B10DB0" w14:textId="77777777" w:rsidTr="000303E2">
        <w:trPr>
          <w:trHeight w:val="364"/>
          <w:jc w:val="center"/>
        </w:trPr>
        <w:tc>
          <w:tcPr>
            <w:tcW w:w="900" w:type="dxa"/>
            <w:tcBorders>
              <w:top w:val="single" w:sz="8" w:space="0" w:color="000000"/>
              <w:bottom w:val="nil"/>
              <w:right w:val="nil"/>
            </w:tcBorders>
            <w:shd w:val="clear" w:color="auto" w:fill="auto"/>
            <w:tcMar>
              <w:top w:w="15" w:type="dxa"/>
              <w:left w:w="23" w:type="dxa"/>
              <w:bottom w:w="0" w:type="dxa"/>
              <w:right w:w="23" w:type="dxa"/>
            </w:tcMar>
            <w:vAlign w:val="center"/>
            <w:hideMark/>
          </w:tcPr>
          <w:p w14:paraId="0B0D9664" w14:textId="77777777" w:rsidR="00EC6FA3" w:rsidRPr="00F94002" w:rsidRDefault="00EC6FA3" w:rsidP="0083338D">
            <w:pPr>
              <w:rPr>
                <w:rFonts w:ascii="Times New Roman" w:hAnsi="Times New Roman" w:cs="Times New Roman"/>
                <w:sz w:val="24"/>
                <w:szCs w:val="24"/>
              </w:rPr>
            </w:pPr>
            <w:r w:rsidRPr="00F94002">
              <w:rPr>
                <w:rFonts w:ascii="Times New Roman" w:hAnsi="Times New Roman" w:cs="Times New Roman"/>
                <w:b/>
                <w:bCs/>
                <w:sz w:val="24"/>
                <w:szCs w:val="24"/>
              </w:rPr>
              <w:t>T</w:t>
            </w:r>
          </w:p>
        </w:tc>
        <w:tc>
          <w:tcPr>
            <w:tcW w:w="964" w:type="dxa"/>
            <w:tcBorders>
              <w:top w:val="single" w:sz="8" w:space="0" w:color="000000"/>
              <w:left w:val="nil"/>
              <w:bottom w:val="nil"/>
              <w:right w:val="nil"/>
            </w:tcBorders>
            <w:shd w:val="clear" w:color="auto" w:fill="auto"/>
            <w:tcMar>
              <w:top w:w="15" w:type="dxa"/>
              <w:left w:w="23" w:type="dxa"/>
              <w:bottom w:w="0" w:type="dxa"/>
              <w:right w:w="23" w:type="dxa"/>
            </w:tcMar>
            <w:vAlign w:val="center"/>
            <w:hideMark/>
          </w:tcPr>
          <w:p w14:paraId="234F354C" w14:textId="77777777" w:rsidR="00EC6FA3" w:rsidRPr="00F94002" w:rsidRDefault="00EC6FA3" w:rsidP="0083338D">
            <w:pPr>
              <w:rPr>
                <w:rFonts w:ascii="Times New Roman" w:hAnsi="Times New Roman" w:cs="Times New Roman"/>
                <w:sz w:val="24"/>
                <w:szCs w:val="24"/>
              </w:rPr>
            </w:pPr>
            <w:r w:rsidRPr="00F94002">
              <w:rPr>
                <w:rFonts w:ascii="Times New Roman" w:hAnsi="Times New Roman" w:cs="Times New Roman"/>
                <w:b/>
                <w:bCs/>
                <w:sz w:val="24"/>
                <w:szCs w:val="24"/>
              </w:rPr>
              <w:t>°C</w:t>
            </w:r>
          </w:p>
        </w:tc>
        <w:tc>
          <w:tcPr>
            <w:tcW w:w="964" w:type="dxa"/>
            <w:tcBorders>
              <w:top w:val="single" w:sz="8" w:space="0" w:color="000000"/>
              <w:left w:val="nil"/>
              <w:bottom w:val="nil"/>
              <w:right w:val="nil"/>
            </w:tcBorders>
            <w:shd w:val="clear" w:color="auto" w:fill="auto"/>
            <w:tcMar>
              <w:top w:w="15" w:type="dxa"/>
              <w:left w:w="23" w:type="dxa"/>
              <w:bottom w:w="0" w:type="dxa"/>
              <w:right w:w="23" w:type="dxa"/>
            </w:tcMar>
            <w:vAlign w:val="center"/>
            <w:hideMark/>
          </w:tcPr>
          <w:p w14:paraId="30BC7C94"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44.3</w:t>
            </w:r>
          </w:p>
        </w:tc>
        <w:tc>
          <w:tcPr>
            <w:tcW w:w="964" w:type="dxa"/>
            <w:tcBorders>
              <w:top w:val="single" w:sz="8" w:space="0" w:color="000000"/>
              <w:left w:val="nil"/>
              <w:bottom w:val="nil"/>
            </w:tcBorders>
            <w:shd w:val="clear" w:color="auto" w:fill="auto"/>
            <w:tcMar>
              <w:top w:w="15" w:type="dxa"/>
              <w:left w:w="23" w:type="dxa"/>
              <w:bottom w:w="0" w:type="dxa"/>
              <w:right w:w="23" w:type="dxa"/>
            </w:tcMar>
            <w:vAlign w:val="center"/>
            <w:hideMark/>
          </w:tcPr>
          <w:p w14:paraId="4A03F6AF"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40</w:t>
            </w:r>
          </w:p>
        </w:tc>
        <w:tc>
          <w:tcPr>
            <w:tcW w:w="964" w:type="dxa"/>
            <w:gridSpan w:val="2"/>
            <w:tcBorders>
              <w:top w:val="single" w:sz="8" w:space="0" w:color="000000"/>
              <w:left w:val="nil"/>
              <w:bottom w:val="nil"/>
              <w:right w:val="nil"/>
            </w:tcBorders>
            <w:vAlign w:val="center"/>
          </w:tcPr>
          <w:p w14:paraId="151B64E7"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44.3</w:t>
            </w:r>
          </w:p>
        </w:tc>
        <w:tc>
          <w:tcPr>
            <w:tcW w:w="964" w:type="dxa"/>
            <w:tcBorders>
              <w:top w:val="single" w:sz="8" w:space="0" w:color="000000"/>
              <w:left w:val="nil"/>
              <w:bottom w:val="nil"/>
            </w:tcBorders>
            <w:vAlign w:val="center"/>
          </w:tcPr>
          <w:p w14:paraId="56FAB6C7"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40</w:t>
            </w:r>
          </w:p>
        </w:tc>
        <w:tc>
          <w:tcPr>
            <w:tcW w:w="964" w:type="dxa"/>
            <w:gridSpan w:val="2"/>
            <w:tcBorders>
              <w:top w:val="single" w:sz="8" w:space="0" w:color="000000"/>
              <w:left w:val="nil"/>
              <w:bottom w:val="nil"/>
              <w:right w:val="nil"/>
            </w:tcBorders>
            <w:vAlign w:val="center"/>
          </w:tcPr>
          <w:p w14:paraId="6B42C75B"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44.3</w:t>
            </w:r>
          </w:p>
        </w:tc>
        <w:tc>
          <w:tcPr>
            <w:tcW w:w="964" w:type="dxa"/>
            <w:tcBorders>
              <w:top w:val="single" w:sz="8" w:space="0" w:color="000000"/>
              <w:left w:val="nil"/>
              <w:bottom w:val="nil"/>
            </w:tcBorders>
            <w:vAlign w:val="center"/>
          </w:tcPr>
          <w:p w14:paraId="7BE6F0CE"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40</w:t>
            </w:r>
          </w:p>
        </w:tc>
      </w:tr>
      <w:tr w:rsidR="00EC6FA3" w:rsidRPr="00F94002" w14:paraId="305721CD" w14:textId="77777777" w:rsidTr="000303E2">
        <w:trPr>
          <w:trHeight w:val="292"/>
          <w:jc w:val="center"/>
        </w:trPr>
        <w:tc>
          <w:tcPr>
            <w:tcW w:w="900" w:type="dxa"/>
            <w:tcBorders>
              <w:top w:val="nil"/>
              <w:bottom w:val="single" w:sz="8" w:space="0" w:color="000000"/>
              <w:right w:val="nil"/>
            </w:tcBorders>
            <w:shd w:val="clear" w:color="auto" w:fill="auto"/>
            <w:tcMar>
              <w:top w:w="15" w:type="dxa"/>
              <w:left w:w="23" w:type="dxa"/>
              <w:bottom w:w="0" w:type="dxa"/>
              <w:right w:w="23" w:type="dxa"/>
            </w:tcMar>
            <w:vAlign w:val="center"/>
            <w:hideMark/>
          </w:tcPr>
          <w:p w14:paraId="546706B5" w14:textId="77777777" w:rsidR="00EC6FA3" w:rsidRPr="00F94002" w:rsidRDefault="00EC6FA3" w:rsidP="0083338D">
            <w:pPr>
              <w:rPr>
                <w:rFonts w:ascii="Times New Roman" w:hAnsi="Times New Roman" w:cs="Times New Roman"/>
                <w:sz w:val="24"/>
                <w:szCs w:val="24"/>
              </w:rPr>
            </w:pPr>
            <w:r w:rsidRPr="00F94002">
              <w:rPr>
                <w:rFonts w:ascii="Times New Roman" w:hAnsi="Times New Roman" w:cs="Times New Roman"/>
                <w:b/>
                <w:bCs/>
                <w:sz w:val="24"/>
                <w:szCs w:val="24"/>
              </w:rPr>
              <w:t>P</w:t>
            </w:r>
          </w:p>
        </w:tc>
        <w:tc>
          <w:tcPr>
            <w:tcW w:w="964" w:type="dxa"/>
            <w:tcBorders>
              <w:top w:val="nil"/>
              <w:left w:val="nil"/>
              <w:bottom w:val="single" w:sz="8" w:space="0" w:color="000000"/>
              <w:right w:val="nil"/>
            </w:tcBorders>
            <w:shd w:val="clear" w:color="auto" w:fill="auto"/>
            <w:tcMar>
              <w:top w:w="15" w:type="dxa"/>
              <w:left w:w="23" w:type="dxa"/>
              <w:bottom w:w="0" w:type="dxa"/>
              <w:right w:w="23" w:type="dxa"/>
            </w:tcMar>
            <w:vAlign w:val="center"/>
            <w:hideMark/>
          </w:tcPr>
          <w:p w14:paraId="0F792B91" w14:textId="77777777" w:rsidR="00EC6FA3" w:rsidRPr="00F94002" w:rsidRDefault="00EC6FA3" w:rsidP="0083338D">
            <w:pPr>
              <w:rPr>
                <w:rFonts w:ascii="Times New Roman" w:hAnsi="Times New Roman" w:cs="Times New Roman"/>
                <w:sz w:val="24"/>
                <w:szCs w:val="24"/>
              </w:rPr>
            </w:pPr>
            <w:r w:rsidRPr="00F94002">
              <w:rPr>
                <w:rFonts w:ascii="Times New Roman" w:hAnsi="Times New Roman" w:cs="Times New Roman"/>
                <w:b/>
                <w:bCs/>
                <w:sz w:val="24"/>
                <w:szCs w:val="24"/>
              </w:rPr>
              <w:t>bara</w:t>
            </w:r>
          </w:p>
        </w:tc>
        <w:tc>
          <w:tcPr>
            <w:tcW w:w="964" w:type="dxa"/>
            <w:tcBorders>
              <w:top w:val="nil"/>
              <w:left w:val="nil"/>
              <w:bottom w:val="single" w:sz="8" w:space="0" w:color="000000"/>
              <w:right w:val="nil"/>
            </w:tcBorders>
            <w:shd w:val="clear" w:color="auto" w:fill="auto"/>
            <w:tcMar>
              <w:top w:w="15" w:type="dxa"/>
              <w:left w:w="23" w:type="dxa"/>
              <w:bottom w:w="0" w:type="dxa"/>
              <w:right w:w="23" w:type="dxa"/>
            </w:tcMar>
            <w:vAlign w:val="center"/>
            <w:hideMark/>
          </w:tcPr>
          <w:p w14:paraId="36891D0A"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1.8</w:t>
            </w:r>
          </w:p>
        </w:tc>
        <w:tc>
          <w:tcPr>
            <w:tcW w:w="964" w:type="dxa"/>
            <w:tcBorders>
              <w:top w:val="nil"/>
              <w:left w:val="nil"/>
              <w:bottom w:val="single" w:sz="8" w:space="0" w:color="000000"/>
            </w:tcBorders>
            <w:shd w:val="clear" w:color="auto" w:fill="auto"/>
            <w:tcMar>
              <w:top w:w="15" w:type="dxa"/>
              <w:left w:w="23" w:type="dxa"/>
              <w:bottom w:w="0" w:type="dxa"/>
              <w:right w:w="23" w:type="dxa"/>
            </w:tcMar>
            <w:vAlign w:val="center"/>
            <w:hideMark/>
          </w:tcPr>
          <w:p w14:paraId="452BC76C"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1.8</w:t>
            </w:r>
          </w:p>
        </w:tc>
        <w:tc>
          <w:tcPr>
            <w:tcW w:w="964" w:type="dxa"/>
            <w:gridSpan w:val="2"/>
            <w:tcBorders>
              <w:top w:val="nil"/>
              <w:left w:val="nil"/>
              <w:bottom w:val="single" w:sz="8" w:space="0" w:color="000000"/>
              <w:right w:val="nil"/>
            </w:tcBorders>
            <w:vAlign w:val="center"/>
          </w:tcPr>
          <w:p w14:paraId="3B8E5C51"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1.8</w:t>
            </w:r>
          </w:p>
        </w:tc>
        <w:tc>
          <w:tcPr>
            <w:tcW w:w="964" w:type="dxa"/>
            <w:tcBorders>
              <w:top w:val="nil"/>
              <w:left w:val="nil"/>
              <w:bottom w:val="single" w:sz="8" w:space="0" w:color="000000"/>
            </w:tcBorders>
            <w:vAlign w:val="center"/>
          </w:tcPr>
          <w:p w14:paraId="5F786059"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1.8</w:t>
            </w:r>
          </w:p>
        </w:tc>
        <w:tc>
          <w:tcPr>
            <w:tcW w:w="964" w:type="dxa"/>
            <w:gridSpan w:val="2"/>
            <w:tcBorders>
              <w:top w:val="nil"/>
              <w:left w:val="nil"/>
              <w:bottom w:val="single" w:sz="8" w:space="0" w:color="000000"/>
              <w:right w:val="nil"/>
            </w:tcBorders>
            <w:vAlign w:val="center"/>
          </w:tcPr>
          <w:p w14:paraId="281516C4"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1.8</w:t>
            </w:r>
          </w:p>
        </w:tc>
        <w:tc>
          <w:tcPr>
            <w:tcW w:w="964" w:type="dxa"/>
            <w:tcBorders>
              <w:top w:val="nil"/>
              <w:left w:val="nil"/>
              <w:bottom w:val="single" w:sz="8" w:space="0" w:color="000000"/>
            </w:tcBorders>
            <w:vAlign w:val="center"/>
          </w:tcPr>
          <w:p w14:paraId="4C172E46"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1.8</w:t>
            </w:r>
          </w:p>
        </w:tc>
      </w:tr>
      <w:tr w:rsidR="00EC6FA3" w:rsidRPr="00F94002" w14:paraId="44FA0384" w14:textId="77777777" w:rsidTr="000303E2">
        <w:trPr>
          <w:trHeight w:val="183"/>
          <w:jc w:val="center"/>
        </w:trPr>
        <w:tc>
          <w:tcPr>
            <w:tcW w:w="1864" w:type="dxa"/>
            <w:gridSpan w:val="2"/>
            <w:tcBorders>
              <w:top w:val="single" w:sz="8" w:space="0" w:color="000000"/>
              <w:bottom w:val="single" w:sz="8" w:space="0" w:color="000000"/>
              <w:right w:val="nil"/>
            </w:tcBorders>
            <w:shd w:val="clear" w:color="auto" w:fill="auto"/>
            <w:tcMar>
              <w:top w:w="15" w:type="dxa"/>
              <w:left w:w="23" w:type="dxa"/>
              <w:bottom w:w="0" w:type="dxa"/>
              <w:right w:w="23" w:type="dxa"/>
            </w:tcMar>
            <w:vAlign w:val="center"/>
            <w:hideMark/>
          </w:tcPr>
          <w:p w14:paraId="19B87E4E" w14:textId="77777777" w:rsidR="00EC6FA3" w:rsidRPr="00F94002" w:rsidRDefault="0031507D" w:rsidP="000303E2">
            <w:pPr>
              <w:spacing w:after="0" w:line="240" w:lineRule="auto"/>
              <w:rPr>
                <w:rFonts w:ascii="Times New Roman" w:hAnsi="Times New Roman" w:cs="Times New Roman"/>
                <w:sz w:val="24"/>
                <w:szCs w:val="24"/>
              </w:rPr>
            </w:pPr>
            <w:r w:rsidRPr="00F94002">
              <w:rPr>
                <w:rFonts w:ascii="Times New Roman" w:hAnsi="Times New Roman" w:cs="Times New Roman"/>
                <w:b/>
                <w:bCs/>
                <w:sz w:val="24"/>
                <w:szCs w:val="24"/>
              </w:rPr>
              <w:t xml:space="preserve">molar </w:t>
            </w:r>
            <w:proofErr w:type="spellStart"/>
            <w:r w:rsidRPr="00F94002">
              <w:rPr>
                <w:rFonts w:ascii="Times New Roman" w:hAnsi="Times New Roman" w:cs="Times New Roman"/>
                <w:b/>
                <w:bCs/>
                <w:sz w:val="24"/>
                <w:szCs w:val="24"/>
              </w:rPr>
              <w:t>fractions</w:t>
            </w:r>
            <w:proofErr w:type="spellEnd"/>
          </w:p>
        </w:tc>
        <w:tc>
          <w:tcPr>
            <w:tcW w:w="964" w:type="dxa"/>
            <w:tcBorders>
              <w:top w:val="single" w:sz="8" w:space="0" w:color="000000"/>
              <w:left w:val="nil"/>
              <w:bottom w:val="single" w:sz="8" w:space="0" w:color="000000"/>
              <w:right w:val="nil"/>
            </w:tcBorders>
            <w:shd w:val="clear" w:color="auto" w:fill="auto"/>
            <w:tcMar>
              <w:top w:w="15" w:type="dxa"/>
              <w:left w:w="23" w:type="dxa"/>
              <w:bottom w:w="0" w:type="dxa"/>
              <w:right w:w="23" w:type="dxa"/>
            </w:tcMar>
            <w:vAlign w:val="center"/>
            <w:hideMark/>
          </w:tcPr>
          <w:p w14:paraId="55D23F17" w14:textId="77777777" w:rsidR="00EC6FA3" w:rsidRPr="00F94002" w:rsidRDefault="00EC6FA3" w:rsidP="000303E2">
            <w:pPr>
              <w:spacing w:after="0" w:line="240" w:lineRule="auto"/>
              <w:jc w:val="center"/>
              <w:rPr>
                <w:rFonts w:ascii="Times New Roman" w:hAnsi="Times New Roman" w:cs="Times New Roman"/>
                <w:sz w:val="24"/>
                <w:szCs w:val="24"/>
              </w:rPr>
            </w:pPr>
          </w:p>
        </w:tc>
        <w:tc>
          <w:tcPr>
            <w:tcW w:w="964" w:type="dxa"/>
            <w:tcBorders>
              <w:top w:val="single" w:sz="8" w:space="0" w:color="000000"/>
              <w:left w:val="nil"/>
              <w:bottom w:val="single" w:sz="8" w:space="0" w:color="000000"/>
            </w:tcBorders>
            <w:shd w:val="clear" w:color="auto" w:fill="auto"/>
            <w:tcMar>
              <w:top w:w="15" w:type="dxa"/>
              <w:left w:w="23" w:type="dxa"/>
              <w:bottom w:w="0" w:type="dxa"/>
              <w:right w:w="23" w:type="dxa"/>
            </w:tcMar>
            <w:vAlign w:val="bottom"/>
            <w:hideMark/>
          </w:tcPr>
          <w:p w14:paraId="7DCB3D81" w14:textId="77777777" w:rsidR="00EC6FA3" w:rsidRPr="00F94002" w:rsidRDefault="00EC6FA3" w:rsidP="000303E2">
            <w:pPr>
              <w:spacing w:after="0" w:line="240" w:lineRule="auto"/>
              <w:jc w:val="center"/>
              <w:rPr>
                <w:rFonts w:ascii="Times New Roman" w:hAnsi="Times New Roman" w:cs="Times New Roman"/>
                <w:sz w:val="24"/>
                <w:szCs w:val="24"/>
              </w:rPr>
            </w:pPr>
          </w:p>
        </w:tc>
        <w:tc>
          <w:tcPr>
            <w:tcW w:w="964" w:type="dxa"/>
            <w:gridSpan w:val="2"/>
            <w:tcBorders>
              <w:top w:val="single" w:sz="8" w:space="0" w:color="000000"/>
              <w:left w:val="nil"/>
              <w:bottom w:val="single" w:sz="8" w:space="0" w:color="000000"/>
              <w:right w:val="nil"/>
            </w:tcBorders>
          </w:tcPr>
          <w:p w14:paraId="79036A22" w14:textId="77777777" w:rsidR="00EC6FA3" w:rsidRPr="00F94002" w:rsidRDefault="00EC6FA3" w:rsidP="000303E2">
            <w:pPr>
              <w:spacing w:after="0" w:line="240" w:lineRule="auto"/>
              <w:jc w:val="center"/>
              <w:rPr>
                <w:rFonts w:ascii="Times New Roman" w:hAnsi="Times New Roman" w:cs="Times New Roman"/>
                <w:sz w:val="24"/>
                <w:szCs w:val="24"/>
              </w:rPr>
            </w:pPr>
          </w:p>
        </w:tc>
        <w:tc>
          <w:tcPr>
            <w:tcW w:w="964" w:type="dxa"/>
            <w:tcBorders>
              <w:top w:val="single" w:sz="8" w:space="0" w:color="000000"/>
              <w:left w:val="nil"/>
              <w:bottom w:val="single" w:sz="8" w:space="0" w:color="000000"/>
            </w:tcBorders>
          </w:tcPr>
          <w:p w14:paraId="130B8654" w14:textId="77777777" w:rsidR="00EC6FA3" w:rsidRPr="00F94002" w:rsidRDefault="00EC6FA3" w:rsidP="000303E2">
            <w:pPr>
              <w:spacing w:after="0" w:line="240" w:lineRule="auto"/>
              <w:jc w:val="center"/>
              <w:rPr>
                <w:rFonts w:ascii="Times New Roman" w:hAnsi="Times New Roman" w:cs="Times New Roman"/>
                <w:sz w:val="24"/>
                <w:szCs w:val="24"/>
              </w:rPr>
            </w:pPr>
          </w:p>
        </w:tc>
        <w:tc>
          <w:tcPr>
            <w:tcW w:w="964" w:type="dxa"/>
            <w:gridSpan w:val="2"/>
            <w:tcBorders>
              <w:top w:val="single" w:sz="8" w:space="0" w:color="000000"/>
              <w:left w:val="nil"/>
              <w:bottom w:val="single" w:sz="8" w:space="0" w:color="000000"/>
              <w:right w:val="nil"/>
            </w:tcBorders>
          </w:tcPr>
          <w:p w14:paraId="3C2CEE40" w14:textId="77777777" w:rsidR="00EC6FA3" w:rsidRPr="00F94002" w:rsidRDefault="00EC6FA3" w:rsidP="000303E2">
            <w:pPr>
              <w:spacing w:after="0" w:line="240" w:lineRule="auto"/>
              <w:jc w:val="center"/>
              <w:rPr>
                <w:rFonts w:ascii="Times New Roman" w:hAnsi="Times New Roman" w:cs="Times New Roman"/>
                <w:sz w:val="24"/>
                <w:szCs w:val="24"/>
              </w:rPr>
            </w:pPr>
          </w:p>
        </w:tc>
        <w:tc>
          <w:tcPr>
            <w:tcW w:w="964" w:type="dxa"/>
            <w:tcBorders>
              <w:top w:val="single" w:sz="8" w:space="0" w:color="000000"/>
              <w:left w:val="nil"/>
              <w:bottom w:val="single" w:sz="8" w:space="0" w:color="000000"/>
            </w:tcBorders>
          </w:tcPr>
          <w:p w14:paraId="22BCEDC2" w14:textId="77777777" w:rsidR="00EC6FA3" w:rsidRPr="00F94002" w:rsidRDefault="00EC6FA3" w:rsidP="000303E2">
            <w:pPr>
              <w:spacing w:after="0" w:line="240" w:lineRule="auto"/>
              <w:jc w:val="center"/>
              <w:rPr>
                <w:rFonts w:ascii="Times New Roman" w:hAnsi="Times New Roman" w:cs="Times New Roman"/>
                <w:sz w:val="24"/>
                <w:szCs w:val="24"/>
              </w:rPr>
            </w:pPr>
          </w:p>
        </w:tc>
      </w:tr>
      <w:tr w:rsidR="00EC6FA3" w:rsidRPr="00F94002" w14:paraId="32FAD9D1" w14:textId="77777777" w:rsidTr="000303E2">
        <w:trPr>
          <w:trHeight w:val="416"/>
          <w:jc w:val="center"/>
        </w:trPr>
        <w:tc>
          <w:tcPr>
            <w:tcW w:w="900" w:type="dxa"/>
            <w:tcBorders>
              <w:top w:val="single" w:sz="8" w:space="0" w:color="000000"/>
              <w:bottom w:val="nil"/>
              <w:right w:val="nil"/>
            </w:tcBorders>
            <w:shd w:val="clear" w:color="auto" w:fill="auto"/>
            <w:tcMar>
              <w:top w:w="15" w:type="dxa"/>
              <w:left w:w="23" w:type="dxa"/>
              <w:bottom w:w="0" w:type="dxa"/>
              <w:right w:w="23" w:type="dxa"/>
            </w:tcMar>
            <w:vAlign w:val="center"/>
            <w:hideMark/>
          </w:tcPr>
          <w:p w14:paraId="4665C934" w14:textId="77777777" w:rsidR="00EC6FA3" w:rsidRPr="00F94002" w:rsidRDefault="00EC6FA3" w:rsidP="0083338D">
            <w:pPr>
              <w:rPr>
                <w:rFonts w:ascii="Times New Roman" w:hAnsi="Times New Roman" w:cs="Times New Roman"/>
                <w:sz w:val="24"/>
                <w:szCs w:val="24"/>
              </w:rPr>
            </w:pPr>
            <w:r w:rsidRPr="00F94002">
              <w:rPr>
                <w:rFonts w:ascii="Times New Roman" w:hAnsi="Times New Roman" w:cs="Times New Roman"/>
                <w:b/>
                <w:bCs/>
                <w:sz w:val="24"/>
                <w:szCs w:val="24"/>
              </w:rPr>
              <w:t>H</w:t>
            </w:r>
            <w:r w:rsidRPr="00F94002">
              <w:rPr>
                <w:rFonts w:ascii="Times New Roman" w:hAnsi="Times New Roman" w:cs="Times New Roman"/>
                <w:b/>
                <w:bCs/>
                <w:sz w:val="24"/>
                <w:szCs w:val="24"/>
                <w:vertAlign w:val="subscript"/>
              </w:rPr>
              <w:t>2</w:t>
            </w:r>
            <w:r w:rsidRPr="00F94002">
              <w:rPr>
                <w:rFonts w:ascii="Times New Roman" w:hAnsi="Times New Roman" w:cs="Times New Roman"/>
                <w:b/>
                <w:bCs/>
                <w:sz w:val="24"/>
                <w:szCs w:val="24"/>
              </w:rPr>
              <w:t>S</w:t>
            </w:r>
          </w:p>
        </w:tc>
        <w:tc>
          <w:tcPr>
            <w:tcW w:w="964" w:type="dxa"/>
            <w:tcBorders>
              <w:top w:val="single" w:sz="8" w:space="0" w:color="000000"/>
              <w:left w:val="nil"/>
              <w:bottom w:val="nil"/>
              <w:right w:val="nil"/>
            </w:tcBorders>
            <w:shd w:val="clear" w:color="auto" w:fill="auto"/>
            <w:tcMar>
              <w:top w:w="15" w:type="dxa"/>
              <w:left w:w="23" w:type="dxa"/>
              <w:bottom w:w="0" w:type="dxa"/>
              <w:right w:w="23" w:type="dxa"/>
            </w:tcMar>
            <w:vAlign w:val="center"/>
            <w:hideMark/>
          </w:tcPr>
          <w:p w14:paraId="49E49918" w14:textId="77777777" w:rsidR="00EC6FA3" w:rsidRPr="00F94002" w:rsidRDefault="00EC6FA3" w:rsidP="0083338D">
            <w:pPr>
              <w:rPr>
                <w:rFonts w:ascii="Times New Roman" w:hAnsi="Times New Roman" w:cs="Times New Roman"/>
                <w:sz w:val="24"/>
                <w:szCs w:val="24"/>
              </w:rPr>
            </w:pPr>
            <w:r w:rsidRPr="00F94002">
              <w:rPr>
                <w:rFonts w:ascii="Times New Roman" w:hAnsi="Times New Roman" w:cs="Times New Roman"/>
                <w:b/>
                <w:bCs/>
                <w:sz w:val="24"/>
                <w:szCs w:val="24"/>
              </w:rPr>
              <w:t> </w:t>
            </w:r>
          </w:p>
        </w:tc>
        <w:tc>
          <w:tcPr>
            <w:tcW w:w="964" w:type="dxa"/>
            <w:tcBorders>
              <w:top w:val="single" w:sz="8" w:space="0" w:color="000000"/>
              <w:left w:val="nil"/>
              <w:bottom w:val="nil"/>
              <w:right w:val="nil"/>
            </w:tcBorders>
            <w:shd w:val="clear" w:color="auto" w:fill="auto"/>
            <w:tcMar>
              <w:top w:w="15" w:type="dxa"/>
              <w:left w:w="23" w:type="dxa"/>
              <w:bottom w:w="0" w:type="dxa"/>
              <w:right w:w="23" w:type="dxa"/>
            </w:tcMar>
            <w:vAlign w:val="center"/>
            <w:hideMark/>
          </w:tcPr>
          <w:p w14:paraId="61D21950"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w:t>
            </w:r>
          </w:p>
        </w:tc>
        <w:tc>
          <w:tcPr>
            <w:tcW w:w="964" w:type="dxa"/>
            <w:tcBorders>
              <w:top w:val="single" w:sz="8" w:space="0" w:color="000000"/>
              <w:left w:val="nil"/>
              <w:bottom w:val="nil"/>
            </w:tcBorders>
            <w:shd w:val="clear" w:color="auto" w:fill="auto"/>
            <w:tcMar>
              <w:top w:w="15" w:type="dxa"/>
              <w:left w:w="23" w:type="dxa"/>
              <w:bottom w:w="0" w:type="dxa"/>
              <w:right w:w="23" w:type="dxa"/>
            </w:tcMar>
            <w:vAlign w:val="center"/>
            <w:hideMark/>
          </w:tcPr>
          <w:p w14:paraId="54220BF8"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gridSpan w:val="2"/>
            <w:tcBorders>
              <w:top w:val="single" w:sz="8" w:space="0" w:color="000000"/>
              <w:left w:val="nil"/>
              <w:bottom w:val="nil"/>
              <w:right w:val="nil"/>
            </w:tcBorders>
            <w:vAlign w:val="center"/>
          </w:tcPr>
          <w:p w14:paraId="3932173D"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w:t>
            </w:r>
          </w:p>
        </w:tc>
        <w:tc>
          <w:tcPr>
            <w:tcW w:w="964" w:type="dxa"/>
            <w:tcBorders>
              <w:top w:val="single" w:sz="8" w:space="0" w:color="000000"/>
              <w:left w:val="nil"/>
              <w:bottom w:val="nil"/>
            </w:tcBorders>
            <w:vAlign w:val="center"/>
          </w:tcPr>
          <w:p w14:paraId="51B25973"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gridSpan w:val="2"/>
            <w:tcBorders>
              <w:top w:val="single" w:sz="8" w:space="0" w:color="000000"/>
              <w:left w:val="nil"/>
              <w:bottom w:val="nil"/>
              <w:right w:val="nil"/>
            </w:tcBorders>
            <w:vAlign w:val="center"/>
          </w:tcPr>
          <w:p w14:paraId="421E65E5"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w:t>
            </w:r>
          </w:p>
        </w:tc>
        <w:tc>
          <w:tcPr>
            <w:tcW w:w="964" w:type="dxa"/>
            <w:tcBorders>
              <w:top w:val="single" w:sz="8" w:space="0" w:color="000000"/>
              <w:left w:val="nil"/>
              <w:bottom w:val="nil"/>
            </w:tcBorders>
            <w:vAlign w:val="center"/>
          </w:tcPr>
          <w:p w14:paraId="2337E938"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w:t>
            </w:r>
          </w:p>
        </w:tc>
      </w:tr>
      <w:tr w:rsidR="00EC6FA3" w:rsidRPr="00F94002" w14:paraId="2475535A" w14:textId="77777777" w:rsidTr="000303E2">
        <w:trPr>
          <w:trHeight w:val="416"/>
          <w:jc w:val="center"/>
        </w:trPr>
        <w:tc>
          <w:tcPr>
            <w:tcW w:w="900" w:type="dxa"/>
            <w:tcBorders>
              <w:top w:val="nil"/>
              <w:bottom w:val="single" w:sz="8" w:space="0" w:color="000000"/>
              <w:right w:val="nil"/>
            </w:tcBorders>
            <w:shd w:val="clear" w:color="auto" w:fill="auto"/>
            <w:tcMar>
              <w:top w:w="15" w:type="dxa"/>
              <w:left w:w="23" w:type="dxa"/>
              <w:bottom w:w="0" w:type="dxa"/>
              <w:right w:w="23" w:type="dxa"/>
            </w:tcMar>
            <w:vAlign w:val="center"/>
            <w:hideMark/>
          </w:tcPr>
          <w:p w14:paraId="5C8303E9" w14:textId="77777777" w:rsidR="00EC6FA3" w:rsidRPr="00F94002" w:rsidRDefault="00EC6FA3" w:rsidP="0083338D">
            <w:pPr>
              <w:rPr>
                <w:rFonts w:ascii="Times New Roman" w:hAnsi="Times New Roman" w:cs="Times New Roman"/>
                <w:sz w:val="24"/>
                <w:szCs w:val="24"/>
              </w:rPr>
            </w:pPr>
            <w:r w:rsidRPr="00F94002">
              <w:rPr>
                <w:rFonts w:ascii="Times New Roman" w:hAnsi="Times New Roman" w:cs="Times New Roman"/>
                <w:b/>
                <w:bCs/>
                <w:sz w:val="24"/>
                <w:szCs w:val="24"/>
              </w:rPr>
              <w:t>CH</w:t>
            </w:r>
            <w:r w:rsidRPr="00F94002">
              <w:rPr>
                <w:rFonts w:ascii="Times New Roman" w:hAnsi="Times New Roman" w:cs="Times New Roman"/>
                <w:b/>
                <w:bCs/>
                <w:sz w:val="24"/>
                <w:szCs w:val="24"/>
                <w:vertAlign w:val="subscript"/>
              </w:rPr>
              <w:t>4</w:t>
            </w:r>
          </w:p>
        </w:tc>
        <w:tc>
          <w:tcPr>
            <w:tcW w:w="964" w:type="dxa"/>
            <w:tcBorders>
              <w:top w:val="nil"/>
              <w:left w:val="nil"/>
              <w:bottom w:val="single" w:sz="8" w:space="0" w:color="000000"/>
              <w:right w:val="nil"/>
            </w:tcBorders>
            <w:shd w:val="clear" w:color="auto" w:fill="auto"/>
            <w:tcMar>
              <w:top w:w="15" w:type="dxa"/>
              <w:left w:w="23" w:type="dxa"/>
              <w:bottom w:w="0" w:type="dxa"/>
              <w:right w:w="23" w:type="dxa"/>
            </w:tcMar>
            <w:vAlign w:val="center"/>
            <w:hideMark/>
          </w:tcPr>
          <w:p w14:paraId="2939EB72" w14:textId="77777777" w:rsidR="00EC6FA3" w:rsidRPr="00F94002" w:rsidRDefault="00EC6FA3" w:rsidP="0083338D">
            <w:pPr>
              <w:rPr>
                <w:rFonts w:ascii="Times New Roman" w:hAnsi="Times New Roman" w:cs="Times New Roman"/>
                <w:sz w:val="24"/>
                <w:szCs w:val="24"/>
              </w:rPr>
            </w:pPr>
            <w:r w:rsidRPr="00F94002">
              <w:rPr>
                <w:rFonts w:ascii="Times New Roman" w:hAnsi="Times New Roman" w:cs="Times New Roman"/>
                <w:b/>
                <w:bCs/>
                <w:sz w:val="24"/>
                <w:szCs w:val="24"/>
              </w:rPr>
              <w:t> </w:t>
            </w:r>
          </w:p>
        </w:tc>
        <w:tc>
          <w:tcPr>
            <w:tcW w:w="964" w:type="dxa"/>
            <w:tcBorders>
              <w:top w:val="nil"/>
              <w:left w:val="nil"/>
              <w:bottom w:val="single" w:sz="8" w:space="0" w:color="000000"/>
              <w:right w:val="nil"/>
            </w:tcBorders>
            <w:shd w:val="clear" w:color="auto" w:fill="auto"/>
            <w:tcMar>
              <w:top w:w="15" w:type="dxa"/>
              <w:left w:w="23" w:type="dxa"/>
              <w:bottom w:w="0" w:type="dxa"/>
              <w:right w:w="23" w:type="dxa"/>
            </w:tcMar>
            <w:vAlign w:val="center"/>
            <w:hideMark/>
          </w:tcPr>
          <w:p w14:paraId="2E0A3A2C"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single" w:sz="8" w:space="0" w:color="000000"/>
            </w:tcBorders>
            <w:shd w:val="clear" w:color="auto" w:fill="auto"/>
            <w:tcMar>
              <w:top w:w="15" w:type="dxa"/>
              <w:left w:w="23" w:type="dxa"/>
              <w:bottom w:w="0" w:type="dxa"/>
              <w:right w:w="23" w:type="dxa"/>
            </w:tcMar>
            <w:vAlign w:val="center"/>
            <w:hideMark/>
          </w:tcPr>
          <w:p w14:paraId="596687F1"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w:t>
            </w:r>
          </w:p>
        </w:tc>
        <w:tc>
          <w:tcPr>
            <w:tcW w:w="964" w:type="dxa"/>
            <w:gridSpan w:val="2"/>
            <w:tcBorders>
              <w:top w:val="nil"/>
              <w:left w:val="nil"/>
              <w:bottom w:val="single" w:sz="8" w:space="0" w:color="000000"/>
              <w:right w:val="nil"/>
            </w:tcBorders>
            <w:vAlign w:val="center"/>
          </w:tcPr>
          <w:p w14:paraId="4D7A2036"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single" w:sz="8" w:space="0" w:color="000000"/>
            </w:tcBorders>
            <w:vAlign w:val="center"/>
          </w:tcPr>
          <w:p w14:paraId="61329487"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w:t>
            </w:r>
          </w:p>
        </w:tc>
        <w:tc>
          <w:tcPr>
            <w:tcW w:w="964" w:type="dxa"/>
            <w:gridSpan w:val="2"/>
            <w:tcBorders>
              <w:top w:val="nil"/>
              <w:left w:val="nil"/>
              <w:bottom w:val="single" w:sz="8" w:space="0" w:color="000000"/>
              <w:right w:val="nil"/>
            </w:tcBorders>
            <w:vAlign w:val="center"/>
          </w:tcPr>
          <w:p w14:paraId="6C78E1DF"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single" w:sz="8" w:space="0" w:color="000000"/>
            </w:tcBorders>
            <w:vAlign w:val="center"/>
          </w:tcPr>
          <w:p w14:paraId="747E1840"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sz w:val="24"/>
                <w:szCs w:val="24"/>
              </w:rPr>
              <w:t>1</w:t>
            </w:r>
          </w:p>
        </w:tc>
      </w:tr>
      <w:tr w:rsidR="00EC6FA3" w:rsidRPr="00F94002" w14:paraId="4A2428EE" w14:textId="77777777" w:rsidTr="000303E2">
        <w:trPr>
          <w:trHeight w:val="420"/>
          <w:jc w:val="center"/>
        </w:trPr>
        <w:tc>
          <w:tcPr>
            <w:tcW w:w="900" w:type="dxa"/>
            <w:tcBorders>
              <w:top w:val="single" w:sz="8" w:space="0" w:color="000000"/>
              <w:bottom w:val="single" w:sz="8" w:space="0" w:color="000000"/>
              <w:right w:val="nil"/>
            </w:tcBorders>
            <w:shd w:val="clear" w:color="auto" w:fill="auto"/>
            <w:tcMar>
              <w:top w:w="15" w:type="dxa"/>
              <w:left w:w="23" w:type="dxa"/>
              <w:bottom w:w="0" w:type="dxa"/>
              <w:right w:w="23" w:type="dxa"/>
            </w:tcMar>
            <w:vAlign w:val="center"/>
            <w:hideMark/>
          </w:tcPr>
          <w:p w14:paraId="440B602A" w14:textId="77777777" w:rsidR="00EC6FA3" w:rsidRPr="00F94002" w:rsidRDefault="00EC6FA3" w:rsidP="0083338D">
            <w:pPr>
              <w:rPr>
                <w:rFonts w:ascii="Times New Roman" w:hAnsi="Times New Roman" w:cs="Times New Roman"/>
                <w:sz w:val="24"/>
                <w:szCs w:val="24"/>
              </w:rPr>
            </w:pPr>
            <w:r w:rsidRPr="00F94002">
              <w:rPr>
                <w:rFonts w:ascii="Times New Roman" w:hAnsi="Times New Roman" w:cs="Times New Roman"/>
                <w:b/>
                <w:bCs/>
                <w:sz w:val="24"/>
                <w:szCs w:val="24"/>
              </w:rPr>
              <w:t>F</w:t>
            </w:r>
            <w:r w:rsidRPr="00F94002">
              <w:rPr>
                <w:rFonts w:ascii="Times New Roman" w:hAnsi="Times New Roman" w:cs="Times New Roman"/>
                <w:b/>
                <w:bCs/>
                <w:sz w:val="24"/>
                <w:szCs w:val="24"/>
                <w:vertAlign w:val="subscript"/>
              </w:rPr>
              <w:t>TOT</w:t>
            </w:r>
          </w:p>
        </w:tc>
        <w:tc>
          <w:tcPr>
            <w:tcW w:w="964" w:type="dxa"/>
            <w:tcBorders>
              <w:top w:val="single" w:sz="8" w:space="0" w:color="000000"/>
              <w:left w:val="nil"/>
              <w:bottom w:val="single" w:sz="8" w:space="0" w:color="000000"/>
              <w:right w:val="nil"/>
            </w:tcBorders>
            <w:shd w:val="clear" w:color="auto" w:fill="auto"/>
            <w:tcMar>
              <w:top w:w="15" w:type="dxa"/>
              <w:left w:w="23" w:type="dxa"/>
              <w:bottom w:w="0" w:type="dxa"/>
              <w:right w:w="23" w:type="dxa"/>
            </w:tcMar>
            <w:vAlign w:val="center"/>
            <w:hideMark/>
          </w:tcPr>
          <w:p w14:paraId="0374F524" w14:textId="77777777" w:rsidR="00EC6FA3" w:rsidRPr="00F94002" w:rsidRDefault="00EC6FA3" w:rsidP="0083338D">
            <w:pPr>
              <w:rPr>
                <w:rFonts w:ascii="Times New Roman" w:hAnsi="Times New Roman" w:cs="Times New Roman"/>
                <w:sz w:val="24"/>
                <w:szCs w:val="24"/>
              </w:rPr>
            </w:pPr>
            <w:proofErr w:type="spellStart"/>
            <w:r w:rsidRPr="00F94002">
              <w:rPr>
                <w:rFonts w:ascii="Times New Roman" w:hAnsi="Times New Roman" w:cs="Times New Roman"/>
                <w:bCs/>
                <w:sz w:val="24"/>
                <w:szCs w:val="24"/>
              </w:rPr>
              <w:t>kmol</w:t>
            </w:r>
            <w:proofErr w:type="spellEnd"/>
            <w:r w:rsidRPr="00F94002">
              <w:rPr>
                <w:rFonts w:ascii="Times New Roman" w:hAnsi="Times New Roman" w:cs="Times New Roman"/>
                <w:bCs/>
                <w:sz w:val="24"/>
                <w:szCs w:val="24"/>
              </w:rPr>
              <w:t>/h</w:t>
            </w:r>
          </w:p>
        </w:tc>
        <w:tc>
          <w:tcPr>
            <w:tcW w:w="964" w:type="dxa"/>
            <w:tcBorders>
              <w:top w:val="single" w:sz="8" w:space="0" w:color="000000"/>
              <w:left w:val="nil"/>
              <w:bottom w:val="single" w:sz="8" w:space="0" w:color="000000"/>
              <w:right w:val="nil"/>
            </w:tcBorders>
            <w:shd w:val="clear" w:color="auto" w:fill="auto"/>
            <w:tcMar>
              <w:top w:w="15" w:type="dxa"/>
              <w:left w:w="23" w:type="dxa"/>
              <w:bottom w:w="0" w:type="dxa"/>
              <w:right w:w="23" w:type="dxa"/>
            </w:tcMar>
            <w:vAlign w:val="center"/>
            <w:hideMark/>
          </w:tcPr>
          <w:p w14:paraId="38ED1D4D"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bCs/>
                <w:sz w:val="24"/>
                <w:szCs w:val="24"/>
              </w:rPr>
              <w:t>82.3076</w:t>
            </w:r>
          </w:p>
        </w:tc>
        <w:tc>
          <w:tcPr>
            <w:tcW w:w="964" w:type="dxa"/>
            <w:tcBorders>
              <w:top w:val="single" w:sz="8" w:space="0" w:color="000000"/>
              <w:left w:val="nil"/>
              <w:bottom w:val="single" w:sz="8" w:space="0" w:color="000000"/>
            </w:tcBorders>
            <w:shd w:val="clear" w:color="auto" w:fill="auto"/>
            <w:tcMar>
              <w:top w:w="15" w:type="dxa"/>
              <w:left w:w="23" w:type="dxa"/>
              <w:bottom w:w="0" w:type="dxa"/>
              <w:right w:w="23" w:type="dxa"/>
            </w:tcMar>
            <w:vAlign w:val="center"/>
            <w:hideMark/>
          </w:tcPr>
          <w:p w14:paraId="7B89E7CA" w14:textId="77777777" w:rsidR="00EC6FA3" w:rsidRPr="00F94002" w:rsidRDefault="00EC6FA3" w:rsidP="0083338D">
            <w:pPr>
              <w:jc w:val="center"/>
              <w:rPr>
                <w:rFonts w:ascii="Times New Roman" w:hAnsi="Times New Roman" w:cs="Times New Roman"/>
                <w:sz w:val="24"/>
                <w:szCs w:val="24"/>
              </w:rPr>
            </w:pPr>
            <w:r w:rsidRPr="00F94002">
              <w:rPr>
                <w:rFonts w:ascii="Times New Roman" w:hAnsi="Times New Roman" w:cs="Times New Roman"/>
                <w:bCs/>
                <w:sz w:val="24"/>
                <w:szCs w:val="24"/>
              </w:rPr>
              <w:t>32.6617</w:t>
            </w:r>
          </w:p>
        </w:tc>
        <w:tc>
          <w:tcPr>
            <w:tcW w:w="964" w:type="dxa"/>
            <w:gridSpan w:val="2"/>
            <w:tcBorders>
              <w:top w:val="single" w:sz="8" w:space="0" w:color="000000"/>
              <w:left w:val="nil"/>
              <w:bottom w:val="single" w:sz="8" w:space="0" w:color="000000"/>
              <w:right w:val="nil"/>
            </w:tcBorders>
            <w:vAlign w:val="center"/>
          </w:tcPr>
          <w:p w14:paraId="748E21E5" w14:textId="77777777" w:rsidR="00EC6FA3" w:rsidRPr="00F94002" w:rsidRDefault="00EC6FA3" w:rsidP="0083338D">
            <w:pPr>
              <w:jc w:val="center"/>
              <w:rPr>
                <w:rFonts w:ascii="Times New Roman" w:hAnsi="Times New Roman" w:cs="Times New Roman"/>
                <w:bCs/>
                <w:sz w:val="24"/>
                <w:szCs w:val="24"/>
              </w:rPr>
            </w:pPr>
            <w:r w:rsidRPr="00F94002">
              <w:rPr>
                <w:rFonts w:ascii="Times New Roman" w:hAnsi="Times New Roman" w:cs="Times New Roman"/>
                <w:bCs/>
                <w:sz w:val="24"/>
                <w:szCs w:val="24"/>
              </w:rPr>
              <w:t>82.3076</w:t>
            </w:r>
          </w:p>
        </w:tc>
        <w:tc>
          <w:tcPr>
            <w:tcW w:w="964" w:type="dxa"/>
            <w:tcBorders>
              <w:top w:val="single" w:sz="8" w:space="0" w:color="000000"/>
              <w:left w:val="nil"/>
              <w:bottom w:val="single" w:sz="8" w:space="0" w:color="000000"/>
            </w:tcBorders>
            <w:vAlign w:val="center"/>
          </w:tcPr>
          <w:p w14:paraId="0BB75597" w14:textId="77777777" w:rsidR="00EC6FA3" w:rsidRPr="00F94002" w:rsidRDefault="00EC6FA3" w:rsidP="0083338D">
            <w:pPr>
              <w:jc w:val="center"/>
              <w:rPr>
                <w:rFonts w:ascii="Times New Roman" w:hAnsi="Times New Roman" w:cs="Times New Roman"/>
                <w:bCs/>
                <w:sz w:val="24"/>
                <w:szCs w:val="24"/>
              </w:rPr>
            </w:pPr>
            <w:r w:rsidRPr="00F94002">
              <w:rPr>
                <w:rFonts w:ascii="Times New Roman" w:hAnsi="Times New Roman" w:cs="Times New Roman"/>
                <w:bCs/>
                <w:sz w:val="24"/>
                <w:szCs w:val="24"/>
                <w:lang w:val="en-GB"/>
              </w:rPr>
              <w:t>36.7611</w:t>
            </w:r>
          </w:p>
        </w:tc>
        <w:tc>
          <w:tcPr>
            <w:tcW w:w="964" w:type="dxa"/>
            <w:gridSpan w:val="2"/>
            <w:tcBorders>
              <w:top w:val="single" w:sz="8" w:space="0" w:color="000000"/>
              <w:left w:val="nil"/>
              <w:bottom w:val="single" w:sz="8" w:space="0" w:color="000000"/>
              <w:right w:val="nil"/>
            </w:tcBorders>
            <w:vAlign w:val="center"/>
          </w:tcPr>
          <w:p w14:paraId="135B3E07" w14:textId="77777777" w:rsidR="00EC6FA3" w:rsidRPr="00F94002" w:rsidRDefault="00EC6FA3" w:rsidP="0083338D">
            <w:pPr>
              <w:jc w:val="center"/>
              <w:rPr>
                <w:rFonts w:ascii="Times New Roman" w:hAnsi="Times New Roman" w:cs="Times New Roman"/>
                <w:bCs/>
                <w:sz w:val="24"/>
                <w:szCs w:val="24"/>
              </w:rPr>
            </w:pPr>
            <w:r w:rsidRPr="00F94002">
              <w:rPr>
                <w:rFonts w:ascii="Times New Roman" w:hAnsi="Times New Roman" w:cs="Times New Roman"/>
                <w:bCs/>
                <w:sz w:val="24"/>
                <w:szCs w:val="24"/>
              </w:rPr>
              <w:t>82.3076</w:t>
            </w:r>
          </w:p>
        </w:tc>
        <w:tc>
          <w:tcPr>
            <w:tcW w:w="964" w:type="dxa"/>
            <w:tcBorders>
              <w:top w:val="single" w:sz="8" w:space="0" w:color="000000"/>
              <w:left w:val="nil"/>
              <w:bottom w:val="single" w:sz="8" w:space="0" w:color="000000"/>
            </w:tcBorders>
            <w:vAlign w:val="center"/>
          </w:tcPr>
          <w:p w14:paraId="2E67408D" w14:textId="77777777" w:rsidR="00EC6FA3" w:rsidRPr="00F94002" w:rsidRDefault="00EC6FA3" w:rsidP="0083338D">
            <w:pPr>
              <w:jc w:val="center"/>
              <w:rPr>
                <w:rFonts w:ascii="Times New Roman" w:hAnsi="Times New Roman" w:cs="Times New Roman"/>
                <w:bCs/>
                <w:sz w:val="24"/>
                <w:szCs w:val="24"/>
              </w:rPr>
            </w:pPr>
            <w:r w:rsidRPr="00F94002">
              <w:rPr>
                <w:rFonts w:ascii="Times New Roman" w:hAnsi="Times New Roman" w:cs="Times New Roman"/>
                <w:bCs/>
                <w:sz w:val="24"/>
                <w:szCs w:val="24"/>
                <w:lang w:val="en-GB"/>
              </w:rPr>
              <w:t>43.5866</w:t>
            </w:r>
          </w:p>
        </w:tc>
      </w:tr>
    </w:tbl>
    <w:p w14:paraId="684305C7" w14:textId="3336B856" w:rsidR="00EC6FA3" w:rsidRPr="00F94002" w:rsidRDefault="00EC6FA3" w:rsidP="00EC6FA3">
      <w:pPr>
        <w:tabs>
          <w:tab w:val="left" w:pos="426"/>
        </w:tabs>
        <w:spacing w:after="0" w:line="360" w:lineRule="auto"/>
        <w:ind w:left="360"/>
        <w:jc w:val="both"/>
        <w:rPr>
          <w:rFonts w:ascii="Times New Roman" w:hAnsi="Times New Roman" w:cs="Times New Roman"/>
          <w:b/>
          <w:bCs/>
          <w:sz w:val="24"/>
          <w:szCs w:val="24"/>
          <w:lang w:val="en-GB"/>
        </w:rPr>
      </w:pPr>
    </w:p>
    <w:p w14:paraId="554A7C21" w14:textId="77777777" w:rsidR="00D7228F" w:rsidRPr="00F94002" w:rsidRDefault="00D7228F" w:rsidP="00EC6FA3">
      <w:pPr>
        <w:tabs>
          <w:tab w:val="left" w:pos="426"/>
        </w:tabs>
        <w:spacing w:after="0" w:line="360" w:lineRule="auto"/>
        <w:ind w:left="360"/>
        <w:jc w:val="both"/>
        <w:rPr>
          <w:rFonts w:ascii="Times New Roman" w:hAnsi="Times New Roman" w:cs="Times New Roman"/>
          <w:b/>
          <w:bCs/>
          <w:sz w:val="24"/>
          <w:szCs w:val="24"/>
          <w:lang w:val="en-GB"/>
        </w:rPr>
      </w:pPr>
    </w:p>
    <w:tbl>
      <w:tblPr>
        <w:tblW w:w="10259" w:type="dxa"/>
        <w:tblCellMar>
          <w:left w:w="0" w:type="dxa"/>
          <w:right w:w="0" w:type="dxa"/>
        </w:tblCellMar>
        <w:tblLook w:val="04A0" w:firstRow="1" w:lastRow="0" w:firstColumn="1" w:lastColumn="0" w:noHBand="0" w:noVBand="1"/>
      </w:tblPr>
      <w:tblGrid>
        <w:gridCol w:w="644"/>
        <w:gridCol w:w="120"/>
        <w:gridCol w:w="819"/>
        <w:gridCol w:w="964"/>
        <w:gridCol w:w="964"/>
        <w:gridCol w:w="964"/>
        <w:gridCol w:w="964"/>
        <w:gridCol w:w="964"/>
        <w:gridCol w:w="964"/>
        <w:gridCol w:w="964"/>
        <w:gridCol w:w="964"/>
        <w:gridCol w:w="964"/>
      </w:tblGrid>
      <w:tr w:rsidR="00EC6FA3" w:rsidRPr="00B17018" w14:paraId="671311D7" w14:textId="77777777" w:rsidTr="0083338D">
        <w:trPr>
          <w:trHeight w:val="365"/>
        </w:trPr>
        <w:tc>
          <w:tcPr>
            <w:tcW w:w="10259" w:type="dxa"/>
            <w:gridSpan w:val="12"/>
            <w:shd w:val="clear" w:color="auto" w:fill="auto"/>
            <w:tcMar>
              <w:top w:w="15" w:type="dxa"/>
              <w:left w:w="23" w:type="dxa"/>
              <w:bottom w:w="0" w:type="dxa"/>
              <w:right w:w="23" w:type="dxa"/>
            </w:tcMar>
            <w:vAlign w:val="center"/>
          </w:tcPr>
          <w:p w14:paraId="6E41A2E5" w14:textId="3BAD6394" w:rsidR="00EC6FA3" w:rsidRPr="00F94002" w:rsidRDefault="00BD2E8E" w:rsidP="00461A05">
            <w:pPr>
              <w:spacing w:before="360" w:after="0" w:line="276" w:lineRule="auto"/>
              <w:jc w:val="center"/>
              <w:rPr>
                <w:rFonts w:ascii="Times New Roman" w:hAnsi="Times New Roman" w:cs="Times New Roman"/>
                <w:b/>
                <w:bCs/>
                <w:sz w:val="24"/>
                <w:szCs w:val="24"/>
                <w:lang w:val="en-GB"/>
              </w:rPr>
            </w:pPr>
            <w:bookmarkStart w:id="20" w:name="_Ref75003381"/>
            <w:r w:rsidRPr="00F94002">
              <w:rPr>
                <w:rFonts w:ascii="Times New Roman" w:hAnsi="Times New Roman" w:cs="Times New Roman"/>
                <w:b/>
                <w:bCs/>
                <w:sz w:val="20"/>
                <w:szCs w:val="20"/>
                <w:lang w:val="en-GB"/>
              </w:rPr>
              <w:t>Table</w:t>
            </w:r>
            <w:r w:rsidR="00EC6FA3" w:rsidRPr="00F94002">
              <w:rPr>
                <w:rFonts w:ascii="Times New Roman" w:hAnsi="Times New Roman" w:cs="Times New Roman"/>
                <w:b/>
                <w:bCs/>
                <w:sz w:val="20"/>
                <w:szCs w:val="20"/>
                <w:lang w:val="en-GB"/>
              </w:rPr>
              <w:t xml:space="preserve"> </w:t>
            </w:r>
            <w:r w:rsidR="00F9112E" w:rsidRPr="00F94002">
              <w:rPr>
                <w:rFonts w:ascii="Times New Roman" w:hAnsi="Times New Roman" w:cs="Times New Roman"/>
                <w:b/>
                <w:bCs/>
                <w:sz w:val="20"/>
                <w:szCs w:val="20"/>
                <w:lang w:val="en-GB"/>
              </w:rPr>
              <w:fldChar w:fldCharType="begin"/>
            </w:r>
            <w:r w:rsidR="00F9112E" w:rsidRPr="00F94002">
              <w:rPr>
                <w:rFonts w:ascii="Times New Roman" w:hAnsi="Times New Roman" w:cs="Times New Roman"/>
                <w:b/>
                <w:bCs/>
                <w:sz w:val="20"/>
                <w:szCs w:val="20"/>
                <w:lang w:val="en-GB"/>
              </w:rPr>
              <w:instrText xml:space="preserve"> SEQ Table \* ARABIC </w:instrText>
            </w:r>
            <w:r w:rsidR="00F9112E" w:rsidRPr="00F94002">
              <w:rPr>
                <w:rFonts w:ascii="Times New Roman" w:hAnsi="Times New Roman" w:cs="Times New Roman"/>
                <w:b/>
                <w:bCs/>
                <w:sz w:val="20"/>
                <w:szCs w:val="20"/>
                <w:lang w:val="en-GB"/>
              </w:rPr>
              <w:fldChar w:fldCharType="separate"/>
            </w:r>
            <w:r w:rsidR="00B15A53" w:rsidRPr="00F94002">
              <w:rPr>
                <w:rFonts w:ascii="Times New Roman" w:hAnsi="Times New Roman" w:cs="Times New Roman"/>
                <w:b/>
                <w:bCs/>
                <w:noProof/>
                <w:sz w:val="20"/>
                <w:szCs w:val="20"/>
                <w:lang w:val="en-GB"/>
              </w:rPr>
              <w:t>4</w:t>
            </w:r>
            <w:r w:rsidR="00F9112E" w:rsidRPr="00F94002">
              <w:rPr>
                <w:rFonts w:ascii="Times New Roman" w:hAnsi="Times New Roman" w:cs="Times New Roman"/>
                <w:b/>
                <w:bCs/>
                <w:sz w:val="20"/>
                <w:szCs w:val="20"/>
                <w:lang w:val="en-GB"/>
              </w:rPr>
              <w:fldChar w:fldCharType="end"/>
            </w:r>
            <w:bookmarkEnd w:id="20"/>
            <w:r w:rsidR="00EC6FA3" w:rsidRPr="00F94002">
              <w:rPr>
                <w:lang w:val="en-GB"/>
              </w:rPr>
              <w:t xml:space="preserve">. </w:t>
            </w:r>
            <w:r w:rsidR="00461A05" w:rsidRPr="00F94002">
              <w:rPr>
                <w:rFonts w:ascii="Times New Roman" w:hAnsi="Times New Roman" w:cs="Times New Roman"/>
                <w:sz w:val="20"/>
                <w:szCs w:val="20"/>
                <w:lang w:val="en-GB"/>
              </w:rPr>
              <w:t xml:space="preserve">Outlet streams specifications at the battery limits, for each </w:t>
            </w:r>
            <w:r w:rsidR="00FE5335" w:rsidRPr="00F94002">
              <w:rPr>
                <w:rFonts w:ascii="Times New Roman" w:hAnsi="Times New Roman" w:cs="Times New Roman"/>
                <w:iCs/>
                <w:sz w:val="20"/>
                <w:szCs w:val="24"/>
                <w:lang w:val="en-GB"/>
              </w:rPr>
              <w:t>CH</w:t>
            </w:r>
            <w:r w:rsidR="00FE5335" w:rsidRPr="00F94002">
              <w:rPr>
                <w:rFonts w:ascii="Times New Roman" w:hAnsi="Times New Roman" w:cs="Times New Roman"/>
                <w:iCs/>
                <w:sz w:val="20"/>
                <w:szCs w:val="24"/>
                <w:vertAlign w:val="subscript"/>
                <w:lang w:val="en-GB"/>
              </w:rPr>
              <w:t>4</w:t>
            </w:r>
            <w:r w:rsidR="00FE5335" w:rsidRPr="00F94002">
              <w:rPr>
                <w:rFonts w:ascii="Times New Roman" w:hAnsi="Times New Roman" w:cs="Times New Roman"/>
                <w:iCs/>
                <w:sz w:val="20"/>
                <w:szCs w:val="24"/>
                <w:lang w:val="en-GB"/>
              </w:rPr>
              <w:t>/H</w:t>
            </w:r>
            <w:r w:rsidR="00FE5335" w:rsidRPr="00F94002">
              <w:rPr>
                <w:rFonts w:ascii="Times New Roman" w:hAnsi="Times New Roman" w:cs="Times New Roman"/>
                <w:iCs/>
                <w:sz w:val="20"/>
                <w:szCs w:val="24"/>
                <w:vertAlign w:val="subscript"/>
                <w:lang w:val="en-GB"/>
              </w:rPr>
              <w:t>2</w:t>
            </w:r>
            <w:r w:rsidR="00FE5335" w:rsidRPr="00F94002">
              <w:rPr>
                <w:rFonts w:ascii="Times New Roman" w:hAnsi="Times New Roman" w:cs="Times New Roman"/>
                <w:iCs/>
                <w:sz w:val="20"/>
                <w:szCs w:val="24"/>
                <w:lang w:val="en-GB"/>
              </w:rPr>
              <w:t>S</w:t>
            </w:r>
            <w:r w:rsidR="00FE5335" w:rsidRPr="00F94002">
              <w:rPr>
                <w:rFonts w:ascii="Times New Roman" w:hAnsi="Times New Roman" w:cs="Times New Roman"/>
                <w:sz w:val="16"/>
                <w:szCs w:val="20"/>
                <w:lang w:val="en-GB"/>
              </w:rPr>
              <w:t xml:space="preserve"> </w:t>
            </w:r>
            <w:r w:rsidR="00FE5335" w:rsidRPr="00F94002">
              <w:rPr>
                <w:rFonts w:ascii="Times New Roman" w:hAnsi="Times New Roman" w:cs="Times New Roman"/>
                <w:sz w:val="20"/>
                <w:szCs w:val="20"/>
                <w:lang w:val="en-GB"/>
              </w:rPr>
              <w:t>inlet molar</w:t>
            </w:r>
            <w:r w:rsidR="00461A05" w:rsidRPr="00F94002">
              <w:rPr>
                <w:rFonts w:ascii="Times New Roman" w:hAnsi="Times New Roman" w:cs="Times New Roman"/>
                <w:sz w:val="20"/>
                <w:szCs w:val="20"/>
                <w:lang w:val="en-GB"/>
              </w:rPr>
              <w:t xml:space="preserve"> ratio analysed</w:t>
            </w:r>
            <w:r w:rsidR="00EC6FA3" w:rsidRPr="00F94002">
              <w:rPr>
                <w:rFonts w:ascii="Times New Roman" w:hAnsi="Times New Roman" w:cs="Times New Roman"/>
                <w:sz w:val="20"/>
                <w:szCs w:val="20"/>
                <w:lang w:val="en-GB"/>
              </w:rPr>
              <w:t>.</w:t>
            </w:r>
          </w:p>
        </w:tc>
      </w:tr>
      <w:tr w:rsidR="00461A05" w:rsidRPr="00F94002" w14:paraId="1EA9DD27" w14:textId="77777777" w:rsidTr="00461A05">
        <w:trPr>
          <w:trHeight w:val="155"/>
        </w:trPr>
        <w:tc>
          <w:tcPr>
            <w:tcW w:w="1583" w:type="dxa"/>
            <w:gridSpan w:val="3"/>
            <w:tcBorders>
              <w:top w:val="single" w:sz="4" w:space="0" w:color="auto"/>
              <w:bottom w:val="single" w:sz="4" w:space="0" w:color="auto"/>
            </w:tcBorders>
            <w:shd w:val="clear" w:color="auto" w:fill="auto"/>
            <w:tcMar>
              <w:top w:w="15" w:type="dxa"/>
              <w:left w:w="23" w:type="dxa"/>
              <w:bottom w:w="0" w:type="dxa"/>
              <w:right w:w="23" w:type="dxa"/>
            </w:tcMar>
            <w:vAlign w:val="center"/>
          </w:tcPr>
          <w:p w14:paraId="61A05F9D" w14:textId="77777777" w:rsidR="00461A05" w:rsidRPr="00F94002" w:rsidRDefault="00461A05" w:rsidP="00461A05">
            <w:pPr>
              <w:spacing w:after="0" w:line="360" w:lineRule="auto"/>
              <w:contextualSpacing/>
              <w:jc w:val="center"/>
              <w:rPr>
                <w:rFonts w:ascii="Times New Roman" w:hAnsi="Times New Roman" w:cs="Times New Roman"/>
                <w:b/>
                <w:bCs/>
                <w:sz w:val="24"/>
                <w:szCs w:val="24"/>
                <w:lang w:val="en-GB"/>
              </w:rPr>
            </w:pPr>
          </w:p>
        </w:tc>
        <w:tc>
          <w:tcPr>
            <w:tcW w:w="2892" w:type="dxa"/>
            <w:gridSpan w:val="3"/>
            <w:tcBorders>
              <w:top w:val="single" w:sz="4" w:space="0" w:color="auto"/>
              <w:left w:val="nil"/>
              <w:bottom w:val="single" w:sz="8" w:space="0" w:color="000000"/>
            </w:tcBorders>
            <w:shd w:val="clear" w:color="auto" w:fill="auto"/>
            <w:tcMar>
              <w:top w:w="15" w:type="dxa"/>
              <w:left w:w="23" w:type="dxa"/>
              <w:bottom w:w="0" w:type="dxa"/>
              <w:right w:w="23" w:type="dxa"/>
            </w:tcMar>
            <w:vAlign w:val="center"/>
          </w:tcPr>
          <w:p w14:paraId="6080E333" w14:textId="59D24E24" w:rsidR="00461A05" w:rsidRPr="00F94002" w:rsidRDefault="00461A05" w:rsidP="00461A05">
            <w:pPr>
              <w:spacing w:after="0" w:line="276" w:lineRule="auto"/>
              <w:contextualSpacing/>
              <w:jc w:val="center"/>
              <w:rPr>
                <w:rFonts w:ascii="Times New Roman" w:hAnsi="Times New Roman" w:cs="Times New Roman"/>
                <w:b/>
                <w:bCs/>
                <w:sz w:val="24"/>
                <w:szCs w:val="24"/>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1:4</w:t>
            </w:r>
          </w:p>
        </w:tc>
        <w:tc>
          <w:tcPr>
            <w:tcW w:w="2892" w:type="dxa"/>
            <w:gridSpan w:val="3"/>
            <w:tcBorders>
              <w:top w:val="single" w:sz="4" w:space="0" w:color="auto"/>
              <w:left w:val="nil"/>
              <w:bottom w:val="single" w:sz="8" w:space="0" w:color="000000"/>
            </w:tcBorders>
            <w:vAlign w:val="center"/>
          </w:tcPr>
          <w:p w14:paraId="4B98FB36" w14:textId="740C8FF8" w:rsidR="00461A05" w:rsidRPr="00F94002" w:rsidRDefault="00461A05" w:rsidP="00461A05">
            <w:pPr>
              <w:spacing w:after="0" w:line="276" w:lineRule="auto"/>
              <w:contextualSpacing/>
              <w:jc w:val="center"/>
              <w:rPr>
                <w:rFonts w:ascii="Times New Roman" w:hAnsi="Times New Roman" w:cs="Times New Roman"/>
                <w:b/>
                <w:bCs/>
                <w:sz w:val="24"/>
                <w:szCs w:val="24"/>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1:6</w:t>
            </w:r>
          </w:p>
        </w:tc>
        <w:tc>
          <w:tcPr>
            <w:tcW w:w="2892" w:type="dxa"/>
            <w:gridSpan w:val="3"/>
            <w:tcBorders>
              <w:top w:val="single" w:sz="4" w:space="0" w:color="auto"/>
              <w:left w:val="nil"/>
              <w:bottom w:val="single" w:sz="8" w:space="0" w:color="000000"/>
            </w:tcBorders>
            <w:vAlign w:val="center"/>
          </w:tcPr>
          <w:p w14:paraId="46EA1EBC" w14:textId="20FC1595" w:rsidR="00461A05" w:rsidRPr="00F94002" w:rsidRDefault="00461A05" w:rsidP="00461A05">
            <w:pPr>
              <w:spacing w:after="0" w:line="276" w:lineRule="auto"/>
              <w:contextualSpacing/>
              <w:jc w:val="center"/>
              <w:rPr>
                <w:rFonts w:ascii="Times New Roman" w:hAnsi="Times New Roman" w:cs="Times New Roman"/>
                <w:b/>
                <w:bCs/>
                <w:sz w:val="24"/>
                <w:szCs w:val="24"/>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1:10</w:t>
            </w:r>
          </w:p>
        </w:tc>
      </w:tr>
      <w:tr w:rsidR="00EC6FA3" w:rsidRPr="00F94002" w14:paraId="1967BBC2" w14:textId="77777777" w:rsidTr="000303E2">
        <w:trPr>
          <w:trHeight w:val="365"/>
        </w:trPr>
        <w:tc>
          <w:tcPr>
            <w:tcW w:w="1583" w:type="dxa"/>
            <w:gridSpan w:val="3"/>
            <w:tcBorders>
              <w:top w:val="single" w:sz="4" w:space="0" w:color="auto"/>
              <w:bottom w:val="single" w:sz="8" w:space="0" w:color="000000"/>
            </w:tcBorders>
            <w:shd w:val="clear" w:color="auto" w:fill="auto"/>
            <w:tcMar>
              <w:top w:w="15" w:type="dxa"/>
              <w:left w:w="23" w:type="dxa"/>
              <w:bottom w:w="0" w:type="dxa"/>
              <w:right w:w="23" w:type="dxa"/>
            </w:tcMar>
            <w:vAlign w:val="center"/>
            <w:hideMark/>
          </w:tcPr>
          <w:p w14:paraId="7595E640" w14:textId="77777777" w:rsidR="00EC6FA3" w:rsidRPr="00F94002" w:rsidRDefault="000303E2" w:rsidP="0083338D">
            <w:pPr>
              <w:spacing w:after="0" w:line="360" w:lineRule="auto"/>
              <w:contextualSpacing/>
              <w:jc w:val="both"/>
              <w:rPr>
                <w:rFonts w:ascii="Times New Roman" w:hAnsi="Times New Roman" w:cs="Times New Roman"/>
                <w:sz w:val="24"/>
                <w:szCs w:val="24"/>
              </w:rPr>
            </w:pPr>
            <w:proofErr w:type="spellStart"/>
            <w:r w:rsidRPr="00F94002">
              <w:rPr>
                <w:rFonts w:ascii="Times New Roman" w:hAnsi="Times New Roman" w:cs="Times New Roman"/>
                <w:b/>
                <w:bCs/>
                <w:sz w:val="24"/>
                <w:szCs w:val="24"/>
              </w:rPr>
              <w:t>products</w:t>
            </w:r>
            <w:proofErr w:type="spellEnd"/>
          </w:p>
        </w:tc>
        <w:tc>
          <w:tcPr>
            <w:tcW w:w="964" w:type="dxa"/>
            <w:tcBorders>
              <w:top w:val="single" w:sz="8" w:space="0" w:color="000000"/>
              <w:left w:val="nil"/>
              <w:bottom w:val="single" w:sz="8" w:space="0" w:color="000000"/>
              <w:right w:val="nil"/>
            </w:tcBorders>
            <w:shd w:val="clear" w:color="auto" w:fill="auto"/>
            <w:tcMar>
              <w:top w:w="15" w:type="dxa"/>
              <w:left w:w="23" w:type="dxa"/>
              <w:bottom w:w="0" w:type="dxa"/>
              <w:right w:w="23" w:type="dxa"/>
            </w:tcMar>
            <w:vAlign w:val="center"/>
            <w:hideMark/>
          </w:tcPr>
          <w:p w14:paraId="12AF113A"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b/>
                <w:bCs/>
                <w:sz w:val="24"/>
                <w:szCs w:val="24"/>
              </w:rPr>
              <w:t>H2-HP</w:t>
            </w:r>
          </w:p>
        </w:tc>
        <w:tc>
          <w:tcPr>
            <w:tcW w:w="964" w:type="dxa"/>
            <w:tcBorders>
              <w:top w:val="single" w:sz="8" w:space="0" w:color="000000"/>
              <w:left w:val="nil"/>
              <w:bottom w:val="single" w:sz="8" w:space="0" w:color="000000"/>
              <w:right w:val="nil"/>
            </w:tcBorders>
            <w:shd w:val="clear" w:color="auto" w:fill="auto"/>
            <w:tcMar>
              <w:top w:w="15" w:type="dxa"/>
              <w:left w:w="23" w:type="dxa"/>
              <w:bottom w:w="0" w:type="dxa"/>
              <w:right w:w="23" w:type="dxa"/>
            </w:tcMar>
            <w:vAlign w:val="center"/>
            <w:hideMark/>
          </w:tcPr>
          <w:p w14:paraId="613487CE"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b/>
                <w:bCs/>
                <w:sz w:val="24"/>
                <w:szCs w:val="24"/>
              </w:rPr>
              <w:t>CS2</w:t>
            </w:r>
          </w:p>
        </w:tc>
        <w:tc>
          <w:tcPr>
            <w:tcW w:w="964" w:type="dxa"/>
            <w:tcBorders>
              <w:top w:val="single" w:sz="8" w:space="0" w:color="000000"/>
              <w:left w:val="nil"/>
              <w:bottom w:val="single" w:sz="8" w:space="0" w:color="000000"/>
            </w:tcBorders>
            <w:shd w:val="clear" w:color="auto" w:fill="auto"/>
            <w:tcMar>
              <w:top w:w="15" w:type="dxa"/>
              <w:left w:w="23" w:type="dxa"/>
              <w:bottom w:w="0" w:type="dxa"/>
              <w:right w:w="23" w:type="dxa"/>
            </w:tcMar>
            <w:vAlign w:val="center"/>
            <w:hideMark/>
          </w:tcPr>
          <w:p w14:paraId="374ACA5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b/>
                <w:bCs/>
                <w:sz w:val="24"/>
                <w:szCs w:val="24"/>
              </w:rPr>
              <w:t>S</w:t>
            </w:r>
          </w:p>
        </w:tc>
        <w:tc>
          <w:tcPr>
            <w:tcW w:w="964" w:type="dxa"/>
            <w:tcBorders>
              <w:top w:val="single" w:sz="8" w:space="0" w:color="000000"/>
              <w:left w:val="nil"/>
              <w:bottom w:val="single" w:sz="8" w:space="0" w:color="000000"/>
              <w:right w:val="nil"/>
            </w:tcBorders>
            <w:vAlign w:val="center"/>
          </w:tcPr>
          <w:p w14:paraId="4B416A02" w14:textId="77777777" w:rsidR="00EC6FA3" w:rsidRPr="00F94002" w:rsidRDefault="00EC6FA3" w:rsidP="0083338D">
            <w:pPr>
              <w:spacing w:after="0" w:line="360" w:lineRule="auto"/>
              <w:contextualSpacing/>
              <w:jc w:val="center"/>
              <w:rPr>
                <w:rFonts w:ascii="Times New Roman" w:hAnsi="Times New Roman" w:cs="Times New Roman"/>
                <w:b/>
                <w:bCs/>
                <w:sz w:val="24"/>
                <w:szCs w:val="24"/>
              </w:rPr>
            </w:pPr>
            <w:r w:rsidRPr="00F94002">
              <w:rPr>
                <w:rFonts w:ascii="Times New Roman" w:hAnsi="Times New Roman" w:cs="Times New Roman"/>
                <w:b/>
                <w:bCs/>
                <w:sz w:val="24"/>
                <w:szCs w:val="24"/>
              </w:rPr>
              <w:t>H2-HP</w:t>
            </w:r>
          </w:p>
        </w:tc>
        <w:tc>
          <w:tcPr>
            <w:tcW w:w="964" w:type="dxa"/>
            <w:tcBorders>
              <w:top w:val="single" w:sz="8" w:space="0" w:color="000000"/>
              <w:left w:val="nil"/>
              <w:bottom w:val="single" w:sz="8" w:space="0" w:color="000000"/>
              <w:right w:val="nil"/>
            </w:tcBorders>
            <w:vAlign w:val="center"/>
          </w:tcPr>
          <w:p w14:paraId="278CB8FA" w14:textId="77777777" w:rsidR="00EC6FA3" w:rsidRPr="00F94002" w:rsidRDefault="00EC6FA3" w:rsidP="0083338D">
            <w:pPr>
              <w:spacing w:after="0" w:line="360" w:lineRule="auto"/>
              <w:contextualSpacing/>
              <w:jc w:val="center"/>
              <w:rPr>
                <w:rFonts w:ascii="Times New Roman" w:hAnsi="Times New Roman" w:cs="Times New Roman"/>
                <w:b/>
                <w:bCs/>
                <w:sz w:val="24"/>
                <w:szCs w:val="24"/>
              </w:rPr>
            </w:pPr>
            <w:r w:rsidRPr="00F94002">
              <w:rPr>
                <w:rFonts w:ascii="Times New Roman" w:hAnsi="Times New Roman" w:cs="Times New Roman"/>
                <w:b/>
                <w:bCs/>
                <w:sz w:val="24"/>
                <w:szCs w:val="24"/>
              </w:rPr>
              <w:t>CS2</w:t>
            </w:r>
          </w:p>
        </w:tc>
        <w:tc>
          <w:tcPr>
            <w:tcW w:w="964" w:type="dxa"/>
            <w:tcBorders>
              <w:top w:val="single" w:sz="8" w:space="0" w:color="000000"/>
              <w:left w:val="nil"/>
              <w:bottom w:val="single" w:sz="8" w:space="0" w:color="000000"/>
            </w:tcBorders>
            <w:vAlign w:val="center"/>
          </w:tcPr>
          <w:p w14:paraId="5CA11806" w14:textId="77777777" w:rsidR="00EC6FA3" w:rsidRPr="00F94002" w:rsidRDefault="00EC6FA3" w:rsidP="0083338D">
            <w:pPr>
              <w:spacing w:after="0" w:line="360" w:lineRule="auto"/>
              <w:contextualSpacing/>
              <w:jc w:val="center"/>
              <w:rPr>
                <w:rFonts w:ascii="Times New Roman" w:hAnsi="Times New Roman" w:cs="Times New Roman"/>
                <w:b/>
                <w:bCs/>
                <w:sz w:val="24"/>
                <w:szCs w:val="24"/>
              </w:rPr>
            </w:pPr>
            <w:r w:rsidRPr="00F94002">
              <w:rPr>
                <w:rFonts w:ascii="Times New Roman" w:hAnsi="Times New Roman" w:cs="Times New Roman"/>
                <w:b/>
                <w:bCs/>
                <w:sz w:val="24"/>
                <w:szCs w:val="24"/>
              </w:rPr>
              <w:t>S</w:t>
            </w:r>
          </w:p>
        </w:tc>
        <w:tc>
          <w:tcPr>
            <w:tcW w:w="964" w:type="dxa"/>
            <w:tcBorders>
              <w:top w:val="single" w:sz="8" w:space="0" w:color="000000"/>
              <w:left w:val="nil"/>
              <w:bottom w:val="single" w:sz="8" w:space="0" w:color="000000"/>
              <w:right w:val="nil"/>
            </w:tcBorders>
            <w:vAlign w:val="center"/>
          </w:tcPr>
          <w:p w14:paraId="2B2389C7" w14:textId="77777777" w:rsidR="00EC6FA3" w:rsidRPr="00F94002" w:rsidRDefault="00EC6FA3" w:rsidP="0083338D">
            <w:pPr>
              <w:spacing w:after="0" w:line="360" w:lineRule="auto"/>
              <w:contextualSpacing/>
              <w:jc w:val="center"/>
              <w:rPr>
                <w:rFonts w:ascii="Times New Roman" w:hAnsi="Times New Roman" w:cs="Times New Roman"/>
                <w:b/>
                <w:bCs/>
                <w:sz w:val="24"/>
                <w:szCs w:val="24"/>
              </w:rPr>
            </w:pPr>
            <w:r w:rsidRPr="00F94002">
              <w:rPr>
                <w:rFonts w:ascii="Times New Roman" w:hAnsi="Times New Roman" w:cs="Times New Roman"/>
                <w:b/>
                <w:bCs/>
                <w:sz w:val="24"/>
                <w:szCs w:val="24"/>
              </w:rPr>
              <w:t>H2-HP</w:t>
            </w:r>
          </w:p>
        </w:tc>
        <w:tc>
          <w:tcPr>
            <w:tcW w:w="964" w:type="dxa"/>
            <w:tcBorders>
              <w:top w:val="single" w:sz="8" w:space="0" w:color="000000"/>
              <w:left w:val="nil"/>
              <w:bottom w:val="single" w:sz="8" w:space="0" w:color="000000"/>
              <w:right w:val="nil"/>
            </w:tcBorders>
            <w:vAlign w:val="center"/>
          </w:tcPr>
          <w:p w14:paraId="0D696AD7" w14:textId="77777777" w:rsidR="00EC6FA3" w:rsidRPr="00F94002" w:rsidRDefault="00EC6FA3" w:rsidP="0083338D">
            <w:pPr>
              <w:spacing w:after="0" w:line="360" w:lineRule="auto"/>
              <w:contextualSpacing/>
              <w:jc w:val="center"/>
              <w:rPr>
                <w:rFonts w:ascii="Times New Roman" w:hAnsi="Times New Roman" w:cs="Times New Roman"/>
                <w:b/>
                <w:bCs/>
                <w:sz w:val="24"/>
                <w:szCs w:val="24"/>
              </w:rPr>
            </w:pPr>
            <w:r w:rsidRPr="00F94002">
              <w:rPr>
                <w:rFonts w:ascii="Times New Roman" w:hAnsi="Times New Roman" w:cs="Times New Roman"/>
                <w:b/>
                <w:bCs/>
                <w:sz w:val="24"/>
                <w:szCs w:val="24"/>
              </w:rPr>
              <w:t>CS2</w:t>
            </w:r>
          </w:p>
        </w:tc>
        <w:tc>
          <w:tcPr>
            <w:tcW w:w="964" w:type="dxa"/>
            <w:tcBorders>
              <w:top w:val="single" w:sz="8" w:space="0" w:color="000000"/>
              <w:left w:val="nil"/>
              <w:bottom w:val="single" w:sz="8" w:space="0" w:color="000000"/>
            </w:tcBorders>
            <w:vAlign w:val="center"/>
          </w:tcPr>
          <w:p w14:paraId="203481E4" w14:textId="77777777" w:rsidR="00EC6FA3" w:rsidRPr="00F94002" w:rsidRDefault="00EC6FA3" w:rsidP="0083338D">
            <w:pPr>
              <w:spacing w:after="0" w:line="360" w:lineRule="auto"/>
              <w:contextualSpacing/>
              <w:jc w:val="center"/>
              <w:rPr>
                <w:rFonts w:ascii="Times New Roman" w:hAnsi="Times New Roman" w:cs="Times New Roman"/>
                <w:b/>
                <w:bCs/>
                <w:sz w:val="24"/>
                <w:szCs w:val="24"/>
              </w:rPr>
            </w:pPr>
            <w:r w:rsidRPr="00F94002">
              <w:rPr>
                <w:rFonts w:ascii="Times New Roman" w:hAnsi="Times New Roman" w:cs="Times New Roman"/>
                <w:b/>
                <w:bCs/>
                <w:sz w:val="24"/>
                <w:szCs w:val="24"/>
              </w:rPr>
              <w:t>S</w:t>
            </w:r>
          </w:p>
        </w:tc>
      </w:tr>
      <w:tr w:rsidR="00EC6FA3" w:rsidRPr="00F94002" w14:paraId="6726C0A0" w14:textId="77777777" w:rsidTr="000303E2">
        <w:trPr>
          <w:trHeight w:val="300"/>
        </w:trPr>
        <w:tc>
          <w:tcPr>
            <w:tcW w:w="644" w:type="dxa"/>
            <w:tcBorders>
              <w:top w:val="single" w:sz="8" w:space="0" w:color="000000"/>
              <w:bottom w:val="nil"/>
              <w:right w:val="nil"/>
            </w:tcBorders>
            <w:shd w:val="clear" w:color="auto" w:fill="auto"/>
            <w:tcMar>
              <w:top w:w="15" w:type="dxa"/>
              <w:left w:w="23" w:type="dxa"/>
              <w:bottom w:w="0" w:type="dxa"/>
              <w:right w:w="23" w:type="dxa"/>
            </w:tcMar>
            <w:vAlign w:val="center"/>
            <w:hideMark/>
          </w:tcPr>
          <w:p w14:paraId="3B9AB03B"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T</w:t>
            </w:r>
          </w:p>
        </w:tc>
        <w:tc>
          <w:tcPr>
            <w:tcW w:w="939" w:type="dxa"/>
            <w:gridSpan w:val="2"/>
            <w:tcBorders>
              <w:top w:val="single" w:sz="8" w:space="0" w:color="000000"/>
              <w:left w:val="nil"/>
              <w:bottom w:val="nil"/>
            </w:tcBorders>
            <w:shd w:val="clear" w:color="auto" w:fill="auto"/>
            <w:tcMar>
              <w:top w:w="15" w:type="dxa"/>
              <w:left w:w="23" w:type="dxa"/>
              <w:bottom w:w="0" w:type="dxa"/>
              <w:right w:w="23" w:type="dxa"/>
            </w:tcMar>
            <w:vAlign w:val="center"/>
            <w:hideMark/>
          </w:tcPr>
          <w:p w14:paraId="3867AE76"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°C</w:t>
            </w:r>
          </w:p>
        </w:tc>
        <w:tc>
          <w:tcPr>
            <w:tcW w:w="964" w:type="dxa"/>
            <w:tcBorders>
              <w:top w:val="single" w:sz="8" w:space="0" w:color="000000"/>
              <w:left w:val="nil"/>
              <w:bottom w:val="nil"/>
              <w:right w:val="nil"/>
            </w:tcBorders>
            <w:shd w:val="clear" w:color="auto" w:fill="auto"/>
            <w:tcMar>
              <w:top w:w="15" w:type="dxa"/>
              <w:left w:w="23" w:type="dxa"/>
              <w:bottom w:w="0" w:type="dxa"/>
              <w:right w:w="23" w:type="dxa"/>
            </w:tcMar>
            <w:vAlign w:val="center"/>
            <w:hideMark/>
          </w:tcPr>
          <w:p w14:paraId="7C9CB556"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212.79</w:t>
            </w:r>
          </w:p>
        </w:tc>
        <w:tc>
          <w:tcPr>
            <w:tcW w:w="964" w:type="dxa"/>
            <w:tcBorders>
              <w:top w:val="single" w:sz="8" w:space="0" w:color="000000"/>
              <w:left w:val="nil"/>
              <w:bottom w:val="nil"/>
              <w:right w:val="nil"/>
            </w:tcBorders>
            <w:shd w:val="clear" w:color="auto" w:fill="auto"/>
            <w:tcMar>
              <w:top w:w="15" w:type="dxa"/>
              <w:left w:w="23" w:type="dxa"/>
              <w:bottom w:w="0" w:type="dxa"/>
              <w:right w:w="23" w:type="dxa"/>
            </w:tcMar>
            <w:vAlign w:val="center"/>
            <w:hideMark/>
          </w:tcPr>
          <w:p w14:paraId="22E5A79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61.13</w:t>
            </w:r>
          </w:p>
        </w:tc>
        <w:tc>
          <w:tcPr>
            <w:tcW w:w="964" w:type="dxa"/>
            <w:tcBorders>
              <w:top w:val="single" w:sz="8" w:space="0" w:color="000000"/>
              <w:left w:val="nil"/>
              <w:bottom w:val="nil"/>
            </w:tcBorders>
            <w:shd w:val="clear" w:color="auto" w:fill="auto"/>
            <w:tcMar>
              <w:top w:w="15" w:type="dxa"/>
              <w:left w:w="23" w:type="dxa"/>
              <w:bottom w:w="0" w:type="dxa"/>
              <w:right w:w="23" w:type="dxa"/>
            </w:tcMar>
            <w:vAlign w:val="center"/>
            <w:hideMark/>
          </w:tcPr>
          <w:p w14:paraId="5F5B35BA"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135</w:t>
            </w:r>
          </w:p>
        </w:tc>
        <w:tc>
          <w:tcPr>
            <w:tcW w:w="964" w:type="dxa"/>
            <w:tcBorders>
              <w:top w:val="single" w:sz="8" w:space="0" w:color="000000"/>
              <w:left w:val="nil"/>
              <w:bottom w:val="nil"/>
              <w:right w:val="nil"/>
            </w:tcBorders>
            <w:vAlign w:val="bottom"/>
          </w:tcPr>
          <w:p w14:paraId="492913A9"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212.64</w:t>
            </w:r>
          </w:p>
        </w:tc>
        <w:tc>
          <w:tcPr>
            <w:tcW w:w="964" w:type="dxa"/>
            <w:tcBorders>
              <w:top w:val="single" w:sz="8" w:space="0" w:color="000000"/>
              <w:left w:val="nil"/>
              <w:bottom w:val="nil"/>
              <w:right w:val="nil"/>
            </w:tcBorders>
            <w:vAlign w:val="center"/>
          </w:tcPr>
          <w:p w14:paraId="47E4143C"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61.33</w:t>
            </w:r>
          </w:p>
        </w:tc>
        <w:tc>
          <w:tcPr>
            <w:tcW w:w="964" w:type="dxa"/>
            <w:tcBorders>
              <w:top w:val="single" w:sz="8" w:space="0" w:color="000000"/>
              <w:left w:val="nil"/>
              <w:bottom w:val="nil"/>
            </w:tcBorders>
            <w:vAlign w:val="center"/>
          </w:tcPr>
          <w:p w14:paraId="13E91379"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135</w:t>
            </w:r>
          </w:p>
        </w:tc>
        <w:tc>
          <w:tcPr>
            <w:tcW w:w="964" w:type="dxa"/>
            <w:tcBorders>
              <w:top w:val="single" w:sz="8" w:space="0" w:color="000000"/>
              <w:left w:val="nil"/>
              <w:bottom w:val="nil"/>
              <w:right w:val="nil"/>
            </w:tcBorders>
            <w:vAlign w:val="bottom"/>
          </w:tcPr>
          <w:p w14:paraId="6F9CBBF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212.24</w:t>
            </w:r>
          </w:p>
        </w:tc>
        <w:tc>
          <w:tcPr>
            <w:tcW w:w="964" w:type="dxa"/>
            <w:tcBorders>
              <w:top w:val="single" w:sz="8" w:space="0" w:color="000000"/>
              <w:left w:val="nil"/>
              <w:bottom w:val="nil"/>
              <w:right w:val="nil"/>
            </w:tcBorders>
            <w:vAlign w:val="center"/>
          </w:tcPr>
          <w:p w14:paraId="6AE480C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61.13</w:t>
            </w:r>
          </w:p>
        </w:tc>
        <w:tc>
          <w:tcPr>
            <w:tcW w:w="964" w:type="dxa"/>
            <w:tcBorders>
              <w:top w:val="single" w:sz="8" w:space="0" w:color="000000"/>
              <w:left w:val="nil"/>
              <w:bottom w:val="nil"/>
            </w:tcBorders>
            <w:vAlign w:val="center"/>
          </w:tcPr>
          <w:p w14:paraId="5B2CF7AE"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135</w:t>
            </w:r>
          </w:p>
        </w:tc>
      </w:tr>
      <w:tr w:rsidR="00EC6FA3" w:rsidRPr="00F94002" w14:paraId="097B4162" w14:textId="77777777" w:rsidTr="000303E2">
        <w:trPr>
          <w:trHeight w:val="300"/>
        </w:trPr>
        <w:tc>
          <w:tcPr>
            <w:tcW w:w="644" w:type="dxa"/>
            <w:tcBorders>
              <w:top w:val="nil"/>
              <w:bottom w:val="single" w:sz="8" w:space="0" w:color="000000"/>
              <w:right w:val="nil"/>
            </w:tcBorders>
            <w:shd w:val="clear" w:color="auto" w:fill="auto"/>
            <w:tcMar>
              <w:top w:w="15" w:type="dxa"/>
              <w:left w:w="23" w:type="dxa"/>
              <w:bottom w:w="0" w:type="dxa"/>
              <w:right w:w="23" w:type="dxa"/>
            </w:tcMar>
            <w:vAlign w:val="center"/>
            <w:hideMark/>
          </w:tcPr>
          <w:p w14:paraId="54B8A1FA"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P</w:t>
            </w:r>
          </w:p>
        </w:tc>
        <w:tc>
          <w:tcPr>
            <w:tcW w:w="939" w:type="dxa"/>
            <w:gridSpan w:val="2"/>
            <w:tcBorders>
              <w:top w:val="nil"/>
              <w:left w:val="nil"/>
              <w:bottom w:val="single" w:sz="8" w:space="0" w:color="000000"/>
            </w:tcBorders>
            <w:shd w:val="clear" w:color="auto" w:fill="auto"/>
            <w:tcMar>
              <w:top w:w="15" w:type="dxa"/>
              <w:left w:w="23" w:type="dxa"/>
              <w:bottom w:w="0" w:type="dxa"/>
              <w:right w:w="23" w:type="dxa"/>
            </w:tcMar>
            <w:vAlign w:val="center"/>
            <w:hideMark/>
          </w:tcPr>
          <w:p w14:paraId="4A2AC438"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bara</w:t>
            </w:r>
          </w:p>
        </w:tc>
        <w:tc>
          <w:tcPr>
            <w:tcW w:w="964" w:type="dxa"/>
            <w:tcBorders>
              <w:top w:val="nil"/>
              <w:left w:val="nil"/>
              <w:bottom w:val="single" w:sz="8" w:space="0" w:color="000000"/>
              <w:right w:val="nil"/>
            </w:tcBorders>
            <w:shd w:val="clear" w:color="auto" w:fill="auto"/>
            <w:tcMar>
              <w:top w:w="15" w:type="dxa"/>
              <w:left w:w="23" w:type="dxa"/>
              <w:bottom w:w="0" w:type="dxa"/>
              <w:right w:w="23" w:type="dxa"/>
            </w:tcMar>
            <w:vAlign w:val="center"/>
            <w:hideMark/>
          </w:tcPr>
          <w:p w14:paraId="65B66E5C"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75</w:t>
            </w:r>
          </w:p>
        </w:tc>
        <w:tc>
          <w:tcPr>
            <w:tcW w:w="964" w:type="dxa"/>
            <w:tcBorders>
              <w:top w:val="nil"/>
              <w:left w:val="nil"/>
              <w:bottom w:val="single" w:sz="8" w:space="0" w:color="000000"/>
              <w:right w:val="nil"/>
            </w:tcBorders>
            <w:shd w:val="clear" w:color="auto" w:fill="auto"/>
            <w:tcMar>
              <w:top w:w="15" w:type="dxa"/>
              <w:left w:w="23" w:type="dxa"/>
              <w:bottom w:w="0" w:type="dxa"/>
              <w:right w:w="23" w:type="dxa"/>
            </w:tcMar>
            <w:vAlign w:val="center"/>
            <w:hideMark/>
          </w:tcPr>
          <w:p w14:paraId="22B4AD5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1.6</w:t>
            </w:r>
          </w:p>
        </w:tc>
        <w:tc>
          <w:tcPr>
            <w:tcW w:w="964" w:type="dxa"/>
            <w:tcBorders>
              <w:top w:val="nil"/>
              <w:left w:val="nil"/>
              <w:bottom w:val="single" w:sz="8" w:space="0" w:color="000000"/>
            </w:tcBorders>
            <w:shd w:val="clear" w:color="auto" w:fill="auto"/>
            <w:tcMar>
              <w:top w:w="15" w:type="dxa"/>
              <w:left w:w="23" w:type="dxa"/>
              <w:bottom w:w="0" w:type="dxa"/>
              <w:right w:w="23" w:type="dxa"/>
            </w:tcMar>
            <w:vAlign w:val="center"/>
            <w:hideMark/>
          </w:tcPr>
          <w:p w14:paraId="086ACE5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1.7</w:t>
            </w:r>
          </w:p>
        </w:tc>
        <w:tc>
          <w:tcPr>
            <w:tcW w:w="964" w:type="dxa"/>
            <w:tcBorders>
              <w:top w:val="nil"/>
              <w:left w:val="nil"/>
              <w:bottom w:val="single" w:sz="8" w:space="0" w:color="000000"/>
              <w:right w:val="nil"/>
            </w:tcBorders>
            <w:vAlign w:val="bottom"/>
          </w:tcPr>
          <w:p w14:paraId="047B342E"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75</w:t>
            </w:r>
          </w:p>
        </w:tc>
        <w:tc>
          <w:tcPr>
            <w:tcW w:w="964" w:type="dxa"/>
            <w:tcBorders>
              <w:top w:val="nil"/>
              <w:left w:val="nil"/>
              <w:bottom w:val="single" w:sz="8" w:space="0" w:color="000000"/>
              <w:right w:val="nil"/>
            </w:tcBorders>
            <w:vAlign w:val="center"/>
          </w:tcPr>
          <w:p w14:paraId="058D8841"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1.6</w:t>
            </w:r>
          </w:p>
        </w:tc>
        <w:tc>
          <w:tcPr>
            <w:tcW w:w="964" w:type="dxa"/>
            <w:tcBorders>
              <w:top w:val="nil"/>
              <w:left w:val="nil"/>
              <w:bottom w:val="single" w:sz="8" w:space="0" w:color="000000"/>
            </w:tcBorders>
            <w:vAlign w:val="center"/>
          </w:tcPr>
          <w:p w14:paraId="21B0DA4A"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1.7</w:t>
            </w:r>
          </w:p>
        </w:tc>
        <w:tc>
          <w:tcPr>
            <w:tcW w:w="964" w:type="dxa"/>
            <w:tcBorders>
              <w:top w:val="nil"/>
              <w:left w:val="nil"/>
              <w:bottom w:val="single" w:sz="8" w:space="0" w:color="000000"/>
              <w:right w:val="nil"/>
            </w:tcBorders>
            <w:vAlign w:val="bottom"/>
          </w:tcPr>
          <w:p w14:paraId="18B316F6"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75</w:t>
            </w:r>
          </w:p>
        </w:tc>
        <w:tc>
          <w:tcPr>
            <w:tcW w:w="964" w:type="dxa"/>
            <w:tcBorders>
              <w:top w:val="nil"/>
              <w:left w:val="nil"/>
              <w:bottom w:val="single" w:sz="8" w:space="0" w:color="000000"/>
              <w:right w:val="nil"/>
            </w:tcBorders>
            <w:vAlign w:val="center"/>
          </w:tcPr>
          <w:p w14:paraId="2984992F"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1.6</w:t>
            </w:r>
          </w:p>
        </w:tc>
        <w:tc>
          <w:tcPr>
            <w:tcW w:w="964" w:type="dxa"/>
            <w:tcBorders>
              <w:top w:val="nil"/>
              <w:left w:val="nil"/>
              <w:bottom w:val="single" w:sz="8" w:space="0" w:color="000000"/>
            </w:tcBorders>
            <w:vAlign w:val="center"/>
          </w:tcPr>
          <w:p w14:paraId="5EF5744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1.7</w:t>
            </w:r>
          </w:p>
        </w:tc>
      </w:tr>
      <w:tr w:rsidR="00EC6FA3" w:rsidRPr="00F94002" w14:paraId="21FB4E42" w14:textId="77777777" w:rsidTr="000303E2">
        <w:trPr>
          <w:trHeight w:val="189"/>
        </w:trPr>
        <w:tc>
          <w:tcPr>
            <w:tcW w:w="1583" w:type="dxa"/>
            <w:gridSpan w:val="3"/>
            <w:tcBorders>
              <w:top w:val="single" w:sz="8" w:space="0" w:color="000000"/>
              <w:bottom w:val="single" w:sz="8" w:space="0" w:color="000000"/>
            </w:tcBorders>
            <w:shd w:val="clear" w:color="auto" w:fill="auto"/>
            <w:tcMar>
              <w:top w:w="15" w:type="dxa"/>
              <w:left w:w="23" w:type="dxa"/>
              <w:bottom w:w="0" w:type="dxa"/>
              <w:right w:w="23" w:type="dxa"/>
            </w:tcMar>
            <w:vAlign w:val="center"/>
            <w:hideMark/>
          </w:tcPr>
          <w:p w14:paraId="588801CD" w14:textId="77777777" w:rsidR="00EC6FA3" w:rsidRPr="00F94002" w:rsidRDefault="0031507D" w:rsidP="0083338D">
            <w:pPr>
              <w:spacing w:after="0" w:line="24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 xml:space="preserve">molar </w:t>
            </w:r>
            <w:proofErr w:type="spellStart"/>
            <w:r w:rsidRPr="00F94002">
              <w:rPr>
                <w:rFonts w:ascii="Times New Roman" w:hAnsi="Times New Roman" w:cs="Times New Roman"/>
                <w:b/>
                <w:bCs/>
                <w:sz w:val="24"/>
                <w:szCs w:val="24"/>
              </w:rPr>
              <w:t>fractions</w:t>
            </w:r>
            <w:proofErr w:type="spellEnd"/>
          </w:p>
        </w:tc>
        <w:tc>
          <w:tcPr>
            <w:tcW w:w="964" w:type="dxa"/>
            <w:tcBorders>
              <w:top w:val="single" w:sz="8" w:space="0" w:color="000000"/>
              <w:left w:val="nil"/>
              <w:bottom w:val="single" w:sz="8" w:space="0" w:color="000000"/>
              <w:right w:val="nil"/>
            </w:tcBorders>
            <w:shd w:val="clear" w:color="auto" w:fill="auto"/>
            <w:tcMar>
              <w:top w:w="15" w:type="dxa"/>
              <w:left w:w="23" w:type="dxa"/>
              <w:bottom w:w="0" w:type="dxa"/>
              <w:right w:w="23" w:type="dxa"/>
            </w:tcMar>
            <w:vAlign w:val="bottom"/>
            <w:hideMark/>
          </w:tcPr>
          <w:p w14:paraId="74B9EDF6" w14:textId="77777777" w:rsidR="00EC6FA3" w:rsidRPr="00F94002" w:rsidRDefault="00EC6FA3" w:rsidP="0083338D">
            <w:pPr>
              <w:spacing w:after="0" w:line="240" w:lineRule="auto"/>
              <w:contextualSpacing/>
              <w:jc w:val="both"/>
              <w:rPr>
                <w:rFonts w:ascii="Times New Roman" w:hAnsi="Times New Roman" w:cs="Times New Roman"/>
                <w:sz w:val="24"/>
                <w:szCs w:val="24"/>
              </w:rPr>
            </w:pPr>
          </w:p>
        </w:tc>
        <w:tc>
          <w:tcPr>
            <w:tcW w:w="964" w:type="dxa"/>
            <w:tcBorders>
              <w:top w:val="single" w:sz="8" w:space="0" w:color="000000"/>
              <w:left w:val="nil"/>
              <w:bottom w:val="single" w:sz="8" w:space="0" w:color="000000"/>
              <w:right w:val="nil"/>
            </w:tcBorders>
            <w:shd w:val="clear" w:color="auto" w:fill="auto"/>
            <w:tcMar>
              <w:top w:w="15" w:type="dxa"/>
              <w:left w:w="23" w:type="dxa"/>
              <w:bottom w:w="0" w:type="dxa"/>
              <w:right w:w="23" w:type="dxa"/>
            </w:tcMar>
            <w:vAlign w:val="bottom"/>
            <w:hideMark/>
          </w:tcPr>
          <w:p w14:paraId="1BEAE411" w14:textId="77777777" w:rsidR="00EC6FA3" w:rsidRPr="00F94002" w:rsidRDefault="00EC6FA3" w:rsidP="0083338D">
            <w:pPr>
              <w:spacing w:after="0" w:line="240" w:lineRule="auto"/>
              <w:contextualSpacing/>
              <w:jc w:val="both"/>
              <w:rPr>
                <w:rFonts w:ascii="Times New Roman" w:hAnsi="Times New Roman" w:cs="Times New Roman"/>
                <w:sz w:val="24"/>
                <w:szCs w:val="24"/>
              </w:rPr>
            </w:pPr>
          </w:p>
        </w:tc>
        <w:tc>
          <w:tcPr>
            <w:tcW w:w="964" w:type="dxa"/>
            <w:tcBorders>
              <w:top w:val="single" w:sz="8" w:space="0" w:color="000000"/>
              <w:left w:val="nil"/>
              <w:bottom w:val="single" w:sz="8" w:space="0" w:color="000000"/>
            </w:tcBorders>
            <w:shd w:val="clear" w:color="auto" w:fill="auto"/>
            <w:tcMar>
              <w:top w:w="15" w:type="dxa"/>
              <w:left w:w="23" w:type="dxa"/>
              <w:bottom w:w="0" w:type="dxa"/>
              <w:right w:w="23" w:type="dxa"/>
            </w:tcMar>
            <w:vAlign w:val="bottom"/>
            <w:hideMark/>
          </w:tcPr>
          <w:p w14:paraId="1D3C10A8" w14:textId="77777777" w:rsidR="00EC6FA3" w:rsidRPr="00F94002" w:rsidRDefault="00EC6FA3" w:rsidP="0083338D">
            <w:pPr>
              <w:spacing w:after="0" w:line="240" w:lineRule="auto"/>
              <w:contextualSpacing/>
              <w:jc w:val="both"/>
              <w:rPr>
                <w:rFonts w:ascii="Times New Roman" w:hAnsi="Times New Roman" w:cs="Times New Roman"/>
                <w:sz w:val="24"/>
                <w:szCs w:val="24"/>
              </w:rPr>
            </w:pPr>
          </w:p>
        </w:tc>
        <w:tc>
          <w:tcPr>
            <w:tcW w:w="964" w:type="dxa"/>
            <w:tcBorders>
              <w:top w:val="single" w:sz="8" w:space="0" w:color="000000"/>
              <w:left w:val="nil"/>
              <w:bottom w:val="single" w:sz="8" w:space="0" w:color="000000"/>
              <w:right w:val="nil"/>
            </w:tcBorders>
          </w:tcPr>
          <w:p w14:paraId="2457C484" w14:textId="77777777" w:rsidR="00EC6FA3" w:rsidRPr="00F94002" w:rsidRDefault="00EC6FA3" w:rsidP="0083338D">
            <w:pPr>
              <w:spacing w:after="0" w:line="240" w:lineRule="auto"/>
              <w:contextualSpacing/>
              <w:jc w:val="both"/>
              <w:rPr>
                <w:rFonts w:ascii="Times New Roman" w:hAnsi="Times New Roman" w:cs="Times New Roman"/>
                <w:sz w:val="24"/>
                <w:szCs w:val="24"/>
              </w:rPr>
            </w:pPr>
          </w:p>
        </w:tc>
        <w:tc>
          <w:tcPr>
            <w:tcW w:w="964" w:type="dxa"/>
            <w:tcBorders>
              <w:top w:val="single" w:sz="8" w:space="0" w:color="000000"/>
              <w:left w:val="nil"/>
              <w:bottom w:val="single" w:sz="8" w:space="0" w:color="000000"/>
              <w:right w:val="nil"/>
            </w:tcBorders>
          </w:tcPr>
          <w:p w14:paraId="561ABA5E" w14:textId="77777777" w:rsidR="00EC6FA3" w:rsidRPr="00F94002" w:rsidRDefault="00EC6FA3" w:rsidP="0083338D">
            <w:pPr>
              <w:spacing w:after="0" w:line="240" w:lineRule="auto"/>
              <w:contextualSpacing/>
              <w:jc w:val="both"/>
              <w:rPr>
                <w:rFonts w:ascii="Times New Roman" w:hAnsi="Times New Roman" w:cs="Times New Roman"/>
                <w:sz w:val="24"/>
                <w:szCs w:val="24"/>
              </w:rPr>
            </w:pPr>
          </w:p>
        </w:tc>
        <w:tc>
          <w:tcPr>
            <w:tcW w:w="964" w:type="dxa"/>
            <w:tcBorders>
              <w:top w:val="single" w:sz="8" w:space="0" w:color="000000"/>
              <w:left w:val="nil"/>
              <w:bottom w:val="single" w:sz="8" w:space="0" w:color="000000"/>
            </w:tcBorders>
          </w:tcPr>
          <w:p w14:paraId="5A6C8DC0" w14:textId="77777777" w:rsidR="00EC6FA3" w:rsidRPr="00F94002" w:rsidRDefault="00EC6FA3" w:rsidP="0083338D">
            <w:pPr>
              <w:spacing w:after="0" w:line="240" w:lineRule="auto"/>
              <w:contextualSpacing/>
              <w:jc w:val="both"/>
              <w:rPr>
                <w:rFonts w:ascii="Times New Roman" w:hAnsi="Times New Roman" w:cs="Times New Roman"/>
                <w:sz w:val="24"/>
                <w:szCs w:val="24"/>
              </w:rPr>
            </w:pPr>
          </w:p>
        </w:tc>
        <w:tc>
          <w:tcPr>
            <w:tcW w:w="964" w:type="dxa"/>
            <w:tcBorders>
              <w:top w:val="single" w:sz="8" w:space="0" w:color="000000"/>
              <w:left w:val="nil"/>
              <w:bottom w:val="single" w:sz="8" w:space="0" w:color="000000"/>
              <w:right w:val="nil"/>
            </w:tcBorders>
          </w:tcPr>
          <w:p w14:paraId="1186E448" w14:textId="77777777" w:rsidR="00EC6FA3" w:rsidRPr="00F94002" w:rsidRDefault="00EC6FA3" w:rsidP="0083338D">
            <w:pPr>
              <w:spacing w:after="0" w:line="240" w:lineRule="auto"/>
              <w:contextualSpacing/>
              <w:jc w:val="both"/>
              <w:rPr>
                <w:rFonts w:ascii="Times New Roman" w:hAnsi="Times New Roman" w:cs="Times New Roman"/>
                <w:sz w:val="24"/>
                <w:szCs w:val="24"/>
              </w:rPr>
            </w:pPr>
          </w:p>
        </w:tc>
        <w:tc>
          <w:tcPr>
            <w:tcW w:w="964" w:type="dxa"/>
            <w:tcBorders>
              <w:top w:val="single" w:sz="8" w:space="0" w:color="000000"/>
              <w:left w:val="nil"/>
              <w:bottom w:val="single" w:sz="8" w:space="0" w:color="000000"/>
              <w:right w:val="nil"/>
            </w:tcBorders>
          </w:tcPr>
          <w:p w14:paraId="7EF05659" w14:textId="77777777" w:rsidR="00EC6FA3" w:rsidRPr="00F94002" w:rsidRDefault="00EC6FA3" w:rsidP="0083338D">
            <w:pPr>
              <w:spacing w:after="0" w:line="240" w:lineRule="auto"/>
              <w:contextualSpacing/>
              <w:jc w:val="both"/>
              <w:rPr>
                <w:rFonts w:ascii="Times New Roman" w:hAnsi="Times New Roman" w:cs="Times New Roman"/>
                <w:sz w:val="24"/>
                <w:szCs w:val="24"/>
              </w:rPr>
            </w:pPr>
          </w:p>
        </w:tc>
        <w:tc>
          <w:tcPr>
            <w:tcW w:w="964" w:type="dxa"/>
            <w:tcBorders>
              <w:top w:val="single" w:sz="8" w:space="0" w:color="000000"/>
              <w:left w:val="nil"/>
              <w:bottom w:val="single" w:sz="8" w:space="0" w:color="000000"/>
            </w:tcBorders>
          </w:tcPr>
          <w:p w14:paraId="652D9D60" w14:textId="77777777" w:rsidR="00EC6FA3" w:rsidRPr="00F94002" w:rsidRDefault="00EC6FA3" w:rsidP="0083338D">
            <w:pPr>
              <w:spacing w:after="0" w:line="240" w:lineRule="auto"/>
              <w:contextualSpacing/>
              <w:jc w:val="both"/>
              <w:rPr>
                <w:rFonts w:ascii="Times New Roman" w:hAnsi="Times New Roman" w:cs="Times New Roman"/>
                <w:sz w:val="24"/>
                <w:szCs w:val="24"/>
              </w:rPr>
            </w:pPr>
          </w:p>
        </w:tc>
      </w:tr>
      <w:tr w:rsidR="00EC6FA3" w:rsidRPr="00F94002" w14:paraId="1F715051" w14:textId="77777777" w:rsidTr="000303E2">
        <w:trPr>
          <w:trHeight w:val="285"/>
        </w:trPr>
        <w:tc>
          <w:tcPr>
            <w:tcW w:w="764" w:type="dxa"/>
            <w:gridSpan w:val="2"/>
            <w:tcBorders>
              <w:top w:val="single" w:sz="8" w:space="0" w:color="000000"/>
              <w:bottom w:val="nil"/>
              <w:right w:val="nil"/>
            </w:tcBorders>
            <w:shd w:val="clear" w:color="auto" w:fill="auto"/>
            <w:tcMar>
              <w:top w:w="15" w:type="dxa"/>
              <w:left w:w="23" w:type="dxa"/>
              <w:bottom w:w="0" w:type="dxa"/>
              <w:right w:w="23" w:type="dxa"/>
            </w:tcMar>
            <w:vAlign w:val="center"/>
            <w:hideMark/>
          </w:tcPr>
          <w:p w14:paraId="40F60069"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H</w:t>
            </w:r>
            <w:r w:rsidRPr="00F94002">
              <w:rPr>
                <w:rFonts w:ascii="Times New Roman" w:hAnsi="Times New Roman" w:cs="Times New Roman"/>
                <w:b/>
                <w:bCs/>
                <w:sz w:val="24"/>
                <w:szCs w:val="24"/>
                <w:vertAlign w:val="subscript"/>
              </w:rPr>
              <w:t>2</w:t>
            </w:r>
            <w:r w:rsidRPr="00F94002">
              <w:rPr>
                <w:rFonts w:ascii="Times New Roman" w:hAnsi="Times New Roman" w:cs="Times New Roman"/>
                <w:b/>
                <w:bCs/>
                <w:sz w:val="24"/>
                <w:szCs w:val="24"/>
              </w:rPr>
              <w:t>O</w:t>
            </w:r>
          </w:p>
        </w:tc>
        <w:tc>
          <w:tcPr>
            <w:tcW w:w="819" w:type="dxa"/>
            <w:tcBorders>
              <w:top w:val="single" w:sz="8" w:space="0" w:color="000000"/>
              <w:left w:val="nil"/>
              <w:bottom w:val="nil"/>
            </w:tcBorders>
            <w:shd w:val="clear" w:color="auto" w:fill="auto"/>
            <w:tcMar>
              <w:top w:w="15" w:type="dxa"/>
              <w:left w:w="23" w:type="dxa"/>
              <w:bottom w:w="0" w:type="dxa"/>
              <w:right w:w="23" w:type="dxa"/>
            </w:tcMar>
            <w:vAlign w:val="center"/>
            <w:hideMark/>
          </w:tcPr>
          <w:p w14:paraId="387A8C18"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 </w:t>
            </w:r>
          </w:p>
        </w:tc>
        <w:tc>
          <w:tcPr>
            <w:tcW w:w="964" w:type="dxa"/>
            <w:tcBorders>
              <w:top w:val="single" w:sz="8" w:space="0" w:color="000000"/>
              <w:left w:val="nil"/>
              <w:bottom w:val="nil"/>
              <w:right w:val="nil"/>
            </w:tcBorders>
            <w:shd w:val="clear" w:color="auto" w:fill="auto"/>
            <w:tcMar>
              <w:top w:w="15" w:type="dxa"/>
              <w:left w:w="23" w:type="dxa"/>
              <w:bottom w:w="0" w:type="dxa"/>
              <w:right w:w="23" w:type="dxa"/>
            </w:tcMar>
            <w:vAlign w:val="center"/>
            <w:hideMark/>
          </w:tcPr>
          <w:p w14:paraId="505D474A"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0.0056</w:t>
            </w:r>
          </w:p>
        </w:tc>
        <w:tc>
          <w:tcPr>
            <w:tcW w:w="964" w:type="dxa"/>
            <w:tcBorders>
              <w:top w:val="single" w:sz="8" w:space="0" w:color="000000"/>
              <w:left w:val="nil"/>
              <w:bottom w:val="nil"/>
              <w:right w:val="nil"/>
            </w:tcBorders>
            <w:shd w:val="clear" w:color="auto" w:fill="auto"/>
            <w:tcMar>
              <w:top w:w="15" w:type="dxa"/>
              <w:left w:w="23" w:type="dxa"/>
              <w:bottom w:w="0" w:type="dxa"/>
              <w:right w:w="23" w:type="dxa"/>
            </w:tcMar>
            <w:vAlign w:val="center"/>
            <w:hideMark/>
          </w:tcPr>
          <w:p w14:paraId="2584C22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19ppm</w:t>
            </w:r>
          </w:p>
        </w:tc>
        <w:tc>
          <w:tcPr>
            <w:tcW w:w="964" w:type="dxa"/>
            <w:tcBorders>
              <w:top w:val="single" w:sz="8" w:space="0" w:color="000000"/>
              <w:left w:val="nil"/>
              <w:bottom w:val="nil"/>
            </w:tcBorders>
            <w:shd w:val="clear" w:color="auto" w:fill="auto"/>
            <w:tcMar>
              <w:top w:w="15" w:type="dxa"/>
              <w:left w:w="23" w:type="dxa"/>
              <w:bottom w:w="0" w:type="dxa"/>
              <w:right w:w="23" w:type="dxa"/>
            </w:tcMar>
            <w:vAlign w:val="center"/>
            <w:hideMark/>
          </w:tcPr>
          <w:p w14:paraId="7119AEC1"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1ppm</w:t>
            </w:r>
          </w:p>
        </w:tc>
        <w:tc>
          <w:tcPr>
            <w:tcW w:w="964" w:type="dxa"/>
            <w:tcBorders>
              <w:top w:val="single" w:sz="8" w:space="0" w:color="000000"/>
              <w:left w:val="nil"/>
              <w:bottom w:val="nil"/>
              <w:right w:val="nil"/>
            </w:tcBorders>
            <w:vAlign w:val="center"/>
          </w:tcPr>
          <w:p w14:paraId="015218B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0.0056</w:t>
            </w:r>
          </w:p>
        </w:tc>
        <w:tc>
          <w:tcPr>
            <w:tcW w:w="964" w:type="dxa"/>
            <w:tcBorders>
              <w:top w:val="single" w:sz="8" w:space="0" w:color="000000"/>
              <w:left w:val="nil"/>
              <w:bottom w:val="nil"/>
              <w:right w:val="nil"/>
            </w:tcBorders>
            <w:vAlign w:val="center"/>
          </w:tcPr>
          <w:p w14:paraId="458B5FBA"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0.0002</w:t>
            </w:r>
          </w:p>
        </w:tc>
        <w:tc>
          <w:tcPr>
            <w:tcW w:w="964" w:type="dxa"/>
            <w:tcBorders>
              <w:top w:val="single" w:sz="8" w:space="0" w:color="000000"/>
              <w:left w:val="nil"/>
              <w:bottom w:val="nil"/>
            </w:tcBorders>
            <w:vAlign w:val="center"/>
          </w:tcPr>
          <w:p w14:paraId="0EE43957"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11ppm</w:t>
            </w:r>
          </w:p>
        </w:tc>
        <w:tc>
          <w:tcPr>
            <w:tcW w:w="964" w:type="dxa"/>
            <w:tcBorders>
              <w:top w:val="single" w:sz="8" w:space="0" w:color="000000"/>
              <w:left w:val="nil"/>
              <w:bottom w:val="nil"/>
              <w:right w:val="nil"/>
            </w:tcBorders>
            <w:vAlign w:val="center"/>
          </w:tcPr>
          <w:p w14:paraId="64788A9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0.0056</w:t>
            </w:r>
          </w:p>
        </w:tc>
        <w:tc>
          <w:tcPr>
            <w:tcW w:w="964" w:type="dxa"/>
            <w:tcBorders>
              <w:top w:val="single" w:sz="8" w:space="0" w:color="000000"/>
              <w:left w:val="nil"/>
              <w:bottom w:val="nil"/>
              <w:right w:val="nil"/>
            </w:tcBorders>
            <w:vAlign w:val="center"/>
          </w:tcPr>
          <w:p w14:paraId="7F695702"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0.0020</w:t>
            </w:r>
          </w:p>
        </w:tc>
        <w:tc>
          <w:tcPr>
            <w:tcW w:w="964" w:type="dxa"/>
            <w:tcBorders>
              <w:top w:val="single" w:sz="8" w:space="0" w:color="000000"/>
              <w:left w:val="nil"/>
              <w:bottom w:val="nil"/>
            </w:tcBorders>
            <w:vAlign w:val="center"/>
          </w:tcPr>
          <w:p w14:paraId="073BE29D"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60ppm</w:t>
            </w:r>
          </w:p>
        </w:tc>
      </w:tr>
      <w:tr w:rsidR="00EC6FA3" w:rsidRPr="00F94002" w14:paraId="257AB6AE" w14:textId="77777777" w:rsidTr="000303E2">
        <w:trPr>
          <w:trHeight w:val="285"/>
        </w:trPr>
        <w:tc>
          <w:tcPr>
            <w:tcW w:w="764" w:type="dxa"/>
            <w:gridSpan w:val="2"/>
            <w:tcBorders>
              <w:top w:val="nil"/>
              <w:bottom w:val="nil"/>
              <w:right w:val="nil"/>
            </w:tcBorders>
            <w:shd w:val="clear" w:color="auto" w:fill="auto"/>
            <w:tcMar>
              <w:top w:w="15" w:type="dxa"/>
              <w:left w:w="23" w:type="dxa"/>
              <w:bottom w:w="0" w:type="dxa"/>
              <w:right w:w="23" w:type="dxa"/>
            </w:tcMar>
            <w:vAlign w:val="center"/>
            <w:hideMark/>
          </w:tcPr>
          <w:p w14:paraId="5922FE81"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H</w:t>
            </w:r>
            <w:r w:rsidRPr="00F94002">
              <w:rPr>
                <w:rFonts w:ascii="Times New Roman" w:hAnsi="Times New Roman" w:cs="Times New Roman"/>
                <w:b/>
                <w:bCs/>
                <w:sz w:val="24"/>
                <w:szCs w:val="24"/>
                <w:vertAlign w:val="subscript"/>
              </w:rPr>
              <w:t>2</w:t>
            </w:r>
            <w:r w:rsidRPr="00F94002">
              <w:rPr>
                <w:rFonts w:ascii="Times New Roman" w:hAnsi="Times New Roman" w:cs="Times New Roman"/>
                <w:b/>
                <w:bCs/>
                <w:sz w:val="24"/>
                <w:szCs w:val="24"/>
              </w:rPr>
              <w:t>S</w:t>
            </w:r>
          </w:p>
        </w:tc>
        <w:tc>
          <w:tcPr>
            <w:tcW w:w="819" w:type="dxa"/>
            <w:tcBorders>
              <w:top w:val="nil"/>
              <w:left w:val="nil"/>
              <w:bottom w:val="nil"/>
            </w:tcBorders>
            <w:shd w:val="clear" w:color="auto" w:fill="auto"/>
            <w:tcMar>
              <w:top w:w="15" w:type="dxa"/>
              <w:left w:w="23" w:type="dxa"/>
              <w:bottom w:w="0" w:type="dxa"/>
              <w:right w:w="23" w:type="dxa"/>
            </w:tcMar>
            <w:vAlign w:val="center"/>
            <w:hideMark/>
          </w:tcPr>
          <w:p w14:paraId="2E8A74DB"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 </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10B1AECF"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1ppm</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0B8BE5FD"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0.0003</w:t>
            </w:r>
          </w:p>
        </w:tc>
        <w:tc>
          <w:tcPr>
            <w:tcW w:w="964" w:type="dxa"/>
            <w:tcBorders>
              <w:top w:val="nil"/>
              <w:left w:val="nil"/>
              <w:bottom w:val="nil"/>
            </w:tcBorders>
            <w:shd w:val="clear" w:color="auto" w:fill="auto"/>
            <w:tcMar>
              <w:top w:w="15" w:type="dxa"/>
              <w:left w:w="23" w:type="dxa"/>
              <w:bottom w:w="0" w:type="dxa"/>
              <w:right w:w="23" w:type="dxa"/>
            </w:tcMar>
            <w:vAlign w:val="center"/>
            <w:hideMark/>
          </w:tcPr>
          <w:p w14:paraId="1102C386"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0.0009</w:t>
            </w:r>
          </w:p>
        </w:tc>
        <w:tc>
          <w:tcPr>
            <w:tcW w:w="964" w:type="dxa"/>
            <w:tcBorders>
              <w:top w:val="nil"/>
              <w:left w:val="nil"/>
              <w:bottom w:val="nil"/>
              <w:right w:val="nil"/>
            </w:tcBorders>
            <w:vAlign w:val="center"/>
          </w:tcPr>
          <w:p w14:paraId="3213B064"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3862B57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41ppm</w:t>
            </w:r>
          </w:p>
        </w:tc>
        <w:tc>
          <w:tcPr>
            <w:tcW w:w="964" w:type="dxa"/>
            <w:tcBorders>
              <w:top w:val="nil"/>
              <w:left w:val="nil"/>
              <w:bottom w:val="nil"/>
            </w:tcBorders>
            <w:vAlign w:val="center"/>
          </w:tcPr>
          <w:p w14:paraId="3DD82E22"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0.0018</w:t>
            </w:r>
          </w:p>
        </w:tc>
        <w:tc>
          <w:tcPr>
            <w:tcW w:w="964" w:type="dxa"/>
            <w:tcBorders>
              <w:top w:val="nil"/>
              <w:left w:val="nil"/>
              <w:bottom w:val="nil"/>
              <w:right w:val="nil"/>
            </w:tcBorders>
            <w:vAlign w:val="center"/>
          </w:tcPr>
          <w:p w14:paraId="296EA60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14E3D53A"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24ppm</w:t>
            </w:r>
          </w:p>
        </w:tc>
        <w:tc>
          <w:tcPr>
            <w:tcW w:w="964" w:type="dxa"/>
            <w:tcBorders>
              <w:top w:val="nil"/>
              <w:left w:val="nil"/>
              <w:bottom w:val="nil"/>
            </w:tcBorders>
            <w:vAlign w:val="center"/>
          </w:tcPr>
          <w:p w14:paraId="0377C98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0.0027</w:t>
            </w:r>
          </w:p>
        </w:tc>
      </w:tr>
      <w:tr w:rsidR="00EC6FA3" w:rsidRPr="00F94002" w14:paraId="0078F9FD" w14:textId="77777777" w:rsidTr="000303E2">
        <w:trPr>
          <w:trHeight w:val="285"/>
        </w:trPr>
        <w:tc>
          <w:tcPr>
            <w:tcW w:w="764" w:type="dxa"/>
            <w:gridSpan w:val="2"/>
            <w:tcBorders>
              <w:top w:val="nil"/>
              <w:bottom w:val="nil"/>
              <w:right w:val="nil"/>
            </w:tcBorders>
            <w:shd w:val="clear" w:color="auto" w:fill="auto"/>
            <w:tcMar>
              <w:top w:w="15" w:type="dxa"/>
              <w:left w:w="23" w:type="dxa"/>
              <w:bottom w:w="0" w:type="dxa"/>
              <w:right w:w="23" w:type="dxa"/>
            </w:tcMar>
            <w:vAlign w:val="center"/>
            <w:hideMark/>
          </w:tcPr>
          <w:p w14:paraId="6FBEF000"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CH</w:t>
            </w:r>
            <w:r w:rsidRPr="00F94002">
              <w:rPr>
                <w:rFonts w:ascii="Times New Roman" w:hAnsi="Times New Roman" w:cs="Times New Roman"/>
                <w:b/>
                <w:bCs/>
                <w:sz w:val="24"/>
                <w:szCs w:val="24"/>
                <w:vertAlign w:val="subscript"/>
              </w:rPr>
              <w:t>4</w:t>
            </w:r>
          </w:p>
        </w:tc>
        <w:tc>
          <w:tcPr>
            <w:tcW w:w="819" w:type="dxa"/>
            <w:tcBorders>
              <w:top w:val="nil"/>
              <w:left w:val="nil"/>
              <w:bottom w:val="nil"/>
            </w:tcBorders>
            <w:shd w:val="clear" w:color="auto" w:fill="auto"/>
            <w:tcMar>
              <w:top w:w="15" w:type="dxa"/>
              <w:left w:w="23" w:type="dxa"/>
              <w:bottom w:w="0" w:type="dxa"/>
              <w:right w:w="23" w:type="dxa"/>
            </w:tcMar>
            <w:vAlign w:val="center"/>
            <w:hideMark/>
          </w:tcPr>
          <w:p w14:paraId="0B0A1216"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 </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1C6480A1"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0.0006</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56A76186"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nil"/>
            </w:tcBorders>
            <w:shd w:val="clear" w:color="auto" w:fill="auto"/>
            <w:tcMar>
              <w:top w:w="15" w:type="dxa"/>
              <w:left w:w="23" w:type="dxa"/>
              <w:bottom w:w="0" w:type="dxa"/>
              <w:right w:w="23" w:type="dxa"/>
            </w:tcMar>
            <w:vAlign w:val="center"/>
            <w:hideMark/>
          </w:tcPr>
          <w:p w14:paraId="6E5544FE"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nil"/>
              <w:right w:val="nil"/>
            </w:tcBorders>
            <w:vAlign w:val="center"/>
          </w:tcPr>
          <w:p w14:paraId="5844B304"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0.0018</w:t>
            </w:r>
          </w:p>
        </w:tc>
        <w:tc>
          <w:tcPr>
            <w:tcW w:w="964" w:type="dxa"/>
            <w:tcBorders>
              <w:top w:val="nil"/>
              <w:left w:val="nil"/>
              <w:bottom w:val="nil"/>
              <w:right w:val="nil"/>
            </w:tcBorders>
            <w:vAlign w:val="center"/>
          </w:tcPr>
          <w:p w14:paraId="5E948C46"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tcBorders>
            <w:vAlign w:val="center"/>
          </w:tcPr>
          <w:p w14:paraId="03D641E2"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4DAA368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0.0039</w:t>
            </w:r>
          </w:p>
        </w:tc>
        <w:tc>
          <w:tcPr>
            <w:tcW w:w="964" w:type="dxa"/>
            <w:tcBorders>
              <w:top w:val="nil"/>
              <w:left w:val="nil"/>
              <w:bottom w:val="nil"/>
              <w:right w:val="nil"/>
            </w:tcBorders>
            <w:vAlign w:val="center"/>
          </w:tcPr>
          <w:p w14:paraId="15FA67B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tcBorders>
            <w:vAlign w:val="center"/>
          </w:tcPr>
          <w:p w14:paraId="426A3B7D"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r>
      <w:tr w:rsidR="00EC6FA3" w:rsidRPr="00F94002" w14:paraId="4EEEBA71" w14:textId="77777777" w:rsidTr="000303E2">
        <w:trPr>
          <w:trHeight w:val="285"/>
        </w:trPr>
        <w:tc>
          <w:tcPr>
            <w:tcW w:w="764" w:type="dxa"/>
            <w:gridSpan w:val="2"/>
            <w:tcBorders>
              <w:top w:val="nil"/>
              <w:bottom w:val="nil"/>
              <w:right w:val="nil"/>
            </w:tcBorders>
            <w:shd w:val="clear" w:color="auto" w:fill="auto"/>
            <w:tcMar>
              <w:top w:w="15" w:type="dxa"/>
              <w:left w:w="23" w:type="dxa"/>
              <w:bottom w:w="0" w:type="dxa"/>
              <w:right w:w="23" w:type="dxa"/>
            </w:tcMar>
            <w:vAlign w:val="center"/>
            <w:hideMark/>
          </w:tcPr>
          <w:p w14:paraId="3C1B0EA4"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CO</w:t>
            </w:r>
          </w:p>
        </w:tc>
        <w:tc>
          <w:tcPr>
            <w:tcW w:w="819" w:type="dxa"/>
            <w:tcBorders>
              <w:top w:val="nil"/>
              <w:left w:val="nil"/>
              <w:bottom w:val="nil"/>
            </w:tcBorders>
            <w:shd w:val="clear" w:color="auto" w:fill="auto"/>
            <w:tcMar>
              <w:top w:w="15" w:type="dxa"/>
              <w:left w:w="23" w:type="dxa"/>
              <w:bottom w:w="0" w:type="dxa"/>
              <w:right w:w="23" w:type="dxa"/>
            </w:tcMar>
            <w:vAlign w:val="center"/>
            <w:hideMark/>
          </w:tcPr>
          <w:p w14:paraId="750D781A"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 </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20C5708A"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0.0083</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517B119C"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nil"/>
            </w:tcBorders>
            <w:shd w:val="clear" w:color="auto" w:fill="auto"/>
            <w:tcMar>
              <w:top w:w="15" w:type="dxa"/>
              <w:left w:w="23" w:type="dxa"/>
              <w:bottom w:w="0" w:type="dxa"/>
              <w:right w:w="23" w:type="dxa"/>
            </w:tcMar>
            <w:vAlign w:val="center"/>
            <w:hideMark/>
          </w:tcPr>
          <w:p w14:paraId="795F5F57"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nil"/>
              <w:right w:val="nil"/>
            </w:tcBorders>
            <w:vAlign w:val="center"/>
          </w:tcPr>
          <w:p w14:paraId="5AD98C5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0.0214</w:t>
            </w:r>
          </w:p>
        </w:tc>
        <w:tc>
          <w:tcPr>
            <w:tcW w:w="964" w:type="dxa"/>
            <w:tcBorders>
              <w:top w:val="nil"/>
              <w:left w:val="nil"/>
              <w:bottom w:val="nil"/>
              <w:right w:val="nil"/>
            </w:tcBorders>
            <w:vAlign w:val="center"/>
          </w:tcPr>
          <w:p w14:paraId="66EA73B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tcBorders>
            <w:vAlign w:val="center"/>
          </w:tcPr>
          <w:p w14:paraId="4B6652ED"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2F883C52"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0.0457</w:t>
            </w:r>
          </w:p>
        </w:tc>
        <w:tc>
          <w:tcPr>
            <w:tcW w:w="964" w:type="dxa"/>
            <w:tcBorders>
              <w:top w:val="nil"/>
              <w:left w:val="nil"/>
              <w:bottom w:val="nil"/>
              <w:right w:val="nil"/>
            </w:tcBorders>
            <w:vAlign w:val="center"/>
          </w:tcPr>
          <w:p w14:paraId="187ED0AF"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tcBorders>
            <w:vAlign w:val="center"/>
          </w:tcPr>
          <w:p w14:paraId="54189A92"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r>
      <w:tr w:rsidR="00EC6FA3" w:rsidRPr="00F94002" w14:paraId="67C82247" w14:textId="77777777" w:rsidTr="000303E2">
        <w:trPr>
          <w:trHeight w:val="285"/>
        </w:trPr>
        <w:tc>
          <w:tcPr>
            <w:tcW w:w="764" w:type="dxa"/>
            <w:gridSpan w:val="2"/>
            <w:tcBorders>
              <w:top w:val="nil"/>
              <w:bottom w:val="nil"/>
              <w:right w:val="nil"/>
            </w:tcBorders>
            <w:shd w:val="clear" w:color="auto" w:fill="auto"/>
            <w:tcMar>
              <w:top w:w="15" w:type="dxa"/>
              <w:left w:w="23" w:type="dxa"/>
              <w:bottom w:w="0" w:type="dxa"/>
              <w:right w:w="23" w:type="dxa"/>
            </w:tcMar>
            <w:vAlign w:val="center"/>
            <w:hideMark/>
          </w:tcPr>
          <w:p w14:paraId="37734E01"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H</w:t>
            </w:r>
            <w:r w:rsidRPr="00F94002">
              <w:rPr>
                <w:rFonts w:ascii="Times New Roman" w:hAnsi="Times New Roman" w:cs="Times New Roman"/>
                <w:b/>
                <w:bCs/>
                <w:sz w:val="24"/>
                <w:szCs w:val="24"/>
                <w:vertAlign w:val="subscript"/>
              </w:rPr>
              <w:t>2</w:t>
            </w:r>
          </w:p>
        </w:tc>
        <w:tc>
          <w:tcPr>
            <w:tcW w:w="819" w:type="dxa"/>
            <w:tcBorders>
              <w:top w:val="nil"/>
              <w:left w:val="nil"/>
              <w:bottom w:val="nil"/>
            </w:tcBorders>
            <w:shd w:val="clear" w:color="auto" w:fill="auto"/>
            <w:tcMar>
              <w:top w:w="15" w:type="dxa"/>
              <w:left w:w="23" w:type="dxa"/>
              <w:bottom w:w="0" w:type="dxa"/>
              <w:right w:w="23" w:type="dxa"/>
            </w:tcMar>
            <w:vAlign w:val="center"/>
            <w:hideMark/>
          </w:tcPr>
          <w:p w14:paraId="5D8444BE"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 </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364E18B2"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0.9854</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6D163F2D"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nil"/>
            </w:tcBorders>
            <w:shd w:val="clear" w:color="auto" w:fill="auto"/>
            <w:tcMar>
              <w:top w:w="15" w:type="dxa"/>
              <w:left w:w="23" w:type="dxa"/>
              <w:bottom w:w="0" w:type="dxa"/>
              <w:right w:w="23" w:type="dxa"/>
            </w:tcMar>
            <w:vAlign w:val="center"/>
            <w:hideMark/>
          </w:tcPr>
          <w:p w14:paraId="09828B60"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nil"/>
              <w:right w:val="nil"/>
            </w:tcBorders>
            <w:vAlign w:val="center"/>
          </w:tcPr>
          <w:p w14:paraId="7029963F"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0.9705</w:t>
            </w:r>
          </w:p>
        </w:tc>
        <w:tc>
          <w:tcPr>
            <w:tcW w:w="964" w:type="dxa"/>
            <w:tcBorders>
              <w:top w:val="nil"/>
              <w:left w:val="nil"/>
              <w:bottom w:val="nil"/>
              <w:right w:val="nil"/>
            </w:tcBorders>
            <w:vAlign w:val="center"/>
          </w:tcPr>
          <w:p w14:paraId="0675EDD2"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tcBorders>
            <w:vAlign w:val="center"/>
          </w:tcPr>
          <w:p w14:paraId="7531395F"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7C72F887"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0.9416</w:t>
            </w:r>
          </w:p>
        </w:tc>
        <w:tc>
          <w:tcPr>
            <w:tcW w:w="964" w:type="dxa"/>
            <w:tcBorders>
              <w:top w:val="nil"/>
              <w:left w:val="nil"/>
              <w:bottom w:val="nil"/>
              <w:right w:val="nil"/>
            </w:tcBorders>
            <w:vAlign w:val="center"/>
          </w:tcPr>
          <w:p w14:paraId="61B55F8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tcBorders>
            <w:vAlign w:val="center"/>
          </w:tcPr>
          <w:p w14:paraId="061ED46E"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r>
      <w:tr w:rsidR="00EC6FA3" w:rsidRPr="00F94002" w14:paraId="32CE9E72" w14:textId="77777777" w:rsidTr="000303E2">
        <w:trPr>
          <w:trHeight w:val="285"/>
        </w:trPr>
        <w:tc>
          <w:tcPr>
            <w:tcW w:w="764" w:type="dxa"/>
            <w:gridSpan w:val="2"/>
            <w:tcBorders>
              <w:top w:val="nil"/>
              <w:bottom w:val="nil"/>
              <w:right w:val="nil"/>
            </w:tcBorders>
            <w:shd w:val="clear" w:color="auto" w:fill="auto"/>
            <w:tcMar>
              <w:top w:w="15" w:type="dxa"/>
              <w:left w:w="23" w:type="dxa"/>
              <w:bottom w:w="0" w:type="dxa"/>
              <w:right w:w="23" w:type="dxa"/>
            </w:tcMar>
            <w:vAlign w:val="center"/>
            <w:hideMark/>
          </w:tcPr>
          <w:p w14:paraId="03D7DEFB"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CS</w:t>
            </w:r>
            <w:r w:rsidRPr="00F94002">
              <w:rPr>
                <w:rFonts w:ascii="Times New Roman" w:hAnsi="Times New Roman" w:cs="Times New Roman"/>
                <w:b/>
                <w:bCs/>
                <w:sz w:val="24"/>
                <w:szCs w:val="24"/>
                <w:vertAlign w:val="subscript"/>
              </w:rPr>
              <w:t>2</w:t>
            </w:r>
          </w:p>
        </w:tc>
        <w:tc>
          <w:tcPr>
            <w:tcW w:w="819" w:type="dxa"/>
            <w:tcBorders>
              <w:top w:val="nil"/>
              <w:left w:val="nil"/>
              <w:bottom w:val="nil"/>
            </w:tcBorders>
            <w:shd w:val="clear" w:color="auto" w:fill="auto"/>
            <w:tcMar>
              <w:top w:w="15" w:type="dxa"/>
              <w:left w:w="23" w:type="dxa"/>
              <w:bottom w:w="0" w:type="dxa"/>
              <w:right w:w="23" w:type="dxa"/>
            </w:tcMar>
            <w:vAlign w:val="center"/>
            <w:hideMark/>
          </w:tcPr>
          <w:p w14:paraId="0B91E6DA"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 </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7751FE5A"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1F97B5A3"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0.9991</w:t>
            </w:r>
          </w:p>
        </w:tc>
        <w:tc>
          <w:tcPr>
            <w:tcW w:w="964" w:type="dxa"/>
            <w:tcBorders>
              <w:top w:val="nil"/>
              <w:left w:val="nil"/>
              <w:bottom w:val="nil"/>
            </w:tcBorders>
            <w:shd w:val="clear" w:color="auto" w:fill="auto"/>
            <w:tcMar>
              <w:top w:w="15" w:type="dxa"/>
              <w:left w:w="23" w:type="dxa"/>
              <w:bottom w:w="0" w:type="dxa"/>
              <w:right w:w="23" w:type="dxa"/>
            </w:tcMar>
            <w:vAlign w:val="center"/>
            <w:hideMark/>
          </w:tcPr>
          <w:p w14:paraId="1A1FFA4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0.0052</w:t>
            </w:r>
          </w:p>
        </w:tc>
        <w:tc>
          <w:tcPr>
            <w:tcW w:w="964" w:type="dxa"/>
            <w:tcBorders>
              <w:top w:val="nil"/>
              <w:left w:val="nil"/>
              <w:bottom w:val="nil"/>
              <w:right w:val="nil"/>
            </w:tcBorders>
            <w:vAlign w:val="center"/>
          </w:tcPr>
          <w:p w14:paraId="57D0EA8D"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04C319FD"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0.9990</w:t>
            </w:r>
          </w:p>
        </w:tc>
        <w:tc>
          <w:tcPr>
            <w:tcW w:w="964" w:type="dxa"/>
            <w:tcBorders>
              <w:top w:val="nil"/>
              <w:left w:val="nil"/>
              <w:bottom w:val="nil"/>
            </w:tcBorders>
            <w:vAlign w:val="center"/>
          </w:tcPr>
          <w:p w14:paraId="4BC8AE90"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0.0037</w:t>
            </w:r>
          </w:p>
        </w:tc>
        <w:tc>
          <w:tcPr>
            <w:tcW w:w="964" w:type="dxa"/>
            <w:tcBorders>
              <w:top w:val="nil"/>
              <w:left w:val="nil"/>
              <w:bottom w:val="nil"/>
              <w:right w:val="nil"/>
            </w:tcBorders>
            <w:vAlign w:val="center"/>
          </w:tcPr>
          <w:p w14:paraId="6CDDB83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10F19B2F"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0.9968</w:t>
            </w:r>
          </w:p>
        </w:tc>
        <w:tc>
          <w:tcPr>
            <w:tcW w:w="964" w:type="dxa"/>
            <w:tcBorders>
              <w:top w:val="nil"/>
              <w:left w:val="nil"/>
              <w:bottom w:val="nil"/>
            </w:tcBorders>
            <w:vAlign w:val="center"/>
          </w:tcPr>
          <w:p w14:paraId="1FDB155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0.0022</w:t>
            </w:r>
          </w:p>
        </w:tc>
      </w:tr>
      <w:tr w:rsidR="00EC6FA3" w:rsidRPr="00F94002" w14:paraId="1DF46997" w14:textId="77777777" w:rsidTr="000303E2">
        <w:trPr>
          <w:trHeight w:val="285"/>
        </w:trPr>
        <w:tc>
          <w:tcPr>
            <w:tcW w:w="764" w:type="dxa"/>
            <w:gridSpan w:val="2"/>
            <w:tcBorders>
              <w:top w:val="nil"/>
              <w:bottom w:val="nil"/>
              <w:right w:val="nil"/>
            </w:tcBorders>
            <w:shd w:val="clear" w:color="auto" w:fill="auto"/>
            <w:tcMar>
              <w:top w:w="15" w:type="dxa"/>
              <w:left w:w="23" w:type="dxa"/>
              <w:bottom w:w="0" w:type="dxa"/>
              <w:right w:w="23" w:type="dxa"/>
            </w:tcMar>
            <w:vAlign w:val="center"/>
            <w:hideMark/>
          </w:tcPr>
          <w:p w14:paraId="3BA14E36"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S</w:t>
            </w:r>
            <w:r w:rsidRPr="00F94002">
              <w:rPr>
                <w:rFonts w:ascii="Times New Roman" w:hAnsi="Times New Roman" w:cs="Times New Roman"/>
                <w:b/>
                <w:bCs/>
                <w:sz w:val="24"/>
                <w:szCs w:val="24"/>
                <w:vertAlign w:val="subscript"/>
              </w:rPr>
              <w:t>2</w:t>
            </w:r>
          </w:p>
        </w:tc>
        <w:tc>
          <w:tcPr>
            <w:tcW w:w="819" w:type="dxa"/>
            <w:tcBorders>
              <w:top w:val="nil"/>
              <w:left w:val="nil"/>
              <w:bottom w:val="nil"/>
            </w:tcBorders>
            <w:shd w:val="clear" w:color="auto" w:fill="auto"/>
            <w:tcMar>
              <w:top w:w="15" w:type="dxa"/>
              <w:left w:w="23" w:type="dxa"/>
              <w:bottom w:w="0" w:type="dxa"/>
              <w:right w:w="23" w:type="dxa"/>
            </w:tcMar>
            <w:vAlign w:val="center"/>
            <w:hideMark/>
          </w:tcPr>
          <w:p w14:paraId="36423C71" w14:textId="77777777" w:rsidR="00EC6FA3" w:rsidRPr="00F94002" w:rsidRDefault="00EC6FA3" w:rsidP="0083338D">
            <w:pPr>
              <w:spacing w:after="0" w:line="360" w:lineRule="auto"/>
              <w:contextualSpacing/>
              <w:jc w:val="both"/>
              <w:rPr>
                <w:rFonts w:ascii="Times New Roman" w:hAnsi="Times New Roman" w:cs="Times New Roman"/>
                <w:sz w:val="24"/>
                <w:szCs w:val="24"/>
              </w:rPr>
            </w:pP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26159830"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257C3AD0"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0.0005</w:t>
            </w:r>
          </w:p>
        </w:tc>
        <w:tc>
          <w:tcPr>
            <w:tcW w:w="964" w:type="dxa"/>
            <w:tcBorders>
              <w:top w:val="nil"/>
              <w:left w:val="nil"/>
              <w:bottom w:val="nil"/>
            </w:tcBorders>
            <w:shd w:val="clear" w:color="auto" w:fill="auto"/>
            <w:tcMar>
              <w:top w:w="15" w:type="dxa"/>
              <w:left w:w="23" w:type="dxa"/>
              <w:bottom w:w="0" w:type="dxa"/>
              <w:right w:w="23" w:type="dxa"/>
            </w:tcMar>
            <w:vAlign w:val="center"/>
            <w:hideMark/>
          </w:tcPr>
          <w:p w14:paraId="29E8FB1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0.9939</w:t>
            </w:r>
          </w:p>
        </w:tc>
        <w:tc>
          <w:tcPr>
            <w:tcW w:w="964" w:type="dxa"/>
            <w:tcBorders>
              <w:top w:val="nil"/>
              <w:left w:val="nil"/>
              <w:bottom w:val="nil"/>
              <w:right w:val="nil"/>
            </w:tcBorders>
            <w:vAlign w:val="center"/>
          </w:tcPr>
          <w:p w14:paraId="69F50CF9"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78FF9D12"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0.0007</w:t>
            </w:r>
          </w:p>
        </w:tc>
        <w:tc>
          <w:tcPr>
            <w:tcW w:w="964" w:type="dxa"/>
            <w:tcBorders>
              <w:top w:val="nil"/>
              <w:left w:val="nil"/>
              <w:bottom w:val="nil"/>
            </w:tcBorders>
            <w:vAlign w:val="center"/>
          </w:tcPr>
          <w:p w14:paraId="0139BBF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0.9945</w:t>
            </w:r>
          </w:p>
        </w:tc>
        <w:tc>
          <w:tcPr>
            <w:tcW w:w="964" w:type="dxa"/>
            <w:tcBorders>
              <w:top w:val="nil"/>
              <w:left w:val="nil"/>
              <w:bottom w:val="nil"/>
              <w:right w:val="nil"/>
            </w:tcBorders>
            <w:vAlign w:val="center"/>
          </w:tcPr>
          <w:p w14:paraId="1EECD976"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7F5F3877"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0.0011</w:t>
            </w:r>
          </w:p>
        </w:tc>
        <w:tc>
          <w:tcPr>
            <w:tcW w:w="964" w:type="dxa"/>
            <w:tcBorders>
              <w:top w:val="nil"/>
              <w:left w:val="nil"/>
              <w:bottom w:val="nil"/>
            </w:tcBorders>
            <w:vAlign w:val="center"/>
          </w:tcPr>
          <w:p w14:paraId="0306263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0.9951</w:t>
            </w:r>
          </w:p>
        </w:tc>
      </w:tr>
      <w:tr w:rsidR="00EC6FA3" w:rsidRPr="00F94002" w14:paraId="206E0F1C" w14:textId="77777777" w:rsidTr="000303E2">
        <w:trPr>
          <w:trHeight w:val="285"/>
        </w:trPr>
        <w:tc>
          <w:tcPr>
            <w:tcW w:w="764" w:type="dxa"/>
            <w:gridSpan w:val="2"/>
            <w:tcBorders>
              <w:top w:val="nil"/>
              <w:bottom w:val="nil"/>
              <w:right w:val="nil"/>
            </w:tcBorders>
            <w:shd w:val="clear" w:color="auto" w:fill="auto"/>
            <w:tcMar>
              <w:top w:w="15" w:type="dxa"/>
              <w:left w:w="23" w:type="dxa"/>
              <w:bottom w:w="0" w:type="dxa"/>
              <w:right w:w="23" w:type="dxa"/>
            </w:tcMar>
            <w:vAlign w:val="center"/>
            <w:hideMark/>
          </w:tcPr>
          <w:p w14:paraId="44839163"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CH</w:t>
            </w:r>
            <w:r w:rsidRPr="00F94002">
              <w:rPr>
                <w:rFonts w:ascii="Times New Roman" w:hAnsi="Times New Roman" w:cs="Times New Roman"/>
                <w:b/>
                <w:bCs/>
                <w:sz w:val="24"/>
                <w:szCs w:val="24"/>
                <w:vertAlign w:val="subscript"/>
              </w:rPr>
              <w:t>4</w:t>
            </w:r>
            <w:r w:rsidRPr="00F94002">
              <w:rPr>
                <w:rFonts w:ascii="Times New Roman" w:hAnsi="Times New Roman" w:cs="Times New Roman"/>
                <w:b/>
                <w:bCs/>
                <w:sz w:val="24"/>
                <w:szCs w:val="24"/>
                <w:lang w:val="en-GB"/>
              </w:rPr>
              <w:t>S</w:t>
            </w:r>
          </w:p>
        </w:tc>
        <w:tc>
          <w:tcPr>
            <w:tcW w:w="819" w:type="dxa"/>
            <w:tcBorders>
              <w:top w:val="nil"/>
              <w:left w:val="nil"/>
              <w:bottom w:val="nil"/>
            </w:tcBorders>
            <w:shd w:val="clear" w:color="auto" w:fill="auto"/>
            <w:tcMar>
              <w:top w:w="15" w:type="dxa"/>
              <w:left w:w="23" w:type="dxa"/>
              <w:bottom w:w="0" w:type="dxa"/>
              <w:right w:w="23" w:type="dxa"/>
            </w:tcMar>
            <w:vAlign w:val="center"/>
            <w:hideMark/>
          </w:tcPr>
          <w:p w14:paraId="066D510B" w14:textId="77777777" w:rsidR="00EC6FA3" w:rsidRPr="00F94002" w:rsidRDefault="00EC6FA3" w:rsidP="0083338D">
            <w:pPr>
              <w:spacing w:after="0" w:line="360" w:lineRule="auto"/>
              <w:contextualSpacing/>
              <w:jc w:val="both"/>
              <w:rPr>
                <w:rFonts w:ascii="Times New Roman" w:hAnsi="Times New Roman" w:cs="Times New Roman"/>
                <w:sz w:val="24"/>
                <w:szCs w:val="24"/>
              </w:rPr>
            </w:pP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2ACAD0D0"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shd w:val="clear" w:color="auto" w:fill="auto"/>
            <w:tcMar>
              <w:top w:w="15" w:type="dxa"/>
              <w:left w:w="23" w:type="dxa"/>
              <w:bottom w:w="0" w:type="dxa"/>
              <w:right w:w="23" w:type="dxa"/>
            </w:tcMar>
            <w:vAlign w:val="center"/>
            <w:hideMark/>
          </w:tcPr>
          <w:p w14:paraId="41B98FC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10ppm</w:t>
            </w:r>
          </w:p>
        </w:tc>
        <w:tc>
          <w:tcPr>
            <w:tcW w:w="964" w:type="dxa"/>
            <w:tcBorders>
              <w:top w:val="nil"/>
              <w:left w:val="nil"/>
              <w:bottom w:val="nil"/>
            </w:tcBorders>
            <w:shd w:val="clear" w:color="auto" w:fill="auto"/>
            <w:tcMar>
              <w:top w:w="15" w:type="dxa"/>
              <w:left w:w="23" w:type="dxa"/>
              <w:bottom w:w="0" w:type="dxa"/>
              <w:right w:w="23" w:type="dxa"/>
            </w:tcMar>
            <w:vAlign w:val="center"/>
            <w:hideMark/>
          </w:tcPr>
          <w:p w14:paraId="06CDCBC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nil"/>
              <w:right w:val="nil"/>
            </w:tcBorders>
            <w:vAlign w:val="center"/>
          </w:tcPr>
          <w:p w14:paraId="200FDFF3"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1C0F1F6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27ppm</w:t>
            </w:r>
          </w:p>
        </w:tc>
        <w:tc>
          <w:tcPr>
            <w:tcW w:w="964" w:type="dxa"/>
            <w:tcBorders>
              <w:top w:val="nil"/>
              <w:left w:val="nil"/>
              <w:bottom w:val="nil"/>
            </w:tcBorders>
            <w:vAlign w:val="center"/>
          </w:tcPr>
          <w:p w14:paraId="0B34A01E"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7CEF4F60"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nil"/>
              <w:right w:val="nil"/>
            </w:tcBorders>
            <w:vAlign w:val="center"/>
          </w:tcPr>
          <w:p w14:paraId="03C503B9"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52ppm</w:t>
            </w:r>
          </w:p>
        </w:tc>
        <w:tc>
          <w:tcPr>
            <w:tcW w:w="964" w:type="dxa"/>
            <w:tcBorders>
              <w:top w:val="nil"/>
              <w:left w:val="nil"/>
              <w:bottom w:val="nil"/>
            </w:tcBorders>
            <w:vAlign w:val="center"/>
          </w:tcPr>
          <w:p w14:paraId="382C8EC6"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r>
      <w:tr w:rsidR="00EC6FA3" w:rsidRPr="00F94002" w14:paraId="2DABE327" w14:textId="77777777" w:rsidTr="000303E2">
        <w:trPr>
          <w:trHeight w:val="285"/>
        </w:trPr>
        <w:tc>
          <w:tcPr>
            <w:tcW w:w="764" w:type="dxa"/>
            <w:gridSpan w:val="2"/>
            <w:tcBorders>
              <w:top w:val="nil"/>
              <w:bottom w:val="single" w:sz="8" w:space="0" w:color="000000"/>
              <w:right w:val="nil"/>
            </w:tcBorders>
            <w:shd w:val="clear" w:color="auto" w:fill="auto"/>
            <w:tcMar>
              <w:top w:w="15" w:type="dxa"/>
              <w:left w:w="23" w:type="dxa"/>
              <w:bottom w:w="0" w:type="dxa"/>
              <w:right w:w="23" w:type="dxa"/>
            </w:tcMar>
            <w:vAlign w:val="center"/>
            <w:hideMark/>
          </w:tcPr>
          <w:p w14:paraId="39465C18"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COS</w:t>
            </w:r>
          </w:p>
        </w:tc>
        <w:tc>
          <w:tcPr>
            <w:tcW w:w="819" w:type="dxa"/>
            <w:tcBorders>
              <w:top w:val="nil"/>
              <w:left w:val="nil"/>
              <w:bottom w:val="single" w:sz="8" w:space="0" w:color="000000"/>
            </w:tcBorders>
            <w:shd w:val="clear" w:color="auto" w:fill="auto"/>
            <w:tcMar>
              <w:top w:w="15" w:type="dxa"/>
              <w:left w:w="23" w:type="dxa"/>
              <w:bottom w:w="0" w:type="dxa"/>
              <w:right w:w="23" w:type="dxa"/>
            </w:tcMar>
            <w:vAlign w:val="center"/>
            <w:hideMark/>
          </w:tcPr>
          <w:p w14:paraId="5B47E407"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 </w:t>
            </w:r>
          </w:p>
        </w:tc>
        <w:tc>
          <w:tcPr>
            <w:tcW w:w="964" w:type="dxa"/>
            <w:tcBorders>
              <w:top w:val="nil"/>
              <w:left w:val="nil"/>
              <w:bottom w:val="single" w:sz="8" w:space="0" w:color="000000"/>
              <w:right w:val="nil"/>
            </w:tcBorders>
            <w:shd w:val="clear" w:color="auto" w:fill="auto"/>
            <w:tcMar>
              <w:top w:w="15" w:type="dxa"/>
              <w:left w:w="23" w:type="dxa"/>
              <w:bottom w:w="0" w:type="dxa"/>
              <w:right w:w="23" w:type="dxa"/>
            </w:tcMar>
            <w:vAlign w:val="center"/>
            <w:hideMark/>
          </w:tcPr>
          <w:p w14:paraId="7003BC2D"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0.0001</w:t>
            </w:r>
          </w:p>
        </w:tc>
        <w:tc>
          <w:tcPr>
            <w:tcW w:w="964" w:type="dxa"/>
            <w:tcBorders>
              <w:top w:val="nil"/>
              <w:left w:val="nil"/>
              <w:bottom w:val="single" w:sz="8" w:space="0" w:color="000000"/>
              <w:right w:val="nil"/>
            </w:tcBorders>
            <w:shd w:val="clear" w:color="auto" w:fill="auto"/>
            <w:tcMar>
              <w:top w:w="15" w:type="dxa"/>
              <w:left w:w="23" w:type="dxa"/>
              <w:bottom w:w="0" w:type="dxa"/>
              <w:right w:w="23" w:type="dxa"/>
            </w:tcMar>
            <w:vAlign w:val="center"/>
            <w:hideMark/>
          </w:tcPr>
          <w:p w14:paraId="5A57102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1ppm</w:t>
            </w:r>
          </w:p>
        </w:tc>
        <w:tc>
          <w:tcPr>
            <w:tcW w:w="964" w:type="dxa"/>
            <w:tcBorders>
              <w:top w:val="nil"/>
              <w:left w:val="nil"/>
              <w:bottom w:val="single" w:sz="8" w:space="0" w:color="000000"/>
            </w:tcBorders>
            <w:shd w:val="clear" w:color="auto" w:fill="auto"/>
            <w:tcMar>
              <w:top w:w="15" w:type="dxa"/>
              <w:left w:w="23" w:type="dxa"/>
              <w:bottom w:w="0" w:type="dxa"/>
              <w:right w:w="23" w:type="dxa"/>
            </w:tcMar>
            <w:vAlign w:val="center"/>
            <w:hideMark/>
          </w:tcPr>
          <w:p w14:paraId="59142B5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rPr>
              <w:t>-</w:t>
            </w:r>
          </w:p>
        </w:tc>
        <w:tc>
          <w:tcPr>
            <w:tcW w:w="964" w:type="dxa"/>
            <w:tcBorders>
              <w:top w:val="nil"/>
              <w:left w:val="nil"/>
              <w:bottom w:val="single" w:sz="8" w:space="0" w:color="000000"/>
              <w:right w:val="nil"/>
            </w:tcBorders>
            <w:vAlign w:val="center"/>
          </w:tcPr>
          <w:p w14:paraId="75CFB41E"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0.0007</w:t>
            </w:r>
          </w:p>
        </w:tc>
        <w:tc>
          <w:tcPr>
            <w:tcW w:w="964" w:type="dxa"/>
            <w:tcBorders>
              <w:top w:val="nil"/>
              <w:left w:val="nil"/>
              <w:bottom w:val="single" w:sz="8" w:space="0" w:color="000000"/>
              <w:right w:val="nil"/>
            </w:tcBorders>
            <w:vAlign w:val="center"/>
          </w:tcPr>
          <w:p w14:paraId="3C3DEB5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single" w:sz="8" w:space="0" w:color="000000"/>
            </w:tcBorders>
            <w:vAlign w:val="center"/>
          </w:tcPr>
          <w:p w14:paraId="2E7A5FF8"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single" w:sz="8" w:space="0" w:color="000000"/>
              <w:right w:val="nil"/>
            </w:tcBorders>
            <w:vAlign w:val="center"/>
          </w:tcPr>
          <w:p w14:paraId="27C06E22"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0.0033</w:t>
            </w:r>
          </w:p>
        </w:tc>
        <w:tc>
          <w:tcPr>
            <w:tcW w:w="964" w:type="dxa"/>
            <w:tcBorders>
              <w:top w:val="nil"/>
              <w:left w:val="nil"/>
              <w:bottom w:val="single" w:sz="8" w:space="0" w:color="000000"/>
              <w:right w:val="nil"/>
            </w:tcBorders>
            <w:vAlign w:val="center"/>
          </w:tcPr>
          <w:p w14:paraId="1C4DDB4E"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w:t>
            </w:r>
          </w:p>
        </w:tc>
        <w:tc>
          <w:tcPr>
            <w:tcW w:w="964" w:type="dxa"/>
            <w:tcBorders>
              <w:top w:val="nil"/>
              <w:left w:val="nil"/>
              <w:bottom w:val="single" w:sz="8" w:space="0" w:color="000000"/>
            </w:tcBorders>
            <w:vAlign w:val="center"/>
          </w:tcPr>
          <w:p w14:paraId="71E307B7"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sz w:val="24"/>
                <w:szCs w:val="24"/>
                <w:lang w:val="en-GB"/>
              </w:rPr>
              <w:t>3ppm</w:t>
            </w:r>
          </w:p>
        </w:tc>
      </w:tr>
      <w:tr w:rsidR="00EC6FA3" w:rsidRPr="00F94002" w14:paraId="67D573CF" w14:textId="77777777" w:rsidTr="000303E2">
        <w:trPr>
          <w:trHeight w:val="285"/>
        </w:trPr>
        <w:tc>
          <w:tcPr>
            <w:tcW w:w="764" w:type="dxa"/>
            <w:gridSpan w:val="2"/>
            <w:tcBorders>
              <w:top w:val="single" w:sz="8" w:space="0" w:color="000000"/>
              <w:bottom w:val="single" w:sz="8" w:space="0" w:color="000000"/>
              <w:right w:val="nil"/>
            </w:tcBorders>
            <w:shd w:val="clear" w:color="auto" w:fill="auto"/>
            <w:tcMar>
              <w:top w:w="15" w:type="dxa"/>
              <w:left w:w="23" w:type="dxa"/>
              <w:bottom w:w="0" w:type="dxa"/>
              <w:right w:w="23" w:type="dxa"/>
            </w:tcMar>
            <w:vAlign w:val="center"/>
            <w:hideMark/>
          </w:tcPr>
          <w:p w14:paraId="363629C2" w14:textId="77777777" w:rsidR="00EC6FA3" w:rsidRPr="00F94002" w:rsidRDefault="00EC6FA3" w:rsidP="0083338D">
            <w:pPr>
              <w:spacing w:after="0" w:line="360" w:lineRule="auto"/>
              <w:contextualSpacing/>
              <w:jc w:val="both"/>
              <w:rPr>
                <w:rFonts w:ascii="Times New Roman" w:hAnsi="Times New Roman" w:cs="Times New Roman"/>
                <w:sz w:val="24"/>
                <w:szCs w:val="24"/>
              </w:rPr>
            </w:pPr>
            <w:r w:rsidRPr="00F94002">
              <w:rPr>
                <w:rFonts w:ascii="Times New Roman" w:hAnsi="Times New Roman" w:cs="Times New Roman"/>
                <w:b/>
                <w:bCs/>
                <w:sz w:val="24"/>
                <w:szCs w:val="24"/>
              </w:rPr>
              <w:t>F</w:t>
            </w:r>
            <w:r w:rsidRPr="00F94002">
              <w:rPr>
                <w:rFonts w:ascii="Times New Roman" w:hAnsi="Times New Roman" w:cs="Times New Roman"/>
                <w:b/>
                <w:bCs/>
                <w:sz w:val="24"/>
                <w:szCs w:val="24"/>
                <w:vertAlign w:val="subscript"/>
              </w:rPr>
              <w:t>TOT</w:t>
            </w:r>
          </w:p>
        </w:tc>
        <w:tc>
          <w:tcPr>
            <w:tcW w:w="819" w:type="dxa"/>
            <w:tcBorders>
              <w:top w:val="single" w:sz="8" w:space="0" w:color="000000"/>
              <w:left w:val="nil"/>
              <w:bottom w:val="single" w:sz="8" w:space="0" w:color="000000"/>
            </w:tcBorders>
            <w:shd w:val="clear" w:color="auto" w:fill="auto"/>
            <w:tcMar>
              <w:top w:w="15" w:type="dxa"/>
              <w:left w:w="23" w:type="dxa"/>
              <w:bottom w:w="0" w:type="dxa"/>
              <w:right w:w="23" w:type="dxa"/>
            </w:tcMar>
            <w:vAlign w:val="center"/>
            <w:hideMark/>
          </w:tcPr>
          <w:p w14:paraId="56ECC21B" w14:textId="77777777" w:rsidR="00EC6FA3" w:rsidRPr="00F94002" w:rsidRDefault="00EC6FA3" w:rsidP="0083338D">
            <w:pPr>
              <w:spacing w:after="0" w:line="360" w:lineRule="auto"/>
              <w:contextualSpacing/>
              <w:jc w:val="both"/>
              <w:rPr>
                <w:rFonts w:ascii="Times New Roman" w:hAnsi="Times New Roman" w:cs="Times New Roman"/>
                <w:sz w:val="24"/>
                <w:szCs w:val="24"/>
              </w:rPr>
            </w:pPr>
            <w:proofErr w:type="spellStart"/>
            <w:r w:rsidRPr="00F94002">
              <w:rPr>
                <w:rFonts w:ascii="Times New Roman" w:hAnsi="Times New Roman" w:cs="Times New Roman"/>
                <w:bCs/>
                <w:sz w:val="24"/>
                <w:szCs w:val="24"/>
              </w:rPr>
              <w:t>kmol</w:t>
            </w:r>
            <w:proofErr w:type="spellEnd"/>
            <w:r w:rsidRPr="00F94002">
              <w:rPr>
                <w:rFonts w:ascii="Times New Roman" w:hAnsi="Times New Roman" w:cs="Times New Roman"/>
                <w:bCs/>
                <w:sz w:val="24"/>
                <w:szCs w:val="24"/>
              </w:rPr>
              <w:t>/h</w:t>
            </w:r>
          </w:p>
        </w:tc>
        <w:tc>
          <w:tcPr>
            <w:tcW w:w="964" w:type="dxa"/>
            <w:tcBorders>
              <w:top w:val="single" w:sz="8" w:space="0" w:color="000000"/>
              <w:left w:val="nil"/>
              <w:bottom w:val="single" w:sz="8" w:space="0" w:color="000000"/>
              <w:right w:val="nil"/>
            </w:tcBorders>
            <w:shd w:val="clear" w:color="auto" w:fill="auto"/>
            <w:tcMar>
              <w:top w:w="15" w:type="dxa"/>
              <w:left w:w="23" w:type="dxa"/>
              <w:bottom w:w="0" w:type="dxa"/>
              <w:right w:w="23" w:type="dxa"/>
            </w:tcMar>
            <w:vAlign w:val="center"/>
            <w:hideMark/>
          </w:tcPr>
          <w:p w14:paraId="53DF5C5A"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bCs/>
                <w:sz w:val="24"/>
                <w:szCs w:val="24"/>
                <w:lang w:val="en-GB"/>
              </w:rPr>
              <w:t>150.8875</w:t>
            </w:r>
          </w:p>
        </w:tc>
        <w:tc>
          <w:tcPr>
            <w:tcW w:w="964" w:type="dxa"/>
            <w:tcBorders>
              <w:top w:val="single" w:sz="8" w:space="0" w:color="000000"/>
              <w:left w:val="nil"/>
              <w:bottom w:val="single" w:sz="8" w:space="0" w:color="000000"/>
              <w:right w:val="nil"/>
            </w:tcBorders>
            <w:shd w:val="clear" w:color="auto" w:fill="auto"/>
            <w:tcMar>
              <w:top w:w="15" w:type="dxa"/>
              <w:left w:w="23" w:type="dxa"/>
              <w:bottom w:w="0" w:type="dxa"/>
              <w:right w:w="23" w:type="dxa"/>
            </w:tcMar>
            <w:vAlign w:val="center"/>
            <w:hideMark/>
          </w:tcPr>
          <w:p w14:paraId="3AE6BAAB"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bCs/>
                <w:sz w:val="24"/>
                <w:szCs w:val="24"/>
              </w:rPr>
              <w:t>31.2746</w:t>
            </w:r>
          </w:p>
        </w:tc>
        <w:tc>
          <w:tcPr>
            <w:tcW w:w="964" w:type="dxa"/>
            <w:tcBorders>
              <w:top w:val="single" w:sz="8" w:space="0" w:color="000000"/>
              <w:left w:val="nil"/>
              <w:bottom w:val="single" w:sz="8" w:space="0" w:color="000000"/>
            </w:tcBorders>
            <w:shd w:val="clear" w:color="auto" w:fill="auto"/>
            <w:tcMar>
              <w:top w:w="15" w:type="dxa"/>
              <w:left w:w="23" w:type="dxa"/>
              <w:bottom w:w="0" w:type="dxa"/>
              <w:right w:w="23" w:type="dxa"/>
            </w:tcMar>
            <w:vAlign w:val="center"/>
            <w:hideMark/>
          </w:tcPr>
          <w:p w14:paraId="40940105" w14:textId="77777777" w:rsidR="00EC6FA3" w:rsidRPr="00F94002" w:rsidRDefault="00EC6FA3" w:rsidP="0083338D">
            <w:pPr>
              <w:spacing w:after="0" w:line="360" w:lineRule="auto"/>
              <w:contextualSpacing/>
              <w:jc w:val="center"/>
              <w:rPr>
                <w:rFonts w:ascii="Times New Roman" w:hAnsi="Times New Roman" w:cs="Times New Roman"/>
                <w:sz w:val="24"/>
                <w:szCs w:val="24"/>
              </w:rPr>
            </w:pPr>
            <w:r w:rsidRPr="00F94002">
              <w:rPr>
                <w:rFonts w:ascii="Times New Roman" w:hAnsi="Times New Roman" w:cs="Times New Roman"/>
                <w:bCs/>
                <w:sz w:val="24"/>
                <w:szCs w:val="24"/>
              </w:rPr>
              <w:t>9.8832</w:t>
            </w:r>
          </w:p>
        </w:tc>
        <w:tc>
          <w:tcPr>
            <w:tcW w:w="964" w:type="dxa"/>
            <w:tcBorders>
              <w:top w:val="single" w:sz="8" w:space="0" w:color="000000"/>
              <w:left w:val="nil"/>
              <w:bottom w:val="single" w:sz="8" w:space="0" w:color="000000"/>
              <w:right w:val="nil"/>
            </w:tcBorders>
            <w:vAlign w:val="center"/>
          </w:tcPr>
          <w:p w14:paraId="08F800ED" w14:textId="77777777" w:rsidR="00EC6FA3" w:rsidRPr="00F94002" w:rsidRDefault="00EC6FA3" w:rsidP="0083338D">
            <w:pPr>
              <w:spacing w:after="0" w:line="360" w:lineRule="auto"/>
              <w:contextualSpacing/>
              <w:jc w:val="center"/>
              <w:rPr>
                <w:rFonts w:ascii="Times New Roman" w:hAnsi="Times New Roman" w:cs="Times New Roman"/>
                <w:bCs/>
                <w:sz w:val="24"/>
                <w:szCs w:val="24"/>
              </w:rPr>
            </w:pPr>
            <w:r w:rsidRPr="00F94002">
              <w:rPr>
                <w:rFonts w:ascii="Times New Roman" w:hAnsi="Times New Roman" w:cs="Times New Roman"/>
                <w:bCs/>
                <w:sz w:val="24"/>
                <w:szCs w:val="24"/>
                <w:lang w:val="en-GB"/>
              </w:rPr>
              <w:t>163.6593</w:t>
            </w:r>
          </w:p>
        </w:tc>
        <w:tc>
          <w:tcPr>
            <w:tcW w:w="964" w:type="dxa"/>
            <w:tcBorders>
              <w:top w:val="single" w:sz="8" w:space="0" w:color="000000"/>
              <w:left w:val="nil"/>
              <w:bottom w:val="single" w:sz="8" w:space="0" w:color="000000"/>
              <w:right w:val="nil"/>
            </w:tcBorders>
            <w:vAlign w:val="center"/>
          </w:tcPr>
          <w:p w14:paraId="2D482AFD" w14:textId="77777777" w:rsidR="00EC6FA3" w:rsidRPr="00F94002" w:rsidRDefault="00EC6FA3" w:rsidP="0083338D">
            <w:pPr>
              <w:spacing w:after="0" w:line="360" w:lineRule="auto"/>
              <w:contextualSpacing/>
              <w:jc w:val="center"/>
              <w:rPr>
                <w:rFonts w:ascii="Times New Roman" w:hAnsi="Times New Roman" w:cs="Times New Roman"/>
                <w:bCs/>
                <w:sz w:val="24"/>
                <w:szCs w:val="24"/>
              </w:rPr>
            </w:pPr>
            <w:r w:rsidRPr="00F94002">
              <w:rPr>
                <w:rFonts w:ascii="Times New Roman" w:hAnsi="Times New Roman" w:cs="Times New Roman"/>
                <w:bCs/>
                <w:sz w:val="24"/>
                <w:szCs w:val="24"/>
                <w:lang w:val="en-GB"/>
              </w:rPr>
              <w:t>32.8493</w:t>
            </w:r>
          </w:p>
        </w:tc>
        <w:tc>
          <w:tcPr>
            <w:tcW w:w="964" w:type="dxa"/>
            <w:tcBorders>
              <w:top w:val="single" w:sz="8" w:space="0" w:color="000000"/>
              <w:left w:val="nil"/>
              <w:bottom w:val="single" w:sz="8" w:space="0" w:color="000000"/>
            </w:tcBorders>
            <w:vAlign w:val="center"/>
          </w:tcPr>
          <w:p w14:paraId="44A5E9CD" w14:textId="77777777" w:rsidR="00EC6FA3" w:rsidRPr="00F94002" w:rsidRDefault="00EC6FA3" w:rsidP="0083338D">
            <w:pPr>
              <w:spacing w:after="0" w:line="360" w:lineRule="auto"/>
              <w:contextualSpacing/>
              <w:jc w:val="center"/>
              <w:rPr>
                <w:rFonts w:ascii="Times New Roman" w:hAnsi="Times New Roman" w:cs="Times New Roman"/>
                <w:bCs/>
                <w:sz w:val="24"/>
                <w:szCs w:val="24"/>
              </w:rPr>
            </w:pPr>
            <w:r w:rsidRPr="00F94002">
              <w:rPr>
                <w:rFonts w:ascii="Times New Roman" w:hAnsi="Times New Roman" w:cs="Times New Roman"/>
                <w:bCs/>
                <w:sz w:val="24"/>
                <w:szCs w:val="24"/>
                <w:lang w:val="en-GB"/>
              </w:rPr>
              <w:t>8.2630</w:t>
            </w:r>
          </w:p>
        </w:tc>
        <w:tc>
          <w:tcPr>
            <w:tcW w:w="964" w:type="dxa"/>
            <w:tcBorders>
              <w:top w:val="single" w:sz="8" w:space="0" w:color="000000"/>
              <w:left w:val="nil"/>
              <w:bottom w:val="single" w:sz="8" w:space="0" w:color="000000"/>
              <w:right w:val="nil"/>
            </w:tcBorders>
            <w:vAlign w:val="center"/>
          </w:tcPr>
          <w:p w14:paraId="2C0738A9" w14:textId="77777777" w:rsidR="00EC6FA3" w:rsidRPr="00F94002" w:rsidRDefault="00EC6FA3" w:rsidP="0083338D">
            <w:pPr>
              <w:spacing w:after="0" w:line="360" w:lineRule="auto"/>
              <w:contextualSpacing/>
              <w:jc w:val="center"/>
              <w:rPr>
                <w:rFonts w:ascii="Times New Roman" w:hAnsi="Times New Roman" w:cs="Times New Roman"/>
                <w:bCs/>
                <w:sz w:val="24"/>
                <w:szCs w:val="24"/>
              </w:rPr>
            </w:pPr>
            <w:r w:rsidRPr="00F94002">
              <w:rPr>
                <w:rFonts w:ascii="Times New Roman" w:hAnsi="Times New Roman" w:cs="Times New Roman"/>
                <w:bCs/>
                <w:sz w:val="24"/>
                <w:szCs w:val="24"/>
                <w:lang w:val="en-GB"/>
              </w:rPr>
              <w:t>188.1344</w:t>
            </w:r>
          </w:p>
        </w:tc>
        <w:tc>
          <w:tcPr>
            <w:tcW w:w="964" w:type="dxa"/>
            <w:tcBorders>
              <w:top w:val="single" w:sz="8" w:space="0" w:color="000000"/>
              <w:left w:val="nil"/>
              <w:bottom w:val="single" w:sz="8" w:space="0" w:color="000000"/>
              <w:right w:val="nil"/>
            </w:tcBorders>
            <w:vAlign w:val="center"/>
          </w:tcPr>
          <w:p w14:paraId="2C158768" w14:textId="77777777" w:rsidR="00EC6FA3" w:rsidRPr="00F94002" w:rsidRDefault="00EC6FA3" w:rsidP="0083338D">
            <w:pPr>
              <w:spacing w:after="0" w:line="360" w:lineRule="auto"/>
              <w:contextualSpacing/>
              <w:jc w:val="center"/>
              <w:rPr>
                <w:rFonts w:ascii="Times New Roman" w:hAnsi="Times New Roman" w:cs="Times New Roman"/>
                <w:bCs/>
                <w:sz w:val="24"/>
                <w:szCs w:val="24"/>
              </w:rPr>
            </w:pPr>
            <w:r w:rsidRPr="00F94002">
              <w:rPr>
                <w:rFonts w:ascii="Times New Roman" w:hAnsi="Times New Roman" w:cs="Times New Roman"/>
                <w:bCs/>
                <w:sz w:val="24"/>
                <w:szCs w:val="24"/>
                <w:lang w:val="en-GB"/>
              </w:rPr>
              <w:t>33.7439</w:t>
            </w:r>
          </w:p>
        </w:tc>
        <w:tc>
          <w:tcPr>
            <w:tcW w:w="964" w:type="dxa"/>
            <w:tcBorders>
              <w:top w:val="single" w:sz="8" w:space="0" w:color="000000"/>
              <w:left w:val="nil"/>
              <w:bottom w:val="single" w:sz="8" w:space="0" w:color="000000"/>
            </w:tcBorders>
            <w:vAlign w:val="center"/>
          </w:tcPr>
          <w:p w14:paraId="50F87CB8" w14:textId="77777777" w:rsidR="00EC6FA3" w:rsidRPr="00F94002" w:rsidRDefault="00EC6FA3" w:rsidP="0083338D">
            <w:pPr>
              <w:spacing w:after="0" w:line="360" w:lineRule="auto"/>
              <w:contextualSpacing/>
              <w:jc w:val="center"/>
              <w:rPr>
                <w:rFonts w:ascii="Times New Roman" w:hAnsi="Times New Roman" w:cs="Times New Roman"/>
                <w:bCs/>
                <w:sz w:val="24"/>
                <w:szCs w:val="24"/>
              </w:rPr>
            </w:pPr>
            <w:r w:rsidRPr="00F94002">
              <w:rPr>
                <w:rFonts w:ascii="Times New Roman" w:hAnsi="Times New Roman" w:cs="Times New Roman"/>
                <w:bCs/>
                <w:sz w:val="24"/>
                <w:szCs w:val="24"/>
                <w:lang w:val="en-GB"/>
              </w:rPr>
              <w:t>7.1614</w:t>
            </w:r>
          </w:p>
        </w:tc>
      </w:tr>
    </w:tbl>
    <w:p w14:paraId="751A37AD" w14:textId="21D52929" w:rsidR="002673E7" w:rsidRPr="00F94002" w:rsidRDefault="002673E7" w:rsidP="002673E7">
      <w:pPr>
        <w:keepNext/>
        <w:spacing w:line="360" w:lineRule="auto"/>
        <w:jc w:val="both"/>
        <w:rPr>
          <w:rFonts w:ascii="Times New Roman" w:hAnsi="Times New Roman" w:cs="Times New Roman"/>
          <w:i/>
          <w:sz w:val="24"/>
          <w:szCs w:val="24"/>
          <w:lang w:val="en-GB"/>
        </w:rPr>
      </w:pPr>
      <w:r w:rsidRPr="00F94002">
        <w:rPr>
          <w:rFonts w:ascii="Times New Roman" w:hAnsi="Times New Roman" w:cs="Times New Roman"/>
          <w:bCs/>
          <w:sz w:val="24"/>
          <w:szCs w:val="24"/>
          <w:lang w:val="en-GB"/>
        </w:rPr>
        <w:t xml:space="preserve">Material balances have been derived </w:t>
      </w:r>
      <w:r w:rsidR="00FF1015" w:rsidRPr="00F94002">
        <w:rPr>
          <w:rFonts w:ascii="Times New Roman" w:hAnsi="Times New Roman" w:cs="Times New Roman"/>
          <w:bCs/>
          <w:sz w:val="24"/>
          <w:szCs w:val="24"/>
          <w:lang w:val="en-GB"/>
        </w:rPr>
        <w:t>impos</w:t>
      </w:r>
      <w:r w:rsidRPr="00F94002">
        <w:rPr>
          <w:rFonts w:ascii="Times New Roman" w:hAnsi="Times New Roman" w:cs="Times New Roman"/>
          <w:bCs/>
          <w:sz w:val="24"/>
          <w:szCs w:val="24"/>
          <w:lang w:val="en-GB"/>
        </w:rPr>
        <w:t>ing the t</w:t>
      </w:r>
      <w:r w:rsidR="00085814" w:rsidRPr="00F94002">
        <w:rPr>
          <w:rFonts w:ascii="Times New Roman" w:hAnsi="Times New Roman" w:cs="Times New Roman"/>
          <w:bCs/>
          <w:sz w:val="24"/>
          <w:szCs w:val="24"/>
          <w:lang w:val="en-GB"/>
        </w:rPr>
        <w:t>hermodynamic equilibrium</w:t>
      </w:r>
      <w:r w:rsidR="00E51BA1" w:rsidRPr="00F94002">
        <w:rPr>
          <w:rFonts w:ascii="Times New Roman" w:hAnsi="Times New Roman" w:cs="Times New Roman"/>
          <w:bCs/>
          <w:sz w:val="24"/>
          <w:szCs w:val="24"/>
          <w:lang w:val="en-GB"/>
        </w:rPr>
        <w:t xml:space="preserve">, since the </w:t>
      </w:r>
      <w:proofErr w:type="spellStart"/>
      <w:r w:rsidR="00085814" w:rsidRPr="00F94002">
        <w:rPr>
          <w:rFonts w:ascii="Times New Roman" w:hAnsi="Times New Roman" w:cs="Times New Roman"/>
          <w:bCs/>
          <w:sz w:val="24"/>
          <w:szCs w:val="24"/>
          <w:lang w:val="en-GB"/>
        </w:rPr>
        <w:t>RGibbs</w:t>
      </w:r>
      <w:proofErr w:type="spellEnd"/>
      <w:r w:rsidR="00085814" w:rsidRPr="00F94002">
        <w:rPr>
          <w:rFonts w:ascii="Times New Roman" w:hAnsi="Times New Roman" w:cs="Times New Roman"/>
          <w:bCs/>
          <w:sz w:val="24"/>
          <w:szCs w:val="24"/>
          <w:lang w:val="en-GB"/>
        </w:rPr>
        <w:t xml:space="preserve"> model</w:t>
      </w:r>
      <w:r w:rsidR="00E51BA1" w:rsidRPr="00F94002">
        <w:rPr>
          <w:rFonts w:ascii="Times New Roman" w:hAnsi="Times New Roman" w:cs="Times New Roman"/>
          <w:bCs/>
          <w:sz w:val="24"/>
          <w:szCs w:val="24"/>
          <w:lang w:val="en-GB"/>
        </w:rPr>
        <w:t xml:space="preserve"> has been applied to the reaction section</w:t>
      </w:r>
      <w:r w:rsidR="00085814" w:rsidRPr="00F94002">
        <w:rPr>
          <w:rFonts w:ascii="Times New Roman" w:hAnsi="Times New Roman" w:cs="Times New Roman"/>
          <w:bCs/>
          <w:sz w:val="24"/>
          <w:szCs w:val="24"/>
          <w:lang w:val="en-GB"/>
        </w:rPr>
        <w:t xml:space="preserve">. Although the equilibrium conditions may be not suitable for the prediction of </w:t>
      </w:r>
      <w:r w:rsidR="00E51BA1" w:rsidRPr="00F94002">
        <w:rPr>
          <w:rFonts w:ascii="Times New Roman" w:hAnsi="Times New Roman" w:cs="Times New Roman"/>
          <w:bCs/>
          <w:sz w:val="24"/>
          <w:szCs w:val="24"/>
          <w:lang w:val="en-GB"/>
        </w:rPr>
        <w:t>the system’s kinetics</w:t>
      </w:r>
      <w:r w:rsidR="00085814" w:rsidRPr="00F94002">
        <w:rPr>
          <w:rFonts w:ascii="Times New Roman" w:hAnsi="Times New Roman" w:cs="Times New Roman"/>
          <w:bCs/>
          <w:sz w:val="24"/>
          <w:szCs w:val="24"/>
          <w:lang w:val="en-GB"/>
        </w:rPr>
        <w:t xml:space="preserve">, the </w:t>
      </w:r>
      <w:r w:rsidR="00E51BA1" w:rsidRPr="00F94002">
        <w:rPr>
          <w:rFonts w:ascii="Times New Roman" w:hAnsi="Times New Roman" w:cs="Times New Roman"/>
          <w:bCs/>
          <w:sz w:val="24"/>
          <w:szCs w:val="24"/>
          <w:lang w:val="en-GB"/>
        </w:rPr>
        <w:t xml:space="preserve">thermodynamic </w:t>
      </w:r>
      <w:r w:rsidR="00085814" w:rsidRPr="00F94002">
        <w:rPr>
          <w:rFonts w:ascii="Times New Roman" w:hAnsi="Times New Roman" w:cs="Times New Roman"/>
          <w:bCs/>
          <w:sz w:val="24"/>
          <w:szCs w:val="24"/>
          <w:lang w:val="en-GB"/>
        </w:rPr>
        <w:t xml:space="preserve">analysis is fundamental for identifying the optimal operating range to avoid carbon deposition in the reaction zone. To </w:t>
      </w:r>
      <w:r w:rsidR="00913891" w:rsidRPr="00F94002">
        <w:rPr>
          <w:rFonts w:ascii="Times New Roman" w:hAnsi="Times New Roman" w:cs="Times New Roman"/>
          <w:bCs/>
          <w:sz w:val="24"/>
          <w:szCs w:val="24"/>
          <w:lang w:val="en-GB"/>
        </w:rPr>
        <w:t>verify whether</w:t>
      </w:r>
      <w:r w:rsidR="00085814" w:rsidRPr="00F94002">
        <w:rPr>
          <w:rFonts w:ascii="Times New Roman" w:hAnsi="Times New Roman" w:cs="Times New Roman"/>
          <w:bCs/>
          <w:sz w:val="24"/>
          <w:szCs w:val="24"/>
          <w:lang w:val="en-GB"/>
        </w:rPr>
        <w:t xml:space="preserve"> the </w:t>
      </w:r>
      <w:proofErr w:type="spellStart"/>
      <w:r w:rsidR="00085814" w:rsidRPr="00F94002">
        <w:rPr>
          <w:rFonts w:ascii="Times New Roman" w:hAnsi="Times New Roman" w:cs="Times New Roman"/>
          <w:bCs/>
          <w:sz w:val="24"/>
          <w:szCs w:val="24"/>
          <w:lang w:val="en-GB"/>
        </w:rPr>
        <w:t>RGibbs</w:t>
      </w:r>
      <w:proofErr w:type="spellEnd"/>
      <w:r w:rsidR="00085814" w:rsidRPr="00F94002">
        <w:rPr>
          <w:rFonts w:ascii="Times New Roman" w:hAnsi="Times New Roman" w:cs="Times New Roman"/>
          <w:bCs/>
          <w:sz w:val="24"/>
          <w:szCs w:val="24"/>
          <w:lang w:val="en-GB"/>
        </w:rPr>
        <w:t xml:space="preserve"> model </w:t>
      </w:r>
      <w:r w:rsidR="00913891" w:rsidRPr="00F94002">
        <w:rPr>
          <w:rFonts w:ascii="Times New Roman" w:hAnsi="Times New Roman" w:cs="Times New Roman"/>
          <w:bCs/>
          <w:sz w:val="24"/>
          <w:szCs w:val="24"/>
          <w:lang w:val="en-GB"/>
        </w:rPr>
        <w:t>application is reasonable</w:t>
      </w:r>
      <w:r w:rsidR="00E51BA1" w:rsidRPr="00F94002">
        <w:rPr>
          <w:rFonts w:ascii="Times New Roman" w:hAnsi="Times New Roman" w:cs="Times New Roman"/>
          <w:bCs/>
          <w:sz w:val="24"/>
          <w:szCs w:val="24"/>
          <w:lang w:val="en-GB"/>
        </w:rPr>
        <w:t>, its predictions have been compared with the literature experimental data</w:t>
      </w:r>
      <w:r w:rsidR="00913891" w:rsidRPr="00F94002">
        <w:rPr>
          <w:rFonts w:ascii="Times New Roman" w:hAnsi="Times New Roman" w:cs="Times New Roman"/>
          <w:bCs/>
          <w:sz w:val="24"/>
          <w:szCs w:val="24"/>
          <w:lang w:val="en-GB"/>
        </w:rPr>
        <w:t xml:space="preserve">. Few data are available </w:t>
      </w:r>
      <w:r w:rsidRPr="00F94002">
        <w:rPr>
          <w:rFonts w:ascii="Times New Roman" w:hAnsi="Times New Roman" w:cs="Times New Roman"/>
          <w:bCs/>
          <w:sz w:val="24"/>
          <w:szCs w:val="24"/>
          <w:lang w:val="en-GB"/>
        </w:rPr>
        <w:t>for</w:t>
      </w:r>
      <w:r w:rsidR="00913891" w:rsidRPr="00F94002">
        <w:rPr>
          <w:rFonts w:ascii="Times New Roman" w:hAnsi="Times New Roman" w:cs="Times New Roman"/>
          <w:bCs/>
          <w:sz w:val="24"/>
          <w:szCs w:val="24"/>
          <w:lang w:val="en-GB"/>
        </w:rPr>
        <w:t xml:space="preserve"> the non-catalytic reaction and </w:t>
      </w:r>
      <w:r w:rsidRPr="00F94002">
        <w:rPr>
          <w:rFonts w:ascii="Times New Roman" w:hAnsi="Times New Roman" w:cs="Times New Roman"/>
          <w:bCs/>
          <w:sz w:val="24"/>
          <w:szCs w:val="24"/>
          <w:lang w:val="en-GB"/>
        </w:rPr>
        <w:t xml:space="preserve">at </w:t>
      </w:r>
      <w:r w:rsidR="00913891" w:rsidRPr="00F94002">
        <w:rPr>
          <w:rFonts w:ascii="Times New Roman" w:hAnsi="Times New Roman" w:cs="Times New Roman"/>
          <w:bCs/>
          <w:sz w:val="24"/>
          <w:szCs w:val="24"/>
          <w:lang w:val="en-GB"/>
        </w:rPr>
        <w:t xml:space="preserve">the high temperature levels </w:t>
      </w:r>
      <w:r w:rsidRPr="00F94002">
        <w:rPr>
          <w:rFonts w:ascii="Times New Roman" w:hAnsi="Times New Roman" w:cs="Times New Roman"/>
          <w:bCs/>
          <w:sz w:val="24"/>
          <w:szCs w:val="24"/>
          <w:lang w:val="en-GB"/>
        </w:rPr>
        <w:t>considered</w:t>
      </w:r>
      <w:r w:rsidR="00913891" w:rsidRPr="00F94002">
        <w:rPr>
          <w:rFonts w:ascii="Times New Roman" w:hAnsi="Times New Roman" w:cs="Times New Roman"/>
          <w:bCs/>
          <w:sz w:val="24"/>
          <w:szCs w:val="24"/>
          <w:lang w:val="en-GB"/>
        </w:rPr>
        <w:t xml:space="preserve"> (reaction temperature varies between 1000 and 1500°C for the analysed cases).</w:t>
      </w:r>
      <w:r w:rsidR="00E51BA1" w:rsidRPr="00F94002">
        <w:rPr>
          <w:rFonts w:ascii="Times New Roman" w:hAnsi="Times New Roman" w:cs="Times New Roman"/>
          <w:bCs/>
          <w:sz w:val="24"/>
          <w:szCs w:val="24"/>
          <w:lang w:val="en-GB"/>
        </w:rPr>
        <w:t xml:space="preserve"> </w:t>
      </w:r>
      <w:r w:rsidR="00913891" w:rsidRPr="00F94002">
        <w:rPr>
          <w:rFonts w:ascii="Times New Roman" w:hAnsi="Times New Roman" w:cs="Times New Roman"/>
          <w:bCs/>
          <w:sz w:val="24"/>
          <w:szCs w:val="24"/>
          <w:lang w:val="en-GB"/>
        </w:rPr>
        <w:t xml:space="preserve">After a massive literature search, data from </w:t>
      </w:r>
      <w:r w:rsidR="00913891" w:rsidRPr="00F94002">
        <w:rPr>
          <w:rFonts w:ascii="Times New Roman" w:hAnsi="Times New Roman" w:cs="Times New Roman"/>
          <w:bCs/>
          <w:sz w:val="24"/>
          <w:szCs w:val="24"/>
          <w:lang w:val="en-GB"/>
        </w:rPr>
        <w:fldChar w:fldCharType="begin"/>
      </w:r>
      <w:r w:rsidR="00913891" w:rsidRPr="00F94002">
        <w:rPr>
          <w:rFonts w:ascii="Times New Roman" w:hAnsi="Times New Roman" w:cs="Times New Roman"/>
          <w:bCs/>
          <w:sz w:val="24"/>
          <w:szCs w:val="24"/>
          <w:lang w:val="en-GB"/>
        </w:rPr>
        <w:instrText xml:space="preserve"> ADDIN EN.CITE &lt;EndNote&gt;&lt;Cite&gt;&lt;Author&gt;El-Melih&lt;/Author&gt;&lt;Year&gt;2017&lt;/Year&gt;&lt;RecNum&gt;385&lt;/RecNum&gt;&lt;DisplayText&gt;(El-Melih, A. M. et al., 2017)&lt;/DisplayText&gt;&lt;record&gt;&lt;rec-number&gt;385&lt;/rec-number&gt;&lt;foreign-keys&gt;&lt;key app="EN" db-id="90avwpfx9e9vprewteqx0trha2xex50tp2zs" timestamp="1634727727"&gt;385&lt;/key&gt;&lt;/foreign-keys&gt;&lt;ref-type name="Journal Article"&gt;17&lt;/ref-type&gt;&lt;contributors&gt;&lt;authors&gt;&lt;author&gt;El-Melih, A. M.&lt;/author&gt;&lt;author&gt;Iovine, L.&lt;/author&gt;&lt;author&gt;Al Shoaibi, A.&lt;/author&gt;&lt;author&gt;Gupta, A. K.&lt;/author&gt;&lt;/authors&gt;&lt;/contributors&gt;&lt;titles&gt;&lt;title&gt;Production of hydrogen from hydrogen sulfide in presence of methane&lt;/title&gt;&lt;secondary-title&gt;International Journal of Hydrogen Energy&lt;/secondary-title&gt;&lt;/titles&gt;&lt;periodical&gt;&lt;full-title&gt;International Journal of Hydrogen Energy&lt;/full-title&gt;&lt;/periodical&gt;&lt;pages&gt;4764-4773&lt;/pages&gt;&lt;volume&gt;42&lt;/volume&gt;&lt;number&gt;8&lt;/number&gt;&lt;keywords&gt;&lt;keyword&gt;Hydrogen production from hydrogen sulfide&lt;/keyword&gt;&lt;keyword&gt;Reformation of hydrogen sulfide and methane&lt;/keyword&gt;&lt;keyword&gt;Hydrogen and sulfur from HS&lt;/keyword&gt;&lt;/keywords&gt;&lt;dates&gt;&lt;year&gt;2017&lt;/year&gt;&lt;pub-dates&gt;&lt;date&gt;2017/02/23/&lt;/date&gt;&lt;/pub-dates&gt;&lt;/dates&gt;&lt;isbn&gt;0360-3199&lt;/isbn&gt;&lt;urls&gt;&lt;related-urls&gt;&lt;url&gt;https://www.sciencedirect.com/science/article/pii/S0360319916333857&lt;/url&gt;&lt;/related-urls&gt;&lt;/urls&gt;&lt;electronic-resource-num&gt;https://doi.org/10.1016/j.ijhydene.2016.11.096&lt;/electronic-resource-num&gt;&lt;/record&gt;&lt;/Cite&gt;&lt;/EndNote&gt;</w:instrText>
      </w:r>
      <w:r w:rsidR="00913891" w:rsidRPr="00F94002">
        <w:rPr>
          <w:rFonts w:ascii="Times New Roman" w:hAnsi="Times New Roman" w:cs="Times New Roman"/>
          <w:bCs/>
          <w:sz w:val="24"/>
          <w:szCs w:val="24"/>
          <w:lang w:val="en-GB"/>
        </w:rPr>
        <w:fldChar w:fldCharType="separate"/>
      </w:r>
      <w:r w:rsidR="00913891" w:rsidRPr="00F94002">
        <w:rPr>
          <w:rFonts w:ascii="Times New Roman" w:hAnsi="Times New Roman" w:cs="Times New Roman"/>
          <w:bCs/>
          <w:noProof/>
          <w:sz w:val="24"/>
          <w:szCs w:val="24"/>
          <w:lang w:val="en-GB"/>
        </w:rPr>
        <w:t>(El-Melih, A. M. et al., 2017)</w:t>
      </w:r>
      <w:r w:rsidR="00913891" w:rsidRPr="00F94002">
        <w:rPr>
          <w:rFonts w:ascii="Times New Roman" w:hAnsi="Times New Roman" w:cs="Times New Roman"/>
          <w:bCs/>
          <w:sz w:val="24"/>
          <w:szCs w:val="24"/>
          <w:lang w:val="en-GB"/>
        </w:rPr>
        <w:fldChar w:fldCharType="end"/>
      </w:r>
      <w:r w:rsidR="00913891" w:rsidRPr="00F94002">
        <w:rPr>
          <w:rFonts w:ascii="Times New Roman" w:hAnsi="Times New Roman" w:cs="Times New Roman"/>
          <w:bCs/>
          <w:sz w:val="24"/>
          <w:szCs w:val="24"/>
          <w:lang w:val="en-GB"/>
        </w:rPr>
        <w:t xml:space="preserve"> have been selected for the </w:t>
      </w:r>
      <w:proofErr w:type="spellStart"/>
      <w:r w:rsidR="00913891" w:rsidRPr="00F94002">
        <w:rPr>
          <w:rFonts w:ascii="Times New Roman" w:hAnsi="Times New Roman" w:cs="Times New Roman"/>
          <w:bCs/>
          <w:sz w:val="24"/>
          <w:szCs w:val="24"/>
          <w:lang w:val="en-GB"/>
        </w:rPr>
        <w:t>RGibbs</w:t>
      </w:r>
      <w:proofErr w:type="spellEnd"/>
      <w:r w:rsidR="00913891" w:rsidRPr="00F94002">
        <w:rPr>
          <w:rFonts w:ascii="Times New Roman" w:hAnsi="Times New Roman" w:cs="Times New Roman"/>
          <w:bCs/>
          <w:sz w:val="24"/>
          <w:szCs w:val="24"/>
          <w:lang w:val="en-GB"/>
        </w:rPr>
        <w:t xml:space="preserve"> model validation. </w:t>
      </w:r>
      <w:r w:rsidR="00E51BA1" w:rsidRPr="00F94002">
        <w:rPr>
          <w:rFonts w:ascii="Times New Roman" w:hAnsi="Times New Roman" w:cs="Times New Roman"/>
          <w:bCs/>
          <w:sz w:val="24"/>
          <w:szCs w:val="24"/>
          <w:lang w:val="en-GB"/>
        </w:rPr>
        <w:t>Th</w:t>
      </w:r>
      <w:r w:rsidR="00913891" w:rsidRPr="00F94002">
        <w:rPr>
          <w:rFonts w:ascii="Times New Roman" w:hAnsi="Times New Roman" w:cs="Times New Roman"/>
          <w:bCs/>
          <w:sz w:val="24"/>
          <w:szCs w:val="24"/>
          <w:lang w:val="en-GB"/>
        </w:rPr>
        <w:t>e</w:t>
      </w:r>
      <w:r w:rsidR="00E51BA1" w:rsidRPr="00F94002">
        <w:rPr>
          <w:rFonts w:ascii="Times New Roman" w:hAnsi="Times New Roman" w:cs="Times New Roman"/>
          <w:bCs/>
          <w:sz w:val="24"/>
          <w:szCs w:val="24"/>
          <w:lang w:val="en-GB"/>
        </w:rPr>
        <w:t xml:space="preserve"> comparison </w:t>
      </w:r>
      <w:r w:rsidR="00913891" w:rsidRPr="00F94002">
        <w:rPr>
          <w:rFonts w:ascii="Times New Roman" w:hAnsi="Times New Roman" w:cs="Times New Roman"/>
          <w:bCs/>
          <w:sz w:val="24"/>
          <w:szCs w:val="24"/>
          <w:lang w:val="en-GB"/>
        </w:rPr>
        <w:t xml:space="preserve">between model predictions and experimental data </w:t>
      </w:r>
      <w:r w:rsidR="00E51BA1" w:rsidRPr="00F94002">
        <w:rPr>
          <w:rFonts w:ascii="Times New Roman" w:hAnsi="Times New Roman" w:cs="Times New Roman"/>
          <w:bCs/>
          <w:sz w:val="24"/>
          <w:szCs w:val="24"/>
          <w:lang w:val="en-GB"/>
        </w:rPr>
        <w:t xml:space="preserve">is reported in </w:t>
      </w:r>
      <w:r w:rsidR="00E51BA1" w:rsidRPr="00F94002">
        <w:rPr>
          <w:rFonts w:ascii="Times New Roman" w:hAnsi="Times New Roman" w:cs="Times New Roman"/>
          <w:bCs/>
          <w:sz w:val="24"/>
          <w:szCs w:val="24"/>
          <w:lang w:val="en-GB"/>
        </w:rPr>
        <w:fldChar w:fldCharType="begin"/>
      </w:r>
      <w:r w:rsidR="00E51BA1" w:rsidRPr="00F94002">
        <w:rPr>
          <w:rFonts w:ascii="Times New Roman" w:hAnsi="Times New Roman" w:cs="Times New Roman"/>
          <w:bCs/>
          <w:sz w:val="24"/>
          <w:szCs w:val="24"/>
          <w:lang w:val="en-GB"/>
        </w:rPr>
        <w:instrText xml:space="preserve"> REF _Ref85626441 \h  \* MERGEFORMAT </w:instrText>
      </w:r>
      <w:r w:rsidR="00E51BA1" w:rsidRPr="00F94002">
        <w:rPr>
          <w:rFonts w:ascii="Times New Roman" w:hAnsi="Times New Roman" w:cs="Times New Roman"/>
          <w:bCs/>
          <w:sz w:val="24"/>
          <w:szCs w:val="24"/>
          <w:lang w:val="en-GB"/>
        </w:rPr>
      </w:r>
      <w:r w:rsidR="00E51BA1" w:rsidRPr="00F94002">
        <w:rPr>
          <w:rFonts w:ascii="Times New Roman" w:hAnsi="Times New Roman" w:cs="Times New Roman"/>
          <w:bCs/>
          <w:sz w:val="24"/>
          <w:szCs w:val="24"/>
          <w:lang w:val="en-GB"/>
        </w:rPr>
        <w:fldChar w:fldCharType="separate"/>
      </w:r>
      <w:r w:rsidR="0094267B" w:rsidRPr="00F94002">
        <w:rPr>
          <w:rFonts w:ascii="Times New Roman" w:hAnsi="Times New Roman" w:cs="Times New Roman"/>
          <w:sz w:val="24"/>
          <w:szCs w:val="24"/>
          <w:lang w:val="en-GB"/>
        </w:rPr>
        <w:t xml:space="preserve">Figure </w:t>
      </w:r>
      <w:r w:rsidR="0094267B" w:rsidRPr="00F94002">
        <w:rPr>
          <w:rFonts w:ascii="Times New Roman" w:hAnsi="Times New Roman" w:cs="Times New Roman"/>
          <w:noProof/>
          <w:sz w:val="24"/>
          <w:szCs w:val="24"/>
          <w:lang w:val="en-GB"/>
        </w:rPr>
        <w:t>4</w:t>
      </w:r>
      <w:r w:rsidR="00E51BA1" w:rsidRPr="00F94002">
        <w:rPr>
          <w:rFonts w:ascii="Times New Roman" w:hAnsi="Times New Roman" w:cs="Times New Roman"/>
          <w:bCs/>
          <w:sz w:val="24"/>
          <w:szCs w:val="24"/>
          <w:lang w:val="en-GB"/>
        </w:rPr>
        <w:fldChar w:fldCharType="end"/>
      </w:r>
      <w:r w:rsidR="00E51BA1" w:rsidRPr="00F94002">
        <w:rPr>
          <w:rFonts w:ascii="Times New Roman" w:hAnsi="Times New Roman" w:cs="Times New Roman"/>
          <w:bCs/>
          <w:sz w:val="24"/>
          <w:szCs w:val="24"/>
          <w:lang w:val="en-GB"/>
        </w:rPr>
        <w:t xml:space="preserve">. </w:t>
      </w:r>
      <w:r w:rsidR="00085814" w:rsidRPr="00F94002">
        <w:rPr>
          <w:rFonts w:ascii="Times New Roman" w:hAnsi="Times New Roman" w:cs="Times New Roman"/>
          <w:bCs/>
          <w:sz w:val="24"/>
          <w:szCs w:val="24"/>
          <w:lang w:val="en-GB"/>
        </w:rPr>
        <w:t xml:space="preserve">Due to the very high </w:t>
      </w:r>
      <w:r w:rsidRPr="00F94002">
        <w:rPr>
          <w:rFonts w:ascii="Times New Roman" w:hAnsi="Times New Roman" w:cs="Times New Roman"/>
          <w:bCs/>
          <w:sz w:val="24"/>
          <w:szCs w:val="24"/>
          <w:lang w:val="en-GB"/>
        </w:rPr>
        <w:t xml:space="preserve">operating </w:t>
      </w:r>
      <w:r w:rsidR="00085814" w:rsidRPr="00F94002">
        <w:rPr>
          <w:rFonts w:ascii="Times New Roman" w:hAnsi="Times New Roman" w:cs="Times New Roman"/>
          <w:bCs/>
          <w:sz w:val="24"/>
          <w:szCs w:val="24"/>
          <w:lang w:val="en-GB"/>
        </w:rPr>
        <w:t>temperature</w:t>
      </w:r>
      <w:r w:rsidRPr="00F94002">
        <w:rPr>
          <w:rFonts w:ascii="Times New Roman" w:hAnsi="Times New Roman" w:cs="Times New Roman"/>
          <w:bCs/>
          <w:sz w:val="24"/>
          <w:szCs w:val="24"/>
          <w:lang w:val="en-GB"/>
        </w:rPr>
        <w:t>s</w:t>
      </w:r>
      <w:r w:rsidR="00085814" w:rsidRPr="00F94002">
        <w:rPr>
          <w:rFonts w:ascii="Times New Roman" w:hAnsi="Times New Roman" w:cs="Times New Roman"/>
          <w:bCs/>
          <w:sz w:val="24"/>
          <w:szCs w:val="24"/>
          <w:lang w:val="en-GB"/>
        </w:rPr>
        <w:t xml:space="preserve">, no significant differences can be </w:t>
      </w:r>
      <w:r w:rsidRPr="00F94002">
        <w:rPr>
          <w:rFonts w:ascii="Times New Roman" w:hAnsi="Times New Roman" w:cs="Times New Roman"/>
          <w:bCs/>
          <w:sz w:val="24"/>
          <w:szCs w:val="24"/>
          <w:lang w:val="en-GB"/>
        </w:rPr>
        <w:t>appreciated</w:t>
      </w:r>
      <w:r w:rsidR="0094267B" w:rsidRPr="00F94002">
        <w:rPr>
          <w:rFonts w:ascii="Times New Roman" w:hAnsi="Times New Roman" w:cs="Times New Roman"/>
          <w:bCs/>
          <w:sz w:val="24"/>
          <w:szCs w:val="24"/>
          <w:lang w:val="en-GB"/>
        </w:rPr>
        <w:t xml:space="preserve"> between predicted and experimental concentrations</w:t>
      </w:r>
      <w:r w:rsidR="00085814"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 xml:space="preserve"> For this reason, as the aim of </w:t>
      </w:r>
      <w:r w:rsidR="00FF1015" w:rsidRPr="00F94002">
        <w:rPr>
          <w:rFonts w:ascii="Times New Roman" w:hAnsi="Times New Roman" w:cs="Times New Roman"/>
          <w:bCs/>
          <w:sz w:val="24"/>
          <w:szCs w:val="24"/>
          <w:lang w:val="en-GB"/>
        </w:rPr>
        <w:t>this</w:t>
      </w:r>
      <w:r w:rsidRPr="00F94002">
        <w:rPr>
          <w:rFonts w:ascii="Times New Roman" w:hAnsi="Times New Roman" w:cs="Times New Roman"/>
          <w:bCs/>
          <w:sz w:val="24"/>
          <w:szCs w:val="24"/>
          <w:lang w:val="en-GB"/>
        </w:rPr>
        <w:t xml:space="preserve"> work is to perform a preliminary feasibility study </w:t>
      </w:r>
      <w:r w:rsidRPr="00F94002">
        <w:rPr>
          <w:rFonts w:ascii="Times New Roman" w:hAnsi="Times New Roman" w:cs="Times New Roman"/>
          <w:sz w:val="24"/>
          <w:szCs w:val="24"/>
          <w:lang w:val="en-GB"/>
        </w:rPr>
        <w:t xml:space="preserve">of the methane reformation technology at the industrial scale, the </w:t>
      </w:r>
      <w:proofErr w:type="spellStart"/>
      <w:r w:rsidRPr="00F94002">
        <w:rPr>
          <w:rFonts w:ascii="Times New Roman" w:hAnsi="Times New Roman" w:cs="Times New Roman"/>
          <w:sz w:val="24"/>
          <w:szCs w:val="24"/>
          <w:lang w:val="en-GB"/>
        </w:rPr>
        <w:t>RGibbs</w:t>
      </w:r>
      <w:proofErr w:type="spellEnd"/>
      <w:r w:rsidRPr="00F94002">
        <w:rPr>
          <w:rFonts w:ascii="Times New Roman" w:hAnsi="Times New Roman" w:cs="Times New Roman"/>
          <w:sz w:val="24"/>
          <w:szCs w:val="24"/>
          <w:lang w:val="en-GB"/>
        </w:rPr>
        <w:t xml:space="preserve"> model </w:t>
      </w:r>
      <w:r w:rsidR="00E13E10" w:rsidRPr="00F94002">
        <w:rPr>
          <w:rFonts w:ascii="Times New Roman" w:hAnsi="Times New Roman" w:cs="Times New Roman"/>
          <w:sz w:val="24"/>
          <w:szCs w:val="24"/>
          <w:lang w:val="en-GB"/>
        </w:rPr>
        <w:t>has been applied to the</w:t>
      </w:r>
      <w:r w:rsidRPr="00F94002">
        <w:rPr>
          <w:rFonts w:ascii="Times New Roman" w:hAnsi="Times New Roman" w:cs="Times New Roman"/>
          <w:sz w:val="24"/>
          <w:szCs w:val="24"/>
          <w:lang w:val="en-GB"/>
        </w:rPr>
        <w:t xml:space="preserve"> present process simulation.  </w:t>
      </w:r>
    </w:p>
    <w:p w14:paraId="02C8CBA8" w14:textId="4CB369B0" w:rsidR="00BD2E8E" w:rsidRPr="00F94002" w:rsidRDefault="00BD2E8E" w:rsidP="00BD2E8E">
      <w:pPr>
        <w:tabs>
          <w:tab w:val="left" w:pos="426"/>
        </w:tabs>
        <w:spacing w:after="0" w:line="360" w:lineRule="auto"/>
        <w:jc w:val="both"/>
        <w:rPr>
          <w:rFonts w:ascii="Times New Roman" w:hAnsi="Times New Roman" w:cs="Times New Roman"/>
          <w:bCs/>
          <w:sz w:val="24"/>
          <w:szCs w:val="24"/>
          <w:lang w:val="en-GB"/>
        </w:rPr>
      </w:pPr>
    </w:p>
    <w:p w14:paraId="73559FAF" w14:textId="4B98A3F8" w:rsidR="00085814" w:rsidRPr="00F94002" w:rsidRDefault="00085814" w:rsidP="00085814">
      <w:pPr>
        <w:jc w:val="center"/>
        <w:rPr>
          <w:lang w:val="en-GB"/>
        </w:rPr>
      </w:pPr>
      <w:r w:rsidRPr="00F94002">
        <w:rPr>
          <w:rFonts w:ascii="Times New Roman" w:hAnsi="Times New Roman" w:cs="Times New Roman"/>
          <w:lang w:val="en-GB"/>
        </w:rPr>
        <w:lastRenderedPageBreak/>
        <w:t>a)</w:t>
      </w:r>
      <w:r w:rsidR="00DB41FE" w:rsidRPr="00F94002">
        <w:rPr>
          <w:rFonts w:ascii="Times New Roman" w:hAnsi="Times New Roman" w:cs="Times New Roman"/>
          <w:lang w:val="en-GB"/>
        </w:rPr>
        <w:t xml:space="preserve"> </w:t>
      </w:r>
      <w:r w:rsidRPr="00F94002">
        <w:rPr>
          <w:lang w:val="en-GB"/>
        </w:rPr>
        <w:t xml:space="preserve"> </w:t>
      </w:r>
      <w:r w:rsidR="00FF1015" w:rsidRPr="00F94002">
        <w:rPr>
          <w:noProof/>
          <w:lang w:val="en-GB" w:eastAsia="en-GB"/>
        </w:rPr>
        <w:drawing>
          <wp:inline distT="0" distB="0" distL="0" distR="0" wp14:anchorId="1736EDB6" wp14:editId="3B41B73A">
            <wp:extent cx="2602500" cy="2520000"/>
            <wp:effectExtent l="0" t="0" r="762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602500" cy="2520000"/>
                    </a:xfrm>
                    <a:prstGeom prst="rect">
                      <a:avLst/>
                    </a:prstGeom>
                    <a:noFill/>
                    <a:ln>
                      <a:noFill/>
                    </a:ln>
                  </pic:spPr>
                </pic:pic>
              </a:graphicData>
            </a:graphic>
          </wp:inline>
        </w:drawing>
      </w:r>
      <w:r w:rsidRPr="00F94002">
        <w:rPr>
          <w:rFonts w:ascii="Times New Roman" w:hAnsi="Times New Roman" w:cs="Times New Roman"/>
          <w:sz w:val="24"/>
          <w:lang w:val="en-GB"/>
        </w:rPr>
        <w:t>b)</w:t>
      </w:r>
      <w:r w:rsidRPr="00F94002">
        <w:rPr>
          <w:sz w:val="24"/>
          <w:lang w:val="en-GB"/>
        </w:rPr>
        <w:t xml:space="preserve"> </w:t>
      </w:r>
      <w:r w:rsidR="00FF1015" w:rsidRPr="00F94002">
        <w:rPr>
          <w:noProof/>
          <w:lang w:val="en-GB" w:eastAsia="en-GB"/>
        </w:rPr>
        <w:drawing>
          <wp:inline distT="0" distB="0" distL="0" distR="0" wp14:anchorId="66BECC38" wp14:editId="2F91D716">
            <wp:extent cx="2602500" cy="2520000"/>
            <wp:effectExtent l="0" t="0" r="762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602500" cy="2520000"/>
                    </a:xfrm>
                    <a:prstGeom prst="rect">
                      <a:avLst/>
                    </a:prstGeom>
                    <a:noFill/>
                    <a:ln>
                      <a:noFill/>
                    </a:ln>
                  </pic:spPr>
                </pic:pic>
              </a:graphicData>
            </a:graphic>
          </wp:inline>
        </w:drawing>
      </w:r>
    </w:p>
    <w:p w14:paraId="36DBFC07" w14:textId="020170DF" w:rsidR="00085814" w:rsidRPr="00F94002" w:rsidRDefault="00085814" w:rsidP="00085814">
      <w:pPr>
        <w:pStyle w:val="Didascalia"/>
        <w:spacing w:after="360" w:line="276" w:lineRule="auto"/>
        <w:jc w:val="both"/>
        <w:rPr>
          <w:rFonts w:ascii="Times New Roman" w:hAnsi="Times New Roman" w:cs="Times New Roman"/>
          <w:i w:val="0"/>
          <w:color w:val="auto"/>
          <w:sz w:val="20"/>
          <w:lang w:val="en-GB"/>
        </w:rPr>
      </w:pPr>
      <w:bookmarkStart w:id="21" w:name="_Ref85626441"/>
      <w:r w:rsidRPr="00F94002">
        <w:rPr>
          <w:rFonts w:ascii="Times New Roman" w:hAnsi="Times New Roman" w:cs="Times New Roman"/>
          <w:b/>
          <w:i w:val="0"/>
          <w:color w:val="auto"/>
          <w:sz w:val="20"/>
          <w:lang w:val="en-GB"/>
        </w:rPr>
        <w:t xml:space="preserve">Figure </w:t>
      </w:r>
      <w:r w:rsidRPr="00F94002">
        <w:rPr>
          <w:rFonts w:ascii="Times New Roman" w:hAnsi="Times New Roman" w:cs="Times New Roman"/>
          <w:b/>
          <w:i w:val="0"/>
          <w:color w:val="auto"/>
          <w:sz w:val="20"/>
          <w:lang w:val="en-GB"/>
        </w:rPr>
        <w:fldChar w:fldCharType="begin"/>
      </w:r>
      <w:r w:rsidRPr="00F94002">
        <w:rPr>
          <w:rFonts w:ascii="Times New Roman" w:hAnsi="Times New Roman" w:cs="Times New Roman"/>
          <w:b/>
          <w:i w:val="0"/>
          <w:color w:val="auto"/>
          <w:sz w:val="20"/>
          <w:lang w:val="en-GB"/>
        </w:rPr>
        <w:instrText xml:space="preserve"> SEQ Figure \* ARABIC </w:instrText>
      </w:r>
      <w:r w:rsidRPr="00F94002">
        <w:rPr>
          <w:rFonts w:ascii="Times New Roman" w:hAnsi="Times New Roman" w:cs="Times New Roman"/>
          <w:b/>
          <w:i w:val="0"/>
          <w:color w:val="auto"/>
          <w:sz w:val="20"/>
          <w:lang w:val="en-GB"/>
        </w:rPr>
        <w:fldChar w:fldCharType="separate"/>
      </w:r>
      <w:r w:rsidR="00913891" w:rsidRPr="00F94002">
        <w:rPr>
          <w:rFonts w:ascii="Times New Roman" w:hAnsi="Times New Roman" w:cs="Times New Roman"/>
          <w:b/>
          <w:i w:val="0"/>
          <w:noProof/>
          <w:color w:val="auto"/>
          <w:sz w:val="20"/>
          <w:lang w:val="en-GB"/>
        </w:rPr>
        <w:t>4</w:t>
      </w:r>
      <w:r w:rsidRPr="00F94002">
        <w:rPr>
          <w:rFonts w:ascii="Times New Roman" w:hAnsi="Times New Roman" w:cs="Times New Roman"/>
          <w:b/>
          <w:i w:val="0"/>
          <w:color w:val="auto"/>
          <w:sz w:val="20"/>
          <w:lang w:val="en-GB"/>
        </w:rPr>
        <w:fldChar w:fldCharType="end"/>
      </w:r>
      <w:bookmarkEnd w:id="21"/>
      <w:r w:rsidRPr="00F94002">
        <w:rPr>
          <w:rFonts w:ascii="Times New Roman" w:hAnsi="Times New Roman" w:cs="Times New Roman"/>
          <w:b/>
          <w:i w:val="0"/>
          <w:color w:val="auto"/>
          <w:sz w:val="20"/>
          <w:lang w:val="en-GB"/>
        </w:rPr>
        <w:t>.</w:t>
      </w:r>
      <w:r w:rsidRPr="00F94002">
        <w:rPr>
          <w:rFonts w:ascii="Times New Roman" w:hAnsi="Times New Roman" w:cs="Times New Roman"/>
          <w:i w:val="0"/>
          <w:color w:val="auto"/>
          <w:sz w:val="20"/>
          <w:lang w:val="en-GB"/>
        </w:rPr>
        <w:t xml:space="preserve"> Comparison between Aspen Plus </w:t>
      </w:r>
      <w:proofErr w:type="spellStart"/>
      <w:r w:rsidRPr="00F94002">
        <w:rPr>
          <w:rFonts w:ascii="Times New Roman" w:hAnsi="Times New Roman" w:cs="Times New Roman"/>
          <w:i w:val="0"/>
          <w:color w:val="auto"/>
          <w:sz w:val="20"/>
          <w:lang w:val="en-GB"/>
        </w:rPr>
        <w:t>RGibbs</w:t>
      </w:r>
      <w:proofErr w:type="spellEnd"/>
      <w:r w:rsidRPr="00F94002">
        <w:rPr>
          <w:rFonts w:ascii="Times New Roman" w:hAnsi="Times New Roman" w:cs="Times New Roman"/>
          <w:i w:val="0"/>
          <w:color w:val="auto"/>
          <w:sz w:val="20"/>
          <w:lang w:val="en-GB"/>
        </w:rPr>
        <w:t xml:space="preserve"> model predictions and literature experimental data, considering: a) hydrogen mole fraction (</w:t>
      </w:r>
      <w:r w:rsidRPr="00F94002">
        <w:rPr>
          <w:rFonts w:ascii="Times New Roman" w:hAnsi="Times New Roman" w:cs="Times New Roman"/>
          <w:color w:val="auto"/>
          <w:sz w:val="20"/>
          <w:lang w:val="en-GB"/>
        </w:rPr>
        <w:t>y</w:t>
      </w:r>
      <w:r w:rsidRPr="00F94002">
        <w:rPr>
          <w:rFonts w:ascii="Times New Roman" w:hAnsi="Times New Roman" w:cs="Times New Roman"/>
          <w:color w:val="auto"/>
          <w:sz w:val="20"/>
          <w:vertAlign w:val="subscript"/>
          <w:lang w:val="en-GB"/>
        </w:rPr>
        <w:t>H2</w:t>
      </w:r>
      <w:r w:rsidRPr="00F94002">
        <w:rPr>
          <w:rFonts w:ascii="Times New Roman" w:hAnsi="Times New Roman" w:cs="Times New Roman"/>
          <w:i w:val="0"/>
          <w:color w:val="auto"/>
          <w:sz w:val="20"/>
          <w:lang w:val="en-GB"/>
        </w:rPr>
        <w:t>) and b) methane mole fraction (</w:t>
      </w:r>
      <w:r w:rsidRPr="00F94002">
        <w:rPr>
          <w:rFonts w:ascii="Times New Roman" w:hAnsi="Times New Roman" w:cs="Times New Roman"/>
          <w:color w:val="auto"/>
          <w:sz w:val="20"/>
          <w:lang w:val="en-GB"/>
        </w:rPr>
        <w:t>y</w:t>
      </w:r>
      <w:r w:rsidRPr="00F94002">
        <w:rPr>
          <w:rFonts w:ascii="Times New Roman" w:hAnsi="Times New Roman" w:cs="Times New Roman"/>
          <w:color w:val="auto"/>
          <w:sz w:val="20"/>
          <w:vertAlign w:val="subscript"/>
          <w:lang w:val="en-GB"/>
        </w:rPr>
        <w:t>CH4</w:t>
      </w:r>
      <w:r w:rsidRPr="00F94002">
        <w:rPr>
          <w:rFonts w:ascii="Times New Roman" w:hAnsi="Times New Roman" w:cs="Times New Roman"/>
          <w:i w:val="0"/>
          <w:color w:val="auto"/>
          <w:sz w:val="20"/>
          <w:lang w:val="en-GB"/>
        </w:rPr>
        <w:t>) in the</w:t>
      </w:r>
      <w:r w:rsidR="00FF1015" w:rsidRPr="00F94002">
        <w:rPr>
          <w:rFonts w:ascii="Times New Roman" w:hAnsi="Times New Roman" w:cs="Times New Roman"/>
          <w:i w:val="0"/>
          <w:color w:val="auto"/>
          <w:sz w:val="20"/>
          <w:lang w:val="en-GB"/>
        </w:rPr>
        <w:t xml:space="preserve"> </w:t>
      </w:r>
      <w:r w:rsidR="007925B2" w:rsidRPr="00F94002">
        <w:rPr>
          <w:rFonts w:ascii="Times New Roman" w:hAnsi="Times New Roman" w:cs="Times New Roman"/>
          <w:i w:val="0"/>
          <w:color w:val="auto"/>
          <w:sz w:val="20"/>
          <w:lang w:val="en-GB"/>
        </w:rPr>
        <w:t xml:space="preserve">methane reformation </w:t>
      </w:r>
      <w:r w:rsidR="00FF1015" w:rsidRPr="00F94002">
        <w:rPr>
          <w:rFonts w:ascii="Times New Roman" w:hAnsi="Times New Roman" w:cs="Times New Roman"/>
          <w:i w:val="0"/>
          <w:color w:val="auto"/>
          <w:sz w:val="20"/>
          <w:lang w:val="en-GB"/>
        </w:rPr>
        <w:t>reaction</w:t>
      </w:r>
      <w:r w:rsidRPr="00F94002">
        <w:rPr>
          <w:rFonts w:ascii="Times New Roman" w:hAnsi="Times New Roman" w:cs="Times New Roman"/>
          <w:i w:val="0"/>
          <w:color w:val="auto"/>
          <w:sz w:val="20"/>
          <w:lang w:val="en-GB"/>
        </w:rPr>
        <w:t xml:space="preserve"> product. </w:t>
      </w:r>
    </w:p>
    <w:p w14:paraId="6C399E61" w14:textId="67EA4073" w:rsidR="00BD2E8E" w:rsidRPr="00F94002" w:rsidRDefault="00BD2E8E" w:rsidP="00BD2E8E">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As can be </w:t>
      </w:r>
      <w:r w:rsidR="00461A05" w:rsidRPr="00F94002">
        <w:rPr>
          <w:rFonts w:ascii="Times New Roman" w:hAnsi="Times New Roman" w:cs="Times New Roman"/>
          <w:bCs/>
          <w:sz w:val="24"/>
          <w:szCs w:val="24"/>
          <w:lang w:val="en-GB"/>
        </w:rPr>
        <w:t>observed</w:t>
      </w:r>
      <w:r w:rsidRPr="00F94002">
        <w:rPr>
          <w:rFonts w:ascii="Times New Roman" w:hAnsi="Times New Roman" w:cs="Times New Roman"/>
          <w:bCs/>
          <w:sz w:val="24"/>
          <w:szCs w:val="24"/>
          <w:lang w:val="en-GB"/>
        </w:rPr>
        <w:t xml:space="preserve"> from </w:t>
      </w:r>
      <w:r w:rsidR="00461A05" w:rsidRPr="00F94002">
        <w:rPr>
          <w:rFonts w:ascii="Times New Roman" w:hAnsi="Times New Roman" w:cs="Times New Roman"/>
          <w:bCs/>
          <w:sz w:val="24"/>
          <w:szCs w:val="24"/>
          <w:lang w:val="en-GB"/>
        </w:rPr>
        <w:fldChar w:fldCharType="begin"/>
      </w:r>
      <w:r w:rsidR="00461A05" w:rsidRPr="00F94002">
        <w:rPr>
          <w:rFonts w:ascii="Times New Roman" w:hAnsi="Times New Roman" w:cs="Times New Roman"/>
          <w:bCs/>
          <w:sz w:val="24"/>
          <w:szCs w:val="24"/>
          <w:lang w:val="en-GB"/>
        </w:rPr>
        <w:instrText xml:space="preserve"> REF _Ref75003381 \h  \* MERGEFORMAT </w:instrText>
      </w:r>
      <w:r w:rsidR="00461A05" w:rsidRPr="00F94002">
        <w:rPr>
          <w:rFonts w:ascii="Times New Roman" w:hAnsi="Times New Roman" w:cs="Times New Roman"/>
          <w:bCs/>
          <w:sz w:val="24"/>
          <w:szCs w:val="24"/>
          <w:lang w:val="en-GB"/>
        </w:rPr>
      </w:r>
      <w:r w:rsidR="00461A05" w:rsidRPr="00F94002">
        <w:rPr>
          <w:rFonts w:ascii="Times New Roman" w:hAnsi="Times New Roman" w:cs="Times New Roman"/>
          <w:bCs/>
          <w:sz w:val="24"/>
          <w:szCs w:val="24"/>
          <w:lang w:val="en-GB"/>
        </w:rPr>
        <w:fldChar w:fldCharType="separate"/>
      </w:r>
      <w:r w:rsidR="0094267B" w:rsidRPr="00F94002">
        <w:rPr>
          <w:rFonts w:ascii="Times New Roman" w:hAnsi="Times New Roman" w:cs="Times New Roman"/>
          <w:bCs/>
          <w:sz w:val="24"/>
          <w:szCs w:val="24"/>
          <w:lang w:val="en-GB"/>
        </w:rPr>
        <w:t xml:space="preserve">Table </w:t>
      </w:r>
      <w:r w:rsidR="0094267B" w:rsidRPr="00F94002">
        <w:rPr>
          <w:rFonts w:ascii="Times New Roman" w:hAnsi="Times New Roman" w:cs="Times New Roman"/>
          <w:bCs/>
          <w:noProof/>
          <w:sz w:val="24"/>
          <w:szCs w:val="24"/>
          <w:lang w:val="en-GB"/>
        </w:rPr>
        <w:t>4</w:t>
      </w:r>
      <w:r w:rsidR="00461A05" w:rsidRPr="00F94002">
        <w:rPr>
          <w:rFonts w:ascii="Times New Roman" w:hAnsi="Times New Roman" w:cs="Times New Roman"/>
          <w:bCs/>
          <w:sz w:val="24"/>
          <w:szCs w:val="24"/>
          <w:lang w:val="en-GB"/>
        </w:rPr>
        <w:fldChar w:fldCharType="end"/>
      </w:r>
      <w:r w:rsidR="00461A05" w:rsidRPr="00F94002">
        <w:rPr>
          <w:rFonts w:ascii="Times New Roman" w:hAnsi="Times New Roman" w:cs="Times New Roman"/>
          <w:bCs/>
          <w:sz w:val="24"/>
          <w:szCs w:val="24"/>
          <w:lang w:val="en-GB"/>
        </w:rPr>
        <w:t xml:space="preserve">, </w:t>
      </w:r>
      <w:r w:rsidR="0094267B" w:rsidRPr="00F94002">
        <w:rPr>
          <w:rFonts w:ascii="Times New Roman" w:hAnsi="Times New Roman" w:cs="Times New Roman"/>
          <w:bCs/>
          <w:sz w:val="24"/>
          <w:szCs w:val="24"/>
          <w:lang w:val="en-GB"/>
        </w:rPr>
        <w:t>when</w:t>
      </w:r>
      <w:r w:rsidRPr="00F94002">
        <w:rPr>
          <w:rFonts w:ascii="Times New Roman" w:hAnsi="Times New Roman" w:cs="Times New Roman"/>
          <w:bCs/>
          <w:sz w:val="24"/>
          <w:szCs w:val="24"/>
          <w:lang w:val="en-GB"/>
        </w:rPr>
        <w:t xml:space="preserve"> the </w:t>
      </w:r>
      <w:r w:rsidR="00461A05" w:rsidRPr="00F94002">
        <w:rPr>
          <w:rFonts w:ascii="Times New Roman" w:hAnsi="Times New Roman" w:cs="Times New Roman"/>
          <w:bCs/>
          <w:sz w:val="24"/>
          <w:szCs w:val="24"/>
          <w:lang w:val="en-GB"/>
        </w:rPr>
        <w:t>CH</w:t>
      </w:r>
      <w:r w:rsidR="00461A05" w:rsidRPr="00F94002">
        <w:rPr>
          <w:rFonts w:ascii="Times New Roman" w:hAnsi="Times New Roman" w:cs="Times New Roman"/>
          <w:bCs/>
          <w:sz w:val="24"/>
          <w:szCs w:val="24"/>
          <w:vertAlign w:val="subscript"/>
          <w:lang w:val="en-GB"/>
        </w:rPr>
        <w:t xml:space="preserve">4 </w:t>
      </w:r>
      <w:r w:rsidR="00461A05"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S</w:t>
      </w:r>
      <w:r w:rsidR="00461A05" w:rsidRPr="00F94002">
        <w:rPr>
          <w:rFonts w:ascii="Times New Roman" w:hAnsi="Times New Roman" w:cs="Times New Roman"/>
          <w:bCs/>
          <w:sz w:val="24"/>
          <w:szCs w:val="24"/>
          <w:lang w:val="en-GB"/>
        </w:rPr>
        <w:t xml:space="preserve"> inlet molar</w:t>
      </w:r>
      <w:r w:rsidRPr="00F94002">
        <w:rPr>
          <w:rFonts w:ascii="Times New Roman" w:hAnsi="Times New Roman" w:cs="Times New Roman"/>
          <w:bCs/>
          <w:sz w:val="24"/>
          <w:szCs w:val="24"/>
          <w:lang w:val="en-GB"/>
        </w:rPr>
        <w:t xml:space="preserve"> ratio </w:t>
      </w:r>
      <w:r w:rsidR="003840FF" w:rsidRPr="00F94002">
        <w:rPr>
          <w:rFonts w:ascii="Times New Roman" w:hAnsi="Times New Roman" w:cs="Times New Roman"/>
          <w:bCs/>
          <w:sz w:val="24"/>
          <w:szCs w:val="24"/>
          <w:lang w:val="en-GB"/>
        </w:rPr>
        <w:t>decreases</w:t>
      </w:r>
      <w:r w:rsidRPr="00F94002">
        <w:rPr>
          <w:rFonts w:ascii="Times New Roman" w:hAnsi="Times New Roman" w:cs="Times New Roman"/>
          <w:bCs/>
          <w:sz w:val="24"/>
          <w:szCs w:val="24"/>
          <w:lang w:val="en-GB"/>
        </w:rPr>
        <w:t xml:space="preserve">, the </w:t>
      </w:r>
      <w:r w:rsidR="00461A05" w:rsidRPr="00F94002">
        <w:rPr>
          <w:rFonts w:ascii="Times New Roman" w:hAnsi="Times New Roman" w:cs="Times New Roman"/>
          <w:bCs/>
          <w:sz w:val="24"/>
          <w:szCs w:val="24"/>
          <w:lang w:val="en-GB"/>
        </w:rPr>
        <w:t>fresh CH</w:t>
      </w:r>
      <w:r w:rsidR="00461A05" w:rsidRPr="00F94002">
        <w:rPr>
          <w:rFonts w:ascii="Times New Roman" w:hAnsi="Times New Roman" w:cs="Times New Roman"/>
          <w:bCs/>
          <w:sz w:val="24"/>
          <w:szCs w:val="24"/>
          <w:vertAlign w:val="subscript"/>
          <w:lang w:val="en-GB"/>
        </w:rPr>
        <w:t xml:space="preserve">4 </w:t>
      </w:r>
      <w:r w:rsidRPr="00F94002">
        <w:rPr>
          <w:rFonts w:ascii="Times New Roman" w:hAnsi="Times New Roman" w:cs="Times New Roman"/>
          <w:bCs/>
          <w:sz w:val="24"/>
          <w:szCs w:val="24"/>
          <w:lang w:val="en-GB"/>
        </w:rPr>
        <w:t xml:space="preserve">flow rate fed to the </w:t>
      </w:r>
      <w:r w:rsidR="00461A05" w:rsidRPr="00F94002">
        <w:rPr>
          <w:rFonts w:ascii="Times New Roman" w:hAnsi="Times New Roman" w:cs="Times New Roman"/>
          <w:bCs/>
          <w:sz w:val="24"/>
          <w:szCs w:val="24"/>
          <w:lang w:val="en-GB"/>
        </w:rPr>
        <w:t xml:space="preserve">process unit </w:t>
      </w:r>
      <w:r w:rsidRPr="00F94002">
        <w:rPr>
          <w:rFonts w:ascii="Times New Roman" w:hAnsi="Times New Roman" w:cs="Times New Roman"/>
          <w:bCs/>
          <w:sz w:val="24"/>
          <w:szCs w:val="24"/>
          <w:lang w:val="en-GB"/>
        </w:rPr>
        <w:t xml:space="preserve">battery limits increases, because </w:t>
      </w:r>
      <w:r w:rsidR="00461A05" w:rsidRPr="00F94002">
        <w:rPr>
          <w:rFonts w:ascii="Times New Roman" w:hAnsi="Times New Roman" w:cs="Times New Roman"/>
          <w:bCs/>
          <w:sz w:val="24"/>
          <w:szCs w:val="24"/>
          <w:lang w:val="en-GB"/>
        </w:rPr>
        <w:t xml:space="preserve">of </w:t>
      </w:r>
      <w:r w:rsidRPr="00F94002">
        <w:rPr>
          <w:rFonts w:ascii="Times New Roman" w:hAnsi="Times New Roman" w:cs="Times New Roman"/>
          <w:bCs/>
          <w:sz w:val="24"/>
          <w:szCs w:val="24"/>
          <w:lang w:val="en-GB"/>
        </w:rPr>
        <w:t>the</w:t>
      </w:r>
      <w:r w:rsidR="00461A05" w:rsidRPr="00F94002">
        <w:rPr>
          <w:rFonts w:ascii="Times New Roman" w:hAnsi="Times New Roman" w:cs="Times New Roman"/>
          <w:bCs/>
          <w:sz w:val="24"/>
          <w:szCs w:val="24"/>
          <w:lang w:val="en-GB"/>
        </w:rPr>
        <w:t xml:space="preserve"> increasing</w:t>
      </w:r>
      <w:r w:rsidRPr="00F94002">
        <w:rPr>
          <w:rFonts w:ascii="Times New Roman" w:hAnsi="Times New Roman" w:cs="Times New Roman"/>
          <w:bCs/>
          <w:sz w:val="24"/>
          <w:szCs w:val="24"/>
          <w:lang w:val="en-GB"/>
        </w:rPr>
        <w:t xml:space="preserve"> </w:t>
      </w:r>
      <w:r w:rsidR="00461A05" w:rsidRPr="00F94002">
        <w:rPr>
          <w:rFonts w:ascii="Times New Roman" w:hAnsi="Times New Roman" w:cs="Times New Roman"/>
          <w:bCs/>
          <w:sz w:val="24"/>
          <w:szCs w:val="24"/>
          <w:lang w:val="en-GB"/>
        </w:rPr>
        <w:t>recycled H</w:t>
      </w:r>
      <w:r w:rsidR="00461A05" w:rsidRPr="00F94002">
        <w:rPr>
          <w:rFonts w:ascii="Times New Roman" w:hAnsi="Times New Roman" w:cs="Times New Roman"/>
          <w:bCs/>
          <w:sz w:val="24"/>
          <w:szCs w:val="24"/>
          <w:vertAlign w:val="subscript"/>
          <w:lang w:val="en-GB"/>
        </w:rPr>
        <w:t>2</w:t>
      </w:r>
      <w:r w:rsidR="00461A05" w:rsidRPr="00F94002">
        <w:rPr>
          <w:rFonts w:ascii="Times New Roman" w:hAnsi="Times New Roman" w:cs="Times New Roman"/>
          <w:bCs/>
          <w:sz w:val="24"/>
          <w:szCs w:val="24"/>
          <w:lang w:val="en-GB"/>
        </w:rPr>
        <w:t xml:space="preserve">S </w:t>
      </w:r>
      <w:r w:rsidRPr="00F94002">
        <w:rPr>
          <w:rFonts w:ascii="Times New Roman" w:hAnsi="Times New Roman" w:cs="Times New Roman"/>
          <w:bCs/>
          <w:sz w:val="24"/>
          <w:szCs w:val="24"/>
          <w:lang w:val="en-GB"/>
        </w:rPr>
        <w:t xml:space="preserve">flow rate. The </w:t>
      </w:r>
      <w:r w:rsidR="003840FF" w:rsidRPr="00F94002">
        <w:rPr>
          <w:rFonts w:ascii="Times New Roman" w:hAnsi="Times New Roman" w:cs="Times New Roman"/>
          <w:bCs/>
          <w:sz w:val="24"/>
          <w:szCs w:val="24"/>
          <w:lang w:val="en-GB"/>
        </w:rPr>
        <w:t>calculated</w:t>
      </w:r>
      <w:r w:rsidRPr="00F94002">
        <w:rPr>
          <w:rFonts w:ascii="Times New Roman" w:hAnsi="Times New Roman" w:cs="Times New Roman"/>
          <w:bCs/>
          <w:sz w:val="24"/>
          <w:szCs w:val="24"/>
          <w:lang w:val="en-GB"/>
        </w:rPr>
        <w:t xml:space="preserve">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 xml:space="preserve">S conversion, for each of the 3 </w:t>
      </w:r>
      <w:r w:rsidR="003840FF" w:rsidRPr="00F94002">
        <w:rPr>
          <w:rFonts w:ascii="Times New Roman" w:hAnsi="Times New Roman" w:cs="Times New Roman"/>
          <w:bCs/>
          <w:sz w:val="24"/>
          <w:szCs w:val="24"/>
          <w:lang w:val="en-GB"/>
        </w:rPr>
        <w:t>analysed</w:t>
      </w:r>
      <w:r w:rsidR="00461A05" w:rsidRPr="00F94002">
        <w:rPr>
          <w:rFonts w:ascii="Times New Roman" w:hAnsi="Times New Roman" w:cs="Times New Roman"/>
          <w:bCs/>
          <w:sz w:val="24"/>
          <w:szCs w:val="24"/>
          <w:lang w:val="en-GB"/>
        </w:rPr>
        <w:t xml:space="preserve"> cases, is respectively:</w:t>
      </w:r>
      <w:r w:rsidR="00461A05" w:rsidRPr="00F94002">
        <w:rPr>
          <w:rFonts w:ascii="Times New Roman" w:hAnsi="Times New Roman" w:cs="Times New Roman"/>
          <w:position w:val="-14"/>
          <w:sz w:val="24"/>
          <w:szCs w:val="24"/>
        </w:rPr>
        <w:object w:dxaOrig="1400" w:dyaOrig="400" w14:anchorId="2F0AF65F">
          <v:shape id="_x0000_i1046" type="#_x0000_t75" style="width:1in;height:21.75pt" o:ole="">
            <v:imagedata r:id="rId51" o:title=""/>
          </v:shape>
          <o:OLEObject Type="Embed" ProgID="Equation.DSMT4" ShapeID="_x0000_i1046" DrawAspect="Content" ObjectID="_1697889076" r:id="rId52"/>
        </w:object>
      </w:r>
      <w:r w:rsidRPr="00F94002">
        <w:rPr>
          <w:rFonts w:ascii="Times New Roman" w:hAnsi="Times New Roman" w:cs="Times New Roman"/>
          <w:bCs/>
          <w:sz w:val="24"/>
          <w:szCs w:val="24"/>
          <w:lang w:val="en-GB"/>
        </w:rPr>
        <w:t>,</w:t>
      </w:r>
      <w:r w:rsidR="003D3DBC" w:rsidRPr="00F94002">
        <w:rPr>
          <w:rFonts w:ascii="Times New Roman" w:hAnsi="Times New Roman" w:cs="Times New Roman"/>
          <w:bCs/>
          <w:sz w:val="24"/>
          <w:szCs w:val="24"/>
          <w:lang w:val="en-GB"/>
        </w:rPr>
        <w:t xml:space="preserve"> </w:t>
      </w:r>
      <w:r w:rsidR="00CA2FA3" w:rsidRPr="00F94002">
        <w:rPr>
          <w:rFonts w:ascii="Times New Roman" w:hAnsi="Times New Roman" w:cs="Times New Roman"/>
          <w:position w:val="-14"/>
          <w:sz w:val="24"/>
          <w:szCs w:val="24"/>
        </w:rPr>
        <w:object w:dxaOrig="1380" w:dyaOrig="400" w14:anchorId="529A53C2">
          <v:shape id="_x0000_i1047" type="#_x0000_t75" style="width:1in;height:21.75pt" o:ole="">
            <v:imagedata r:id="rId53" o:title=""/>
          </v:shape>
          <o:OLEObject Type="Embed" ProgID="Equation.DSMT4" ShapeID="_x0000_i1047" DrawAspect="Content" ObjectID="_1697889077" r:id="rId54"/>
        </w:object>
      </w:r>
      <w:r w:rsidRPr="00F94002">
        <w:rPr>
          <w:rFonts w:ascii="Times New Roman" w:hAnsi="Times New Roman" w:cs="Times New Roman"/>
          <w:bCs/>
          <w:sz w:val="24"/>
          <w:szCs w:val="24"/>
          <w:lang w:val="en-GB"/>
        </w:rPr>
        <w:t xml:space="preserve">, </w:t>
      </w:r>
      <w:r w:rsidR="00CA2FA3" w:rsidRPr="00F94002">
        <w:rPr>
          <w:rFonts w:ascii="Times New Roman" w:hAnsi="Times New Roman" w:cs="Times New Roman"/>
          <w:position w:val="-14"/>
          <w:sz w:val="24"/>
          <w:szCs w:val="24"/>
        </w:rPr>
        <w:object w:dxaOrig="1400" w:dyaOrig="400" w14:anchorId="058C0AA1">
          <v:shape id="_x0000_i1048" type="#_x0000_t75" style="width:1in;height:21.75pt" o:ole="">
            <v:imagedata r:id="rId55" o:title=""/>
          </v:shape>
          <o:OLEObject Type="Embed" ProgID="Equation.DSMT4" ShapeID="_x0000_i1048" DrawAspect="Content" ObjectID="_1697889078" r:id="rId56"/>
        </w:object>
      </w:r>
      <w:r w:rsidR="00D7228F" w:rsidRPr="00F94002">
        <w:rPr>
          <w:rFonts w:ascii="Times New Roman" w:hAnsi="Times New Roman" w:cs="Times New Roman"/>
          <w:sz w:val="24"/>
          <w:szCs w:val="24"/>
          <w:lang w:val="en-GB"/>
        </w:rPr>
        <w:t xml:space="preserve"> </w:t>
      </w:r>
      <w:r w:rsidRPr="00F94002">
        <w:rPr>
          <w:rFonts w:ascii="Times New Roman" w:hAnsi="Times New Roman" w:cs="Times New Roman"/>
          <w:bCs/>
          <w:sz w:val="24"/>
          <w:szCs w:val="24"/>
          <w:lang w:val="en-GB"/>
        </w:rPr>
        <w:t>while the methane conversion is practically quantitative</w:t>
      </w:r>
      <w:r w:rsidR="00CA2FA3" w:rsidRPr="00F94002">
        <w:rPr>
          <w:rFonts w:ascii="Times New Roman" w:hAnsi="Times New Roman" w:cs="Times New Roman"/>
          <w:bCs/>
          <w:sz w:val="24"/>
          <w:szCs w:val="24"/>
          <w:lang w:val="en-GB"/>
        </w:rPr>
        <w:t xml:space="preserve"> </w:t>
      </w:r>
      <w:r w:rsidR="00D7228F" w:rsidRPr="00F94002">
        <w:rPr>
          <w:rFonts w:ascii="Times New Roman" w:hAnsi="Times New Roman" w:cs="Times New Roman"/>
          <w:bCs/>
          <w:sz w:val="24"/>
          <w:szCs w:val="24"/>
          <w:lang w:val="en-GB"/>
        </w:rPr>
        <w:t>for</w:t>
      </w:r>
      <w:r w:rsidR="00CA2FA3" w:rsidRPr="00F94002">
        <w:rPr>
          <w:rFonts w:ascii="Times New Roman" w:hAnsi="Times New Roman" w:cs="Times New Roman"/>
          <w:bCs/>
          <w:sz w:val="24"/>
          <w:szCs w:val="24"/>
          <w:lang w:val="en-GB"/>
        </w:rPr>
        <w:t xml:space="preserve"> each case</w:t>
      </w:r>
      <w:r w:rsidRPr="00F94002">
        <w:rPr>
          <w:rFonts w:ascii="Times New Roman" w:hAnsi="Times New Roman" w:cs="Times New Roman"/>
          <w:bCs/>
          <w:sz w:val="24"/>
          <w:szCs w:val="24"/>
          <w:lang w:val="en-GB"/>
        </w:rPr>
        <w:t>.</w:t>
      </w:r>
    </w:p>
    <w:p w14:paraId="797DF1D6" w14:textId="75765073" w:rsidR="00BD2E8E" w:rsidRPr="00F94002" w:rsidRDefault="00CA2FA3" w:rsidP="00BD2E8E">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Regarding</w:t>
      </w:r>
      <w:r w:rsidR="00BD2E8E" w:rsidRPr="00F94002">
        <w:rPr>
          <w:rFonts w:ascii="Times New Roman" w:hAnsi="Times New Roman" w:cs="Times New Roman"/>
          <w:bCs/>
          <w:sz w:val="24"/>
          <w:szCs w:val="24"/>
          <w:lang w:val="en-GB"/>
        </w:rPr>
        <w:t xml:space="preserve"> the products at the battery limits, it is </w:t>
      </w:r>
      <w:r w:rsidRPr="00F94002">
        <w:rPr>
          <w:rFonts w:ascii="Times New Roman" w:hAnsi="Times New Roman" w:cs="Times New Roman"/>
          <w:bCs/>
          <w:sz w:val="24"/>
          <w:szCs w:val="24"/>
          <w:lang w:val="en-GB"/>
        </w:rPr>
        <w:t>worth noticing that</w:t>
      </w:r>
      <w:r w:rsidR="00FE5335" w:rsidRPr="00F94002">
        <w:rPr>
          <w:rFonts w:ascii="Times New Roman" w:hAnsi="Times New Roman" w:cs="Times New Roman"/>
          <w:bCs/>
          <w:sz w:val="24"/>
          <w:szCs w:val="24"/>
          <w:lang w:val="en-GB"/>
        </w:rPr>
        <w:t>,</w:t>
      </w:r>
      <w:r w:rsidRPr="00F94002">
        <w:rPr>
          <w:rFonts w:ascii="Times New Roman" w:hAnsi="Times New Roman" w:cs="Times New Roman"/>
          <w:bCs/>
          <w:sz w:val="24"/>
          <w:szCs w:val="24"/>
          <w:lang w:val="en-GB"/>
        </w:rPr>
        <w:t xml:space="preserve"> at </w:t>
      </w:r>
      <w:r w:rsidR="003D3DBC" w:rsidRPr="00F94002">
        <w:rPr>
          <w:rFonts w:ascii="Times New Roman" w:hAnsi="Times New Roman" w:cs="Times New Roman"/>
          <w:bCs/>
          <w:sz w:val="24"/>
          <w:szCs w:val="24"/>
          <w:lang w:val="en-GB"/>
        </w:rPr>
        <w:t>decreasing</w:t>
      </w:r>
      <w:r w:rsidRPr="00F94002">
        <w:rPr>
          <w:rFonts w:ascii="Times New Roman" w:hAnsi="Times New Roman" w:cs="Times New Roman"/>
          <w:bCs/>
          <w:sz w:val="24"/>
          <w:szCs w:val="24"/>
          <w:lang w:val="en-GB"/>
        </w:rPr>
        <w:t xml:space="preserve"> CH</w:t>
      </w:r>
      <w:r w:rsidRPr="00F94002">
        <w:rPr>
          <w:rFonts w:ascii="Times New Roman" w:hAnsi="Times New Roman" w:cs="Times New Roman"/>
          <w:bCs/>
          <w:sz w:val="24"/>
          <w:szCs w:val="24"/>
          <w:vertAlign w:val="subscript"/>
          <w:lang w:val="en-GB"/>
        </w:rPr>
        <w:t xml:space="preserve">4 </w:t>
      </w:r>
      <w:r w:rsidRPr="00F94002">
        <w:rPr>
          <w:rFonts w:ascii="Times New Roman" w:hAnsi="Times New Roman" w:cs="Times New Roman"/>
          <w:bCs/>
          <w:sz w:val="24"/>
          <w:szCs w:val="24"/>
          <w:lang w:val="en-GB"/>
        </w:rPr>
        <w:t>/H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S inlet molar ratio</w:t>
      </w:r>
      <w:r w:rsidR="00BD2E8E" w:rsidRPr="00F94002">
        <w:rPr>
          <w:rFonts w:ascii="Times New Roman" w:hAnsi="Times New Roman" w:cs="Times New Roman"/>
          <w:bCs/>
          <w:sz w:val="24"/>
          <w:szCs w:val="24"/>
          <w:lang w:val="en-GB"/>
        </w:rPr>
        <w:t xml:space="preserve">, the total </w:t>
      </w:r>
      <w:r w:rsidR="003D3DBC" w:rsidRPr="00F94002">
        <w:rPr>
          <w:rFonts w:ascii="Times New Roman" w:hAnsi="Times New Roman" w:cs="Times New Roman"/>
          <w:bCs/>
          <w:sz w:val="24"/>
          <w:szCs w:val="24"/>
          <w:lang w:val="en-GB"/>
        </w:rPr>
        <w:t>H</w:t>
      </w:r>
      <w:r w:rsidR="003D3DBC" w:rsidRPr="00F94002">
        <w:rPr>
          <w:rFonts w:ascii="Times New Roman" w:hAnsi="Times New Roman" w:cs="Times New Roman"/>
          <w:bCs/>
          <w:sz w:val="24"/>
          <w:szCs w:val="24"/>
          <w:vertAlign w:val="subscript"/>
          <w:lang w:val="en-GB"/>
        </w:rPr>
        <w:t>2</w:t>
      </w:r>
      <w:r w:rsidR="003D3DBC" w:rsidRPr="00F94002">
        <w:rPr>
          <w:rFonts w:ascii="Times New Roman" w:hAnsi="Times New Roman" w:cs="Times New Roman"/>
          <w:bCs/>
          <w:sz w:val="24"/>
          <w:szCs w:val="24"/>
          <w:lang w:val="en-GB"/>
        </w:rPr>
        <w:t xml:space="preserve"> and CS</w:t>
      </w:r>
      <w:r w:rsidR="003D3DBC" w:rsidRPr="00F94002">
        <w:rPr>
          <w:rFonts w:ascii="Times New Roman" w:hAnsi="Times New Roman" w:cs="Times New Roman"/>
          <w:bCs/>
          <w:sz w:val="24"/>
          <w:szCs w:val="24"/>
          <w:vertAlign w:val="subscript"/>
          <w:lang w:val="en-GB"/>
        </w:rPr>
        <w:t>2</w:t>
      </w:r>
      <w:r w:rsidR="003D3DBC" w:rsidRPr="00F94002">
        <w:rPr>
          <w:rFonts w:ascii="Times New Roman" w:hAnsi="Times New Roman" w:cs="Times New Roman"/>
          <w:bCs/>
          <w:sz w:val="24"/>
          <w:szCs w:val="24"/>
          <w:lang w:val="en-GB"/>
        </w:rPr>
        <w:t xml:space="preserve"> molar </w:t>
      </w:r>
      <w:r w:rsidR="00BD2E8E" w:rsidRPr="00F94002">
        <w:rPr>
          <w:rFonts w:ascii="Times New Roman" w:hAnsi="Times New Roman" w:cs="Times New Roman"/>
          <w:bCs/>
          <w:sz w:val="24"/>
          <w:szCs w:val="24"/>
          <w:lang w:val="en-GB"/>
        </w:rPr>
        <w:t xml:space="preserve">flow rates </w:t>
      </w:r>
      <w:r w:rsidR="003D3DBC" w:rsidRPr="00F94002">
        <w:rPr>
          <w:rFonts w:ascii="Times New Roman" w:hAnsi="Times New Roman" w:cs="Times New Roman"/>
          <w:bCs/>
          <w:sz w:val="24"/>
          <w:szCs w:val="24"/>
          <w:lang w:val="en-GB"/>
        </w:rPr>
        <w:t>increase, but their purity decreases</w:t>
      </w:r>
      <w:r w:rsidR="00BD2E8E" w:rsidRPr="00F94002">
        <w:rPr>
          <w:rFonts w:ascii="Times New Roman" w:hAnsi="Times New Roman" w:cs="Times New Roman"/>
          <w:bCs/>
          <w:sz w:val="24"/>
          <w:szCs w:val="24"/>
          <w:lang w:val="en-GB"/>
        </w:rPr>
        <w:t xml:space="preserve"> (see </w:t>
      </w:r>
      <w:r w:rsidR="008C05BF" w:rsidRPr="00F94002">
        <w:rPr>
          <w:rFonts w:ascii="Times New Roman" w:hAnsi="Times New Roman" w:cs="Times New Roman"/>
          <w:bCs/>
          <w:sz w:val="24"/>
          <w:szCs w:val="24"/>
          <w:lang w:val="en-GB"/>
        </w:rPr>
        <w:t xml:space="preserve">the </w:t>
      </w:r>
      <w:r w:rsidR="00BD2E8E" w:rsidRPr="00F94002">
        <w:rPr>
          <w:rFonts w:ascii="Times New Roman" w:hAnsi="Times New Roman" w:cs="Times New Roman"/>
          <w:bCs/>
          <w:sz w:val="24"/>
          <w:szCs w:val="24"/>
          <w:lang w:val="en-GB"/>
        </w:rPr>
        <w:t xml:space="preserve">H2-HP </w:t>
      </w:r>
      <w:r w:rsidR="008C05BF" w:rsidRPr="00F94002">
        <w:rPr>
          <w:rFonts w:ascii="Times New Roman" w:hAnsi="Times New Roman" w:cs="Times New Roman"/>
          <w:bCs/>
          <w:sz w:val="24"/>
          <w:szCs w:val="24"/>
          <w:lang w:val="en-GB"/>
        </w:rPr>
        <w:t>stream</w:t>
      </w:r>
      <w:r w:rsidR="00BD2E8E" w:rsidRPr="00F94002">
        <w:rPr>
          <w:rFonts w:ascii="Times New Roman" w:hAnsi="Times New Roman" w:cs="Times New Roman"/>
          <w:bCs/>
          <w:sz w:val="24"/>
          <w:szCs w:val="24"/>
          <w:lang w:val="en-GB"/>
        </w:rPr>
        <w:t xml:space="preserve"> in </w:t>
      </w:r>
      <w:r w:rsidR="003D3DBC" w:rsidRPr="00F94002">
        <w:rPr>
          <w:rFonts w:ascii="Times New Roman" w:hAnsi="Times New Roman" w:cs="Times New Roman"/>
          <w:bCs/>
          <w:sz w:val="24"/>
          <w:szCs w:val="24"/>
          <w:lang w:val="en-GB"/>
        </w:rPr>
        <w:fldChar w:fldCharType="begin"/>
      </w:r>
      <w:r w:rsidR="003D3DBC" w:rsidRPr="00F94002">
        <w:rPr>
          <w:rFonts w:ascii="Times New Roman" w:hAnsi="Times New Roman" w:cs="Times New Roman"/>
          <w:bCs/>
          <w:sz w:val="24"/>
          <w:szCs w:val="24"/>
          <w:lang w:val="en-GB"/>
        </w:rPr>
        <w:instrText xml:space="preserve"> REF _Ref75003381 \h  \* MERGEFORMAT </w:instrText>
      </w:r>
      <w:r w:rsidR="003D3DBC" w:rsidRPr="00F94002">
        <w:rPr>
          <w:rFonts w:ascii="Times New Roman" w:hAnsi="Times New Roman" w:cs="Times New Roman"/>
          <w:bCs/>
          <w:sz w:val="24"/>
          <w:szCs w:val="24"/>
          <w:lang w:val="en-GB"/>
        </w:rPr>
      </w:r>
      <w:r w:rsidR="003D3DBC" w:rsidRPr="00F94002">
        <w:rPr>
          <w:rFonts w:ascii="Times New Roman" w:hAnsi="Times New Roman" w:cs="Times New Roman"/>
          <w:bCs/>
          <w:sz w:val="24"/>
          <w:szCs w:val="24"/>
          <w:lang w:val="en-GB"/>
        </w:rPr>
        <w:fldChar w:fldCharType="separate"/>
      </w:r>
      <w:r w:rsidR="0094267B" w:rsidRPr="00F94002">
        <w:rPr>
          <w:rFonts w:ascii="Times New Roman" w:hAnsi="Times New Roman" w:cs="Times New Roman"/>
          <w:bCs/>
          <w:sz w:val="24"/>
          <w:szCs w:val="24"/>
          <w:lang w:val="en-GB"/>
        </w:rPr>
        <w:t xml:space="preserve">Table </w:t>
      </w:r>
      <w:r w:rsidR="0094267B" w:rsidRPr="00F94002">
        <w:rPr>
          <w:rFonts w:ascii="Times New Roman" w:hAnsi="Times New Roman" w:cs="Times New Roman"/>
          <w:bCs/>
          <w:noProof/>
          <w:sz w:val="24"/>
          <w:szCs w:val="24"/>
          <w:lang w:val="en-GB"/>
        </w:rPr>
        <w:t>4</w:t>
      </w:r>
      <w:r w:rsidR="003D3DBC" w:rsidRPr="00F94002">
        <w:rPr>
          <w:rFonts w:ascii="Times New Roman" w:hAnsi="Times New Roman" w:cs="Times New Roman"/>
          <w:bCs/>
          <w:sz w:val="24"/>
          <w:szCs w:val="24"/>
          <w:lang w:val="en-GB"/>
        </w:rPr>
        <w:fldChar w:fldCharType="end"/>
      </w:r>
      <w:r w:rsidR="00BD2E8E" w:rsidRPr="00F94002">
        <w:rPr>
          <w:rFonts w:ascii="Times New Roman" w:hAnsi="Times New Roman" w:cs="Times New Roman"/>
          <w:bCs/>
          <w:sz w:val="24"/>
          <w:szCs w:val="24"/>
          <w:lang w:val="en-GB"/>
        </w:rPr>
        <w:t xml:space="preserve">, in which a significant mole fraction of CO is </w:t>
      </w:r>
      <w:r w:rsidR="003D3DBC" w:rsidRPr="00F94002">
        <w:rPr>
          <w:rFonts w:ascii="Times New Roman" w:hAnsi="Times New Roman" w:cs="Times New Roman"/>
          <w:bCs/>
          <w:sz w:val="24"/>
          <w:szCs w:val="24"/>
          <w:lang w:val="en-GB"/>
        </w:rPr>
        <w:t>registered</w:t>
      </w:r>
      <w:r w:rsidR="00BD2E8E" w:rsidRPr="00F94002">
        <w:rPr>
          <w:rFonts w:ascii="Times New Roman" w:hAnsi="Times New Roman" w:cs="Times New Roman"/>
          <w:bCs/>
          <w:sz w:val="24"/>
          <w:szCs w:val="24"/>
          <w:lang w:val="en-GB"/>
        </w:rPr>
        <w:t xml:space="preserve"> for </w:t>
      </w:r>
      <w:r w:rsidR="003D3DBC" w:rsidRPr="00F94002">
        <w:rPr>
          <w:rFonts w:ascii="Times New Roman" w:hAnsi="Times New Roman" w:cs="Times New Roman"/>
          <w:iCs/>
          <w:sz w:val="24"/>
          <w:szCs w:val="24"/>
          <w:lang w:val="en-GB"/>
        </w:rPr>
        <w:t>CH</w:t>
      </w:r>
      <w:r w:rsidR="003D3DBC" w:rsidRPr="00F94002">
        <w:rPr>
          <w:rFonts w:ascii="Times New Roman" w:hAnsi="Times New Roman" w:cs="Times New Roman"/>
          <w:iCs/>
          <w:sz w:val="24"/>
          <w:szCs w:val="24"/>
          <w:vertAlign w:val="subscript"/>
          <w:lang w:val="en-GB"/>
        </w:rPr>
        <w:t>4</w:t>
      </w:r>
      <w:r w:rsidR="003D3DBC" w:rsidRPr="00F94002">
        <w:rPr>
          <w:rFonts w:ascii="Times New Roman" w:hAnsi="Times New Roman" w:cs="Times New Roman"/>
          <w:iCs/>
          <w:sz w:val="24"/>
          <w:szCs w:val="24"/>
          <w:lang w:val="en-GB"/>
        </w:rPr>
        <w:t>/H</w:t>
      </w:r>
      <w:r w:rsidR="003D3DBC" w:rsidRPr="00F94002">
        <w:rPr>
          <w:rFonts w:ascii="Times New Roman" w:hAnsi="Times New Roman" w:cs="Times New Roman"/>
          <w:iCs/>
          <w:sz w:val="24"/>
          <w:szCs w:val="24"/>
          <w:vertAlign w:val="subscript"/>
          <w:lang w:val="en-GB"/>
        </w:rPr>
        <w:t>2</w:t>
      </w:r>
      <w:r w:rsidR="003D3DBC" w:rsidRPr="00F94002">
        <w:rPr>
          <w:rFonts w:ascii="Times New Roman" w:hAnsi="Times New Roman" w:cs="Times New Roman"/>
          <w:iCs/>
          <w:sz w:val="24"/>
          <w:szCs w:val="24"/>
          <w:lang w:val="en-GB"/>
        </w:rPr>
        <w:t>S</w:t>
      </w:r>
      <w:r w:rsidR="003D3DBC" w:rsidRPr="00F94002">
        <w:rPr>
          <w:rFonts w:ascii="Times New Roman" w:hAnsi="Times New Roman" w:cs="Times New Roman"/>
          <w:sz w:val="24"/>
          <w:szCs w:val="24"/>
          <w:vertAlign w:val="subscript"/>
          <w:lang w:val="en-GB"/>
        </w:rPr>
        <w:t xml:space="preserve">  </w:t>
      </w:r>
      <w:r w:rsidR="003D3DBC" w:rsidRPr="00F94002">
        <w:rPr>
          <w:rFonts w:ascii="Times New Roman" w:hAnsi="Times New Roman" w:cs="Times New Roman"/>
          <w:sz w:val="24"/>
          <w:szCs w:val="24"/>
          <w:lang w:val="en-GB"/>
        </w:rPr>
        <w:t>= 1:10</w:t>
      </w:r>
      <w:r w:rsidR="00BD2E8E" w:rsidRPr="00F94002">
        <w:rPr>
          <w:rFonts w:ascii="Times New Roman" w:hAnsi="Times New Roman" w:cs="Times New Roman"/>
          <w:bCs/>
          <w:sz w:val="24"/>
          <w:szCs w:val="24"/>
          <w:lang w:val="en-GB"/>
        </w:rPr>
        <w:t>).</w:t>
      </w:r>
    </w:p>
    <w:p w14:paraId="6FB3A696" w14:textId="634D5A7D" w:rsidR="00BD2E8E" w:rsidRPr="00F94002" w:rsidRDefault="00BD2E8E" w:rsidP="00BD2E8E">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This effect </w:t>
      </w:r>
      <w:r w:rsidR="003D3DBC" w:rsidRPr="00F94002">
        <w:rPr>
          <w:rFonts w:ascii="Times New Roman" w:hAnsi="Times New Roman" w:cs="Times New Roman"/>
          <w:bCs/>
          <w:sz w:val="24"/>
          <w:szCs w:val="24"/>
          <w:lang w:val="en-GB"/>
        </w:rPr>
        <w:t>is</w:t>
      </w:r>
      <w:r w:rsidRPr="00F94002">
        <w:rPr>
          <w:rFonts w:ascii="Times New Roman" w:hAnsi="Times New Roman" w:cs="Times New Roman"/>
          <w:bCs/>
          <w:sz w:val="24"/>
          <w:szCs w:val="24"/>
          <w:lang w:val="en-GB"/>
        </w:rPr>
        <w:t xml:space="preserve"> due to the amount of water recycled </w:t>
      </w:r>
      <w:r w:rsidR="003D3DBC" w:rsidRPr="00F94002">
        <w:rPr>
          <w:rFonts w:ascii="Times New Roman" w:hAnsi="Times New Roman" w:cs="Times New Roman"/>
          <w:bCs/>
          <w:sz w:val="24"/>
          <w:szCs w:val="24"/>
          <w:lang w:val="en-GB"/>
        </w:rPr>
        <w:t xml:space="preserve">back </w:t>
      </w:r>
      <w:r w:rsidRPr="00F94002">
        <w:rPr>
          <w:rFonts w:ascii="Times New Roman" w:hAnsi="Times New Roman" w:cs="Times New Roman"/>
          <w:bCs/>
          <w:sz w:val="24"/>
          <w:szCs w:val="24"/>
          <w:lang w:val="en-GB"/>
        </w:rPr>
        <w:t>to the reaction stage</w:t>
      </w:r>
      <w:r w:rsidR="003D3DBC" w:rsidRPr="00F94002">
        <w:rPr>
          <w:rFonts w:ascii="Times New Roman" w:hAnsi="Times New Roman" w:cs="Times New Roman"/>
          <w:bCs/>
          <w:sz w:val="24"/>
          <w:szCs w:val="24"/>
          <w:lang w:val="en-GB"/>
        </w:rPr>
        <w:t xml:space="preserve"> together</w:t>
      </w:r>
      <w:r w:rsidRPr="00F94002">
        <w:rPr>
          <w:rFonts w:ascii="Times New Roman" w:hAnsi="Times New Roman" w:cs="Times New Roman"/>
          <w:bCs/>
          <w:sz w:val="24"/>
          <w:szCs w:val="24"/>
          <w:lang w:val="en-GB"/>
        </w:rPr>
        <w:t xml:space="preserve"> with the </w:t>
      </w:r>
      <w:r w:rsidR="003D3DBC" w:rsidRPr="00F94002">
        <w:rPr>
          <w:rFonts w:ascii="Times New Roman" w:hAnsi="Times New Roman" w:cs="Times New Roman"/>
          <w:bCs/>
          <w:sz w:val="24"/>
          <w:szCs w:val="24"/>
          <w:lang w:val="en-GB"/>
        </w:rPr>
        <w:t>unconverted</w:t>
      </w:r>
      <w:r w:rsidRPr="00F94002">
        <w:rPr>
          <w:rFonts w:ascii="Times New Roman" w:hAnsi="Times New Roman" w:cs="Times New Roman"/>
          <w:bCs/>
          <w:sz w:val="24"/>
          <w:szCs w:val="24"/>
          <w:lang w:val="en-GB"/>
        </w:rPr>
        <w:t xml:space="preserve">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S stream. This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O fraction is responsible for the conversion of part of the CH</w:t>
      </w:r>
      <w:r w:rsidRPr="00F94002">
        <w:rPr>
          <w:rFonts w:ascii="Times New Roman" w:hAnsi="Times New Roman" w:cs="Times New Roman"/>
          <w:bCs/>
          <w:sz w:val="24"/>
          <w:szCs w:val="24"/>
          <w:vertAlign w:val="subscript"/>
          <w:lang w:val="en-GB"/>
        </w:rPr>
        <w:t>4</w:t>
      </w:r>
      <w:r w:rsidRPr="00F94002">
        <w:rPr>
          <w:rFonts w:ascii="Times New Roman" w:hAnsi="Times New Roman" w:cs="Times New Roman"/>
          <w:bCs/>
          <w:sz w:val="24"/>
          <w:szCs w:val="24"/>
          <w:lang w:val="en-GB"/>
        </w:rPr>
        <w:t xml:space="preserve"> fed by steam reforming, with </w:t>
      </w:r>
      <w:r w:rsidR="00D7228F" w:rsidRPr="00F94002">
        <w:rPr>
          <w:rFonts w:ascii="Times New Roman" w:hAnsi="Times New Roman" w:cs="Times New Roman"/>
          <w:bCs/>
          <w:sz w:val="24"/>
          <w:szCs w:val="24"/>
          <w:lang w:val="en-GB"/>
        </w:rPr>
        <w:t xml:space="preserve">the </w:t>
      </w:r>
      <w:r w:rsidRPr="00F94002">
        <w:rPr>
          <w:rFonts w:ascii="Times New Roman" w:hAnsi="Times New Roman" w:cs="Times New Roman"/>
          <w:bCs/>
          <w:sz w:val="24"/>
          <w:szCs w:val="24"/>
          <w:lang w:val="en-GB"/>
        </w:rPr>
        <w:t xml:space="preserve">consequent production of CO, as well as hydrogen. At </w:t>
      </w:r>
      <w:r w:rsidR="003D3DBC" w:rsidRPr="00F94002">
        <w:rPr>
          <w:rFonts w:ascii="Times New Roman" w:hAnsi="Times New Roman" w:cs="Times New Roman"/>
          <w:bCs/>
          <w:sz w:val="24"/>
          <w:szCs w:val="24"/>
          <w:lang w:val="en-GB"/>
        </w:rPr>
        <w:t>low</w:t>
      </w:r>
      <w:r w:rsidRPr="00F94002">
        <w:rPr>
          <w:rFonts w:ascii="Times New Roman" w:hAnsi="Times New Roman" w:cs="Times New Roman"/>
          <w:bCs/>
          <w:sz w:val="24"/>
          <w:szCs w:val="24"/>
          <w:lang w:val="en-GB"/>
        </w:rPr>
        <w:t xml:space="preserve"> </w:t>
      </w:r>
      <w:r w:rsidR="003D3DBC" w:rsidRPr="00F94002">
        <w:rPr>
          <w:rFonts w:ascii="Times New Roman" w:hAnsi="Times New Roman" w:cs="Times New Roman"/>
          <w:bCs/>
          <w:sz w:val="24"/>
          <w:szCs w:val="24"/>
          <w:lang w:val="en-GB"/>
        </w:rPr>
        <w:t>CH</w:t>
      </w:r>
      <w:r w:rsidR="003D3DBC" w:rsidRPr="00F94002">
        <w:rPr>
          <w:rFonts w:ascii="Times New Roman" w:hAnsi="Times New Roman" w:cs="Times New Roman"/>
          <w:bCs/>
          <w:sz w:val="24"/>
          <w:szCs w:val="24"/>
          <w:vertAlign w:val="subscript"/>
          <w:lang w:val="en-GB"/>
        </w:rPr>
        <w:t xml:space="preserve">4 </w:t>
      </w:r>
      <w:r w:rsidR="003D3DBC" w:rsidRPr="00F94002">
        <w:rPr>
          <w:rFonts w:ascii="Times New Roman" w:hAnsi="Times New Roman" w:cs="Times New Roman"/>
          <w:bCs/>
          <w:sz w:val="24"/>
          <w:szCs w:val="24"/>
          <w:lang w:val="en-GB"/>
        </w:rPr>
        <w:t>/H</w:t>
      </w:r>
      <w:r w:rsidR="003D3DBC" w:rsidRPr="00F94002">
        <w:rPr>
          <w:rFonts w:ascii="Times New Roman" w:hAnsi="Times New Roman" w:cs="Times New Roman"/>
          <w:bCs/>
          <w:sz w:val="24"/>
          <w:szCs w:val="24"/>
          <w:vertAlign w:val="subscript"/>
          <w:lang w:val="en-GB"/>
        </w:rPr>
        <w:t>2</w:t>
      </w:r>
      <w:r w:rsidR="003D3DBC" w:rsidRPr="00F94002">
        <w:rPr>
          <w:rFonts w:ascii="Times New Roman" w:hAnsi="Times New Roman" w:cs="Times New Roman"/>
          <w:bCs/>
          <w:sz w:val="24"/>
          <w:szCs w:val="24"/>
          <w:lang w:val="en-GB"/>
        </w:rPr>
        <w:t xml:space="preserve">S </w:t>
      </w:r>
      <w:r w:rsidR="00D7228F" w:rsidRPr="00F94002">
        <w:rPr>
          <w:rFonts w:ascii="Times New Roman" w:hAnsi="Times New Roman" w:cs="Times New Roman"/>
          <w:bCs/>
          <w:sz w:val="24"/>
          <w:szCs w:val="24"/>
          <w:lang w:val="en-GB"/>
        </w:rPr>
        <w:t xml:space="preserve">molar </w:t>
      </w:r>
      <w:r w:rsidRPr="00F94002">
        <w:rPr>
          <w:rFonts w:ascii="Times New Roman" w:hAnsi="Times New Roman" w:cs="Times New Roman"/>
          <w:bCs/>
          <w:sz w:val="24"/>
          <w:szCs w:val="24"/>
          <w:lang w:val="en-GB"/>
        </w:rPr>
        <w:t xml:space="preserve">ratios, therefore, it </w:t>
      </w:r>
      <w:r w:rsidR="003D3DBC" w:rsidRPr="00F94002">
        <w:rPr>
          <w:rFonts w:ascii="Times New Roman" w:hAnsi="Times New Roman" w:cs="Times New Roman"/>
          <w:bCs/>
          <w:sz w:val="24"/>
          <w:szCs w:val="24"/>
          <w:lang w:val="en-GB"/>
        </w:rPr>
        <w:t>could</w:t>
      </w:r>
      <w:r w:rsidRPr="00F94002">
        <w:rPr>
          <w:rFonts w:ascii="Times New Roman" w:hAnsi="Times New Roman" w:cs="Times New Roman"/>
          <w:bCs/>
          <w:sz w:val="24"/>
          <w:szCs w:val="24"/>
          <w:lang w:val="en-GB"/>
        </w:rPr>
        <w:t xml:space="preserve"> be necessary to </w:t>
      </w:r>
      <w:r w:rsidR="003D3DBC" w:rsidRPr="00F94002">
        <w:rPr>
          <w:rFonts w:ascii="Times New Roman" w:hAnsi="Times New Roman" w:cs="Times New Roman"/>
          <w:bCs/>
          <w:sz w:val="24"/>
          <w:szCs w:val="24"/>
          <w:lang w:val="en-GB"/>
        </w:rPr>
        <w:t>consider</w:t>
      </w:r>
      <w:r w:rsidRPr="00F94002">
        <w:rPr>
          <w:rFonts w:ascii="Times New Roman" w:hAnsi="Times New Roman" w:cs="Times New Roman"/>
          <w:bCs/>
          <w:sz w:val="24"/>
          <w:szCs w:val="24"/>
          <w:lang w:val="en-GB"/>
        </w:rPr>
        <w:t xml:space="preserve"> a dehydration stage of the H</w:t>
      </w:r>
      <w:r w:rsidRPr="00F94002">
        <w:rPr>
          <w:rFonts w:ascii="Times New Roman" w:hAnsi="Times New Roman" w:cs="Times New Roman"/>
          <w:bCs/>
          <w:sz w:val="24"/>
          <w:szCs w:val="24"/>
          <w:vertAlign w:val="subscript"/>
          <w:lang w:val="en-GB"/>
        </w:rPr>
        <w:t>2</w:t>
      </w:r>
      <w:r w:rsidRPr="00F94002">
        <w:rPr>
          <w:rFonts w:ascii="Times New Roman" w:hAnsi="Times New Roman" w:cs="Times New Roman"/>
          <w:bCs/>
          <w:sz w:val="24"/>
          <w:szCs w:val="24"/>
          <w:lang w:val="en-GB"/>
        </w:rPr>
        <w:t>S recycl</w:t>
      </w:r>
      <w:r w:rsidR="00D7228F" w:rsidRPr="00F94002">
        <w:rPr>
          <w:rFonts w:ascii="Times New Roman" w:hAnsi="Times New Roman" w:cs="Times New Roman"/>
          <w:bCs/>
          <w:sz w:val="24"/>
          <w:szCs w:val="24"/>
          <w:lang w:val="en-GB"/>
        </w:rPr>
        <w:t>ed</w:t>
      </w:r>
      <w:r w:rsidRPr="00F94002">
        <w:rPr>
          <w:rFonts w:ascii="Times New Roman" w:hAnsi="Times New Roman" w:cs="Times New Roman"/>
          <w:bCs/>
          <w:sz w:val="24"/>
          <w:szCs w:val="24"/>
          <w:lang w:val="en-GB"/>
        </w:rPr>
        <w:t xml:space="preserve"> stream, before its feeding to the reaction section</w:t>
      </w:r>
      <w:r w:rsidR="00202DE0" w:rsidRPr="00F94002">
        <w:rPr>
          <w:rFonts w:ascii="Times New Roman" w:hAnsi="Times New Roman" w:cs="Times New Roman"/>
          <w:bCs/>
          <w:sz w:val="24"/>
          <w:szCs w:val="24"/>
          <w:lang w:val="en-GB"/>
        </w:rPr>
        <w:t>, to limit impurity contents in the product mixture</w:t>
      </w:r>
      <w:r w:rsidRPr="00F94002">
        <w:rPr>
          <w:rFonts w:ascii="Times New Roman" w:hAnsi="Times New Roman" w:cs="Times New Roman"/>
          <w:bCs/>
          <w:sz w:val="24"/>
          <w:szCs w:val="24"/>
          <w:lang w:val="en-GB"/>
        </w:rPr>
        <w:t>.</w:t>
      </w:r>
    </w:p>
    <w:p w14:paraId="34448D7A" w14:textId="2F4EB98B" w:rsidR="008F1D52" w:rsidRPr="00F94002" w:rsidRDefault="00A72397" w:rsidP="00BD2E8E">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The process energy balance for each analysed case </w:t>
      </w:r>
      <w:r w:rsidR="002F1FFD" w:rsidRPr="00F94002">
        <w:rPr>
          <w:rFonts w:ascii="Times New Roman" w:hAnsi="Times New Roman" w:cs="Times New Roman"/>
          <w:bCs/>
          <w:sz w:val="24"/>
          <w:szCs w:val="24"/>
          <w:lang w:val="en-GB"/>
        </w:rPr>
        <w:t>is</w:t>
      </w:r>
      <w:r w:rsidRPr="00F94002">
        <w:rPr>
          <w:rFonts w:ascii="Times New Roman" w:hAnsi="Times New Roman" w:cs="Times New Roman"/>
          <w:bCs/>
          <w:sz w:val="24"/>
          <w:szCs w:val="24"/>
          <w:lang w:val="en-GB"/>
        </w:rPr>
        <w:t xml:space="preserve"> reported in </w:t>
      </w:r>
      <w:r w:rsidR="00C42980" w:rsidRPr="00F94002">
        <w:rPr>
          <w:rFonts w:ascii="Times New Roman" w:hAnsi="Times New Roman" w:cs="Times New Roman"/>
          <w:bCs/>
          <w:sz w:val="24"/>
          <w:szCs w:val="24"/>
          <w:lang w:val="en-GB"/>
        </w:rPr>
        <w:t xml:space="preserve">both </w:t>
      </w:r>
      <w:r w:rsidR="00C42980" w:rsidRPr="00F94002">
        <w:rPr>
          <w:rFonts w:ascii="Times New Roman" w:hAnsi="Times New Roman" w:cs="Times New Roman"/>
          <w:bCs/>
          <w:sz w:val="24"/>
          <w:szCs w:val="24"/>
          <w:lang w:val="en-GB"/>
        </w:rPr>
        <w:fldChar w:fldCharType="begin"/>
      </w:r>
      <w:r w:rsidR="00C42980" w:rsidRPr="00F94002">
        <w:rPr>
          <w:rFonts w:ascii="Times New Roman" w:hAnsi="Times New Roman" w:cs="Times New Roman"/>
          <w:bCs/>
          <w:sz w:val="24"/>
          <w:szCs w:val="24"/>
          <w:lang w:val="en-GB"/>
        </w:rPr>
        <w:instrText xml:space="preserve"> REF _Ref81387353 \h  \* MERGEFORMAT </w:instrText>
      </w:r>
      <w:r w:rsidR="00C42980" w:rsidRPr="00F94002">
        <w:rPr>
          <w:rFonts w:ascii="Times New Roman" w:hAnsi="Times New Roman" w:cs="Times New Roman"/>
          <w:bCs/>
          <w:sz w:val="24"/>
          <w:szCs w:val="24"/>
          <w:lang w:val="en-GB"/>
        </w:rPr>
      </w:r>
      <w:r w:rsidR="00C42980"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t xml:space="preserve">Table </w:t>
      </w:r>
      <w:r w:rsidR="00B15A53" w:rsidRPr="00F94002">
        <w:rPr>
          <w:rFonts w:ascii="Times New Roman" w:hAnsi="Times New Roman" w:cs="Times New Roman"/>
          <w:bCs/>
          <w:noProof/>
          <w:sz w:val="24"/>
          <w:szCs w:val="24"/>
          <w:lang w:val="en-GB"/>
        </w:rPr>
        <w:t>5</w:t>
      </w:r>
      <w:r w:rsidR="00C42980" w:rsidRPr="00F94002">
        <w:rPr>
          <w:rFonts w:ascii="Times New Roman" w:hAnsi="Times New Roman" w:cs="Times New Roman"/>
          <w:bCs/>
          <w:sz w:val="24"/>
          <w:szCs w:val="24"/>
          <w:lang w:val="en-GB"/>
        </w:rPr>
        <w:fldChar w:fldCharType="end"/>
      </w:r>
      <w:r w:rsidR="00C42980" w:rsidRPr="00F94002">
        <w:rPr>
          <w:rFonts w:ascii="Times New Roman" w:hAnsi="Times New Roman" w:cs="Times New Roman"/>
          <w:bCs/>
          <w:sz w:val="24"/>
          <w:szCs w:val="24"/>
          <w:lang w:val="en-GB"/>
        </w:rPr>
        <w:t xml:space="preserve"> and </w:t>
      </w:r>
      <w:r w:rsidR="00C42980" w:rsidRPr="00F94002">
        <w:rPr>
          <w:rFonts w:ascii="Times New Roman" w:hAnsi="Times New Roman" w:cs="Times New Roman"/>
          <w:bCs/>
          <w:sz w:val="24"/>
          <w:szCs w:val="24"/>
          <w:lang w:val="en-GB"/>
        </w:rPr>
        <w:fldChar w:fldCharType="begin"/>
      </w:r>
      <w:r w:rsidR="00C42980" w:rsidRPr="00F94002">
        <w:rPr>
          <w:rFonts w:ascii="Times New Roman" w:hAnsi="Times New Roman" w:cs="Times New Roman"/>
          <w:bCs/>
          <w:sz w:val="24"/>
          <w:szCs w:val="24"/>
          <w:lang w:val="en-GB"/>
        </w:rPr>
        <w:instrText xml:space="preserve"> REF _Ref81391045 \h  \* MERGEFORMAT </w:instrText>
      </w:r>
      <w:r w:rsidR="00C42980" w:rsidRPr="00F94002">
        <w:rPr>
          <w:rFonts w:ascii="Times New Roman" w:hAnsi="Times New Roman" w:cs="Times New Roman"/>
          <w:bCs/>
          <w:sz w:val="24"/>
          <w:szCs w:val="24"/>
          <w:lang w:val="en-GB"/>
        </w:rPr>
      </w:r>
      <w:r w:rsidR="00C42980" w:rsidRPr="00F94002">
        <w:rPr>
          <w:rFonts w:ascii="Times New Roman" w:hAnsi="Times New Roman" w:cs="Times New Roman"/>
          <w:bCs/>
          <w:sz w:val="24"/>
          <w:szCs w:val="24"/>
          <w:lang w:val="en-GB"/>
        </w:rPr>
        <w:fldChar w:fldCharType="separate"/>
      </w:r>
      <w:r w:rsidR="00B15A53" w:rsidRPr="00F94002">
        <w:rPr>
          <w:rFonts w:ascii="Times New Roman" w:hAnsi="Times New Roman" w:cs="Times New Roman"/>
          <w:bCs/>
          <w:sz w:val="24"/>
          <w:szCs w:val="24"/>
          <w:lang w:val="en-GB"/>
        </w:rPr>
        <w:t xml:space="preserve">Table </w:t>
      </w:r>
      <w:r w:rsidR="00B15A53" w:rsidRPr="00F94002">
        <w:rPr>
          <w:rFonts w:ascii="Times New Roman" w:hAnsi="Times New Roman" w:cs="Times New Roman"/>
          <w:bCs/>
          <w:noProof/>
          <w:sz w:val="24"/>
          <w:szCs w:val="24"/>
          <w:lang w:val="en-GB"/>
        </w:rPr>
        <w:t>6</w:t>
      </w:r>
      <w:r w:rsidR="00C42980" w:rsidRPr="00F94002">
        <w:rPr>
          <w:rFonts w:ascii="Times New Roman" w:hAnsi="Times New Roman" w:cs="Times New Roman"/>
          <w:bCs/>
          <w:sz w:val="24"/>
          <w:szCs w:val="24"/>
          <w:lang w:val="en-GB"/>
        </w:rPr>
        <w:fldChar w:fldCharType="end"/>
      </w:r>
      <w:r w:rsidR="00C42980" w:rsidRPr="00F94002">
        <w:rPr>
          <w:rFonts w:ascii="Times New Roman" w:hAnsi="Times New Roman" w:cs="Times New Roman"/>
          <w:bCs/>
          <w:sz w:val="24"/>
          <w:szCs w:val="24"/>
          <w:lang w:val="en-GB"/>
        </w:rPr>
        <w:t xml:space="preserve">, in terms of heating/cooling requirements and power requirements, respectively. </w:t>
      </w:r>
    </w:p>
    <w:p w14:paraId="6B7AB133" w14:textId="77777777" w:rsidR="00213DDF" w:rsidRPr="00F94002" w:rsidRDefault="00213DDF" w:rsidP="00BD2E8E">
      <w:pPr>
        <w:tabs>
          <w:tab w:val="left" w:pos="426"/>
        </w:tabs>
        <w:spacing w:after="0" w:line="360" w:lineRule="auto"/>
        <w:jc w:val="both"/>
        <w:rPr>
          <w:rFonts w:ascii="Times New Roman" w:hAnsi="Times New Roman" w:cs="Times New Roman"/>
          <w:bCs/>
          <w:sz w:val="24"/>
          <w:szCs w:val="24"/>
          <w:lang w:val="en-GB"/>
        </w:rPr>
        <w:sectPr w:rsidR="00213DDF" w:rsidRPr="00F94002">
          <w:footerReference w:type="default" r:id="rId57"/>
          <w:pgSz w:w="11906" w:h="16838"/>
          <w:pgMar w:top="1417" w:right="1134" w:bottom="1134" w:left="1134" w:header="708" w:footer="708" w:gutter="0"/>
          <w:cols w:space="708"/>
          <w:docGrid w:linePitch="360"/>
        </w:sectPr>
      </w:pPr>
    </w:p>
    <w:tbl>
      <w:tblPr>
        <w:tblW w:w="15309" w:type="dxa"/>
        <w:jc w:val="center"/>
        <w:tblCellMar>
          <w:left w:w="0" w:type="dxa"/>
          <w:right w:w="0" w:type="dxa"/>
        </w:tblCellMar>
        <w:tblLook w:val="0420" w:firstRow="1" w:lastRow="0" w:firstColumn="0" w:lastColumn="0" w:noHBand="0" w:noVBand="1"/>
      </w:tblPr>
      <w:tblGrid>
        <w:gridCol w:w="2071"/>
        <w:gridCol w:w="1191"/>
        <w:gridCol w:w="1191"/>
        <w:gridCol w:w="1191"/>
        <w:gridCol w:w="1191"/>
        <w:gridCol w:w="1191"/>
        <w:gridCol w:w="1191"/>
        <w:gridCol w:w="1191"/>
        <w:gridCol w:w="1191"/>
        <w:gridCol w:w="1191"/>
        <w:gridCol w:w="2519"/>
      </w:tblGrid>
      <w:tr w:rsidR="00213DDF" w:rsidRPr="00B17018" w14:paraId="2DE64BF9" w14:textId="55738FF0" w:rsidTr="0069730D">
        <w:trPr>
          <w:trHeight w:val="334"/>
          <w:jc w:val="center"/>
        </w:trPr>
        <w:tc>
          <w:tcPr>
            <w:tcW w:w="15309" w:type="dxa"/>
            <w:gridSpan w:val="11"/>
            <w:tcBorders>
              <w:top w:val="nil"/>
              <w:left w:val="nil"/>
              <w:bottom w:val="single" w:sz="8" w:space="0" w:color="000000"/>
              <w:right w:val="nil"/>
            </w:tcBorders>
            <w:tcMar>
              <w:top w:w="72" w:type="dxa"/>
              <w:left w:w="144" w:type="dxa"/>
              <w:bottom w:w="72" w:type="dxa"/>
              <w:right w:w="144" w:type="dxa"/>
            </w:tcMar>
            <w:vAlign w:val="center"/>
            <w:hideMark/>
          </w:tcPr>
          <w:p w14:paraId="4D65C560" w14:textId="243AED00" w:rsidR="00213DDF" w:rsidRPr="00F94002" w:rsidRDefault="00213DDF" w:rsidP="002247F9">
            <w:pPr>
              <w:spacing w:before="360" w:after="0" w:line="276" w:lineRule="auto"/>
              <w:jc w:val="center"/>
              <w:rPr>
                <w:rFonts w:ascii="Times New Roman" w:hAnsi="Times New Roman" w:cs="Times New Roman"/>
                <w:b/>
                <w:sz w:val="20"/>
                <w:szCs w:val="20"/>
                <w:lang w:val="en-GB"/>
              </w:rPr>
            </w:pPr>
            <w:bookmarkStart w:id="22" w:name="_Ref81387353"/>
            <w:r w:rsidRPr="00F94002">
              <w:rPr>
                <w:rFonts w:ascii="Times New Roman" w:hAnsi="Times New Roman" w:cs="Times New Roman"/>
                <w:b/>
                <w:sz w:val="20"/>
                <w:szCs w:val="20"/>
                <w:lang w:val="en-GB"/>
              </w:rPr>
              <w:lastRenderedPageBreak/>
              <w:t xml:space="preserve">Table </w:t>
            </w:r>
            <w:r w:rsidRPr="00F94002">
              <w:fldChar w:fldCharType="begin"/>
            </w:r>
            <w:r w:rsidRPr="00F94002">
              <w:rPr>
                <w:rFonts w:ascii="Times New Roman" w:hAnsi="Times New Roman" w:cs="Times New Roman"/>
                <w:b/>
                <w:sz w:val="20"/>
                <w:szCs w:val="20"/>
                <w:lang w:val="en-GB"/>
              </w:rPr>
              <w:instrText xml:space="preserve"> SEQ Table \* ARABIC </w:instrText>
            </w:r>
            <w:r w:rsidRPr="00F94002">
              <w:fldChar w:fldCharType="separate"/>
            </w:r>
            <w:r w:rsidR="00B15A53" w:rsidRPr="00F94002">
              <w:rPr>
                <w:rFonts w:ascii="Times New Roman" w:hAnsi="Times New Roman" w:cs="Times New Roman"/>
                <w:b/>
                <w:noProof/>
                <w:sz w:val="20"/>
                <w:szCs w:val="20"/>
                <w:lang w:val="en-GB"/>
              </w:rPr>
              <w:t>5</w:t>
            </w:r>
            <w:r w:rsidRPr="00F94002">
              <w:fldChar w:fldCharType="end"/>
            </w:r>
            <w:bookmarkEnd w:id="22"/>
            <w:r w:rsidRPr="00F94002">
              <w:rPr>
                <w:rFonts w:ascii="Times New Roman" w:hAnsi="Times New Roman" w:cs="Times New Roman"/>
                <w:b/>
                <w:sz w:val="20"/>
                <w:szCs w:val="20"/>
                <w:lang w:val="en-GB"/>
              </w:rPr>
              <w:t>.</w:t>
            </w:r>
            <w:r w:rsidRPr="00F94002">
              <w:rPr>
                <w:rFonts w:ascii="Times New Roman" w:hAnsi="Times New Roman" w:cs="Times New Roman"/>
                <w:sz w:val="20"/>
                <w:szCs w:val="20"/>
                <w:lang w:val="en-GB"/>
              </w:rPr>
              <w:t xml:space="preserve"> Heating and cooling requirements, together with the corresponding working fluid</w:t>
            </w:r>
            <w:r w:rsidR="002247F9" w:rsidRPr="00F94002">
              <w:rPr>
                <w:rFonts w:ascii="Times New Roman" w:hAnsi="Times New Roman" w:cs="Times New Roman"/>
                <w:sz w:val="20"/>
                <w:szCs w:val="20"/>
                <w:lang w:val="en-GB"/>
              </w:rPr>
              <w:t xml:space="preserve">, of the process in Figure 2 for each </w:t>
            </w:r>
            <w:r w:rsidR="002247F9" w:rsidRPr="00F94002">
              <w:rPr>
                <w:rFonts w:ascii="Times New Roman" w:hAnsi="Times New Roman" w:cs="Times New Roman"/>
                <w:bCs/>
                <w:sz w:val="20"/>
                <w:szCs w:val="20"/>
                <w:lang w:val="en-GB"/>
              </w:rPr>
              <w:t>CH</w:t>
            </w:r>
            <w:r w:rsidR="002247F9" w:rsidRPr="00F94002">
              <w:rPr>
                <w:rFonts w:ascii="Times New Roman" w:hAnsi="Times New Roman" w:cs="Times New Roman"/>
                <w:bCs/>
                <w:sz w:val="20"/>
                <w:szCs w:val="20"/>
                <w:vertAlign w:val="subscript"/>
                <w:lang w:val="en-GB"/>
              </w:rPr>
              <w:t xml:space="preserve">4 </w:t>
            </w:r>
            <w:r w:rsidR="002247F9" w:rsidRPr="00F94002">
              <w:rPr>
                <w:rFonts w:ascii="Times New Roman" w:hAnsi="Times New Roman" w:cs="Times New Roman"/>
                <w:bCs/>
                <w:sz w:val="20"/>
                <w:szCs w:val="20"/>
                <w:lang w:val="en-GB"/>
              </w:rPr>
              <w:t>/H</w:t>
            </w:r>
            <w:r w:rsidR="002247F9" w:rsidRPr="00F94002">
              <w:rPr>
                <w:rFonts w:ascii="Times New Roman" w:hAnsi="Times New Roman" w:cs="Times New Roman"/>
                <w:bCs/>
                <w:sz w:val="20"/>
                <w:szCs w:val="20"/>
                <w:vertAlign w:val="subscript"/>
                <w:lang w:val="en-GB"/>
              </w:rPr>
              <w:t>2</w:t>
            </w:r>
            <w:r w:rsidR="002247F9" w:rsidRPr="00F94002">
              <w:rPr>
                <w:rFonts w:ascii="Times New Roman" w:hAnsi="Times New Roman" w:cs="Times New Roman"/>
                <w:bCs/>
                <w:sz w:val="20"/>
                <w:szCs w:val="20"/>
                <w:lang w:val="en-GB"/>
              </w:rPr>
              <w:t>S inlet molar ratio analysed</w:t>
            </w:r>
            <w:r w:rsidRPr="00F94002">
              <w:rPr>
                <w:rFonts w:ascii="Times New Roman" w:hAnsi="Times New Roman" w:cs="Times New Roman"/>
                <w:sz w:val="20"/>
                <w:szCs w:val="20"/>
                <w:lang w:val="en-GB"/>
              </w:rPr>
              <w:t>.</w:t>
            </w:r>
          </w:p>
        </w:tc>
      </w:tr>
      <w:tr w:rsidR="00213DDF" w:rsidRPr="00F94002" w14:paraId="306D8E0A" w14:textId="5451CFE3" w:rsidTr="0069730D">
        <w:trPr>
          <w:gridAfter w:val="1"/>
          <w:wAfter w:w="2519" w:type="dxa"/>
          <w:trHeight w:val="334"/>
          <w:jc w:val="center"/>
        </w:trPr>
        <w:tc>
          <w:tcPr>
            <w:tcW w:w="2071" w:type="dxa"/>
            <w:tcBorders>
              <w:top w:val="nil"/>
              <w:left w:val="nil"/>
              <w:bottom w:val="single" w:sz="8" w:space="0" w:color="000000"/>
              <w:right w:val="nil"/>
            </w:tcBorders>
            <w:tcMar>
              <w:top w:w="72" w:type="dxa"/>
              <w:left w:w="144" w:type="dxa"/>
              <w:bottom w:w="72" w:type="dxa"/>
              <w:right w:w="144" w:type="dxa"/>
            </w:tcMar>
          </w:tcPr>
          <w:p w14:paraId="38ECD349" w14:textId="77777777" w:rsidR="00213DDF" w:rsidRPr="00F94002" w:rsidRDefault="00213DDF" w:rsidP="003E38DE">
            <w:pPr>
              <w:spacing w:after="0" w:line="276" w:lineRule="auto"/>
              <w:contextualSpacing/>
              <w:jc w:val="both"/>
              <w:rPr>
                <w:rFonts w:ascii="Times New Roman" w:hAnsi="Times New Roman" w:cs="Times New Roman"/>
                <w:b/>
                <w:sz w:val="20"/>
                <w:szCs w:val="20"/>
                <w:lang w:val="en-GB"/>
              </w:rPr>
            </w:pPr>
          </w:p>
        </w:tc>
        <w:tc>
          <w:tcPr>
            <w:tcW w:w="3573" w:type="dxa"/>
            <w:gridSpan w:val="3"/>
            <w:tcBorders>
              <w:top w:val="nil"/>
              <w:left w:val="nil"/>
              <w:bottom w:val="single" w:sz="8" w:space="0" w:color="000000"/>
              <w:right w:val="nil"/>
            </w:tcBorders>
            <w:vAlign w:val="center"/>
          </w:tcPr>
          <w:p w14:paraId="077FD770" w14:textId="30E2F435" w:rsidR="00213DDF" w:rsidRPr="00F94002" w:rsidRDefault="00213DDF" w:rsidP="003E38DE">
            <w:pPr>
              <w:spacing w:after="0" w:line="276" w:lineRule="auto"/>
              <w:contextualSpacing/>
              <w:jc w:val="center"/>
              <w:rPr>
                <w:rFonts w:ascii="Times New Roman" w:hAnsi="Times New Roman" w:cs="Times New Roman"/>
                <w:b/>
                <w:sz w:val="20"/>
                <w:szCs w:val="20"/>
                <w:lang w:val="en-GB"/>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1:4</w:t>
            </w:r>
          </w:p>
        </w:tc>
        <w:tc>
          <w:tcPr>
            <w:tcW w:w="3573" w:type="dxa"/>
            <w:gridSpan w:val="3"/>
            <w:tcBorders>
              <w:top w:val="nil"/>
              <w:left w:val="nil"/>
              <w:bottom w:val="single" w:sz="4" w:space="0" w:color="auto"/>
              <w:right w:val="nil"/>
            </w:tcBorders>
            <w:vAlign w:val="center"/>
          </w:tcPr>
          <w:p w14:paraId="56049B9D" w14:textId="0DBF5C37" w:rsidR="00213DDF" w:rsidRPr="00F94002" w:rsidRDefault="00213DDF" w:rsidP="003E38DE">
            <w:pPr>
              <w:spacing w:after="0" w:line="276" w:lineRule="auto"/>
              <w:contextualSpacing/>
              <w:jc w:val="center"/>
              <w:rPr>
                <w:rFonts w:ascii="Times New Roman" w:hAnsi="Times New Roman" w:cs="Times New Roman"/>
                <w:b/>
                <w:sz w:val="20"/>
                <w:szCs w:val="20"/>
                <w:lang w:val="en-GB"/>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1:6</w:t>
            </w:r>
          </w:p>
        </w:tc>
        <w:tc>
          <w:tcPr>
            <w:tcW w:w="3573" w:type="dxa"/>
            <w:gridSpan w:val="3"/>
            <w:tcBorders>
              <w:left w:val="nil"/>
              <w:bottom w:val="single" w:sz="4" w:space="0" w:color="auto"/>
              <w:right w:val="nil"/>
            </w:tcBorders>
            <w:vAlign w:val="center"/>
          </w:tcPr>
          <w:p w14:paraId="6F5D3504" w14:textId="01415DFC" w:rsidR="00213DDF" w:rsidRPr="00F94002" w:rsidRDefault="00213DDF" w:rsidP="003E38DE">
            <w:pPr>
              <w:spacing w:after="0" w:line="276" w:lineRule="auto"/>
              <w:contextualSpacing/>
              <w:jc w:val="center"/>
              <w:rPr>
                <w:rFonts w:ascii="Times New Roman" w:hAnsi="Times New Roman" w:cs="Times New Roman"/>
                <w:b/>
                <w:sz w:val="20"/>
                <w:szCs w:val="20"/>
                <w:lang w:val="en-GB"/>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1:10</w:t>
            </w:r>
          </w:p>
        </w:tc>
      </w:tr>
      <w:tr w:rsidR="00213DDF" w:rsidRPr="00F94002" w14:paraId="740B5034" w14:textId="7B722B62" w:rsidTr="0069730D">
        <w:trPr>
          <w:trHeight w:val="334"/>
          <w:jc w:val="center"/>
        </w:trPr>
        <w:tc>
          <w:tcPr>
            <w:tcW w:w="2071"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76FD59C8" w14:textId="77777777" w:rsidR="00213DDF" w:rsidRPr="00F94002" w:rsidRDefault="00213DDF" w:rsidP="00213DDF">
            <w:pPr>
              <w:spacing w:after="0" w:line="360" w:lineRule="auto"/>
              <w:jc w:val="both"/>
              <w:rPr>
                <w:rFonts w:ascii="Times New Roman" w:hAnsi="Times New Roman" w:cs="Times New Roman"/>
                <w:b/>
                <w:bCs/>
                <w:sz w:val="24"/>
                <w:szCs w:val="24"/>
                <w:lang w:val="en-GB"/>
              </w:rPr>
            </w:pPr>
            <w:r w:rsidRPr="00F94002">
              <w:rPr>
                <w:rFonts w:ascii="Times New Roman" w:hAnsi="Times New Roman" w:cs="Times New Roman"/>
                <w:b/>
                <w:bCs/>
                <w:sz w:val="24"/>
                <w:szCs w:val="24"/>
              </w:rPr>
              <w:t>equipment</w:t>
            </w:r>
          </w:p>
        </w:tc>
        <w:tc>
          <w:tcPr>
            <w:tcW w:w="1191"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706A550D"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T</w:t>
            </w:r>
            <w:r w:rsidRPr="00F94002">
              <w:rPr>
                <w:rFonts w:ascii="Times New Roman" w:hAnsi="Times New Roman" w:cs="Times New Roman"/>
                <w:b/>
                <w:bCs/>
                <w:i/>
                <w:iCs/>
                <w:sz w:val="24"/>
                <w:szCs w:val="24"/>
                <w:vertAlign w:val="subscript"/>
              </w:rPr>
              <w:t>IN</w:t>
            </w:r>
          </w:p>
          <w:p w14:paraId="3A4DB641"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sz w:val="24"/>
                <w:szCs w:val="24"/>
              </w:rPr>
              <w:t>[°C]</w:t>
            </w:r>
          </w:p>
        </w:tc>
        <w:tc>
          <w:tcPr>
            <w:tcW w:w="1191"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5255B00F"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T</w:t>
            </w:r>
            <w:r w:rsidRPr="00F94002">
              <w:rPr>
                <w:rFonts w:ascii="Times New Roman" w:hAnsi="Times New Roman" w:cs="Times New Roman"/>
                <w:b/>
                <w:bCs/>
                <w:i/>
                <w:iCs/>
                <w:sz w:val="24"/>
                <w:szCs w:val="24"/>
                <w:vertAlign w:val="subscript"/>
              </w:rPr>
              <w:t>OUT</w:t>
            </w:r>
          </w:p>
          <w:p w14:paraId="3C4FFE20"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sz w:val="24"/>
                <w:szCs w:val="24"/>
              </w:rPr>
              <w:t>[°C]</w:t>
            </w:r>
          </w:p>
        </w:tc>
        <w:tc>
          <w:tcPr>
            <w:tcW w:w="1191"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63D4E0D3"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Q</w:t>
            </w:r>
          </w:p>
          <w:p w14:paraId="78C1D843"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sz w:val="24"/>
                <w:szCs w:val="24"/>
              </w:rPr>
              <w:t>[kW]</w:t>
            </w:r>
          </w:p>
        </w:tc>
        <w:tc>
          <w:tcPr>
            <w:tcW w:w="1191" w:type="dxa"/>
            <w:tcBorders>
              <w:top w:val="single" w:sz="4" w:space="0" w:color="auto"/>
              <w:left w:val="nil"/>
              <w:bottom w:val="single" w:sz="4" w:space="0" w:color="auto"/>
              <w:right w:val="nil"/>
            </w:tcBorders>
            <w:vAlign w:val="center"/>
          </w:tcPr>
          <w:p w14:paraId="3658810B"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T</w:t>
            </w:r>
            <w:r w:rsidRPr="00F94002">
              <w:rPr>
                <w:rFonts w:ascii="Times New Roman" w:hAnsi="Times New Roman" w:cs="Times New Roman"/>
                <w:b/>
                <w:bCs/>
                <w:i/>
                <w:iCs/>
                <w:sz w:val="24"/>
                <w:szCs w:val="24"/>
                <w:vertAlign w:val="subscript"/>
              </w:rPr>
              <w:t>IN</w:t>
            </w:r>
          </w:p>
          <w:p w14:paraId="7CE9A626" w14:textId="7C5B502C" w:rsidR="00213DDF" w:rsidRPr="00F94002" w:rsidRDefault="00213DDF" w:rsidP="00213DDF">
            <w:pPr>
              <w:spacing w:after="0" w:line="360" w:lineRule="auto"/>
              <w:jc w:val="center"/>
              <w:rPr>
                <w:rFonts w:ascii="Times New Roman" w:hAnsi="Times New Roman" w:cs="Times New Roman"/>
                <w:b/>
                <w:bCs/>
                <w:i/>
                <w:iCs/>
                <w:sz w:val="24"/>
                <w:szCs w:val="24"/>
              </w:rPr>
            </w:pPr>
            <w:r w:rsidRPr="00F94002">
              <w:rPr>
                <w:rFonts w:ascii="Times New Roman" w:hAnsi="Times New Roman" w:cs="Times New Roman"/>
                <w:b/>
                <w:bCs/>
                <w:sz w:val="24"/>
                <w:szCs w:val="24"/>
              </w:rPr>
              <w:t>[°C]</w:t>
            </w:r>
          </w:p>
        </w:tc>
        <w:tc>
          <w:tcPr>
            <w:tcW w:w="1191" w:type="dxa"/>
            <w:tcBorders>
              <w:top w:val="single" w:sz="4" w:space="0" w:color="auto"/>
              <w:left w:val="nil"/>
              <w:bottom w:val="single" w:sz="4" w:space="0" w:color="auto"/>
              <w:right w:val="nil"/>
            </w:tcBorders>
            <w:vAlign w:val="center"/>
          </w:tcPr>
          <w:p w14:paraId="561F90BC"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T</w:t>
            </w:r>
            <w:r w:rsidRPr="00F94002">
              <w:rPr>
                <w:rFonts w:ascii="Times New Roman" w:hAnsi="Times New Roman" w:cs="Times New Roman"/>
                <w:b/>
                <w:bCs/>
                <w:i/>
                <w:iCs/>
                <w:sz w:val="24"/>
                <w:szCs w:val="24"/>
                <w:vertAlign w:val="subscript"/>
              </w:rPr>
              <w:t>OUT</w:t>
            </w:r>
          </w:p>
          <w:p w14:paraId="2A980242" w14:textId="140053BE" w:rsidR="00213DDF" w:rsidRPr="00F94002" w:rsidRDefault="00213DDF" w:rsidP="00213DDF">
            <w:pPr>
              <w:spacing w:after="0" w:line="360" w:lineRule="auto"/>
              <w:jc w:val="center"/>
              <w:rPr>
                <w:rFonts w:ascii="Times New Roman" w:hAnsi="Times New Roman" w:cs="Times New Roman"/>
                <w:b/>
                <w:bCs/>
                <w:i/>
                <w:iCs/>
                <w:sz w:val="24"/>
                <w:szCs w:val="24"/>
              </w:rPr>
            </w:pPr>
            <w:r w:rsidRPr="00F94002">
              <w:rPr>
                <w:rFonts w:ascii="Times New Roman" w:hAnsi="Times New Roman" w:cs="Times New Roman"/>
                <w:b/>
                <w:bCs/>
                <w:sz w:val="24"/>
                <w:szCs w:val="24"/>
              </w:rPr>
              <w:t>[°C]</w:t>
            </w:r>
          </w:p>
        </w:tc>
        <w:tc>
          <w:tcPr>
            <w:tcW w:w="1191" w:type="dxa"/>
            <w:tcBorders>
              <w:top w:val="single" w:sz="4" w:space="0" w:color="auto"/>
              <w:left w:val="nil"/>
              <w:bottom w:val="single" w:sz="4" w:space="0" w:color="auto"/>
              <w:right w:val="nil"/>
            </w:tcBorders>
            <w:vAlign w:val="center"/>
          </w:tcPr>
          <w:p w14:paraId="6B995286"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Q</w:t>
            </w:r>
          </w:p>
          <w:p w14:paraId="249B5A98" w14:textId="73FFC8DA" w:rsidR="00213DDF" w:rsidRPr="00F94002" w:rsidRDefault="00213DDF" w:rsidP="00213DDF">
            <w:pPr>
              <w:spacing w:after="0" w:line="360" w:lineRule="auto"/>
              <w:jc w:val="center"/>
              <w:rPr>
                <w:rFonts w:ascii="Times New Roman" w:hAnsi="Times New Roman" w:cs="Times New Roman"/>
                <w:b/>
                <w:bCs/>
                <w:i/>
                <w:iCs/>
                <w:sz w:val="24"/>
                <w:szCs w:val="24"/>
              </w:rPr>
            </w:pPr>
            <w:r w:rsidRPr="00F94002">
              <w:rPr>
                <w:rFonts w:ascii="Times New Roman" w:hAnsi="Times New Roman" w:cs="Times New Roman"/>
                <w:b/>
                <w:bCs/>
                <w:sz w:val="24"/>
                <w:szCs w:val="24"/>
              </w:rPr>
              <w:t>[kW]</w:t>
            </w:r>
          </w:p>
        </w:tc>
        <w:tc>
          <w:tcPr>
            <w:tcW w:w="1191" w:type="dxa"/>
            <w:tcBorders>
              <w:top w:val="single" w:sz="4" w:space="0" w:color="auto"/>
              <w:left w:val="nil"/>
              <w:bottom w:val="single" w:sz="4" w:space="0" w:color="auto"/>
              <w:right w:val="nil"/>
            </w:tcBorders>
            <w:vAlign w:val="center"/>
          </w:tcPr>
          <w:p w14:paraId="0523E267"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T</w:t>
            </w:r>
            <w:r w:rsidRPr="00F94002">
              <w:rPr>
                <w:rFonts w:ascii="Times New Roman" w:hAnsi="Times New Roman" w:cs="Times New Roman"/>
                <w:b/>
                <w:bCs/>
                <w:i/>
                <w:iCs/>
                <w:sz w:val="24"/>
                <w:szCs w:val="24"/>
                <w:vertAlign w:val="subscript"/>
              </w:rPr>
              <w:t>IN</w:t>
            </w:r>
          </w:p>
          <w:p w14:paraId="3EBB397C" w14:textId="4CB13BB2" w:rsidR="00213DDF" w:rsidRPr="00F94002" w:rsidRDefault="00213DDF" w:rsidP="00213DDF">
            <w:pPr>
              <w:spacing w:after="0" w:line="360" w:lineRule="auto"/>
              <w:jc w:val="center"/>
              <w:rPr>
                <w:rFonts w:ascii="Times New Roman" w:hAnsi="Times New Roman" w:cs="Times New Roman"/>
                <w:b/>
                <w:bCs/>
                <w:i/>
                <w:iCs/>
                <w:sz w:val="24"/>
                <w:szCs w:val="24"/>
              </w:rPr>
            </w:pPr>
            <w:r w:rsidRPr="00F94002">
              <w:rPr>
                <w:rFonts w:ascii="Times New Roman" w:hAnsi="Times New Roman" w:cs="Times New Roman"/>
                <w:b/>
                <w:bCs/>
                <w:sz w:val="24"/>
                <w:szCs w:val="24"/>
              </w:rPr>
              <w:t>[°C]</w:t>
            </w:r>
          </w:p>
        </w:tc>
        <w:tc>
          <w:tcPr>
            <w:tcW w:w="1191" w:type="dxa"/>
            <w:tcBorders>
              <w:top w:val="single" w:sz="4" w:space="0" w:color="auto"/>
              <w:left w:val="nil"/>
              <w:bottom w:val="single" w:sz="4" w:space="0" w:color="auto"/>
              <w:right w:val="nil"/>
            </w:tcBorders>
            <w:vAlign w:val="center"/>
          </w:tcPr>
          <w:p w14:paraId="464BF0EF"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T</w:t>
            </w:r>
            <w:r w:rsidRPr="00F94002">
              <w:rPr>
                <w:rFonts w:ascii="Times New Roman" w:hAnsi="Times New Roman" w:cs="Times New Roman"/>
                <w:b/>
                <w:bCs/>
                <w:i/>
                <w:iCs/>
                <w:sz w:val="24"/>
                <w:szCs w:val="24"/>
                <w:vertAlign w:val="subscript"/>
              </w:rPr>
              <w:t>OUT</w:t>
            </w:r>
          </w:p>
          <w:p w14:paraId="3B9B5921" w14:textId="6A66CF6C" w:rsidR="00213DDF" w:rsidRPr="00F94002" w:rsidRDefault="00213DDF" w:rsidP="00213DDF">
            <w:pPr>
              <w:spacing w:after="0" w:line="360" w:lineRule="auto"/>
              <w:jc w:val="center"/>
              <w:rPr>
                <w:rFonts w:ascii="Times New Roman" w:hAnsi="Times New Roman" w:cs="Times New Roman"/>
                <w:b/>
                <w:bCs/>
                <w:i/>
                <w:iCs/>
                <w:sz w:val="24"/>
                <w:szCs w:val="24"/>
              </w:rPr>
            </w:pPr>
            <w:r w:rsidRPr="00F94002">
              <w:rPr>
                <w:rFonts w:ascii="Times New Roman" w:hAnsi="Times New Roman" w:cs="Times New Roman"/>
                <w:b/>
                <w:bCs/>
                <w:sz w:val="24"/>
                <w:szCs w:val="24"/>
              </w:rPr>
              <w:t>[°C]</w:t>
            </w:r>
          </w:p>
        </w:tc>
        <w:tc>
          <w:tcPr>
            <w:tcW w:w="1191" w:type="dxa"/>
            <w:tcBorders>
              <w:top w:val="single" w:sz="4" w:space="0" w:color="auto"/>
              <w:left w:val="nil"/>
              <w:bottom w:val="single" w:sz="4" w:space="0" w:color="auto"/>
              <w:right w:val="nil"/>
            </w:tcBorders>
            <w:vAlign w:val="center"/>
          </w:tcPr>
          <w:p w14:paraId="053050D5" w14:textId="77777777" w:rsidR="00213DDF" w:rsidRPr="00F94002" w:rsidRDefault="00213DDF" w:rsidP="00213DDF">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Q</w:t>
            </w:r>
          </w:p>
          <w:p w14:paraId="5D788B8E" w14:textId="2999B2C1" w:rsidR="00213DDF" w:rsidRPr="00F94002" w:rsidRDefault="00213DDF" w:rsidP="00213DDF">
            <w:pPr>
              <w:spacing w:after="0" w:line="360" w:lineRule="auto"/>
              <w:jc w:val="center"/>
              <w:rPr>
                <w:rFonts w:ascii="Times New Roman" w:hAnsi="Times New Roman" w:cs="Times New Roman"/>
                <w:b/>
                <w:bCs/>
                <w:i/>
                <w:iCs/>
                <w:sz w:val="24"/>
                <w:szCs w:val="24"/>
              </w:rPr>
            </w:pPr>
            <w:r w:rsidRPr="00F94002">
              <w:rPr>
                <w:rFonts w:ascii="Times New Roman" w:hAnsi="Times New Roman" w:cs="Times New Roman"/>
                <w:b/>
                <w:bCs/>
                <w:sz w:val="24"/>
                <w:szCs w:val="24"/>
              </w:rPr>
              <w:t>[kW]</w:t>
            </w:r>
          </w:p>
        </w:tc>
        <w:tc>
          <w:tcPr>
            <w:tcW w:w="2519" w:type="dxa"/>
            <w:tcBorders>
              <w:top w:val="single" w:sz="4" w:space="0" w:color="auto"/>
              <w:left w:val="nil"/>
              <w:bottom w:val="single" w:sz="4" w:space="0" w:color="auto"/>
              <w:right w:val="nil"/>
            </w:tcBorders>
            <w:vAlign w:val="center"/>
          </w:tcPr>
          <w:p w14:paraId="65F74E0D" w14:textId="28081DAF" w:rsidR="00213DDF" w:rsidRPr="00F94002" w:rsidRDefault="00213DDF" w:rsidP="00213DDF">
            <w:pPr>
              <w:spacing w:after="0" w:line="360" w:lineRule="auto"/>
              <w:jc w:val="center"/>
              <w:rPr>
                <w:rFonts w:ascii="Times New Roman" w:hAnsi="Times New Roman" w:cs="Times New Roman"/>
                <w:b/>
                <w:bCs/>
                <w:i/>
                <w:iCs/>
                <w:sz w:val="24"/>
                <w:szCs w:val="24"/>
              </w:rPr>
            </w:pPr>
            <w:proofErr w:type="spellStart"/>
            <w:r w:rsidRPr="00F94002">
              <w:rPr>
                <w:rFonts w:ascii="Times New Roman" w:hAnsi="Times New Roman" w:cs="Times New Roman"/>
                <w:b/>
                <w:bCs/>
                <w:i/>
                <w:iCs/>
                <w:sz w:val="24"/>
                <w:szCs w:val="24"/>
              </w:rPr>
              <w:t>working</w:t>
            </w:r>
            <w:proofErr w:type="spellEnd"/>
            <w:r w:rsidRPr="00F94002">
              <w:rPr>
                <w:rFonts w:ascii="Times New Roman" w:hAnsi="Times New Roman" w:cs="Times New Roman"/>
                <w:b/>
                <w:bCs/>
                <w:i/>
                <w:iCs/>
                <w:sz w:val="24"/>
                <w:szCs w:val="24"/>
              </w:rPr>
              <w:t xml:space="preserve"> </w:t>
            </w:r>
            <w:proofErr w:type="spellStart"/>
            <w:r w:rsidRPr="00F94002">
              <w:rPr>
                <w:rFonts w:ascii="Times New Roman" w:hAnsi="Times New Roman" w:cs="Times New Roman"/>
                <w:b/>
                <w:bCs/>
                <w:i/>
                <w:iCs/>
                <w:sz w:val="24"/>
                <w:szCs w:val="24"/>
              </w:rPr>
              <w:t>fluid</w:t>
            </w:r>
            <w:proofErr w:type="spellEnd"/>
          </w:p>
        </w:tc>
      </w:tr>
      <w:tr w:rsidR="00213DDF" w:rsidRPr="00F94002" w14:paraId="36F8495E" w14:textId="5B7A47E0" w:rsidTr="0069730D">
        <w:trPr>
          <w:trHeight w:val="397"/>
          <w:jc w:val="center"/>
        </w:trPr>
        <w:tc>
          <w:tcPr>
            <w:tcW w:w="2071" w:type="dxa"/>
            <w:tcBorders>
              <w:top w:val="single" w:sz="8" w:space="0" w:color="000000"/>
              <w:left w:val="nil"/>
              <w:bottom w:val="nil"/>
              <w:right w:val="nil"/>
            </w:tcBorders>
            <w:tcMar>
              <w:top w:w="72" w:type="dxa"/>
              <w:left w:w="144" w:type="dxa"/>
              <w:bottom w:w="72" w:type="dxa"/>
              <w:right w:w="144" w:type="dxa"/>
            </w:tcMar>
            <w:hideMark/>
          </w:tcPr>
          <w:p w14:paraId="7110D552" w14:textId="77777777" w:rsidR="00213DDF" w:rsidRPr="00F94002" w:rsidRDefault="00213DDF" w:rsidP="00213DDF">
            <w:pPr>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rPr>
              <w:t>HE-100</w:t>
            </w:r>
          </w:p>
        </w:tc>
        <w:tc>
          <w:tcPr>
            <w:tcW w:w="1191" w:type="dxa"/>
            <w:tcBorders>
              <w:top w:val="single" w:sz="8" w:space="0" w:color="000000"/>
              <w:left w:val="nil"/>
              <w:bottom w:val="nil"/>
              <w:right w:val="nil"/>
            </w:tcBorders>
            <w:tcMar>
              <w:top w:w="72" w:type="dxa"/>
              <w:left w:w="144" w:type="dxa"/>
              <w:bottom w:w="72" w:type="dxa"/>
              <w:right w:w="144" w:type="dxa"/>
            </w:tcMar>
            <w:hideMark/>
          </w:tcPr>
          <w:p w14:paraId="2DD4A380" w14:textId="77777777" w:rsidR="00213DDF" w:rsidRPr="00F94002" w:rsidRDefault="00213DDF" w:rsidP="003840FF">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1301.15</w:t>
            </w:r>
          </w:p>
        </w:tc>
        <w:tc>
          <w:tcPr>
            <w:tcW w:w="1191" w:type="dxa"/>
            <w:tcBorders>
              <w:top w:val="single" w:sz="4" w:space="0" w:color="auto"/>
              <w:left w:val="nil"/>
              <w:bottom w:val="nil"/>
              <w:right w:val="nil"/>
            </w:tcBorders>
            <w:tcMar>
              <w:top w:w="72" w:type="dxa"/>
              <w:left w:w="144" w:type="dxa"/>
              <w:bottom w:w="72" w:type="dxa"/>
              <w:right w:w="144" w:type="dxa"/>
            </w:tcMar>
            <w:hideMark/>
          </w:tcPr>
          <w:p w14:paraId="519130F4" w14:textId="77777777" w:rsidR="00213DDF" w:rsidRPr="00F94002" w:rsidRDefault="00213DDF" w:rsidP="003840FF">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1500</w:t>
            </w:r>
          </w:p>
        </w:tc>
        <w:tc>
          <w:tcPr>
            <w:tcW w:w="1191" w:type="dxa"/>
            <w:tcBorders>
              <w:top w:val="single" w:sz="4" w:space="0" w:color="auto"/>
              <w:left w:val="nil"/>
              <w:bottom w:val="nil"/>
              <w:right w:val="nil"/>
            </w:tcBorders>
            <w:tcMar>
              <w:top w:w="72" w:type="dxa"/>
              <w:left w:w="144" w:type="dxa"/>
              <w:bottom w:w="72" w:type="dxa"/>
              <w:right w:w="144" w:type="dxa"/>
            </w:tcMar>
            <w:hideMark/>
          </w:tcPr>
          <w:p w14:paraId="4A0FD71C" w14:textId="77777777" w:rsidR="00213DDF" w:rsidRPr="00F94002" w:rsidRDefault="00213DDF" w:rsidP="003840FF">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550.84</w:t>
            </w:r>
          </w:p>
        </w:tc>
        <w:tc>
          <w:tcPr>
            <w:tcW w:w="1191" w:type="dxa"/>
            <w:tcBorders>
              <w:top w:val="single" w:sz="4" w:space="0" w:color="auto"/>
              <w:left w:val="nil"/>
              <w:right w:val="nil"/>
            </w:tcBorders>
          </w:tcPr>
          <w:p w14:paraId="138A55CD" w14:textId="08A1265A"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1183.80</w:t>
            </w:r>
          </w:p>
        </w:tc>
        <w:tc>
          <w:tcPr>
            <w:tcW w:w="1191" w:type="dxa"/>
            <w:tcBorders>
              <w:top w:val="single" w:sz="4" w:space="0" w:color="auto"/>
              <w:left w:val="nil"/>
              <w:right w:val="nil"/>
            </w:tcBorders>
          </w:tcPr>
          <w:p w14:paraId="3D0A47B4" w14:textId="16AA03E2"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1200</w:t>
            </w:r>
          </w:p>
        </w:tc>
        <w:tc>
          <w:tcPr>
            <w:tcW w:w="1191" w:type="dxa"/>
            <w:tcBorders>
              <w:top w:val="single" w:sz="4" w:space="0" w:color="auto"/>
              <w:left w:val="nil"/>
              <w:right w:val="nil"/>
            </w:tcBorders>
          </w:tcPr>
          <w:p w14:paraId="4E6DA100" w14:textId="50E5524B"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77.67</w:t>
            </w:r>
          </w:p>
        </w:tc>
        <w:tc>
          <w:tcPr>
            <w:tcW w:w="1191" w:type="dxa"/>
            <w:tcBorders>
              <w:top w:val="single" w:sz="4" w:space="0" w:color="auto"/>
              <w:left w:val="nil"/>
              <w:right w:val="nil"/>
            </w:tcBorders>
          </w:tcPr>
          <w:p w14:paraId="1FDD5A55" w14:textId="3173421E"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990.15</w:t>
            </w:r>
          </w:p>
        </w:tc>
        <w:tc>
          <w:tcPr>
            <w:tcW w:w="1191" w:type="dxa"/>
            <w:tcBorders>
              <w:top w:val="single" w:sz="4" w:space="0" w:color="auto"/>
              <w:left w:val="nil"/>
              <w:right w:val="nil"/>
            </w:tcBorders>
          </w:tcPr>
          <w:p w14:paraId="77A46B81" w14:textId="4151D190"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1000</w:t>
            </w:r>
          </w:p>
        </w:tc>
        <w:tc>
          <w:tcPr>
            <w:tcW w:w="1191" w:type="dxa"/>
            <w:tcBorders>
              <w:top w:val="single" w:sz="4" w:space="0" w:color="auto"/>
              <w:left w:val="nil"/>
              <w:right w:val="nil"/>
            </w:tcBorders>
          </w:tcPr>
          <w:p w14:paraId="22703BF3" w14:textId="45366D49"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69.48</w:t>
            </w:r>
          </w:p>
        </w:tc>
        <w:tc>
          <w:tcPr>
            <w:tcW w:w="2519" w:type="dxa"/>
            <w:tcBorders>
              <w:top w:val="single" w:sz="4" w:space="0" w:color="auto"/>
              <w:left w:val="nil"/>
              <w:right w:val="nil"/>
            </w:tcBorders>
          </w:tcPr>
          <w:p w14:paraId="7D243F94" w14:textId="5A679106" w:rsidR="00213DDF" w:rsidRPr="00F94002" w:rsidRDefault="00213DDF" w:rsidP="003E38DE">
            <w:pPr>
              <w:spacing w:after="0" w:line="360" w:lineRule="auto"/>
              <w:jc w:val="center"/>
              <w:rPr>
                <w:rFonts w:ascii="Times New Roman" w:hAnsi="Times New Roman" w:cs="Times New Roman"/>
                <w:bCs/>
                <w:sz w:val="24"/>
                <w:szCs w:val="24"/>
              </w:rPr>
            </w:pPr>
            <w:proofErr w:type="spellStart"/>
            <w:r w:rsidRPr="00F94002">
              <w:rPr>
                <w:rFonts w:ascii="Times New Roman" w:hAnsi="Times New Roman" w:cs="Times New Roman"/>
                <w:bCs/>
                <w:sz w:val="24"/>
                <w:szCs w:val="24"/>
              </w:rPr>
              <w:t>fuel</w:t>
            </w:r>
            <w:proofErr w:type="spellEnd"/>
          </w:p>
        </w:tc>
      </w:tr>
      <w:tr w:rsidR="00213DDF" w:rsidRPr="00F94002" w14:paraId="7A622F48" w14:textId="72A7FD7C" w:rsidTr="0069730D">
        <w:trPr>
          <w:trHeight w:val="397"/>
          <w:jc w:val="center"/>
        </w:trPr>
        <w:tc>
          <w:tcPr>
            <w:tcW w:w="2071" w:type="dxa"/>
            <w:tcMar>
              <w:top w:w="72" w:type="dxa"/>
              <w:left w:w="144" w:type="dxa"/>
              <w:bottom w:w="72" w:type="dxa"/>
              <w:right w:w="144" w:type="dxa"/>
            </w:tcMar>
            <w:hideMark/>
          </w:tcPr>
          <w:p w14:paraId="6E237EE0" w14:textId="77777777" w:rsidR="00213DDF" w:rsidRPr="00F94002" w:rsidRDefault="00213DDF" w:rsidP="00213DDF">
            <w:pPr>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rPr>
              <w:t>R-100</w:t>
            </w:r>
          </w:p>
        </w:tc>
        <w:tc>
          <w:tcPr>
            <w:tcW w:w="1191" w:type="dxa"/>
            <w:tcMar>
              <w:top w:w="72" w:type="dxa"/>
              <w:left w:w="144" w:type="dxa"/>
              <w:bottom w:w="72" w:type="dxa"/>
              <w:right w:w="144" w:type="dxa"/>
            </w:tcMar>
            <w:hideMark/>
          </w:tcPr>
          <w:p w14:paraId="62C74E82" w14:textId="77777777" w:rsidR="00213DDF" w:rsidRPr="00F94002" w:rsidRDefault="00213DDF" w:rsidP="003840FF">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1500</w:t>
            </w:r>
          </w:p>
        </w:tc>
        <w:tc>
          <w:tcPr>
            <w:tcW w:w="1191" w:type="dxa"/>
            <w:tcMar>
              <w:top w:w="72" w:type="dxa"/>
              <w:left w:w="144" w:type="dxa"/>
              <w:bottom w:w="72" w:type="dxa"/>
              <w:right w:w="144" w:type="dxa"/>
            </w:tcMar>
            <w:hideMark/>
          </w:tcPr>
          <w:p w14:paraId="131BCA3D" w14:textId="77777777" w:rsidR="00213DDF" w:rsidRPr="00F94002" w:rsidRDefault="00213DDF" w:rsidP="003840FF">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1500</w:t>
            </w:r>
          </w:p>
        </w:tc>
        <w:tc>
          <w:tcPr>
            <w:tcW w:w="1191" w:type="dxa"/>
            <w:tcMar>
              <w:top w:w="72" w:type="dxa"/>
              <w:left w:w="144" w:type="dxa"/>
              <w:bottom w:w="72" w:type="dxa"/>
              <w:right w:w="144" w:type="dxa"/>
            </w:tcMar>
            <w:hideMark/>
          </w:tcPr>
          <w:p w14:paraId="2C2A470D" w14:textId="77777777" w:rsidR="00213DDF" w:rsidRPr="00F94002" w:rsidRDefault="00213DDF" w:rsidP="003840FF">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2841.96</w:t>
            </w:r>
          </w:p>
        </w:tc>
        <w:tc>
          <w:tcPr>
            <w:tcW w:w="1191" w:type="dxa"/>
          </w:tcPr>
          <w:p w14:paraId="7937F60E" w14:textId="3A86BA12"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1200</w:t>
            </w:r>
          </w:p>
        </w:tc>
        <w:tc>
          <w:tcPr>
            <w:tcW w:w="1191" w:type="dxa"/>
          </w:tcPr>
          <w:p w14:paraId="72E77975" w14:textId="30511763"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1200</w:t>
            </w:r>
          </w:p>
        </w:tc>
        <w:tc>
          <w:tcPr>
            <w:tcW w:w="1191" w:type="dxa"/>
          </w:tcPr>
          <w:p w14:paraId="352B7FCE" w14:textId="7BB654D6"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3035.74</w:t>
            </w:r>
          </w:p>
        </w:tc>
        <w:tc>
          <w:tcPr>
            <w:tcW w:w="1191" w:type="dxa"/>
          </w:tcPr>
          <w:p w14:paraId="4FE5525A" w14:textId="62F70120"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1000</w:t>
            </w:r>
          </w:p>
        </w:tc>
        <w:tc>
          <w:tcPr>
            <w:tcW w:w="1191" w:type="dxa"/>
          </w:tcPr>
          <w:p w14:paraId="6C240F18" w14:textId="5E12A614"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1000</w:t>
            </w:r>
          </w:p>
        </w:tc>
        <w:tc>
          <w:tcPr>
            <w:tcW w:w="1191" w:type="dxa"/>
          </w:tcPr>
          <w:p w14:paraId="31025987" w14:textId="3B0E66CE"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3389.07</w:t>
            </w:r>
          </w:p>
        </w:tc>
        <w:tc>
          <w:tcPr>
            <w:tcW w:w="2519" w:type="dxa"/>
          </w:tcPr>
          <w:p w14:paraId="31B46D77" w14:textId="523373D6" w:rsidR="00213DDF" w:rsidRPr="00F94002" w:rsidRDefault="00213DDF" w:rsidP="003E38DE">
            <w:pPr>
              <w:spacing w:after="0" w:line="360" w:lineRule="auto"/>
              <w:jc w:val="center"/>
              <w:rPr>
                <w:rFonts w:ascii="Times New Roman" w:hAnsi="Times New Roman" w:cs="Times New Roman"/>
                <w:bCs/>
                <w:sz w:val="24"/>
                <w:szCs w:val="24"/>
              </w:rPr>
            </w:pPr>
            <w:proofErr w:type="spellStart"/>
            <w:r w:rsidRPr="00F94002">
              <w:rPr>
                <w:rFonts w:ascii="Times New Roman" w:hAnsi="Times New Roman" w:cs="Times New Roman"/>
                <w:bCs/>
                <w:sz w:val="24"/>
                <w:szCs w:val="24"/>
              </w:rPr>
              <w:t>fuel</w:t>
            </w:r>
            <w:proofErr w:type="spellEnd"/>
          </w:p>
        </w:tc>
      </w:tr>
      <w:tr w:rsidR="00213DDF" w:rsidRPr="00F94002" w14:paraId="2B7DF0FD" w14:textId="71D84BF7" w:rsidTr="0069730D">
        <w:trPr>
          <w:trHeight w:val="397"/>
          <w:jc w:val="center"/>
        </w:trPr>
        <w:tc>
          <w:tcPr>
            <w:tcW w:w="2071" w:type="dxa"/>
            <w:tcMar>
              <w:top w:w="72" w:type="dxa"/>
              <w:left w:w="144" w:type="dxa"/>
              <w:bottom w:w="72" w:type="dxa"/>
              <w:right w:w="144" w:type="dxa"/>
            </w:tcMar>
            <w:hideMark/>
          </w:tcPr>
          <w:p w14:paraId="23BCC815" w14:textId="77777777" w:rsidR="00213DDF" w:rsidRPr="00F94002" w:rsidRDefault="00213DDF" w:rsidP="00213DDF">
            <w:pPr>
              <w:spacing w:after="0" w:line="360" w:lineRule="auto"/>
              <w:jc w:val="both"/>
              <w:rPr>
                <w:rFonts w:ascii="Times New Roman" w:hAnsi="Times New Roman" w:cs="Times New Roman"/>
                <w:bCs/>
                <w:sz w:val="24"/>
                <w:szCs w:val="24"/>
              </w:rPr>
            </w:pPr>
            <w:r w:rsidRPr="00F94002">
              <w:rPr>
                <w:rFonts w:ascii="Times New Roman" w:hAnsi="Times New Roman" w:cs="Times New Roman"/>
                <w:kern w:val="24"/>
                <w:sz w:val="24"/>
                <w:szCs w:val="24"/>
              </w:rPr>
              <w:t>HE-102</w:t>
            </w:r>
          </w:p>
        </w:tc>
        <w:tc>
          <w:tcPr>
            <w:tcW w:w="1191" w:type="dxa"/>
            <w:tcMar>
              <w:top w:w="72" w:type="dxa"/>
              <w:left w:w="144" w:type="dxa"/>
              <w:bottom w:w="72" w:type="dxa"/>
              <w:right w:w="144" w:type="dxa"/>
            </w:tcMar>
            <w:hideMark/>
          </w:tcPr>
          <w:p w14:paraId="1C5488E6" w14:textId="77777777" w:rsidR="00213DDF" w:rsidRPr="00F94002" w:rsidRDefault="00213DDF"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400</w:t>
            </w:r>
          </w:p>
        </w:tc>
        <w:tc>
          <w:tcPr>
            <w:tcW w:w="1191" w:type="dxa"/>
            <w:tcMar>
              <w:top w:w="72" w:type="dxa"/>
              <w:left w:w="144" w:type="dxa"/>
              <w:bottom w:w="72" w:type="dxa"/>
              <w:right w:w="144" w:type="dxa"/>
            </w:tcMar>
            <w:hideMark/>
          </w:tcPr>
          <w:p w14:paraId="7214AD07" w14:textId="77777777" w:rsidR="00213DDF" w:rsidRPr="00F94002" w:rsidRDefault="00213DDF"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135</w:t>
            </w:r>
          </w:p>
        </w:tc>
        <w:tc>
          <w:tcPr>
            <w:tcW w:w="1191" w:type="dxa"/>
            <w:tcMar>
              <w:top w:w="72" w:type="dxa"/>
              <w:left w:w="144" w:type="dxa"/>
              <w:bottom w:w="72" w:type="dxa"/>
              <w:right w:w="144" w:type="dxa"/>
            </w:tcMar>
            <w:hideMark/>
          </w:tcPr>
          <w:p w14:paraId="1E3EDEB4" w14:textId="77777777" w:rsidR="00213DDF" w:rsidRPr="00F94002" w:rsidRDefault="00213DDF"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-811.57</w:t>
            </w:r>
          </w:p>
        </w:tc>
        <w:tc>
          <w:tcPr>
            <w:tcW w:w="1191" w:type="dxa"/>
          </w:tcPr>
          <w:p w14:paraId="131966AA" w14:textId="25241A2A"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200</w:t>
            </w:r>
          </w:p>
        </w:tc>
        <w:tc>
          <w:tcPr>
            <w:tcW w:w="1191" w:type="dxa"/>
          </w:tcPr>
          <w:p w14:paraId="50843623" w14:textId="46B21213"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135</w:t>
            </w:r>
          </w:p>
        </w:tc>
        <w:tc>
          <w:tcPr>
            <w:tcW w:w="1191" w:type="dxa"/>
          </w:tcPr>
          <w:p w14:paraId="7B1DC742" w14:textId="6464FFEA"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-225.48</w:t>
            </w:r>
          </w:p>
        </w:tc>
        <w:tc>
          <w:tcPr>
            <w:tcW w:w="1191" w:type="dxa"/>
          </w:tcPr>
          <w:p w14:paraId="130839B4" w14:textId="2DBC3B70"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w:t>
            </w:r>
          </w:p>
        </w:tc>
        <w:tc>
          <w:tcPr>
            <w:tcW w:w="1191" w:type="dxa"/>
          </w:tcPr>
          <w:p w14:paraId="1BCBD548" w14:textId="2940F68E"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w:t>
            </w:r>
          </w:p>
        </w:tc>
        <w:tc>
          <w:tcPr>
            <w:tcW w:w="1191" w:type="dxa"/>
          </w:tcPr>
          <w:p w14:paraId="7B6A63C6" w14:textId="3C3F6846"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w:t>
            </w:r>
          </w:p>
        </w:tc>
        <w:tc>
          <w:tcPr>
            <w:tcW w:w="2519" w:type="dxa"/>
          </w:tcPr>
          <w:p w14:paraId="11E7257D" w14:textId="1AEFBEB9" w:rsidR="00213DDF" w:rsidRPr="00F94002" w:rsidRDefault="00213DDF" w:rsidP="003E38DE">
            <w:pPr>
              <w:spacing w:after="0" w:line="360" w:lineRule="auto"/>
              <w:jc w:val="center"/>
              <w:rPr>
                <w:rFonts w:ascii="Times New Roman" w:hAnsi="Times New Roman" w:cs="Times New Roman"/>
                <w:kern w:val="24"/>
                <w:sz w:val="24"/>
                <w:szCs w:val="24"/>
              </w:rPr>
            </w:pPr>
            <w:proofErr w:type="spellStart"/>
            <w:r w:rsidRPr="00F94002">
              <w:rPr>
                <w:rFonts w:ascii="Times New Roman" w:hAnsi="Times New Roman" w:cs="Times New Roman"/>
                <w:kern w:val="24"/>
                <w:sz w:val="24"/>
                <w:szCs w:val="24"/>
              </w:rPr>
              <w:t>cooling</w:t>
            </w:r>
            <w:proofErr w:type="spellEnd"/>
            <w:r w:rsidRPr="00F94002">
              <w:rPr>
                <w:rFonts w:ascii="Times New Roman" w:hAnsi="Times New Roman" w:cs="Times New Roman"/>
                <w:kern w:val="24"/>
                <w:sz w:val="24"/>
                <w:szCs w:val="24"/>
              </w:rPr>
              <w:t xml:space="preserve"> water</w:t>
            </w:r>
          </w:p>
        </w:tc>
      </w:tr>
      <w:tr w:rsidR="0069730D" w:rsidRPr="00F94002" w14:paraId="5ECCB579" w14:textId="6B95EF78" w:rsidTr="0069730D">
        <w:trPr>
          <w:trHeight w:val="397"/>
          <w:jc w:val="center"/>
        </w:trPr>
        <w:tc>
          <w:tcPr>
            <w:tcW w:w="2071" w:type="dxa"/>
            <w:tcMar>
              <w:top w:w="72" w:type="dxa"/>
              <w:left w:w="144" w:type="dxa"/>
              <w:bottom w:w="72" w:type="dxa"/>
              <w:right w:w="144" w:type="dxa"/>
            </w:tcMar>
            <w:hideMark/>
          </w:tcPr>
          <w:p w14:paraId="1992E72A" w14:textId="77777777" w:rsidR="0069730D" w:rsidRPr="00F94002" w:rsidRDefault="0069730D" w:rsidP="0069730D">
            <w:pPr>
              <w:spacing w:after="0" w:line="360" w:lineRule="auto"/>
              <w:jc w:val="both"/>
              <w:rPr>
                <w:rFonts w:ascii="Times New Roman" w:hAnsi="Times New Roman" w:cs="Times New Roman"/>
                <w:bCs/>
                <w:sz w:val="24"/>
                <w:szCs w:val="24"/>
              </w:rPr>
            </w:pPr>
            <w:r w:rsidRPr="00F94002">
              <w:rPr>
                <w:rFonts w:ascii="Times New Roman" w:hAnsi="Times New Roman" w:cs="Times New Roman"/>
                <w:kern w:val="24"/>
                <w:sz w:val="24"/>
                <w:szCs w:val="24"/>
              </w:rPr>
              <w:t>HE-103</w:t>
            </w:r>
          </w:p>
        </w:tc>
        <w:tc>
          <w:tcPr>
            <w:tcW w:w="1191" w:type="dxa"/>
            <w:tcMar>
              <w:top w:w="72" w:type="dxa"/>
              <w:left w:w="144" w:type="dxa"/>
              <w:bottom w:w="72" w:type="dxa"/>
              <w:right w:w="144" w:type="dxa"/>
            </w:tcMar>
            <w:hideMark/>
          </w:tcPr>
          <w:p w14:paraId="33BAF426" w14:textId="77777777" w:rsidR="0069730D"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135</w:t>
            </w:r>
          </w:p>
        </w:tc>
        <w:tc>
          <w:tcPr>
            <w:tcW w:w="1191" w:type="dxa"/>
            <w:tcMar>
              <w:top w:w="72" w:type="dxa"/>
              <w:left w:w="144" w:type="dxa"/>
              <w:bottom w:w="72" w:type="dxa"/>
              <w:right w:w="144" w:type="dxa"/>
            </w:tcMar>
            <w:hideMark/>
          </w:tcPr>
          <w:p w14:paraId="263530FF" w14:textId="77777777" w:rsidR="0069730D"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50</w:t>
            </w:r>
          </w:p>
        </w:tc>
        <w:tc>
          <w:tcPr>
            <w:tcW w:w="1191" w:type="dxa"/>
            <w:tcMar>
              <w:top w:w="72" w:type="dxa"/>
              <w:left w:w="144" w:type="dxa"/>
              <w:bottom w:w="72" w:type="dxa"/>
              <w:right w:w="144" w:type="dxa"/>
            </w:tcMar>
            <w:hideMark/>
          </w:tcPr>
          <w:p w14:paraId="61A55C49" w14:textId="77777777" w:rsidR="0069730D"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-180.12</w:t>
            </w:r>
          </w:p>
        </w:tc>
        <w:tc>
          <w:tcPr>
            <w:tcW w:w="1191" w:type="dxa"/>
          </w:tcPr>
          <w:p w14:paraId="4FEAAAD2" w14:textId="68B7EFEE" w:rsidR="0069730D"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135</w:t>
            </w:r>
          </w:p>
        </w:tc>
        <w:tc>
          <w:tcPr>
            <w:tcW w:w="1191" w:type="dxa"/>
          </w:tcPr>
          <w:p w14:paraId="78A81F5D" w14:textId="737C6070" w:rsidR="0069730D"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Pr>
          <w:p w14:paraId="64C83442" w14:textId="776A427C" w:rsidR="0069730D"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-266.15</w:t>
            </w:r>
          </w:p>
        </w:tc>
        <w:tc>
          <w:tcPr>
            <w:tcW w:w="1191" w:type="dxa"/>
          </w:tcPr>
          <w:p w14:paraId="67D445DE" w14:textId="7BACF59D" w:rsidR="0069730D"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135</w:t>
            </w:r>
          </w:p>
        </w:tc>
        <w:tc>
          <w:tcPr>
            <w:tcW w:w="1191" w:type="dxa"/>
          </w:tcPr>
          <w:p w14:paraId="2BCE4446" w14:textId="35578564" w:rsidR="0069730D"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Pr>
          <w:p w14:paraId="1A8E8592" w14:textId="43D3A261" w:rsidR="0069730D"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-464.15</w:t>
            </w:r>
          </w:p>
        </w:tc>
        <w:tc>
          <w:tcPr>
            <w:tcW w:w="2519" w:type="dxa"/>
          </w:tcPr>
          <w:p w14:paraId="7210BE3C" w14:textId="7A747AD9" w:rsidR="0069730D" w:rsidRPr="00F94002" w:rsidRDefault="0069730D" w:rsidP="003E38DE">
            <w:pPr>
              <w:spacing w:after="0" w:line="360" w:lineRule="auto"/>
              <w:jc w:val="center"/>
              <w:rPr>
                <w:rFonts w:ascii="Times New Roman" w:hAnsi="Times New Roman" w:cs="Times New Roman"/>
                <w:kern w:val="24"/>
                <w:sz w:val="24"/>
                <w:szCs w:val="24"/>
              </w:rPr>
            </w:pPr>
            <w:proofErr w:type="spellStart"/>
            <w:r w:rsidRPr="00F94002">
              <w:rPr>
                <w:rFonts w:ascii="Times New Roman" w:hAnsi="Times New Roman" w:cs="Times New Roman"/>
                <w:kern w:val="24"/>
                <w:sz w:val="24"/>
                <w:szCs w:val="24"/>
              </w:rPr>
              <w:t>cooling</w:t>
            </w:r>
            <w:proofErr w:type="spellEnd"/>
            <w:r w:rsidRPr="00F94002">
              <w:rPr>
                <w:rFonts w:ascii="Times New Roman" w:hAnsi="Times New Roman" w:cs="Times New Roman"/>
                <w:kern w:val="24"/>
                <w:sz w:val="24"/>
                <w:szCs w:val="24"/>
              </w:rPr>
              <w:t xml:space="preserve"> water</w:t>
            </w:r>
          </w:p>
        </w:tc>
      </w:tr>
      <w:tr w:rsidR="00213DDF" w:rsidRPr="00F94002" w14:paraId="74AC07CD" w14:textId="075EF684" w:rsidTr="0069730D">
        <w:trPr>
          <w:trHeight w:val="397"/>
          <w:jc w:val="center"/>
        </w:trPr>
        <w:tc>
          <w:tcPr>
            <w:tcW w:w="2071" w:type="dxa"/>
            <w:tcMar>
              <w:top w:w="72" w:type="dxa"/>
              <w:left w:w="144" w:type="dxa"/>
              <w:bottom w:w="72" w:type="dxa"/>
              <w:right w:w="144" w:type="dxa"/>
            </w:tcMar>
            <w:hideMark/>
          </w:tcPr>
          <w:p w14:paraId="6E5ABC0B" w14:textId="77777777" w:rsidR="00213DDF" w:rsidRPr="00F94002" w:rsidRDefault="00213DDF" w:rsidP="00213DDF">
            <w:pPr>
              <w:spacing w:after="0" w:line="360" w:lineRule="auto"/>
              <w:jc w:val="both"/>
              <w:rPr>
                <w:rFonts w:ascii="Times New Roman" w:hAnsi="Times New Roman" w:cs="Times New Roman"/>
                <w:bCs/>
                <w:sz w:val="24"/>
                <w:szCs w:val="24"/>
              </w:rPr>
            </w:pPr>
            <w:r w:rsidRPr="00F94002">
              <w:rPr>
                <w:rFonts w:ascii="Times New Roman" w:hAnsi="Times New Roman" w:cs="Times New Roman"/>
                <w:kern w:val="24"/>
                <w:sz w:val="24"/>
                <w:szCs w:val="24"/>
              </w:rPr>
              <w:t xml:space="preserve">C-100 </w:t>
            </w:r>
            <w:proofErr w:type="spellStart"/>
            <w:r w:rsidRPr="00F94002">
              <w:rPr>
                <w:rFonts w:ascii="Times New Roman" w:hAnsi="Times New Roman" w:cs="Times New Roman"/>
                <w:kern w:val="24"/>
                <w:sz w:val="24"/>
                <w:szCs w:val="24"/>
              </w:rPr>
              <w:t>reboiler</w:t>
            </w:r>
            <w:proofErr w:type="spellEnd"/>
            <w:r w:rsidRPr="00F94002">
              <w:rPr>
                <w:rFonts w:ascii="Times New Roman" w:hAnsi="Times New Roman" w:cs="Times New Roman"/>
                <w:kern w:val="24"/>
                <w:sz w:val="24"/>
                <w:szCs w:val="24"/>
              </w:rPr>
              <w:t xml:space="preserve"> </w:t>
            </w:r>
          </w:p>
        </w:tc>
        <w:tc>
          <w:tcPr>
            <w:tcW w:w="1191" w:type="dxa"/>
            <w:tcMar>
              <w:top w:w="72" w:type="dxa"/>
              <w:left w:w="144" w:type="dxa"/>
              <w:bottom w:w="72" w:type="dxa"/>
              <w:right w:w="144" w:type="dxa"/>
            </w:tcMar>
            <w:hideMark/>
          </w:tcPr>
          <w:p w14:paraId="29ECF113" w14:textId="77777777" w:rsidR="00213DDF" w:rsidRPr="00F94002" w:rsidRDefault="00213DDF"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56.69</w:t>
            </w:r>
          </w:p>
        </w:tc>
        <w:tc>
          <w:tcPr>
            <w:tcW w:w="1191" w:type="dxa"/>
            <w:tcMar>
              <w:top w:w="72" w:type="dxa"/>
              <w:left w:w="144" w:type="dxa"/>
              <w:bottom w:w="72" w:type="dxa"/>
              <w:right w:w="144" w:type="dxa"/>
            </w:tcMar>
            <w:hideMark/>
          </w:tcPr>
          <w:p w14:paraId="01E94225" w14:textId="77777777" w:rsidR="00213DDF" w:rsidRPr="00F94002" w:rsidRDefault="00213DDF"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61.13</w:t>
            </w:r>
          </w:p>
        </w:tc>
        <w:tc>
          <w:tcPr>
            <w:tcW w:w="1191" w:type="dxa"/>
            <w:tcMar>
              <w:top w:w="72" w:type="dxa"/>
              <w:left w:w="144" w:type="dxa"/>
              <w:bottom w:w="72" w:type="dxa"/>
              <w:right w:w="144" w:type="dxa"/>
            </w:tcMar>
            <w:hideMark/>
          </w:tcPr>
          <w:p w14:paraId="6C9B298E" w14:textId="77777777" w:rsidR="00213DDF" w:rsidRPr="00F94002" w:rsidRDefault="00213DDF"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4569.43</w:t>
            </w:r>
          </w:p>
        </w:tc>
        <w:tc>
          <w:tcPr>
            <w:tcW w:w="1191" w:type="dxa"/>
          </w:tcPr>
          <w:p w14:paraId="5E741C8E" w14:textId="75018C89"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60.68</w:t>
            </w:r>
          </w:p>
        </w:tc>
        <w:tc>
          <w:tcPr>
            <w:tcW w:w="1191" w:type="dxa"/>
          </w:tcPr>
          <w:p w14:paraId="27785AC4" w14:textId="3660732E"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61.33</w:t>
            </w:r>
          </w:p>
        </w:tc>
        <w:tc>
          <w:tcPr>
            <w:tcW w:w="1191" w:type="dxa"/>
          </w:tcPr>
          <w:p w14:paraId="4F3EC940" w14:textId="2CCAE1F7"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6779.86</w:t>
            </w:r>
          </w:p>
        </w:tc>
        <w:tc>
          <w:tcPr>
            <w:tcW w:w="1191" w:type="dxa"/>
          </w:tcPr>
          <w:p w14:paraId="0FA12A07" w14:textId="28924130"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60.94</w:t>
            </w:r>
          </w:p>
        </w:tc>
        <w:tc>
          <w:tcPr>
            <w:tcW w:w="1191" w:type="dxa"/>
          </w:tcPr>
          <w:p w14:paraId="4DF19DCC" w14:textId="321D5999"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61.37</w:t>
            </w:r>
          </w:p>
        </w:tc>
        <w:tc>
          <w:tcPr>
            <w:tcW w:w="1191" w:type="dxa"/>
          </w:tcPr>
          <w:p w14:paraId="68690BF9" w14:textId="33DC946B"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12077.73</w:t>
            </w:r>
          </w:p>
        </w:tc>
        <w:tc>
          <w:tcPr>
            <w:tcW w:w="2519" w:type="dxa"/>
          </w:tcPr>
          <w:p w14:paraId="6123DD06" w14:textId="6199C726" w:rsidR="00213DDF" w:rsidRPr="00F94002" w:rsidRDefault="00213DDF" w:rsidP="003E38DE">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 xml:space="preserve">LP </w:t>
            </w:r>
            <w:proofErr w:type="spellStart"/>
            <w:r w:rsidRPr="00F94002">
              <w:rPr>
                <w:rFonts w:ascii="Times New Roman" w:hAnsi="Times New Roman" w:cs="Times New Roman"/>
                <w:kern w:val="24"/>
                <w:sz w:val="24"/>
                <w:szCs w:val="24"/>
              </w:rPr>
              <w:t>steam</w:t>
            </w:r>
            <w:proofErr w:type="spellEnd"/>
          </w:p>
        </w:tc>
      </w:tr>
      <w:tr w:rsidR="00213DDF" w:rsidRPr="00F94002" w14:paraId="1722F1D2" w14:textId="37E31C6D" w:rsidTr="0069730D">
        <w:trPr>
          <w:trHeight w:val="397"/>
          <w:jc w:val="center"/>
        </w:trPr>
        <w:tc>
          <w:tcPr>
            <w:tcW w:w="2071" w:type="dxa"/>
            <w:tcMar>
              <w:top w:w="72" w:type="dxa"/>
              <w:left w:w="144" w:type="dxa"/>
              <w:bottom w:w="72" w:type="dxa"/>
              <w:right w:w="144" w:type="dxa"/>
            </w:tcMar>
            <w:hideMark/>
          </w:tcPr>
          <w:p w14:paraId="06B42EEC" w14:textId="77777777" w:rsidR="00213DDF" w:rsidRPr="00F94002" w:rsidRDefault="00213DDF" w:rsidP="00213DDF">
            <w:pPr>
              <w:spacing w:after="0" w:line="360" w:lineRule="auto"/>
              <w:jc w:val="both"/>
              <w:rPr>
                <w:rFonts w:ascii="Times New Roman" w:hAnsi="Times New Roman" w:cs="Times New Roman"/>
                <w:bCs/>
                <w:sz w:val="24"/>
                <w:szCs w:val="24"/>
              </w:rPr>
            </w:pPr>
            <w:r w:rsidRPr="00F94002">
              <w:rPr>
                <w:rFonts w:ascii="Times New Roman" w:hAnsi="Times New Roman" w:cs="Times New Roman"/>
                <w:kern w:val="24"/>
                <w:sz w:val="24"/>
                <w:szCs w:val="24"/>
              </w:rPr>
              <w:t xml:space="preserve">C-100 </w:t>
            </w:r>
            <w:proofErr w:type="spellStart"/>
            <w:r w:rsidRPr="00F94002">
              <w:rPr>
                <w:rFonts w:ascii="Times New Roman" w:hAnsi="Times New Roman" w:cs="Times New Roman"/>
                <w:kern w:val="24"/>
                <w:sz w:val="24"/>
                <w:szCs w:val="24"/>
              </w:rPr>
              <w:t>condenser</w:t>
            </w:r>
            <w:proofErr w:type="spellEnd"/>
            <w:r w:rsidRPr="00F94002">
              <w:rPr>
                <w:rFonts w:ascii="Times New Roman" w:hAnsi="Times New Roman" w:cs="Times New Roman"/>
                <w:kern w:val="24"/>
                <w:sz w:val="24"/>
                <w:szCs w:val="24"/>
              </w:rPr>
              <w:t xml:space="preserve"> </w:t>
            </w:r>
          </w:p>
        </w:tc>
        <w:tc>
          <w:tcPr>
            <w:tcW w:w="1191" w:type="dxa"/>
            <w:tcMar>
              <w:top w:w="72" w:type="dxa"/>
              <w:left w:w="144" w:type="dxa"/>
              <w:bottom w:w="72" w:type="dxa"/>
              <w:right w:w="144" w:type="dxa"/>
            </w:tcMar>
            <w:hideMark/>
          </w:tcPr>
          <w:p w14:paraId="4978D97E" w14:textId="77777777" w:rsidR="00213DDF" w:rsidRPr="00F94002" w:rsidRDefault="00213DDF"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-53.88</w:t>
            </w:r>
          </w:p>
        </w:tc>
        <w:tc>
          <w:tcPr>
            <w:tcW w:w="1191" w:type="dxa"/>
            <w:tcMar>
              <w:top w:w="72" w:type="dxa"/>
              <w:left w:w="144" w:type="dxa"/>
              <w:bottom w:w="72" w:type="dxa"/>
              <w:right w:w="144" w:type="dxa"/>
            </w:tcMar>
            <w:hideMark/>
          </w:tcPr>
          <w:p w14:paraId="3C3C94BC" w14:textId="77777777" w:rsidR="00213DDF" w:rsidRPr="00F94002" w:rsidRDefault="00213DDF"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-77.47</w:t>
            </w:r>
          </w:p>
        </w:tc>
        <w:tc>
          <w:tcPr>
            <w:tcW w:w="1191" w:type="dxa"/>
            <w:tcMar>
              <w:top w:w="72" w:type="dxa"/>
              <w:left w:w="144" w:type="dxa"/>
              <w:bottom w:w="72" w:type="dxa"/>
              <w:right w:w="144" w:type="dxa"/>
            </w:tcMar>
            <w:hideMark/>
          </w:tcPr>
          <w:p w14:paraId="7B22C197" w14:textId="77777777" w:rsidR="00213DDF" w:rsidRPr="00F94002" w:rsidRDefault="00213DDF"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-5007.16</w:t>
            </w:r>
          </w:p>
        </w:tc>
        <w:tc>
          <w:tcPr>
            <w:tcW w:w="1191" w:type="dxa"/>
          </w:tcPr>
          <w:p w14:paraId="623A710E" w14:textId="4B98CFAA"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-52.91</w:t>
            </w:r>
          </w:p>
        </w:tc>
        <w:tc>
          <w:tcPr>
            <w:tcW w:w="1191" w:type="dxa"/>
          </w:tcPr>
          <w:p w14:paraId="77101534" w14:textId="4EE11AEB"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-66.46</w:t>
            </w:r>
          </w:p>
        </w:tc>
        <w:tc>
          <w:tcPr>
            <w:tcW w:w="1191" w:type="dxa"/>
          </w:tcPr>
          <w:p w14:paraId="3F0A540B" w14:textId="08E71E89"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-7322.51</w:t>
            </w:r>
          </w:p>
        </w:tc>
        <w:tc>
          <w:tcPr>
            <w:tcW w:w="1191" w:type="dxa"/>
          </w:tcPr>
          <w:p w14:paraId="1196C5CD" w14:textId="58FDA905"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-52.06</w:t>
            </w:r>
          </w:p>
        </w:tc>
        <w:tc>
          <w:tcPr>
            <w:tcW w:w="1191" w:type="dxa"/>
          </w:tcPr>
          <w:p w14:paraId="21D56732" w14:textId="59E650F9"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-59.63</w:t>
            </w:r>
          </w:p>
        </w:tc>
        <w:tc>
          <w:tcPr>
            <w:tcW w:w="1191" w:type="dxa"/>
          </w:tcPr>
          <w:p w14:paraId="2E31173C" w14:textId="0515F3BB" w:rsidR="00213DDF" w:rsidRPr="00F94002" w:rsidRDefault="0069730D" w:rsidP="003840FF">
            <w:pPr>
              <w:spacing w:after="0" w:line="360" w:lineRule="auto"/>
              <w:jc w:val="center"/>
              <w:rPr>
                <w:rFonts w:ascii="Times New Roman" w:hAnsi="Times New Roman" w:cs="Times New Roman"/>
                <w:bCs/>
                <w:sz w:val="24"/>
                <w:szCs w:val="24"/>
              </w:rPr>
            </w:pPr>
            <w:r w:rsidRPr="00F94002">
              <w:rPr>
                <w:rFonts w:ascii="Times New Roman" w:hAnsi="Times New Roman" w:cs="Times New Roman"/>
                <w:bCs/>
                <w:sz w:val="24"/>
                <w:szCs w:val="24"/>
              </w:rPr>
              <w:t>-12857.46</w:t>
            </w:r>
          </w:p>
        </w:tc>
        <w:tc>
          <w:tcPr>
            <w:tcW w:w="2519" w:type="dxa"/>
          </w:tcPr>
          <w:p w14:paraId="1EC654FF" w14:textId="6379E16E" w:rsidR="00213DDF" w:rsidRPr="00F94002" w:rsidRDefault="00213DDF" w:rsidP="003E38DE">
            <w:pPr>
              <w:spacing w:after="0" w:line="360" w:lineRule="auto"/>
              <w:jc w:val="center"/>
              <w:rPr>
                <w:rFonts w:ascii="Times New Roman" w:hAnsi="Times New Roman" w:cs="Times New Roman"/>
                <w:bCs/>
                <w:sz w:val="24"/>
                <w:szCs w:val="24"/>
              </w:rPr>
            </w:pPr>
            <w:proofErr w:type="spellStart"/>
            <w:r w:rsidRPr="00F94002">
              <w:rPr>
                <w:rFonts w:ascii="Times New Roman" w:hAnsi="Times New Roman" w:cs="Times New Roman"/>
                <w:bCs/>
                <w:sz w:val="24"/>
                <w:szCs w:val="24"/>
              </w:rPr>
              <w:t>refrigeration</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cycle</w:t>
            </w:r>
            <w:proofErr w:type="spellEnd"/>
            <w:r w:rsidRPr="00F94002">
              <w:rPr>
                <w:rFonts w:ascii="Times New Roman" w:hAnsi="Times New Roman" w:cs="Times New Roman"/>
                <w:bCs/>
                <w:sz w:val="24"/>
                <w:szCs w:val="24"/>
              </w:rPr>
              <w:t xml:space="preserve"> </w:t>
            </w:r>
            <w:proofErr w:type="spellStart"/>
            <w:r w:rsidRPr="00F94002">
              <w:rPr>
                <w:rFonts w:ascii="Times New Roman" w:hAnsi="Times New Roman" w:cs="Times New Roman"/>
                <w:bCs/>
                <w:sz w:val="24"/>
                <w:szCs w:val="24"/>
              </w:rPr>
              <w:t>needed</w:t>
            </w:r>
            <w:proofErr w:type="spellEnd"/>
          </w:p>
        </w:tc>
      </w:tr>
      <w:tr w:rsidR="00213DDF" w:rsidRPr="00F94002" w14:paraId="2BAC5A64" w14:textId="39B7747B" w:rsidTr="0069730D">
        <w:trPr>
          <w:trHeight w:val="397"/>
          <w:jc w:val="center"/>
        </w:trPr>
        <w:tc>
          <w:tcPr>
            <w:tcW w:w="2071" w:type="dxa"/>
            <w:tcMar>
              <w:top w:w="72" w:type="dxa"/>
              <w:left w:w="144" w:type="dxa"/>
              <w:bottom w:w="72" w:type="dxa"/>
              <w:right w:w="144" w:type="dxa"/>
            </w:tcMar>
            <w:hideMark/>
          </w:tcPr>
          <w:p w14:paraId="32A3CF3F" w14:textId="77777777" w:rsidR="00213DDF" w:rsidRPr="00F94002" w:rsidRDefault="00213DDF" w:rsidP="00213DDF">
            <w:pPr>
              <w:spacing w:after="0" w:line="360" w:lineRule="auto"/>
              <w:jc w:val="both"/>
              <w:rPr>
                <w:rFonts w:ascii="Times New Roman" w:hAnsi="Times New Roman" w:cs="Times New Roman"/>
                <w:kern w:val="24"/>
                <w:sz w:val="24"/>
                <w:szCs w:val="24"/>
              </w:rPr>
            </w:pPr>
            <w:r w:rsidRPr="00F94002">
              <w:rPr>
                <w:rFonts w:ascii="Times New Roman" w:hAnsi="Times New Roman" w:cs="Times New Roman"/>
                <w:kern w:val="24"/>
                <w:sz w:val="24"/>
                <w:szCs w:val="24"/>
              </w:rPr>
              <w:t>HE-104</w:t>
            </w:r>
          </w:p>
        </w:tc>
        <w:tc>
          <w:tcPr>
            <w:tcW w:w="1191" w:type="dxa"/>
            <w:tcMar>
              <w:top w:w="72" w:type="dxa"/>
              <w:left w:w="144" w:type="dxa"/>
              <w:bottom w:w="72" w:type="dxa"/>
              <w:right w:w="144" w:type="dxa"/>
            </w:tcMar>
            <w:hideMark/>
          </w:tcPr>
          <w:p w14:paraId="51526214"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85.55</w:t>
            </w:r>
          </w:p>
        </w:tc>
        <w:tc>
          <w:tcPr>
            <w:tcW w:w="1191" w:type="dxa"/>
            <w:tcMar>
              <w:top w:w="72" w:type="dxa"/>
              <w:left w:w="144" w:type="dxa"/>
              <w:bottom w:w="72" w:type="dxa"/>
              <w:right w:w="144" w:type="dxa"/>
            </w:tcMar>
            <w:hideMark/>
          </w:tcPr>
          <w:p w14:paraId="608969F6"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Mar>
              <w:top w:w="72" w:type="dxa"/>
              <w:left w:w="144" w:type="dxa"/>
              <w:bottom w:w="72" w:type="dxa"/>
              <w:right w:w="144" w:type="dxa"/>
            </w:tcMar>
            <w:hideMark/>
          </w:tcPr>
          <w:p w14:paraId="12B2F443"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-60.09</w:t>
            </w:r>
          </w:p>
        </w:tc>
        <w:tc>
          <w:tcPr>
            <w:tcW w:w="1191" w:type="dxa"/>
          </w:tcPr>
          <w:p w14:paraId="1E68E4FA" w14:textId="042EC345"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97.17</w:t>
            </w:r>
          </w:p>
        </w:tc>
        <w:tc>
          <w:tcPr>
            <w:tcW w:w="1191" w:type="dxa"/>
          </w:tcPr>
          <w:p w14:paraId="3924FD8C" w14:textId="02B03CF4"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Pr>
          <w:p w14:paraId="5B1FBC93" w14:textId="4DF68F2C"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-127.36</w:t>
            </w:r>
          </w:p>
        </w:tc>
        <w:tc>
          <w:tcPr>
            <w:tcW w:w="1191" w:type="dxa"/>
          </w:tcPr>
          <w:p w14:paraId="072BF6A0" w14:textId="28289C5C"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102.41</w:t>
            </w:r>
          </w:p>
        </w:tc>
        <w:tc>
          <w:tcPr>
            <w:tcW w:w="1191" w:type="dxa"/>
          </w:tcPr>
          <w:p w14:paraId="675FD0FD" w14:textId="3E1EFF1C"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Pr>
          <w:p w14:paraId="5ACF5108" w14:textId="107A5353" w:rsidR="00213DDF" w:rsidRPr="00F94002" w:rsidRDefault="0069730D"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-266.80</w:t>
            </w:r>
          </w:p>
        </w:tc>
        <w:tc>
          <w:tcPr>
            <w:tcW w:w="2519" w:type="dxa"/>
          </w:tcPr>
          <w:p w14:paraId="4DFC7537" w14:textId="55CA36FD" w:rsidR="00213DDF" w:rsidRPr="00F94002" w:rsidRDefault="00213DDF" w:rsidP="003E38DE">
            <w:pPr>
              <w:spacing w:after="0" w:line="360" w:lineRule="auto"/>
              <w:jc w:val="center"/>
              <w:rPr>
                <w:rFonts w:ascii="Times New Roman" w:hAnsi="Times New Roman" w:cs="Times New Roman"/>
                <w:kern w:val="24"/>
                <w:sz w:val="24"/>
                <w:szCs w:val="24"/>
              </w:rPr>
            </w:pPr>
            <w:proofErr w:type="spellStart"/>
            <w:r w:rsidRPr="00F94002">
              <w:rPr>
                <w:rFonts w:ascii="Times New Roman" w:hAnsi="Times New Roman" w:cs="Times New Roman"/>
                <w:kern w:val="24"/>
                <w:sz w:val="24"/>
                <w:szCs w:val="24"/>
              </w:rPr>
              <w:t>cooling</w:t>
            </w:r>
            <w:proofErr w:type="spellEnd"/>
            <w:r w:rsidRPr="00F94002">
              <w:rPr>
                <w:rFonts w:ascii="Times New Roman" w:hAnsi="Times New Roman" w:cs="Times New Roman"/>
                <w:kern w:val="24"/>
                <w:sz w:val="24"/>
                <w:szCs w:val="24"/>
              </w:rPr>
              <w:t xml:space="preserve"> water</w:t>
            </w:r>
          </w:p>
        </w:tc>
      </w:tr>
      <w:tr w:rsidR="00213DDF" w:rsidRPr="00F94002" w14:paraId="3109A4AC" w14:textId="69299359" w:rsidTr="0069730D">
        <w:trPr>
          <w:trHeight w:val="397"/>
          <w:jc w:val="center"/>
        </w:trPr>
        <w:tc>
          <w:tcPr>
            <w:tcW w:w="2071" w:type="dxa"/>
            <w:tcMar>
              <w:top w:w="72" w:type="dxa"/>
              <w:left w:w="144" w:type="dxa"/>
              <w:bottom w:w="72" w:type="dxa"/>
              <w:right w:w="144" w:type="dxa"/>
            </w:tcMar>
            <w:hideMark/>
          </w:tcPr>
          <w:p w14:paraId="0E1481E0" w14:textId="77777777" w:rsidR="00213DDF" w:rsidRPr="00F94002" w:rsidRDefault="00213DDF" w:rsidP="00213DDF">
            <w:pPr>
              <w:spacing w:after="0" w:line="360" w:lineRule="auto"/>
              <w:jc w:val="both"/>
              <w:rPr>
                <w:rFonts w:ascii="Times New Roman" w:hAnsi="Times New Roman" w:cs="Times New Roman"/>
                <w:kern w:val="24"/>
                <w:sz w:val="24"/>
                <w:szCs w:val="24"/>
              </w:rPr>
            </w:pPr>
            <w:r w:rsidRPr="00F94002">
              <w:rPr>
                <w:rFonts w:ascii="Times New Roman" w:hAnsi="Times New Roman" w:cs="Times New Roman"/>
                <w:kern w:val="24"/>
                <w:sz w:val="24"/>
                <w:szCs w:val="24"/>
              </w:rPr>
              <w:t xml:space="preserve">C-102 </w:t>
            </w:r>
            <w:proofErr w:type="spellStart"/>
            <w:r w:rsidRPr="00F94002">
              <w:rPr>
                <w:rFonts w:ascii="Times New Roman" w:hAnsi="Times New Roman" w:cs="Times New Roman"/>
                <w:kern w:val="24"/>
                <w:sz w:val="24"/>
                <w:szCs w:val="24"/>
              </w:rPr>
              <w:t>reboiler</w:t>
            </w:r>
            <w:proofErr w:type="spellEnd"/>
            <w:r w:rsidRPr="00F94002">
              <w:rPr>
                <w:rFonts w:ascii="Times New Roman" w:hAnsi="Times New Roman" w:cs="Times New Roman"/>
                <w:kern w:val="24"/>
                <w:sz w:val="24"/>
                <w:szCs w:val="24"/>
              </w:rPr>
              <w:t xml:space="preserve"> </w:t>
            </w:r>
          </w:p>
        </w:tc>
        <w:tc>
          <w:tcPr>
            <w:tcW w:w="1191" w:type="dxa"/>
            <w:tcMar>
              <w:top w:w="72" w:type="dxa"/>
              <w:left w:w="144" w:type="dxa"/>
              <w:bottom w:w="72" w:type="dxa"/>
              <w:right w:w="144" w:type="dxa"/>
            </w:tcMar>
            <w:hideMark/>
          </w:tcPr>
          <w:p w14:paraId="43C73628"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119.75</w:t>
            </w:r>
          </w:p>
        </w:tc>
        <w:tc>
          <w:tcPr>
            <w:tcW w:w="1191" w:type="dxa"/>
            <w:tcMar>
              <w:top w:w="72" w:type="dxa"/>
              <w:left w:w="144" w:type="dxa"/>
              <w:bottom w:w="72" w:type="dxa"/>
              <w:right w:w="144" w:type="dxa"/>
            </w:tcMar>
            <w:hideMark/>
          </w:tcPr>
          <w:p w14:paraId="4C7576D2"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120.17</w:t>
            </w:r>
          </w:p>
        </w:tc>
        <w:tc>
          <w:tcPr>
            <w:tcW w:w="1191" w:type="dxa"/>
            <w:tcMar>
              <w:top w:w="72" w:type="dxa"/>
              <w:left w:w="144" w:type="dxa"/>
              <w:bottom w:w="72" w:type="dxa"/>
              <w:right w:w="144" w:type="dxa"/>
            </w:tcMar>
            <w:hideMark/>
          </w:tcPr>
          <w:p w14:paraId="515C2B68"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7684.81</w:t>
            </w:r>
          </w:p>
        </w:tc>
        <w:tc>
          <w:tcPr>
            <w:tcW w:w="1191" w:type="dxa"/>
          </w:tcPr>
          <w:p w14:paraId="6DA709FD" w14:textId="04307C6C"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119.71</w:t>
            </w:r>
          </w:p>
        </w:tc>
        <w:tc>
          <w:tcPr>
            <w:tcW w:w="1191" w:type="dxa"/>
          </w:tcPr>
          <w:p w14:paraId="3C37199C" w14:textId="72C5873E"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120.12</w:t>
            </w:r>
          </w:p>
        </w:tc>
        <w:tc>
          <w:tcPr>
            <w:tcW w:w="1191" w:type="dxa"/>
          </w:tcPr>
          <w:p w14:paraId="28DE4253" w14:textId="2E6E8A02"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23157.9</w:t>
            </w:r>
          </w:p>
        </w:tc>
        <w:tc>
          <w:tcPr>
            <w:tcW w:w="1191" w:type="dxa"/>
          </w:tcPr>
          <w:p w14:paraId="06F0FF85" w14:textId="5C212876"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119.71</w:t>
            </w:r>
          </w:p>
        </w:tc>
        <w:tc>
          <w:tcPr>
            <w:tcW w:w="1191" w:type="dxa"/>
          </w:tcPr>
          <w:p w14:paraId="20C90B36" w14:textId="4ADAF160"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120.12</w:t>
            </w:r>
          </w:p>
        </w:tc>
        <w:tc>
          <w:tcPr>
            <w:tcW w:w="1191" w:type="dxa"/>
          </w:tcPr>
          <w:p w14:paraId="53F7D402" w14:textId="41652AEA"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59317.54</w:t>
            </w:r>
          </w:p>
        </w:tc>
        <w:tc>
          <w:tcPr>
            <w:tcW w:w="2519" w:type="dxa"/>
          </w:tcPr>
          <w:p w14:paraId="7B06AB66" w14:textId="49AC75AE" w:rsidR="00213DDF" w:rsidRPr="00F94002" w:rsidRDefault="00213DDF" w:rsidP="003E38DE">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 xml:space="preserve">LP </w:t>
            </w:r>
            <w:proofErr w:type="spellStart"/>
            <w:r w:rsidRPr="00F94002">
              <w:rPr>
                <w:rFonts w:ascii="Times New Roman" w:hAnsi="Times New Roman" w:cs="Times New Roman"/>
                <w:kern w:val="24"/>
                <w:sz w:val="24"/>
                <w:szCs w:val="24"/>
              </w:rPr>
              <w:t>steam</w:t>
            </w:r>
            <w:proofErr w:type="spellEnd"/>
          </w:p>
        </w:tc>
      </w:tr>
      <w:tr w:rsidR="00213DDF" w:rsidRPr="00F94002" w14:paraId="1D3D53EB" w14:textId="49EA61BD" w:rsidTr="0069730D">
        <w:trPr>
          <w:trHeight w:val="397"/>
          <w:jc w:val="center"/>
        </w:trPr>
        <w:tc>
          <w:tcPr>
            <w:tcW w:w="2071" w:type="dxa"/>
            <w:tcMar>
              <w:top w:w="72" w:type="dxa"/>
              <w:left w:w="144" w:type="dxa"/>
              <w:bottom w:w="72" w:type="dxa"/>
              <w:right w:w="144" w:type="dxa"/>
            </w:tcMar>
            <w:hideMark/>
          </w:tcPr>
          <w:p w14:paraId="59FF3778" w14:textId="77777777" w:rsidR="00213DDF" w:rsidRPr="00F94002" w:rsidRDefault="00213DDF" w:rsidP="00213DDF">
            <w:pPr>
              <w:spacing w:after="0" w:line="360" w:lineRule="auto"/>
              <w:jc w:val="both"/>
              <w:rPr>
                <w:rFonts w:ascii="Times New Roman" w:hAnsi="Times New Roman" w:cs="Times New Roman"/>
                <w:kern w:val="24"/>
                <w:sz w:val="24"/>
                <w:szCs w:val="24"/>
              </w:rPr>
            </w:pPr>
            <w:r w:rsidRPr="00F94002">
              <w:rPr>
                <w:rFonts w:ascii="Times New Roman" w:hAnsi="Times New Roman" w:cs="Times New Roman"/>
                <w:kern w:val="24"/>
                <w:sz w:val="24"/>
                <w:szCs w:val="24"/>
              </w:rPr>
              <w:t xml:space="preserve">C-102 </w:t>
            </w:r>
            <w:proofErr w:type="spellStart"/>
            <w:r w:rsidRPr="00F94002">
              <w:rPr>
                <w:rFonts w:ascii="Times New Roman" w:hAnsi="Times New Roman" w:cs="Times New Roman"/>
                <w:kern w:val="24"/>
                <w:sz w:val="24"/>
                <w:szCs w:val="24"/>
              </w:rPr>
              <w:t>condenser</w:t>
            </w:r>
            <w:proofErr w:type="spellEnd"/>
            <w:r w:rsidRPr="00F94002">
              <w:rPr>
                <w:rFonts w:ascii="Times New Roman" w:hAnsi="Times New Roman" w:cs="Times New Roman"/>
                <w:kern w:val="24"/>
                <w:sz w:val="24"/>
                <w:szCs w:val="24"/>
              </w:rPr>
              <w:t xml:space="preserve"> </w:t>
            </w:r>
          </w:p>
        </w:tc>
        <w:tc>
          <w:tcPr>
            <w:tcW w:w="1191" w:type="dxa"/>
            <w:tcMar>
              <w:top w:w="72" w:type="dxa"/>
              <w:left w:w="144" w:type="dxa"/>
              <w:bottom w:w="72" w:type="dxa"/>
              <w:right w:w="144" w:type="dxa"/>
            </w:tcMar>
            <w:hideMark/>
          </w:tcPr>
          <w:p w14:paraId="2EFFE065"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115.40</w:t>
            </w:r>
          </w:p>
        </w:tc>
        <w:tc>
          <w:tcPr>
            <w:tcW w:w="1191" w:type="dxa"/>
            <w:tcMar>
              <w:top w:w="72" w:type="dxa"/>
              <w:left w:w="144" w:type="dxa"/>
              <w:bottom w:w="72" w:type="dxa"/>
              <w:right w:w="144" w:type="dxa"/>
            </w:tcMar>
            <w:hideMark/>
          </w:tcPr>
          <w:p w14:paraId="29504874"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31.85</w:t>
            </w:r>
          </w:p>
        </w:tc>
        <w:tc>
          <w:tcPr>
            <w:tcW w:w="1191" w:type="dxa"/>
            <w:tcMar>
              <w:top w:w="72" w:type="dxa"/>
              <w:left w:w="144" w:type="dxa"/>
              <w:bottom w:w="72" w:type="dxa"/>
              <w:right w:w="144" w:type="dxa"/>
            </w:tcMar>
            <w:hideMark/>
          </w:tcPr>
          <w:p w14:paraId="07F841BE"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-4451.63</w:t>
            </w:r>
          </w:p>
        </w:tc>
        <w:tc>
          <w:tcPr>
            <w:tcW w:w="1191" w:type="dxa"/>
          </w:tcPr>
          <w:p w14:paraId="7572094F" w14:textId="652F70BB"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115.66</w:t>
            </w:r>
          </w:p>
        </w:tc>
        <w:tc>
          <w:tcPr>
            <w:tcW w:w="1191" w:type="dxa"/>
          </w:tcPr>
          <w:p w14:paraId="32DC1E86" w14:textId="060F7A7F"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31.85</w:t>
            </w:r>
          </w:p>
        </w:tc>
        <w:tc>
          <w:tcPr>
            <w:tcW w:w="1191" w:type="dxa"/>
          </w:tcPr>
          <w:p w14:paraId="418BDA37" w14:textId="176CD0C0"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-13754.5</w:t>
            </w:r>
          </w:p>
        </w:tc>
        <w:tc>
          <w:tcPr>
            <w:tcW w:w="1191" w:type="dxa"/>
          </w:tcPr>
          <w:p w14:paraId="704F9B6E" w14:textId="5287A8AC"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115.66</w:t>
            </w:r>
          </w:p>
        </w:tc>
        <w:tc>
          <w:tcPr>
            <w:tcW w:w="1191" w:type="dxa"/>
          </w:tcPr>
          <w:p w14:paraId="6A4DEEA5" w14:textId="76D648B0"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31.85</w:t>
            </w:r>
          </w:p>
        </w:tc>
        <w:tc>
          <w:tcPr>
            <w:tcW w:w="1191" w:type="dxa"/>
          </w:tcPr>
          <w:p w14:paraId="760B12CC" w14:textId="647BFC47"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-35199.59</w:t>
            </w:r>
          </w:p>
        </w:tc>
        <w:tc>
          <w:tcPr>
            <w:tcW w:w="2519" w:type="dxa"/>
          </w:tcPr>
          <w:p w14:paraId="3FB468E6" w14:textId="782B7205" w:rsidR="00213DDF" w:rsidRPr="00F94002" w:rsidRDefault="00213DDF" w:rsidP="003E38DE">
            <w:pPr>
              <w:spacing w:after="0" w:line="360" w:lineRule="auto"/>
              <w:jc w:val="center"/>
              <w:rPr>
                <w:rFonts w:ascii="Times New Roman" w:hAnsi="Times New Roman" w:cs="Times New Roman"/>
                <w:kern w:val="24"/>
                <w:sz w:val="24"/>
                <w:szCs w:val="24"/>
              </w:rPr>
            </w:pPr>
            <w:proofErr w:type="spellStart"/>
            <w:r w:rsidRPr="00F94002">
              <w:rPr>
                <w:rFonts w:ascii="Times New Roman" w:hAnsi="Times New Roman" w:cs="Times New Roman"/>
                <w:kern w:val="24"/>
                <w:sz w:val="24"/>
                <w:szCs w:val="24"/>
              </w:rPr>
              <w:t>refrigerated</w:t>
            </w:r>
            <w:proofErr w:type="spellEnd"/>
            <w:r w:rsidRPr="00F94002">
              <w:rPr>
                <w:rFonts w:ascii="Times New Roman" w:hAnsi="Times New Roman" w:cs="Times New Roman"/>
                <w:kern w:val="24"/>
                <w:sz w:val="24"/>
                <w:szCs w:val="24"/>
              </w:rPr>
              <w:t xml:space="preserve"> water</w:t>
            </w:r>
          </w:p>
        </w:tc>
      </w:tr>
      <w:tr w:rsidR="00213DDF" w:rsidRPr="00F94002" w14:paraId="2F0A33AD" w14:textId="07292636" w:rsidTr="0069730D">
        <w:trPr>
          <w:trHeight w:val="397"/>
          <w:jc w:val="center"/>
        </w:trPr>
        <w:tc>
          <w:tcPr>
            <w:tcW w:w="2071" w:type="dxa"/>
            <w:tcMar>
              <w:top w:w="72" w:type="dxa"/>
              <w:left w:w="144" w:type="dxa"/>
              <w:bottom w:w="72" w:type="dxa"/>
              <w:right w:w="144" w:type="dxa"/>
            </w:tcMar>
            <w:hideMark/>
          </w:tcPr>
          <w:p w14:paraId="54C91AD6" w14:textId="77777777" w:rsidR="00213DDF" w:rsidRPr="00F94002" w:rsidRDefault="00213DDF" w:rsidP="00213DDF">
            <w:pPr>
              <w:spacing w:after="0" w:line="360" w:lineRule="auto"/>
              <w:jc w:val="both"/>
              <w:rPr>
                <w:rFonts w:ascii="Times New Roman" w:hAnsi="Times New Roman" w:cs="Times New Roman"/>
                <w:kern w:val="24"/>
                <w:sz w:val="24"/>
                <w:szCs w:val="24"/>
              </w:rPr>
            </w:pPr>
            <w:r w:rsidRPr="00F94002">
              <w:rPr>
                <w:rFonts w:ascii="Times New Roman" w:hAnsi="Times New Roman" w:cs="Times New Roman"/>
                <w:kern w:val="24"/>
                <w:sz w:val="24"/>
                <w:szCs w:val="24"/>
              </w:rPr>
              <w:t>HE-107</w:t>
            </w:r>
          </w:p>
        </w:tc>
        <w:tc>
          <w:tcPr>
            <w:tcW w:w="1191" w:type="dxa"/>
            <w:tcMar>
              <w:top w:w="72" w:type="dxa"/>
              <w:left w:w="144" w:type="dxa"/>
              <w:bottom w:w="72" w:type="dxa"/>
              <w:right w:w="144" w:type="dxa"/>
            </w:tcMar>
            <w:hideMark/>
          </w:tcPr>
          <w:p w14:paraId="421773FC"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100.49</w:t>
            </w:r>
          </w:p>
        </w:tc>
        <w:tc>
          <w:tcPr>
            <w:tcW w:w="1191" w:type="dxa"/>
            <w:tcMar>
              <w:top w:w="72" w:type="dxa"/>
              <w:left w:w="144" w:type="dxa"/>
              <w:bottom w:w="72" w:type="dxa"/>
              <w:right w:w="144" w:type="dxa"/>
            </w:tcMar>
            <w:hideMark/>
          </w:tcPr>
          <w:p w14:paraId="18C96823"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Mar>
              <w:top w:w="72" w:type="dxa"/>
              <w:left w:w="144" w:type="dxa"/>
              <w:bottom w:w="72" w:type="dxa"/>
              <w:right w:w="144" w:type="dxa"/>
            </w:tcMar>
            <w:hideMark/>
          </w:tcPr>
          <w:p w14:paraId="01ACB52D"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-2509.39</w:t>
            </w:r>
          </w:p>
        </w:tc>
        <w:tc>
          <w:tcPr>
            <w:tcW w:w="1191" w:type="dxa"/>
          </w:tcPr>
          <w:p w14:paraId="3E02D1F0" w14:textId="467771BB"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99.93</w:t>
            </w:r>
          </w:p>
        </w:tc>
        <w:tc>
          <w:tcPr>
            <w:tcW w:w="1191" w:type="dxa"/>
          </w:tcPr>
          <w:p w14:paraId="0D3CB7F6" w14:textId="6A9581BC"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Pr>
          <w:p w14:paraId="6D6A0EB0" w14:textId="2AC709A1"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-7267.06</w:t>
            </w:r>
          </w:p>
        </w:tc>
        <w:tc>
          <w:tcPr>
            <w:tcW w:w="1191" w:type="dxa"/>
          </w:tcPr>
          <w:p w14:paraId="6C8E6E1C" w14:textId="587A2784"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99.83</w:t>
            </w:r>
          </w:p>
        </w:tc>
        <w:tc>
          <w:tcPr>
            <w:tcW w:w="1191" w:type="dxa"/>
          </w:tcPr>
          <w:p w14:paraId="1F26FCB5" w14:textId="63F18888"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Pr>
          <w:p w14:paraId="3B3213C6" w14:textId="1FE0E27D"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-18615.54</w:t>
            </w:r>
          </w:p>
        </w:tc>
        <w:tc>
          <w:tcPr>
            <w:tcW w:w="2519" w:type="dxa"/>
          </w:tcPr>
          <w:p w14:paraId="50AB933F" w14:textId="35C2138B" w:rsidR="00213DDF" w:rsidRPr="00F94002" w:rsidRDefault="00213DDF" w:rsidP="003E38DE">
            <w:pPr>
              <w:spacing w:after="0" w:line="360" w:lineRule="auto"/>
              <w:jc w:val="center"/>
              <w:rPr>
                <w:rFonts w:ascii="Times New Roman" w:hAnsi="Times New Roman" w:cs="Times New Roman"/>
                <w:kern w:val="24"/>
                <w:sz w:val="24"/>
                <w:szCs w:val="24"/>
              </w:rPr>
            </w:pPr>
            <w:proofErr w:type="spellStart"/>
            <w:r w:rsidRPr="00F94002">
              <w:rPr>
                <w:rFonts w:ascii="Times New Roman" w:hAnsi="Times New Roman" w:cs="Times New Roman"/>
                <w:kern w:val="24"/>
                <w:sz w:val="24"/>
                <w:szCs w:val="24"/>
              </w:rPr>
              <w:t>cooling</w:t>
            </w:r>
            <w:proofErr w:type="spellEnd"/>
            <w:r w:rsidRPr="00F94002">
              <w:rPr>
                <w:rFonts w:ascii="Times New Roman" w:hAnsi="Times New Roman" w:cs="Times New Roman"/>
                <w:kern w:val="24"/>
                <w:sz w:val="24"/>
                <w:szCs w:val="24"/>
              </w:rPr>
              <w:t xml:space="preserve"> water</w:t>
            </w:r>
          </w:p>
        </w:tc>
      </w:tr>
      <w:tr w:rsidR="005E4D20" w:rsidRPr="00F94002" w14:paraId="55204D10" w14:textId="613CC97A" w:rsidTr="0069730D">
        <w:trPr>
          <w:trHeight w:val="397"/>
          <w:jc w:val="center"/>
        </w:trPr>
        <w:tc>
          <w:tcPr>
            <w:tcW w:w="2071" w:type="dxa"/>
            <w:tcMar>
              <w:top w:w="72" w:type="dxa"/>
              <w:left w:w="144" w:type="dxa"/>
              <w:bottom w:w="72" w:type="dxa"/>
              <w:right w:w="144" w:type="dxa"/>
            </w:tcMar>
            <w:hideMark/>
          </w:tcPr>
          <w:p w14:paraId="356D3FFA" w14:textId="77777777" w:rsidR="005E4D20" w:rsidRPr="00F94002" w:rsidRDefault="005E4D20" w:rsidP="005E4D20">
            <w:pPr>
              <w:spacing w:after="0" w:line="360" w:lineRule="auto"/>
              <w:jc w:val="both"/>
              <w:rPr>
                <w:rFonts w:ascii="Times New Roman" w:hAnsi="Times New Roman" w:cs="Times New Roman"/>
                <w:kern w:val="24"/>
                <w:sz w:val="24"/>
                <w:szCs w:val="24"/>
              </w:rPr>
            </w:pPr>
            <w:r w:rsidRPr="00F94002">
              <w:rPr>
                <w:rFonts w:ascii="Times New Roman" w:hAnsi="Times New Roman" w:cs="Times New Roman"/>
                <w:kern w:val="24"/>
                <w:sz w:val="24"/>
                <w:szCs w:val="24"/>
              </w:rPr>
              <w:t>HE-108</w:t>
            </w:r>
          </w:p>
        </w:tc>
        <w:tc>
          <w:tcPr>
            <w:tcW w:w="1191" w:type="dxa"/>
            <w:tcMar>
              <w:top w:w="72" w:type="dxa"/>
              <w:left w:w="144" w:type="dxa"/>
              <w:bottom w:w="72" w:type="dxa"/>
              <w:right w:w="144" w:type="dxa"/>
            </w:tcMar>
            <w:hideMark/>
          </w:tcPr>
          <w:p w14:paraId="3B3C2247" w14:textId="77777777" w:rsidR="005E4D20"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Mar>
              <w:top w:w="72" w:type="dxa"/>
              <w:left w:w="144" w:type="dxa"/>
              <w:bottom w:w="72" w:type="dxa"/>
              <w:right w:w="144" w:type="dxa"/>
            </w:tcMar>
            <w:hideMark/>
          </w:tcPr>
          <w:p w14:paraId="0CFBCA13" w14:textId="77777777" w:rsidR="005E4D20"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35</w:t>
            </w:r>
          </w:p>
        </w:tc>
        <w:tc>
          <w:tcPr>
            <w:tcW w:w="1191" w:type="dxa"/>
            <w:tcMar>
              <w:top w:w="72" w:type="dxa"/>
              <w:left w:w="144" w:type="dxa"/>
              <w:bottom w:w="72" w:type="dxa"/>
              <w:right w:w="144" w:type="dxa"/>
            </w:tcMar>
            <w:hideMark/>
          </w:tcPr>
          <w:p w14:paraId="3283EAEF" w14:textId="77777777" w:rsidR="005E4D20"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-739.37</w:t>
            </w:r>
          </w:p>
        </w:tc>
        <w:tc>
          <w:tcPr>
            <w:tcW w:w="1191" w:type="dxa"/>
          </w:tcPr>
          <w:p w14:paraId="40D9182B" w14:textId="07C4BAC2" w:rsidR="005E4D20"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Pr>
          <w:p w14:paraId="6380F97E" w14:textId="213D6212" w:rsidR="005E4D20"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35</w:t>
            </w:r>
          </w:p>
        </w:tc>
        <w:tc>
          <w:tcPr>
            <w:tcW w:w="1191" w:type="dxa"/>
          </w:tcPr>
          <w:p w14:paraId="65F048BD" w14:textId="7A59E52A" w:rsidR="005E4D20"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-2165.29</w:t>
            </w:r>
          </w:p>
        </w:tc>
        <w:tc>
          <w:tcPr>
            <w:tcW w:w="1191" w:type="dxa"/>
          </w:tcPr>
          <w:p w14:paraId="6E449112" w14:textId="1982DA44" w:rsidR="005E4D20"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50</w:t>
            </w:r>
          </w:p>
        </w:tc>
        <w:tc>
          <w:tcPr>
            <w:tcW w:w="1191" w:type="dxa"/>
          </w:tcPr>
          <w:p w14:paraId="2683C9B5" w14:textId="4BFC33ED" w:rsidR="005E4D20"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35</w:t>
            </w:r>
          </w:p>
        </w:tc>
        <w:tc>
          <w:tcPr>
            <w:tcW w:w="1191" w:type="dxa"/>
          </w:tcPr>
          <w:p w14:paraId="657F5818" w14:textId="248BC10A" w:rsidR="005E4D20"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-5557.43</w:t>
            </w:r>
          </w:p>
        </w:tc>
        <w:tc>
          <w:tcPr>
            <w:tcW w:w="2519" w:type="dxa"/>
          </w:tcPr>
          <w:p w14:paraId="740A353E" w14:textId="71747A5C" w:rsidR="005E4D20" w:rsidRPr="00F94002" w:rsidRDefault="005E4D20" w:rsidP="003E38DE">
            <w:pPr>
              <w:spacing w:after="0" w:line="360" w:lineRule="auto"/>
              <w:jc w:val="center"/>
              <w:rPr>
                <w:rFonts w:ascii="Times New Roman" w:hAnsi="Times New Roman" w:cs="Times New Roman"/>
                <w:kern w:val="24"/>
                <w:sz w:val="24"/>
                <w:szCs w:val="24"/>
              </w:rPr>
            </w:pPr>
            <w:proofErr w:type="spellStart"/>
            <w:r w:rsidRPr="00F94002">
              <w:rPr>
                <w:rFonts w:ascii="Times New Roman" w:hAnsi="Times New Roman" w:cs="Times New Roman"/>
                <w:kern w:val="24"/>
                <w:sz w:val="24"/>
                <w:szCs w:val="24"/>
              </w:rPr>
              <w:t>refrigerated</w:t>
            </w:r>
            <w:proofErr w:type="spellEnd"/>
            <w:r w:rsidRPr="00F94002">
              <w:rPr>
                <w:rFonts w:ascii="Times New Roman" w:hAnsi="Times New Roman" w:cs="Times New Roman"/>
                <w:kern w:val="24"/>
                <w:sz w:val="24"/>
                <w:szCs w:val="24"/>
              </w:rPr>
              <w:t xml:space="preserve"> water</w:t>
            </w:r>
          </w:p>
        </w:tc>
      </w:tr>
      <w:tr w:rsidR="00213DDF" w:rsidRPr="00F94002" w14:paraId="422D3CBA" w14:textId="46A98941" w:rsidTr="0069730D">
        <w:trPr>
          <w:trHeight w:val="397"/>
          <w:jc w:val="center"/>
        </w:trPr>
        <w:tc>
          <w:tcPr>
            <w:tcW w:w="2071" w:type="dxa"/>
            <w:tcBorders>
              <w:top w:val="nil"/>
              <w:left w:val="nil"/>
              <w:bottom w:val="single" w:sz="8" w:space="0" w:color="000000"/>
              <w:right w:val="nil"/>
            </w:tcBorders>
            <w:tcMar>
              <w:top w:w="72" w:type="dxa"/>
              <w:left w:w="144" w:type="dxa"/>
              <w:bottom w:w="72" w:type="dxa"/>
              <w:right w:w="144" w:type="dxa"/>
            </w:tcMar>
            <w:hideMark/>
          </w:tcPr>
          <w:p w14:paraId="5339422B" w14:textId="77777777" w:rsidR="00213DDF" w:rsidRPr="00F94002" w:rsidRDefault="00213DDF" w:rsidP="00213DDF">
            <w:pPr>
              <w:spacing w:after="0" w:line="360" w:lineRule="auto"/>
              <w:jc w:val="both"/>
              <w:rPr>
                <w:rFonts w:ascii="Times New Roman" w:hAnsi="Times New Roman" w:cs="Times New Roman"/>
                <w:kern w:val="24"/>
                <w:sz w:val="24"/>
                <w:szCs w:val="24"/>
              </w:rPr>
            </w:pPr>
            <w:r w:rsidRPr="00F94002">
              <w:rPr>
                <w:rFonts w:ascii="Times New Roman" w:hAnsi="Times New Roman" w:cs="Times New Roman"/>
                <w:kern w:val="24"/>
                <w:sz w:val="24"/>
                <w:szCs w:val="24"/>
              </w:rPr>
              <w:t>HE-105</w:t>
            </w:r>
          </w:p>
        </w:tc>
        <w:tc>
          <w:tcPr>
            <w:tcW w:w="1191" w:type="dxa"/>
            <w:tcBorders>
              <w:top w:val="nil"/>
              <w:left w:val="nil"/>
              <w:bottom w:val="single" w:sz="8" w:space="0" w:color="000000"/>
              <w:right w:val="nil"/>
            </w:tcBorders>
            <w:tcMar>
              <w:top w:w="72" w:type="dxa"/>
              <w:left w:w="144" w:type="dxa"/>
              <w:bottom w:w="72" w:type="dxa"/>
              <w:right w:w="144" w:type="dxa"/>
            </w:tcMar>
            <w:hideMark/>
          </w:tcPr>
          <w:p w14:paraId="56AC3FEA"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163.87</w:t>
            </w:r>
          </w:p>
        </w:tc>
        <w:tc>
          <w:tcPr>
            <w:tcW w:w="1191" w:type="dxa"/>
            <w:tcBorders>
              <w:top w:val="nil"/>
              <w:left w:val="nil"/>
              <w:bottom w:val="single" w:sz="8" w:space="0" w:color="000000"/>
              <w:right w:val="nil"/>
            </w:tcBorders>
            <w:tcMar>
              <w:top w:w="72" w:type="dxa"/>
              <w:left w:w="144" w:type="dxa"/>
              <w:bottom w:w="72" w:type="dxa"/>
              <w:right w:w="144" w:type="dxa"/>
            </w:tcMar>
            <w:hideMark/>
          </w:tcPr>
          <w:p w14:paraId="291CDB1C"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70</w:t>
            </w:r>
          </w:p>
        </w:tc>
        <w:tc>
          <w:tcPr>
            <w:tcW w:w="1191" w:type="dxa"/>
            <w:tcBorders>
              <w:top w:val="nil"/>
              <w:left w:val="nil"/>
              <w:bottom w:val="single" w:sz="8" w:space="0" w:color="000000"/>
              <w:right w:val="nil"/>
            </w:tcBorders>
            <w:tcMar>
              <w:top w:w="72" w:type="dxa"/>
              <w:left w:w="144" w:type="dxa"/>
              <w:bottom w:w="72" w:type="dxa"/>
              <w:right w:w="144" w:type="dxa"/>
            </w:tcMar>
            <w:hideMark/>
          </w:tcPr>
          <w:p w14:paraId="530E989D" w14:textId="77777777" w:rsidR="00213DDF" w:rsidRPr="00F94002" w:rsidRDefault="00213DDF"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-115.18</w:t>
            </w:r>
          </w:p>
        </w:tc>
        <w:tc>
          <w:tcPr>
            <w:tcW w:w="1191" w:type="dxa"/>
            <w:tcBorders>
              <w:left w:val="nil"/>
              <w:bottom w:val="single" w:sz="8" w:space="0" w:color="000000"/>
              <w:right w:val="nil"/>
            </w:tcBorders>
          </w:tcPr>
          <w:p w14:paraId="1BABDE37" w14:textId="56AFE4E7"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163.74</w:t>
            </w:r>
          </w:p>
        </w:tc>
        <w:tc>
          <w:tcPr>
            <w:tcW w:w="1191" w:type="dxa"/>
            <w:tcBorders>
              <w:left w:val="nil"/>
              <w:bottom w:val="single" w:sz="8" w:space="0" w:color="000000"/>
              <w:right w:val="nil"/>
            </w:tcBorders>
          </w:tcPr>
          <w:p w14:paraId="2B78B4C1" w14:textId="634F8A1F"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70</w:t>
            </w:r>
          </w:p>
        </w:tc>
        <w:tc>
          <w:tcPr>
            <w:tcW w:w="1191" w:type="dxa"/>
            <w:tcBorders>
              <w:left w:val="nil"/>
              <w:bottom w:val="single" w:sz="8" w:space="0" w:color="000000"/>
              <w:right w:val="nil"/>
            </w:tcBorders>
          </w:tcPr>
          <w:p w14:paraId="50BB229C" w14:textId="6AFDD7B8"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-124.89</w:t>
            </w:r>
          </w:p>
        </w:tc>
        <w:tc>
          <w:tcPr>
            <w:tcW w:w="1191" w:type="dxa"/>
            <w:tcBorders>
              <w:left w:val="nil"/>
              <w:bottom w:val="single" w:sz="8" w:space="0" w:color="000000"/>
              <w:right w:val="nil"/>
            </w:tcBorders>
          </w:tcPr>
          <w:p w14:paraId="2559F74A" w14:textId="710A585E"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163.41</w:t>
            </w:r>
          </w:p>
        </w:tc>
        <w:tc>
          <w:tcPr>
            <w:tcW w:w="1191" w:type="dxa"/>
            <w:tcBorders>
              <w:left w:val="nil"/>
              <w:bottom w:val="single" w:sz="8" w:space="0" w:color="000000"/>
              <w:right w:val="nil"/>
            </w:tcBorders>
          </w:tcPr>
          <w:p w14:paraId="641E85B0" w14:textId="0D638FF4"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70</w:t>
            </w:r>
          </w:p>
        </w:tc>
        <w:tc>
          <w:tcPr>
            <w:tcW w:w="1191" w:type="dxa"/>
            <w:tcBorders>
              <w:left w:val="nil"/>
              <w:bottom w:val="single" w:sz="8" w:space="0" w:color="000000"/>
              <w:right w:val="nil"/>
            </w:tcBorders>
          </w:tcPr>
          <w:p w14:paraId="4173F9A9" w14:textId="57B83B85" w:rsidR="00213DDF" w:rsidRPr="00F94002" w:rsidRDefault="005E4D20" w:rsidP="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-143.46</w:t>
            </w:r>
          </w:p>
        </w:tc>
        <w:tc>
          <w:tcPr>
            <w:tcW w:w="2519" w:type="dxa"/>
            <w:tcBorders>
              <w:left w:val="nil"/>
              <w:bottom w:val="single" w:sz="8" w:space="0" w:color="000000"/>
              <w:right w:val="nil"/>
            </w:tcBorders>
          </w:tcPr>
          <w:p w14:paraId="710354A8" w14:textId="1C870479" w:rsidR="00213DDF" w:rsidRPr="00F94002" w:rsidRDefault="00213DDF" w:rsidP="003E38DE">
            <w:pPr>
              <w:spacing w:after="0" w:line="360" w:lineRule="auto"/>
              <w:jc w:val="center"/>
              <w:rPr>
                <w:rFonts w:ascii="Times New Roman" w:hAnsi="Times New Roman" w:cs="Times New Roman"/>
                <w:kern w:val="24"/>
                <w:sz w:val="24"/>
                <w:szCs w:val="24"/>
              </w:rPr>
            </w:pPr>
            <w:proofErr w:type="spellStart"/>
            <w:r w:rsidRPr="00F94002">
              <w:rPr>
                <w:rFonts w:ascii="Times New Roman" w:hAnsi="Times New Roman" w:cs="Times New Roman"/>
                <w:kern w:val="24"/>
                <w:sz w:val="24"/>
                <w:szCs w:val="24"/>
              </w:rPr>
              <w:t>cooling</w:t>
            </w:r>
            <w:proofErr w:type="spellEnd"/>
            <w:r w:rsidRPr="00F94002">
              <w:rPr>
                <w:rFonts w:ascii="Times New Roman" w:hAnsi="Times New Roman" w:cs="Times New Roman"/>
                <w:kern w:val="24"/>
                <w:sz w:val="24"/>
                <w:szCs w:val="24"/>
              </w:rPr>
              <w:t xml:space="preserve"> water</w:t>
            </w:r>
          </w:p>
        </w:tc>
      </w:tr>
    </w:tbl>
    <w:p w14:paraId="090264AF" w14:textId="77777777" w:rsidR="00213DDF" w:rsidRPr="00F94002" w:rsidRDefault="00213DDF" w:rsidP="00BD2E8E">
      <w:pPr>
        <w:tabs>
          <w:tab w:val="left" w:pos="426"/>
        </w:tabs>
        <w:spacing w:after="0" w:line="360" w:lineRule="auto"/>
        <w:jc w:val="both"/>
        <w:rPr>
          <w:rFonts w:ascii="Times New Roman" w:hAnsi="Times New Roman" w:cs="Times New Roman"/>
          <w:bCs/>
          <w:sz w:val="24"/>
          <w:szCs w:val="24"/>
          <w:lang w:val="en-GB"/>
        </w:rPr>
        <w:sectPr w:rsidR="00213DDF" w:rsidRPr="00F94002" w:rsidSect="00213DDF">
          <w:pgSz w:w="16838" w:h="11906" w:orient="landscape"/>
          <w:pgMar w:top="1134" w:right="1417" w:bottom="1134" w:left="1134" w:header="708" w:footer="708" w:gutter="0"/>
          <w:cols w:space="708"/>
          <w:docGrid w:linePitch="360"/>
        </w:sectPr>
      </w:pPr>
    </w:p>
    <w:tbl>
      <w:tblPr>
        <w:tblW w:w="8040" w:type="dxa"/>
        <w:jc w:val="center"/>
        <w:tblCellMar>
          <w:left w:w="0" w:type="dxa"/>
          <w:right w:w="0" w:type="dxa"/>
        </w:tblCellMar>
        <w:tblLook w:val="0420" w:firstRow="1" w:lastRow="0" w:firstColumn="0" w:lastColumn="0" w:noHBand="0" w:noVBand="1"/>
      </w:tblPr>
      <w:tblGrid>
        <w:gridCol w:w="1416"/>
        <w:gridCol w:w="935"/>
        <w:gridCol w:w="928"/>
        <w:gridCol w:w="1587"/>
        <w:gridCol w:w="1587"/>
        <w:gridCol w:w="1587"/>
      </w:tblGrid>
      <w:tr w:rsidR="002F1FFD" w:rsidRPr="00B17018" w14:paraId="73B2E1DE" w14:textId="115A9EED" w:rsidTr="003840FF">
        <w:trPr>
          <w:trHeight w:val="334"/>
          <w:jc w:val="center"/>
        </w:trPr>
        <w:tc>
          <w:tcPr>
            <w:tcW w:w="8040" w:type="dxa"/>
            <w:gridSpan w:val="6"/>
            <w:tcBorders>
              <w:top w:val="nil"/>
              <w:left w:val="nil"/>
              <w:bottom w:val="single" w:sz="8" w:space="0" w:color="000000"/>
              <w:right w:val="nil"/>
            </w:tcBorders>
            <w:tcMar>
              <w:top w:w="72" w:type="dxa"/>
              <w:left w:w="144" w:type="dxa"/>
              <w:bottom w:w="72" w:type="dxa"/>
              <w:right w:w="144" w:type="dxa"/>
            </w:tcMar>
            <w:hideMark/>
          </w:tcPr>
          <w:p w14:paraId="5C8F9554" w14:textId="671F65B5" w:rsidR="002F1FFD" w:rsidRPr="00F94002" w:rsidRDefault="002F1FFD" w:rsidP="00493BF8">
            <w:pPr>
              <w:spacing w:before="360" w:after="0" w:line="276" w:lineRule="auto"/>
              <w:jc w:val="both"/>
              <w:rPr>
                <w:rFonts w:ascii="Times New Roman" w:hAnsi="Times New Roman" w:cs="Times New Roman"/>
                <w:b/>
                <w:sz w:val="20"/>
                <w:szCs w:val="20"/>
                <w:lang w:val="en-GB"/>
              </w:rPr>
            </w:pPr>
            <w:bookmarkStart w:id="23" w:name="_Ref81391045"/>
            <w:r w:rsidRPr="00F94002">
              <w:rPr>
                <w:rFonts w:ascii="Times New Roman" w:hAnsi="Times New Roman" w:cs="Times New Roman"/>
                <w:b/>
                <w:sz w:val="20"/>
                <w:szCs w:val="20"/>
                <w:lang w:val="en-GB"/>
              </w:rPr>
              <w:lastRenderedPageBreak/>
              <w:t xml:space="preserve">Table </w:t>
            </w:r>
            <w:r w:rsidRPr="00F94002">
              <w:fldChar w:fldCharType="begin"/>
            </w:r>
            <w:r w:rsidRPr="00F94002">
              <w:rPr>
                <w:rFonts w:ascii="Times New Roman" w:hAnsi="Times New Roman" w:cs="Times New Roman"/>
                <w:b/>
                <w:sz w:val="20"/>
                <w:szCs w:val="20"/>
                <w:lang w:val="en-GB"/>
              </w:rPr>
              <w:instrText xml:space="preserve"> SEQ Table \* ARABIC </w:instrText>
            </w:r>
            <w:r w:rsidRPr="00F94002">
              <w:fldChar w:fldCharType="separate"/>
            </w:r>
            <w:r w:rsidR="00B15A53" w:rsidRPr="00F94002">
              <w:rPr>
                <w:rFonts w:ascii="Times New Roman" w:hAnsi="Times New Roman" w:cs="Times New Roman"/>
                <w:b/>
                <w:noProof/>
                <w:sz w:val="20"/>
                <w:szCs w:val="20"/>
                <w:lang w:val="en-GB"/>
              </w:rPr>
              <w:t>6</w:t>
            </w:r>
            <w:r w:rsidRPr="00F94002">
              <w:fldChar w:fldCharType="end"/>
            </w:r>
            <w:bookmarkEnd w:id="23"/>
            <w:r w:rsidRPr="00F94002">
              <w:rPr>
                <w:rFonts w:ascii="Times New Roman" w:hAnsi="Times New Roman" w:cs="Times New Roman"/>
                <w:b/>
                <w:sz w:val="20"/>
                <w:szCs w:val="20"/>
                <w:lang w:val="en-GB"/>
              </w:rPr>
              <w:t>.</w:t>
            </w:r>
            <w:r w:rsidRPr="00F94002">
              <w:rPr>
                <w:rFonts w:ascii="Times New Roman" w:hAnsi="Times New Roman" w:cs="Times New Roman"/>
                <w:sz w:val="20"/>
                <w:szCs w:val="20"/>
                <w:lang w:val="en-GB"/>
              </w:rPr>
              <w:t xml:space="preserve"> Compression power requirements</w:t>
            </w:r>
            <w:r w:rsidR="002247F9" w:rsidRPr="00F94002">
              <w:rPr>
                <w:rFonts w:ascii="Times New Roman" w:hAnsi="Times New Roman" w:cs="Times New Roman"/>
                <w:sz w:val="20"/>
                <w:szCs w:val="20"/>
                <w:lang w:val="en-GB"/>
              </w:rPr>
              <w:t xml:space="preserve"> of the process in Figure 2 for each </w:t>
            </w:r>
            <w:r w:rsidR="002247F9" w:rsidRPr="00F94002">
              <w:rPr>
                <w:rFonts w:ascii="Times New Roman" w:hAnsi="Times New Roman" w:cs="Times New Roman"/>
                <w:bCs/>
                <w:sz w:val="20"/>
                <w:szCs w:val="20"/>
                <w:lang w:val="en-GB"/>
              </w:rPr>
              <w:t>CH</w:t>
            </w:r>
            <w:r w:rsidR="002247F9" w:rsidRPr="00F94002">
              <w:rPr>
                <w:rFonts w:ascii="Times New Roman" w:hAnsi="Times New Roman" w:cs="Times New Roman"/>
                <w:bCs/>
                <w:sz w:val="20"/>
                <w:szCs w:val="20"/>
                <w:vertAlign w:val="subscript"/>
                <w:lang w:val="en-GB"/>
              </w:rPr>
              <w:t xml:space="preserve">4 </w:t>
            </w:r>
            <w:r w:rsidR="002247F9" w:rsidRPr="00F94002">
              <w:rPr>
                <w:rFonts w:ascii="Times New Roman" w:hAnsi="Times New Roman" w:cs="Times New Roman"/>
                <w:bCs/>
                <w:sz w:val="20"/>
                <w:szCs w:val="20"/>
                <w:lang w:val="en-GB"/>
              </w:rPr>
              <w:t>/H</w:t>
            </w:r>
            <w:r w:rsidR="002247F9" w:rsidRPr="00F94002">
              <w:rPr>
                <w:rFonts w:ascii="Times New Roman" w:hAnsi="Times New Roman" w:cs="Times New Roman"/>
                <w:bCs/>
                <w:sz w:val="20"/>
                <w:szCs w:val="20"/>
                <w:vertAlign w:val="subscript"/>
                <w:lang w:val="en-GB"/>
              </w:rPr>
              <w:t>2</w:t>
            </w:r>
            <w:r w:rsidR="002247F9" w:rsidRPr="00F94002">
              <w:rPr>
                <w:rFonts w:ascii="Times New Roman" w:hAnsi="Times New Roman" w:cs="Times New Roman"/>
                <w:bCs/>
                <w:sz w:val="20"/>
                <w:szCs w:val="20"/>
                <w:lang w:val="en-GB"/>
              </w:rPr>
              <w:t>S inlet molar ratio analysed.</w:t>
            </w:r>
          </w:p>
        </w:tc>
      </w:tr>
      <w:tr w:rsidR="002F1FFD" w:rsidRPr="00F94002" w14:paraId="49B49B66" w14:textId="0B60B04E" w:rsidTr="003840FF">
        <w:trPr>
          <w:trHeight w:val="334"/>
          <w:jc w:val="center"/>
        </w:trPr>
        <w:tc>
          <w:tcPr>
            <w:tcW w:w="1416" w:type="dxa"/>
            <w:tcBorders>
              <w:top w:val="nil"/>
              <w:left w:val="nil"/>
              <w:bottom w:val="single" w:sz="8" w:space="0" w:color="000000"/>
              <w:right w:val="nil"/>
            </w:tcBorders>
            <w:tcMar>
              <w:top w:w="72" w:type="dxa"/>
              <w:left w:w="144" w:type="dxa"/>
              <w:bottom w:w="72" w:type="dxa"/>
              <w:right w:w="144" w:type="dxa"/>
            </w:tcMar>
          </w:tcPr>
          <w:p w14:paraId="46B5B749" w14:textId="77777777" w:rsidR="002F1FFD" w:rsidRPr="00F94002" w:rsidRDefault="002F1FFD" w:rsidP="003E38DE">
            <w:pPr>
              <w:spacing w:after="0" w:line="276" w:lineRule="auto"/>
              <w:jc w:val="both"/>
              <w:rPr>
                <w:rFonts w:ascii="Times New Roman" w:hAnsi="Times New Roman" w:cs="Times New Roman"/>
                <w:b/>
                <w:sz w:val="20"/>
                <w:szCs w:val="20"/>
                <w:lang w:val="en-GB"/>
              </w:rPr>
            </w:pPr>
          </w:p>
        </w:tc>
        <w:tc>
          <w:tcPr>
            <w:tcW w:w="935" w:type="dxa"/>
            <w:tcBorders>
              <w:top w:val="nil"/>
              <w:left w:val="nil"/>
              <w:bottom w:val="single" w:sz="8" w:space="0" w:color="000000"/>
              <w:right w:val="nil"/>
            </w:tcBorders>
          </w:tcPr>
          <w:p w14:paraId="444535A0" w14:textId="77777777" w:rsidR="002F1FFD" w:rsidRPr="00F94002" w:rsidRDefault="002F1FFD" w:rsidP="003E38DE">
            <w:pPr>
              <w:spacing w:after="0" w:line="276" w:lineRule="auto"/>
              <w:jc w:val="both"/>
              <w:rPr>
                <w:rFonts w:ascii="Times New Roman" w:hAnsi="Times New Roman" w:cs="Times New Roman"/>
                <w:b/>
                <w:sz w:val="20"/>
                <w:szCs w:val="20"/>
                <w:lang w:val="en-GB"/>
              </w:rPr>
            </w:pPr>
          </w:p>
        </w:tc>
        <w:tc>
          <w:tcPr>
            <w:tcW w:w="928" w:type="dxa"/>
            <w:tcBorders>
              <w:top w:val="nil"/>
              <w:left w:val="nil"/>
              <w:bottom w:val="single" w:sz="8" w:space="0" w:color="000000"/>
              <w:right w:val="nil"/>
            </w:tcBorders>
          </w:tcPr>
          <w:p w14:paraId="2E270741" w14:textId="77777777" w:rsidR="002F1FFD" w:rsidRPr="00F94002" w:rsidRDefault="002F1FFD" w:rsidP="003E38DE">
            <w:pPr>
              <w:spacing w:after="0" w:line="276" w:lineRule="auto"/>
              <w:jc w:val="both"/>
              <w:rPr>
                <w:rFonts w:ascii="Times New Roman" w:hAnsi="Times New Roman" w:cs="Times New Roman"/>
                <w:b/>
                <w:sz w:val="20"/>
                <w:szCs w:val="20"/>
                <w:lang w:val="en-GB"/>
              </w:rPr>
            </w:pPr>
          </w:p>
        </w:tc>
        <w:tc>
          <w:tcPr>
            <w:tcW w:w="1587" w:type="dxa"/>
            <w:tcBorders>
              <w:top w:val="nil"/>
              <w:left w:val="nil"/>
              <w:bottom w:val="single" w:sz="8" w:space="0" w:color="000000"/>
              <w:right w:val="nil"/>
            </w:tcBorders>
          </w:tcPr>
          <w:p w14:paraId="0DBA9361" w14:textId="225E0362" w:rsidR="002F1FFD" w:rsidRPr="00F94002" w:rsidRDefault="002F1FFD" w:rsidP="003E38DE">
            <w:pPr>
              <w:spacing w:after="0" w:line="276" w:lineRule="auto"/>
              <w:jc w:val="center"/>
              <w:rPr>
                <w:rFonts w:ascii="Times New Roman" w:hAnsi="Times New Roman" w:cs="Times New Roman"/>
                <w:b/>
                <w:sz w:val="20"/>
                <w:szCs w:val="20"/>
                <w:lang w:val="en-GB"/>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1:4</w:t>
            </w:r>
          </w:p>
        </w:tc>
        <w:tc>
          <w:tcPr>
            <w:tcW w:w="1587" w:type="dxa"/>
            <w:tcBorders>
              <w:top w:val="nil"/>
              <w:left w:val="nil"/>
              <w:bottom w:val="single" w:sz="8" w:space="0" w:color="000000"/>
              <w:right w:val="nil"/>
            </w:tcBorders>
          </w:tcPr>
          <w:p w14:paraId="0365B4B8" w14:textId="0BB49E0C" w:rsidR="002F1FFD" w:rsidRPr="00F94002" w:rsidRDefault="002F1FFD" w:rsidP="003E38DE">
            <w:pPr>
              <w:spacing w:after="0" w:line="276" w:lineRule="auto"/>
              <w:contextualSpacing/>
              <w:jc w:val="center"/>
              <w:rPr>
                <w:rFonts w:ascii="Times New Roman" w:hAnsi="Times New Roman" w:cs="Times New Roman"/>
                <w:b/>
                <w:sz w:val="20"/>
                <w:szCs w:val="20"/>
                <w:lang w:val="en-GB"/>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1:6</w:t>
            </w:r>
          </w:p>
        </w:tc>
        <w:tc>
          <w:tcPr>
            <w:tcW w:w="1587" w:type="dxa"/>
            <w:tcBorders>
              <w:top w:val="nil"/>
              <w:left w:val="nil"/>
              <w:bottom w:val="single" w:sz="8" w:space="0" w:color="000000"/>
              <w:right w:val="nil"/>
            </w:tcBorders>
          </w:tcPr>
          <w:p w14:paraId="17584C52" w14:textId="3DF0C4B9" w:rsidR="002F1FFD" w:rsidRPr="00F94002" w:rsidRDefault="002F1FFD" w:rsidP="003E38DE">
            <w:pPr>
              <w:spacing w:after="0" w:line="276" w:lineRule="auto"/>
              <w:contextualSpacing/>
              <w:jc w:val="center"/>
              <w:rPr>
                <w:rFonts w:ascii="Times New Roman" w:hAnsi="Times New Roman" w:cs="Times New Roman"/>
                <w:b/>
                <w:sz w:val="20"/>
                <w:szCs w:val="20"/>
                <w:lang w:val="en-GB"/>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rPr>
              <w:t>=1:10</w:t>
            </w:r>
          </w:p>
        </w:tc>
      </w:tr>
      <w:tr w:rsidR="002F1FFD" w:rsidRPr="00F94002" w14:paraId="2208B584" w14:textId="3174B12B" w:rsidTr="003840FF">
        <w:trPr>
          <w:trHeight w:val="334"/>
          <w:jc w:val="center"/>
        </w:trPr>
        <w:tc>
          <w:tcPr>
            <w:tcW w:w="1416"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308FEB60" w14:textId="77777777" w:rsidR="002F1FFD" w:rsidRPr="00F94002" w:rsidRDefault="002F1FFD">
            <w:pPr>
              <w:spacing w:after="0" w:line="276" w:lineRule="auto"/>
              <w:jc w:val="center"/>
              <w:rPr>
                <w:rFonts w:ascii="Times New Roman" w:hAnsi="Times New Roman" w:cs="Times New Roman"/>
                <w:b/>
                <w:bCs/>
                <w:sz w:val="24"/>
                <w:szCs w:val="24"/>
                <w:lang w:val="en-GB"/>
              </w:rPr>
            </w:pPr>
            <w:proofErr w:type="spellStart"/>
            <w:r w:rsidRPr="00F94002">
              <w:rPr>
                <w:rFonts w:ascii="Times New Roman" w:hAnsi="Times New Roman" w:cs="Times New Roman"/>
                <w:b/>
                <w:bCs/>
                <w:sz w:val="24"/>
                <w:szCs w:val="24"/>
              </w:rPr>
              <w:t>equipment</w:t>
            </w:r>
            <w:proofErr w:type="spellEnd"/>
          </w:p>
        </w:tc>
        <w:tc>
          <w:tcPr>
            <w:tcW w:w="935"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1C4580BE" w14:textId="77777777" w:rsidR="002F1FFD" w:rsidRPr="00F94002" w:rsidRDefault="002F1FFD">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P</w:t>
            </w:r>
            <w:r w:rsidRPr="00F94002">
              <w:rPr>
                <w:rFonts w:ascii="Times New Roman" w:hAnsi="Times New Roman" w:cs="Times New Roman"/>
                <w:b/>
                <w:bCs/>
                <w:i/>
                <w:iCs/>
                <w:sz w:val="24"/>
                <w:szCs w:val="24"/>
                <w:vertAlign w:val="subscript"/>
              </w:rPr>
              <w:t>IN</w:t>
            </w:r>
          </w:p>
          <w:p w14:paraId="3168BBB6" w14:textId="77777777" w:rsidR="002F1FFD" w:rsidRPr="00F94002" w:rsidRDefault="002F1FFD">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sz w:val="24"/>
                <w:szCs w:val="24"/>
              </w:rPr>
              <w:t>[bara]</w:t>
            </w:r>
          </w:p>
        </w:tc>
        <w:tc>
          <w:tcPr>
            <w:tcW w:w="928"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19F601EC" w14:textId="77777777" w:rsidR="002F1FFD" w:rsidRPr="00F94002" w:rsidRDefault="002F1FFD">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P</w:t>
            </w:r>
            <w:r w:rsidRPr="00F94002">
              <w:rPr>
                <w:rFonts w:ascii="Times New Roman" w:hAnsi="Times New Roman" w:cs="Times New Roman"/>
                <w:b/>
                <w:bCs/>
                <w:i/>
                <w:iCs/>
                <w:sz w:val="24"/>
                <w:szCs w:val="24"/>
                <w:vertAlign w:val="subscript"/>
              </w:rPr>
              <w:t>OUT</w:t>
            </w:r>
          </w:p>
          <w:p w14:paraId="0DB4752F" w14:textId="77777777" w:rsidR="002F1FFD" w:rsidRPr="00F94002" w:rsidRDefault="002F1FFD">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sz w:val="24"/>
                <w:szCs w:val="24"/>
              </w:rPr>
              <w:t>[bara]</w:t>
            </w:r>
          </w:p>
        </w:tc>
        <w:tc>
          <w:tcPr>
            <w:tcW w:w="1587"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5F003343" w14:textId="77777777" w:rsidR="002F1FFD" w:rsidRPr="00F94002" w:rsidRDefault="002F1FFD">
            <w:pPr>
              <w:spacing w:after="0" w:line="276" w:lineRule="auto"/>
              <w:jc w:val="center"/>
              <w:rPr>
                <w:rFonts w:ascii="Times New Roman" w:hAnsi="Times New Roman" w:cs="Times New Roman"/>
                <w:b/>
                <w:bCs/>
                <w:sz w:val="24"/>
                <w:szCs w:val="24"/>
                <w:lang w:val="en-GB"/>
              </w:rPr>
            </w:pPr>
            <w:proofErr w:type="spellStart"/>
            <w:r w:rsidRPr="00F94002">
              <w:rPr>
                <w:rFonts w:ascii="Times New Roman" w:hAnsi="Times New Roman" w:cs="Times New Roman"/>
                <w:b/>
                <w:bCs/>
                <w:sz w:val="24"/>
                <w:szCs w:val="24"/>
              </w:rPr>
              <w:t>Power</w:t>
            </w:r>
            <w:proofErr w:type="spellEnd"/>
          </w:p>
          <w:p w14:paraId="25BB6B1B" w14:textId="77777777" w:rsidR="002F1FFD" w:rsidRPr="00F94002" w:rsidRDefault="002F1FFD">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sz w:val="24"/>
                <w:szCs w:val="24"/>
              </w:rPr>
              <w:t>[kW]</w:t>
            </w:r>
          </w:p>
        </w:tc>
        <w:tc>
          <w:tcPr>
            <w:tcW w:w="1587" w:type="dxa"/>
            <w:tcBorders>
              <w:top w:val="single" w:sz="8" w:space="0" w:color="000000"/>
              <w:left w:val="nil"/>
              <w:bottom w:val="single" w:sz="8" w:space="0" w:color="000000"/>
              <w:right w:val="nil"/>
            </w:tcBorders>
          </w:tcPr>
          <w:p w14:paraId="4839CFEF" w14:textId="77777777" w:rsidR="002F1FFD" w:rsidRPr="00F94002" w:rsidRDefault="002F1FFD" w:rsidP="002F1FFD">
            <w:pPr>
              <w:spacing w:after="0" w:line="276" w:lineRule="auto"/>
              <w:jc w:val="center"/>
              <w:rPr>
                <w:rFonts w:ascii="Times New Roman" w:hAnsi="Times New Roman" w:cs="Times New Roman"/>
                <w:b/>
                <w:bCs/>
                <w:sz w:val="24"/>
                <w:szCs w:val="24"/>
                <w:lang w:val="en-GB"/>
              </w:rPr>
            </w:pPr>
            <w:proofErr w:type="spellStart"/>
            <w:r w:rsidRPr="00F94002">
              <w:rPr>
                <w:rFonts w:ascii="Times New Roman" w:hAnsi="Times New Roman" w:cs="Times New Roman"/>
                <w:b/>
                <w:bCs/>
                <w:sz w:val="24"/>
                <w:szCs w:val="24"/>
              </w:rPr>
              <w:t>Power</w:t>
            </w:r>
            <w:proofErr w:type="spellEnd"/>
          </w:p>
          <w:p w14:paraId="004A188D" w14:textId="6CEAEFCB" w:rsidR="002F1FFD" w:rsidRPr="00F94002" w:rsidRDefault="002F1FFD" w:rsidP="002F1FFD">
            <w:pPr>
              <w:spacing w:after="0" w:line="276" w:lineRule="auto"/>
              <w:jc w:val="center"/>
              <w:rPr>
                <w:rFonts w:ascii="Times New Roman" w:hAnsi="Times New Roman" w:cs="Times New Roman"/>
                <w:b/>
                <w:bCs/>
                <w:sz w:val="24"/>
                <w:szCs w:val="24"/>
              </w:rPr>
            </w:pPr>
            <w:r w:rsidRPr="00F94002">
              <w:rPr>
                <w:rFonts w:ascii="Times New Roman" w:hAnsi="Times New Roman" w:cs="Times New Roman"/>
                <w:b/>
                <w:bCs/>
                <w:sz w:val="24"/>
                <w:szCs w:val="24"/>
              </w:rPr>
              <w:t>[kW]</w:t>
            </w:r>
          </w:p>
        </w:tc>
        <w:tc>
          <w:tcPr>
            <w:tcW w:w="1587" w:type="dxa"/>
            <w:tcBorders>
              <w:top w:val="single" w:sz="8" w:space="0" w:color="000000"/>
              <w:left w:val="nil"/>
              <w:bottom w:val="single" w:sz="8" w:space="0" w:color="000000"/>
              <w:right w:val="nil"/>
            </w:tcBorders>
          </w:tcPr>
          <w:p w14:paraId="0BFE3523" w14:textId="77777777" w:rsidR="002F1FFD" w:rsidRPr="00F94002" w:rsidRDefault="002F1FFD" w:rsidP="002F1FFD">
            <w:pPr>
              <w:spacing w:after="0" w:line="276" w:lineRule="auto"/>
              <w:jc w:val="center"/>
              <w:rPr>
                <w:rFonts w:ascii="Times New Roman" w:hAnsi="Times New Roman" w:cs="Times New Roman"/>
                <w:b/>
                <w:bCs/>
                <w:sz w:val="24"/>
                <w:szCs w:val="24"/>
                <w:lang w:val="en-GB"/>
              </w:rPr>
            </w:pPr>
            <w:proofErr w:type="spellStart"/>
            <w:r w:rsidRPr="00F94002">
              <w:rPr>
                <w:rFonts w:ascii="Times New Roman" w:hAnsi="Times New Roman" w:cs="Times New Roman"/>
                <w:b/>
                <w:bCs/>
                <w:sz w:val="24"/>
                <w:szCs w:val="24"/>
              </w:rPr>
              <w:t>Power</w:t>
            </w:r>
            <w:proofErr w:type="spellEnd"/>
          </w:p>
          <w:p w14:paraId="64BD8E1E" w14:textId="324932E4" w:rsidR="002F1FFD" w:rsidRPr="00F94002" w:rsidRDefault="002F1FFD" w:rsidP="002F1FFD">
            <w:pPr>
              <w:spacing w:after="0" w:line="276" w:lineRule="auto"/>
              <w:jc w:val="center"/>
              <w:rPr>
                <w:rFonts w:ascii="Times New Roman" w:hAnsi="Times New Roman" w:cs="Times New Roman"/>
                <w:b/>
                <w:bCs/>
                <w:sz w:val="24"/>
                <w:szCs w:val="24"/>
              </w:rPr>
            </w:pPr>
            <w:r w:rsidRPr="00F94002">
              <w:rPr>
                <w:rFonts w:ascii="Times New Roman" w:hAnsi="Times New Roman" w:cs="Times New Roman"/>
                <w:b/>
                <w:bCs/>
                <w:sz w:val="24"/>
                <w:szCs w:val="24"/>
              </w:rPr>
              <w:t>[kW]</w:t>
            </w:r>
          </w:p>
        </w:tc>
      </w:tr>
      <w:tr w:rsidR="002F1FFD" w:rsidRPr="00F94002" w14:paraId="7E0CDF52" w14:textId="57020A63" w:rsidTr="003840FF">
        <w:trPr>
          <w:trHeight w:val="397"/>
          <w:jc w:val="center"/>
        </w:trPr>
        <w:tc>
          <w:tcPr>
            <w:tcW w:w="1416" w:type="dxa"/>
            <w:tcBorders>
              <w:top w:val="single" w:sz="8" w:space="0" w:color="000000"/>
              <w:left w:val="nil"/>
              <w:bottom w:val="nil"/>
              <w:right w:val="nil"/>
            </w:tcBorders>
            <w:tcMar>
              <w:top w:w="72" w:type="dxa"/>
              <w:left w:w="144" w:type="dxa"/>
              <w:bottom w:w="72" w:type="dxa"/>
              <w:right w:w="144" w:type="dxa"/>
            </w:tcMar>
            <w:hideMark/>
          </w:tcPr>
          <w:p w14:paraId="4328401A"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K-100</w:t>
            </w:r>
          </w:p>
        </w:tc>
        <w:tc>
          <w:tcPr>
            <w:tcW w:w="935" w:type="dxa"/>
            <w:tcBorders>
              <w:top w:val="single" w:sz="8" w:space="0" w:color="000000"/>
              <w:left w:val="nil"/>
              <w:bottom w:val="nil"/>
              <w:right w:val="nil"/>
            </w:tcBorders>
            <w:tcMar>
              <w:top w:w="72" w:type="dxa"/>
              <w:left w:w="144" w:type="dxa"/>
              <w:bottom w:w="72" w:type="dxa"/>
              <w:right w:w="144" w:type="dxa"/>
            </w:tcMar>
            <w:hideMark/>
          </w:tcPr>
          <w:p w14:paraId="7A2FF34B"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1.6</w:t>
            </w:r>
          </w:p>
        </w:tc>
        <w:tc>
          <w:tcPr>
            <w:tcW w:w="928" w:type="dxa"/>
            <w:tcBorders>
              <w:top w:val="single" w:sz="8" w:space="0" w:color="000000"/>
              <w:left w:val="nil"/>
              <w:bottom w:val="nil"/>
              <w:right w:val="nil"/>
            </w:tcBorders>
            <w:tcMar>
              <w:top w:w="72" w:type="dxa"/>
              <w:left w:w="144" w:type="dxa"/>
              <w:bottom w:w="72" w:type="dxa"/>
              <w:right w:w="144" w:type="dxa"/>
            </w:tcMar>
            <w:hideMark/>
          </w:tcPr>
          <w:p w14:paraId="1C9579E3"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10</w:t>
            </w:r>
          </w:p>
        </w:tc>
        <w:tc>
          <w:tcPr>
            <w:tcW w:w="1587" w:type="dxa"/>
            <w:tcBorders>
              <w:top w:val="single" w:sz="8" w:space="0" w:color="000000"/>
              <w:left w:val="nil"/>
              <w:bottom w:val="nil"/>
              <w:right w:val="nil"/>
            </w:tcBorders>
            <w:tcMar>
              <w:top w:w="72" w:type="dxa"/>
              <w:left w:w="144" w:type="dxa"/>
              <w:bottom w:w="72" w:type="dxa"/>
              <w:right w:w="144" w:type="dxa"/>
            </w:tcMar>
            <w:hideMark/>
          </w:tcPr>
          <w:p w14:paraId="2D71B3D6"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282.88</w:t>
            </w:r>
          </w:p>
        </w:tc>
        <w:tc>
          <w:tcPr>
            <w:tcW w:w="1587" w:type="dxa"/>
            <w:tcBorders>
              <w:top w:val="single" w:sz="8" w:space="0" w:color="000000"/>
              <w:left w:val="nil"/>
              <w:bottom w:val="nil"/>
              <w:right w:val="nil"/>
            </w:tcBorders>
          </w:tcPr>
          <w:p w14:paraId="514486E8" w14:textId="01D5EC19"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446.21</w:t>
            </w:r>
          </w:p>
        </w:tc>
        <w:tc>
          <w:tcPr>
            <w:tcW w:w="1587" w:type="dxa"/>
            <w:tcBorders>
              <w:top w:val="single" w:sz="8" w:space="0" w:color="000000"/>
              <w:left w:val="nil"/>
              <w:bottom w:val="nil"/>
              <w:right w:val="nil"/>
            </w:tcBorders>
          </w:tcPr>
          <w:p w14:paraId="04554A9D" w14:textId="6E3A9846"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815.33</w:t>
            </w:r>
          </w:p>
        </w:tc>
      </w:tr>
      <w:tr w:rsidR="002F1FFD" w:rsidRPr="00F94002" w14:paraId="1C671A32" w14:textId="571C29EC" w:rsidTr="003840FF">
        <w:trPr>
          <w:trHeight w:val="397"/>
          <w:jc w:val="center"/>
        </w:trPr>
        <w:tc>
          <w:tcPr>
            <w:tcW w:w="1416" w:type="dxa"/>
            <w:tcMar>
              <w:top w:w="72" w:type="dxa"/>
              <w:left w:w="144" w:type="dxa"/>
              <w:bottom w:w="72" w:type="dxa"/>
              <w:right w:w="144" w:type="dxa"/>
            </w:tcMar>
            <w:hideMark/>
          </w:tcPr>
          <w:p w14:paraId="4EE05109"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P-100</w:t>
            </w:r>
          </w:p>
        </w:tc>
        <w:tc>
          <w:tcPr>
            <w:tcW w:w="935" w:type="dxa"/>
            <w:tcMar>
              <w:top w:w="72" w:type="dxa"/>
              <w:left w:w="144" w:type="dxa"/>
              <w:bottom w:w="72" w:type="dxa"/>
              <w:right w:w="144" w:type="dxa"/>
            </w:tcMar>
            <w:hideMark/>
          </w:tcPr>
          <w:p w14:paraId="0E91B70A"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1</w:t>
            </w:r>
          </w:p>
        </w:tc>
        <w:tc>
          <w:tcPr>
            <w:tcW w:w="928" w:type="dxa"/>
            <w:tcMar>
              <w:top w:w="72" w:type="dxa"/>
              <w:left w:w="144" w:type="dxa"/>
              <w:bottom w:w="72" w:type="dxa"/>
              <w:right w:w="144" w:type="dxa"/>
            </w:tcMar>
            <w:hideMark/>
          </w:tcPr>
          <w:p w14:paraId="0727BC46"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10</w:t>
            </w:r>
          </w:p>
        </w:tc>
        <w:tc>
          <w:tcPr>
            <w:tcW w:w="1587" w:type="dxa"/>
            <w:tcMar>
              <w:top w:w="72" w:type="dxa"/>
              <w:left w:w="144" w:type="dxa"/>
              <w:bottom w:w="72" w:type="dxa"/>
              <w:right w:w="144" w:type="dxa"/>
            </w:tcMar>
            <w:hideMark/>
          </w:tcPr>
          <w:p w14:paraId="1A6E8167"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16.09</w:t>
            </w:r>
          </w:p>
        </w:tc>
        <w:tc>
          <w:tcPr>
            <w:tcW w:w="1587" w:type="dxa"/>
          </w:tcPr>
          <w:p w14:paraId="6F89B088" w14:textId="064D76E3"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47.08</w:t>
            </w:r>
          </w:p>
        </w:tc>
        <w:tc>
          <w:tcPr>
            <w:tcW w:w="1587" w:type="dxa"/>
          </w:tcPr>
          <w:p w14:paraId="6E81281C" w14:textId="0C94928A" w:rsidR="002F1FFD" w:rsidRPr="00F94002" w:rsidRDefault="003840FF">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120.82</w:t>
            </w:r>
          </w:p>
        </w:tc>
      </w:tr>
      <w:tr w:rsidR="002F1FFD" w:rsidRPr="00F94002" w14:paraId="237EC42C" w14:textId="6BECB128" w:rsidTr="003840FF">
        <w:trPr>
          <w:trHeight w:val="397"/>
          <w:jc w:val="center"/>
        </w:trPr>
        <w:tc>
          <w:tcPr>
            <w:tcW w:w="1416" w:type="dxa"/>
            <w:tcMar>
              <w:top w:w="72" w:type="dxa"/>
              <w:left w:w="144" w:type="dxa"/>
              <w:bottom w:w="72" w:type="dxa"/>
              <w:right w:w="144" w:type="dxa"/>
            </w:tcMar>
            <w:hideMark/>
          </w:tcPr>
          <w:p w14:paraId="3A64B878" w14:textId="77777777" w:rsidR="002F1FFD" w:rsidRPr="00F94002" w:rsidRDefault="002F1FFD">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K-101</w:t>
            </w:r>
          </w:p>
        </w:tc>
        <w:tc>
          <w:tcPr>
            <w:tcW w:w="935" w:type="dxa"/>
            <w:tcMar>
              <w:top w:w="72" w:type="dxa"/>
              <w:left w:w="144" w:type="dxa"/>
              <w:bottom w:w="72" w:type="dxa"/>
              <w:right w:w="144" w:type="dxa"/>
            </w:tcMar>
            <w:hideMark/>
          </w:tcPr>
          <w:p w14:paraId="4505B84C"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kern w:val="24"/>
                <w:sz w:val="24"/>
                <w:szCs w:val="24"/>
              </w:rPr>
              <w:t>10</w:t>
            </w:r>
          </w:p>
        </w:tc>
        <w:tc>
          <w:tcPr>
            <w:tcW w:w="928" w:type="dxa"/>
            <w:tcMar>
              <w:top w:w="72" w:type="dxa"/>
              <w:left w:w="144" w:type="dxa"/>
              <w:bottom w:w="72" w:type="dxa"/>
              <w:right w:w="144" w:type="dxa"/>
            </w:tcMar>
            <w:hideMark/>
          </w:tcPr>
          <w:p w14:paraId="077C1A3F"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kern w:val="24"/>
                <w:sz w:val="24"/>
                <w:szCs w:val="24"/>
              </w:rPr>
              <w:t>34</w:t>
            </w:r>
          </w:p>
        </w:tc>
        <w:tc>
          <w:tcPr>
            <w:tcW w:w="1587" w:type="dxa"/>
            <w:tcMar>
              <w:top w:w="72" w:type="dxa"/>
              <w:left w:w="144" w:type="dxa"/>
              <w:bottom w:w="72" w:type="dxa"/>
              <w:right w:w="144" w:type="dxa"/>
            </w:tcMar>
            <w:hideMark/>
          </w:tcPr>
          <w:p w14:paraId="3F07A62C"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kern w:val="24"/>
                <w:sz w:val="24"/>
                <w:szCs w:val="24"/>
              </w:rPr>
              <w:t>166.52</w:t>
            </w:r>
          </w:p>
        </w:tc>
        <w:tc>
          <w:tcPr>
            <w:tcW w:w="1587" w:type="dxa"/>
          </w:tcPr>
          <w:p w14:paraId="71574637" w14:textId="4ABE9B48" w:rsidR="002F1FFD" w:rsidRPr="00F94002" w:rsidRDefault="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180.60</w:t>
            </w:r>
          </w:p>
        </w:tc>
        <w:tc>
          <w:tcPr>
            <w:tcW w:w="1587" w:type="dxa"/>
          </w:tcPr>
          <w:p w14:paraId="72553674" w14:textId="30650276" w:rsidR="002F1FFD" w:rsidRPr="00F94002" w:rsidRDefault="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207.55</w:t>
            </w:r>
          </w:p>
        </w:tc>
      </w:tr>
      <w:tr w:rsidR="002F1FFD" w:rsidRPr="00F94002" w14:paraId="2A27B362" w14:textId="4A16E1C6" w:rsidTr="003840FF">
        <w:trPr>
          <w:trHeight w:val="397"/>
          <w:jc w:val="center"/>
        </w:trPr>
        <w:tc>
          <w:tcPr>
            <w:tcW w:w="1416" w:type="dxa"/>
            <w:tcBorders>
              <w:top w:val="nil"/>
              <w:left w:val="nil"/>
              <w:bottom w:val="single" w:sz="8" w:space="0" w:color="000000"/>
              <w:right w:val="nil"/>
            </w:tcBorders>
            <w:tcMar>
              <w:top w:w="72" w:type="dxa"/>
              <w:left w:w="144" w:type="dxa"/>
              <w:bottom w:w="72" w:type="dxa"/>
              <w:right w:w="144" w:type="dxa"/>
            </w:tcMar>
            <w:hideMark/>
          </w:tcPr>
          <w:p w14:paraId="51388BD3" w14:textId="77777777" w:rsidR="002F1FFD" w:rsidRPr="00F94002" w:rsidRDefault="002F1FFD">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K-102</w:t>
            </w:r>
          </w:p>
        </w:tc>
        <w:tc>
          <w:tcPr>
            <w:tcW w:w="935" w:type="dxa"/>
            <w:tcBorders>
              <w:top w:val="nil"/>
              <w:left w:val="nil"/>
              <w:bottom w:val="single" w:sz="8" w:space="0" w:color="000000"/>
              <w:right w:val="nil"/>
            </w:tcBorders>
            <w:tcMar>
              <w:top w:w="72" w:type="dxa"/>
              <w:left w:w="144" w:type="dxa"/>
              <w:bottom w:w="72" w:type="dxa"/>
              <w:right w:w="144" w:type="dxa"/>
            </w:tcMar>
            <w:hideMark/>
          </w:tcPr>
          <w:p w14:paraId="0158EE34"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kern w:val="24"/>
                <w:sz w:val="24"/>
                <w:szCs w:val="24"/>
              </w:rPr>
              <w:t>34</w:t>
            </w:r>
          </w:p>
        </w:tc>
        <w:tc>
          <w:tcPr>
            <w:tcW w:w="928" w:type="dxa"/>
            <w:tcBorders>
              <w:top w:val="nil"/>
              <w:left w:val="nil"/>
              <w:bottom w:val="single" w:sz="8" w:space="0" w:color="000000"/>
              <w:right w:val="nil"/>
            </w:tcBorders>
            <w:tcMar>
              <w:top w:w="72" w:type="dxa"/>
              <w:left w:w="144" w:type="dxa"/>
              <w:bottom w:w="72" w:type="dxa"/>
              <w:right w:w="144" w:type="dxa"/>
            </w:tcMar>
            <w:hideMark/>
          </w:tcPr>
          <w:p w14:paraId="4BB6FE7B"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kern w:val="24"/>
                <w:sz w:val="24"/>
                <w:szCs w:val="24"/>
              </w:rPr>
              <w:t>75</w:t>
            </w:r>
          </w:p>
        </w:tc>
        <w:tc>
          <w:tcPr>
            <w:tcW w:w="1587" w:type="dxa"/>
            <w:tcBorders>
              <w:top w:val="nil"/>
              <w:left w:val="nil"/>
              <w:bottom w:val="single" w:sz="8" w:space="0" w:color="000000"/>
              <w:right w:val="nil"/>
            </w:tcBorders>
            <w:tcMar>
              <w:top w:w="72" w:type="dxa"/>
              <w:left w:w="144" w:type="dxa"/>
              <w:bottom w:w="72" w:type="dxa"/>
              <w:right w:w="144" w:type="dxa"/>
            </w:tcMar>
            <w:hideMark/>
          </w:tcPr>
          <w:p w14:paraId="464D9A5D" w14:textId="77777777" w:rsidR="002F1FFD" w:rsidRPr="00F94002" w:rsidRDefault="002F1FFD">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kern w:val="24"/>
                <w:sz w:val="24"/>
                <w:szCs w:val="24"/>
              </w:rPr>
              <w:t>187.36</w:t>
            </w:r>
          </w:p>
        </w:tc>
        <w:tc>
          <w:tcPr>
            <w:tcW w:w="1587" w:type="dxa"/>
            <w:tcBorders>
              <w:top w:val="nil"/>
              <w:left w:val="nil"/>
              <w:bottom w:val="single" w:sz="8" w:space="0" w:color="000000"/>
              <w:right w:val="nil"/>
            </w:tcBorders>
          </w:tcPr>
          <w:p w14:paraId="3BBB20DC" w14:textId="6FB2E06F" w:rsidR="002F1FFD" w:rsidRPr="00F94002" w:rsidRDefault="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203.23</w:t>
            </w:r>
          </w:p>
        </w:tc>
        <w:tc>
          <w:tcPr>
            <w:tcW w:w="1587" w:type="dxa"/>
            <w:tcBorders>
              <w:top w:val="nil"/>
              <w:left w:val="nil"/>
              <w:bottom w:val="single" w:sz="8" w:space="0" w:color="000000"/>
              <w:right w:val="nil"/>
            </w:tcBorders>
          </w:tcPr>
          <w:p w14:paraId="6AE0367A" w14:textId="493D71DF" w:rsidR="002F1FFD" w:rsidRPr="00F94002" w:rsidRDefault="003840FF">
            <w:pPr>
              <w:spacing w:after="0" w:line="360" w:lineRule="auto"/>
              <w:jc w:val="center"/>
              <w:rPr>
                <w:rFonts w:ascii="Times New Roman" w:hAnsi="Times New Roman" w:cs="Times New Roman"/>
                <w:kern w:val="24"/>
                <w:sz w:val="24"/>
                <w:szCs w:val="24"/>
              </w:rPr>
            </w:pPr>
            <w:r w:rsidRPr="00F94002">
              <w:rPr>
                <w:rFonts w:ascii="Times New Roman" w:hAnsi="Times New Roman" w:cs="Times New Roman"/>
                <w:kern w:val="24"/>
                <w:sz w:val="24"/>
                <w:szCs w:val="24"/>
              </w:rPr>
              <w:t>233.62</w:t>
            </w:r>
          </w:p>
        </w:tc>
      </w:tr>
    </w:tbl>
    <w:p w14:paraId="38B4AFAE" w14:textId="77777777" w:rsidR="003A25CB" w:rsidRPr="00F94002" w:rsidRDefault="003A25CB" w:rsidP="002F1FFD">
      <w:pPr>
        <w:tabs>
          <w:tab w:val="left" w:pos="426"/>
        </w:tabs>
        <w:spacing w:after="0" w:line="360" w:lineRule="auto"/>
        <w:jc w:val="both"/>
        <w:rPr>
          <w:rFonts w:ascii="Times New Roman" w:hAnsi="Times New Roman" w:cs="Times New Roman"/>
          <w:sz w:val="24"/>
          <w:szCs w:val="24"/>
          <w:lang w:val="en-GB"/>
        </w:rPr>
      </w:pPr>
    </w:p>
    <w:p w14:paraId="6C34E962" w14:textId="6B1229DF" w:rsidR="002F1FFD" w:rsidRPr="00F94002" w:rsidRDefault="00C42980" w:rsidP="002F1FFD">
      <w:pPr>
        <w:tabs>
          <w:tab w:val="left" w:pos="426"/>
        </w:tabs>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As the </w:t>
      </w:r>
      <w:r w:rsidR="002247F9" w:rsidRPr="00F94002">
        <w:rPr>
          <w:rFonts w:ascii="Times New Roman" w:hAnsi="Times New Roman" w:cs="Times New Roman"/>
          <w:iCs/>
          <w:sz w:val="24"/>
          <w:szCs w:val="24"/>
          <w:lang w:val="en-GB"/>
        </w:rPr>
        <w:t>CH</w:t>
      </w:r>
      <w:r w:rsidR="002247F9" w:rsidRPr="00F94002">
        <w:rPr>
          <w:rFonts w:ascii="Times New Roman" w:hAnsi="Times New Roman" w:cs="Times New Roman"/>
          <w:iCs/>
          <w:sz w:val="24"/>
          <w:szCs w:val="24"/>
          <w:vertAlign w:val="subscript"/>
          <w:lang w:val="en-GB"/>
        </w:rPr>
        <w:t>4</w:t>
      </w:r>
      <w:r w:rsidR="002247F9" w:rsidRPr="00F94002">
        <w:rPr>
          <w:rFonts w:ascii="Times New Roman" w:hAnsi="Times New Roman" w:cs="Times New Roman"/>
          <w:iCs/>
          <w:sz w:val="24"/>
          <w:szCs w:val="24"/>
          <w:lang w:val="en-GB"/>
        </w:rPr>
        <w:t>/H</w:t>
      </w:r>
      <w:r w:rsidR="002247F9" w:rsidRPr="00F94002">
        <w:rPr>
          <w:rFonts w:ascii="Times New Roman" w:hAnsi="Times New Roman" w:cs="Times New Roman"/>
          <w:iCs/>
          <w:sz w:val="24"/>
          <w:szCs w:val="24"/>
          <w:vertAlign w:val="subscript"/>
          <w:lang w:val="en-GB"/>
        </w:rPr>
        <w:t>2</w:t>
      </w:r>
      <w:r w:rsidR="002247F9" w:rsidRPr="00F94002">
        <w:rPr>
          <w:rFonts w:ascii="Times New Roman" w:hAnsi="Times New Roman" w:cs="Times New Roman"/>
          <w:iCs/>
          <w:sz w:val="24"/>
          <w:szCs w:val="24"/>
          <w:lang w:val="en-GB"/>
        </w:rPr>
        <w:t>S</w:t>
      </w:r>
      <w:r w:rsidR="002247F9" w:rsidRPr="00F94002">
        <w:rPr>
          <w:rFonts w:ascii="Times New Roman" w:hAnsi="Times New Roman" w:cs="Times New Roman"/>
          <w:sz w:val="24"/>
          <w:szCs w:val="24"/>
          <w:lang w:val="en-GB"/>
        </w:rPr>
        <w:t xml:space="preserve"> </w:t>
      </w:r>
      <w:r w:rsidRPr="00F94002">
        <w:rPr>
          <w:rFonts w:ascii="Times New Roman" w:hAnsi="Times New Roman" w:cs="Times New Roman"/>
          <w:sz w:val="24"/>
          <w:szCs w:val="24"/>
          <w:lang w:val="en-GB"/>
        </w:rPr>
        <w:t xml:space="preserve">inlet molar ratio decreases, a lower reaction temperature is experienced in the </w:t>
      </w:r>
      <w:proofErr w:type="spellStart"/>
      <w:r w:rsidRPr="00F94002">
        <w:rPr>
          <w:rFonts w:ascii="Times New Roman" w:hAnsi="Times New Roman" w:cs="Times New Roman"/>
          <w:sz w:val="24"/>
          <w:szCs w:val="24"/>
          <w:lang w:val="en-GB"/>
        </w:rPr>
        <w:t>RGibbs</w:t>
      </w:r>
      <w:proofErr w:type="spellEnd"/>
      <w:r w:rsidRPr="00F94002">
        <w:rPr>
          <w:rFonts w:ascii="Times New Roman" w:hAnsi="Times New Roman" w:cs="Times New Roman"/>
          <w:sz w:val="24"/>
          <w:szCs w:val="24"/>
          <w:lang w:val="en-GB"/>
        </w:rPr>
        <w:t xml:space="preserve"> unit</w:t>
      </w:r>
      <w:r w:rsidR="002247F9" w:rsidRPr="00F94002">
        <w:rPr>
          <w:rFonts w:ascii="Times New Roman" w:hAnsi="Times New Roman" w:cs="Times New Roman"/>
          <w:sz w:val="24"/>
          <w:szCs w:val="24"/>
          <w:lang w:val="en-GB"/>
        </w:rPr>
        <w:t xml:space="preserve"> (R-100)</w:t>
      </w:r>
      <w:r w:rsidRPr="00F94002">
        <w:rPr>
          <w:rFonts w:ascii="Times New Roman" w:hAnsi="Times New Roman" w:cs="Times New Roman"/>
          <w:sz w:val="24"/>
          <w:szCs w:val="24"/>
          <w:lang w:val="en-GB"/>
        </w:rPr>
        <w:t xml:space="preserve">. </w:t>
      </w:r>
      <w:r w:rsidR="003A25CB" w:rsidRPr="00F94002">
        <w:rPr>
          <w:rFonts w:ascii="Times New Roman" w:hAnsi="Times New Roman" w:cs="Times New Roman"/>
          <w:sz w:val="24"/>
          <w:szCs w:val="24"/>
          <w:lang w:val="en-GB"/>
        </w:rPr>
        <w:t xml:space="preserve">Nevertheless, the reaction duty increases due to the higher flow rates involved. </w:t>
      </w:r>
      <w:r w:rsidR="009A38DE" w:rsidRPr="00F94002">
        <w:rPr>
          <w:rFonts w:ascii="Times New Roman" w:hAnsi="Times New Roman" w:cs="Times New Roman"/>
          <w:sz w:val="24"/>
          <w:szCs w:val="24"/>
          <w:lang w:val="en-GB"/>
        </w:rPr>
        <w:t>The CS</w:t>
      </w:r>
      <w:r w:rsidR="009A38DE" w:rsidRPr="00F94002">
        <w:rPr>
          <w:rFonts w:ascii="Times New Roman" w:hAnsi="Times New Roman" w:cs="Times New Roman"/>
          <w:sz w:val="24"/>
          <w:szCs w:val="24"/>
          <w:vertAlign w:val="subscript"/>
          <w:lang w:val="en-GB"/>
        </w:rPr>
        <w:t>2</w:t>
      </w:r>
      <w:r w:rsidR="009A38DE" w:rsidRPr="00F94002">
        <w:rPr>
          <w:rFonts w:ascii="Times New Roman" w:hAnsi="Times New Roman" w:cs="Times New Roman"/>
          <w:sz w:val="24"/>
          <w:szCs w:val="24"/>
          <w:lang w:val="en-GB"/>
        </w:rPr>
        <w:t xml:space="preserve"> and H</w:t>
      </w:r>
      <w:r w:rsidR="009A38DE" w:rsidRPr="00F94002">
        <w:rPr>
          <w:rFonts w:ascii="Times New Roman" w:hAnsi="Times New Roman" w:cs="Times New Roman"/>
          <w:sz w:val="24"/>
          <w:szCs w:val="24"/>
          <w:vertAlign w:val="subscript"/>
          <w:lang w:val="en-GB"/>
        </w:rPr>
        <w:t>2</w:t>
      </w:r>
      <w:r w:rsidR="009A38DE" w:rsidRPr="00F94002">
        <w:rPr>
          <w:rFonts w:ascii="Times New Roman" w:hAnsi="Times New Roman" w:cs="Times New Roman"/>
          <w:sz w:val="24"/>
          <w:szCs w:val="24"/>
          <w:lang w:val="en-GB"/>
        </w:rPr>
        <w:t xml:space="preserve"> separation sections downstream the reaction one </w:t>
      </w:r>
      <w:r w:rsidR="00D7228F" w:rsidRPr="00F94002">
        <w:rPr>
          <w:rFonts w:ascii="Times New Roman" w:hAnsi="Times New Roman" w:cs="Times New Roman"/>
          <w:sz w:val="24"/>
          <w:szCs w:val="24"/>
          <w:lang w:val="en-GB"/>
        </w:rPr>
        <w:t>show</w:t>
      </w:r>
      <w:r w:rsidR="009A38DE" w:rsidRPr="00F94002">
        <w:rPr>
          <w:rFonts w:ascii="Times New Roman" w:hAnsi="Times New Roman" w:cs="Times New Roman"/>
          <w:sz w:val="24"/>
          <w:szCs w:val="24"/>
          <w:lang w:val="en-GB"/>
        </w:rPr>
        <w:t xml:space="preserve"> higher energy requirements. Considering the CS</w:t>
      </w:r>
      <w:r w:rsidR="009A38DE" w:rsidRPr="00F94002">
        <w:rPr>
          <w:rFonts w:ascii="Times New Roman" w:hAnsi="Times New Roman" w:cs="Times New Roman"/>
          <w:sz w:val="24"/>
          <w:szCs w:val="24"/>
          <w:vertAlign w:val="subscript"/>
          <w:lang w:val="en-GB"/>
        </w:rPr>
        <w:t>2</w:t>
      </w:r>
      <w:r w:rsidR="009A38DE" w:rsidRPr="00F94002">
        <w:rPr>
          <w:rFonts w:ascii="Times New Roman" w:hAnsi="Times New Roman" w:cs="Times New Roman"/>
          <w:sz w:val="24"/>
          <w:szCs w:val="24"/>
          <w:lang w:val="en-GB"/>
        </w:rPr>
        <w:t xml:space="preserve"> separation column C-100, heat loads are significantly higher for both </w:t>
      </w:r>
      <w:r w:rsidR="00D7228F" w:rsidRPr="00F94002">
        <w:rPr>
          <w:rFonts w:ascii="Times New Roman" w:hAnsi="Times New Roman" w:cs="Times New Roman"/>
          <w:sz w:val="24"/>
          <w:szCs w:val="24"/>
          <w:lang w:val="en-GB"/>
        </w:rPr>
        <w:t xml:space="preserve">the </w:t>
      </w:r>
      <w:proofErr w:type="spellStart"/>
      <w:r w:rsidR="009A38DE" w:rsidRPr="00F94002">
        <w:rPr>
          <w:rFonts w:ascii="Times New Roman" w:hAnsi="Times New Roman" w:cs="Times New Roman"/>
          <w:sz w:val="24"/>
          <w:szCs w:val="24"/>
          <w:lang w:val="en-GB"/>
        </w:rPr>
        <w:t>reboiler</w:t>
      </w:r>
      <w:proofErr w:type="spellEnd"/>
      <w:r w:rsidR="009A38DE" w:rsidRPr="00F94002">
        <w:rPr>
          <w:rFonts w:ascii="Times New Roman" w:hAnsi="Times New Roman" w:cs="Times New Roman"/>
          <w:sz w:val="24"/>
          <w:szCs w:val="24"/>
          <w:lang w:val="en-GB"/>
        </w:rPr>
        <w:t xml:space="preserve"> and </w:t>
      </w:r>
      <w:r w:rsidR="00D7228F" w:rsidRPr="00F94002">
        <w:rPr>
          <w:rFonts w:ascii="Times New Roman" w:hAnsi="Times New Roman" w:cs="Times New Roman"/>
          <w:sz w:val="24"/>
          <w:szCs w:val="24"/>
          <w:lang w:val="en-GB"/>
        </w:rPr>
        <w:t xml:space="preserve">the </w:t>
      </w:r>
      <w:r w:rsidR="009A38DE" w:rsidRPr="00F94002">
        <w:rPr>
          <w:rFonts w:ascii="Times New Roman" w:hAnsi="Times New Roman" w:cs="Times New Roman"/>
          <w:sz w:val="24"/>
          <w:szCs w:val="24"/>
          <w:lang w:val="en-GB"/>
        </w:rPr>
        <w:t xml:space="preserve">condenser. The same is for the C-102 amine regeneration column. At lower </w:t>
      </w:r>
      <w:r w:rsidR="009A38DE" w:rsidRPr="00F94002">
        <w:rPr>
          <w:rFonts w:ascii="Times New Roman" w:hAnsi="Times New Roman" w:cs="Times New Roman"/>
          <w:iCs/>
          <w:sz w:val="24"/>
          <w:szCs w:val="24"/>
          <w:lang w:val="en-GB"/>
        </w:rPr>
        <w:t>CH</w:t>
      </w:r>
      <w:r w:rsidR="009A38DE" w:rsidRPr="00F94002">
        <w:rPr>
          <w:rFonts w:ascii="Times New Roman" w:hAnsi="Times New Roman" w:cs="Times New Roman"/>
          <w:iCs/>
          <w:sz w:val="24"/>
          <w:szCs w:val="24"/>
          <w:vertAlign w:val="subscript"/>
          <w:lang w:val="en-GB"/>
        </w:rPr>
        <w:t>4</w:t>
      </w:r>
      <w:r w:rsidR="009A38DE" w:rsidRPr="00F94002">
        <w:rPr>
          <w:rFonts w:ascii="Times New Roman" w:hAnsi="Times New Roman" w:cs="Times New Roman"/>
          <w:iCs/>
          <w:sz w:val="24"/>
          <w:szCs w:val="24"/>
          <w:lang w:val="en-GB"/>
        </w:rPr>
        <w:t>/H</w:t>
      </w:r>
      <w:r w:rsidR="009A38DE" w:rsidRPr="00F94002">
        <w:rPr>
          <w:rFonts w:ascii="Times New Roman" w:hAnsi="Times New Roman" w:cs="Times New Roman"/>
          <w:iCs/>
          <w:sz w:val="24"/>
          <w:szCs w:val="24"/>
          <w:vertAlign w:val="subscript"/>
          <w:lang w:val="en-GB"/>
        </w:rPr>
        <w:t>2</w:t>
      </w:r>
      <w:r w:rsidR="009A38DE" w:rsidRPr="00F94002">
        <w:rPr>
          <w:rFonts w:ascii="Times New Roman" w:hAnsi="Times New Roman" w:cs="Times New Roman"/>
          <w:iCs/>
          <w:sz w:val="24"/>
          <w:szCs w:val="24"/>
          <w:lang w:val="en-GB"/>
        </w:rPr>
        <w:t>S</w:t>
      </w:r>
      <w:r w:rsidR="009A38DE" w:rsidRPr="00F94002">
        <w:rPr>
          <w:rFonts w:ascii="Times New Roman" w:hAnsi="Times New Roman" w:cs="Times New Roman"/>
          <w:sz w:val="24"/>
          <w:szCs w:val="24"/>
          <w:lang w:val="en-GB"/>
        </w:rPr>
        <w:t xml:space="preserve"> inlet molar ratio, C-100 condenser </w:t>
      </w:r>
      <w:r w:rsidR="008B2EBB" w:rsidRPr="00F94002">
        <w:rPr>
          <w:rFonts w:ascii="Times New Roman" w:hAnsi="Times New Roman" w:cs="Times New Roman"/>
          <w:sz w:val="24"/>
          <w:szCs w:val="24"/>
          <w:lang w:val="en-GB"/>
        </w:rPr>
        <w:t xml:space="preserve">temperature </w:t>
      </w:r>
      <w:r w:rsidR="009A38DE" w:rsidRPr="00F94002">
        <w:rPr>
          <w:rFonts w:ascii="Times New Roman" w:hAnsi="Times New Roman" w:cs="Times New Roman"/>
          <w:sz w:val="24"/>
          <w:szCs w:val="24"/>
          <w:lang w:val="en-GB"/>
        </w:rPr>
        <w:t>is higher due to higher H</w:t>
      </w:r>
      <w:r w:rsidR="009A38DE" w:rsidRPr="00F94002">
        <w:rPr>
          <w:rFonts w:ascii="Times New Roman" w:hAnsi="Times New Roman" w:cs="Times New Roman"/>
          <w:sz w:val="24"/>
          <w:szCs w:val="24"/>
          <w:vertAlign w:val="subscript"/>
          <w:lang w:val="en-GB"/>
        </w:rPr>
        <w:t>2</w:t>
      </w:r>
      <w:r w:rsidR="009A38DE" w:rsidRPr="00F94002">
        <w:rPr>
          <w:rFonts w:ascii="Times New Roman" w:hAnsi="Times New Roman" w:cs="Times New Roman"/>
          <w:sz w:val="24"/>
          <w:szCs w:val="24"/>
          <w:lang w:val="en-GB"/>
        </w:rPr>
        <w:t>S and lower H</w:t>
      </w:r>
      <w:r w:rsidR="009A38DE" w:rsidRPr="00F94002">
        <w:rPr>
          <w:rFonts w:ascii="Times New Roman" w:hAnsi="Times New Roman" w:cs="Times New Roman"/>
          <w:sz w:val="24"/>
          <w:szCs w:val="24"/>
          <w:vertAlign w:val="subscript"/>
          <w:lang w:val="en-GB"/>
        </w:rPr>
        <w:t>2</w:t>
      </w:r>
      <w:r w:rsidR="009A38DE" w:rsidRPr="00F94002">
        <w:rPr>
          <w:rFonts w:ascii="Times New Roman" w:hAnsi="Times New Roman" w:cs="Times New Roman"/>
          <w:sz w:val="24"/>
          <w:szCs w:val="24"/>
          <w:lang w:val="en-GB"/>
        </w:rPr>
        <w:t xml:space="preserve"> content in the top product. Also</w:t>
      </w:r>
      <w:r w:rsidR="008B2EBB" w:rsidRPr="00F94002">
        <w:rPr>
          <w:rFonts w:ascii="Times New Roman" w:hAnsi="Times New Roman" w:cs="Times New Roman"/>
          <w:sz w:val="24"/>
          <w:szCs w:val="24"/>
          <w:lang w:val="en-GB"/>
        </w:rPr>
        <w:t>,</w:t>
      </w:r>
      <w:r w:rsidR="009A38DE" w:rsidRPr="00F94002">
        <w:rPr>
          <w:rFonts w:ascii="Times New Roman" w:hAnsi="Times New Roman" w:cs="Times New Roman"/>
          <w:sz w:val="24"/>
          <w:szCs w:val="24"/>
          <w:lang w:val="en-GB"/>
        </w:rPr>
        <w:t xml:space="preserve"> power requirements increase when </w:t>
      </w:r>
      <w:r w:rsidR="002247F9" w:rsidRPr="00F94002">
        <w:rPr>
          <w:rFonts w:ascii="Times New Roman" w:hAnsi="Times New Roman" w:cs="Times New Roman"/>
          <w:sz w:val="24"/>
          <w:szCs w:val="24"/>
          <w:lang w:val="en-GB"/>
        </w:rPr>
        <w:t xml:space="preserve">the </w:t>
      </w:r>
      <w:r w:rsidR="009A38DE" w:rsidRPr="00F94002">
        <w:rPr>
          <w:rFonts w:ascii="Times New Roman" w:hAnsi="Times New Roman" w:cs="Times New Roman"/>
          <w:iCs/>
          <w:sz w:val="24"/>
          <w:szCs w:val="24"/>
          <w:lang w:val="en-GB"/>
        </w:rPr>
        <w:t>CH</w:t>
      </w:r>
      <w:r w:rsidR="009A38DE" w:rsidRPr="00F94002">
        <w:rPr>
          <w:rFonts w:ascii="Times New Roman" w:hAnsi="Times New Roman" w:cs="Times New Roman"/>
          <w:iCs/>
          <w:sz w:val="24"/>
          <w:szCs w:val="24"/>
          <w:vertAlign w:val="subscript"/>
          <w:lang w:val="en-GB"/>
        </w:rPr>
        <w:t>4</w:t>
      </w:r>
      <w:r w:rsidR="009A38DE" w:rsidRPr="00F94002">
        <w:rPr>
          <w:rFonts w:ascii="Times New Roman" w:hAnsi="Times New Roman" w:cs="Times New Roman"/>
          <w:iCs/>
          <w:sz w:val="24"/>
          <w:szCs w:val="24"/>
          <w:lang w:val="en-GB"/>
        </w:rPr>
        <w:t>/H</w:t>
      </w:r>
      <w:r w:rsidR="009A38DE" w:rsidRPr="00F94002">
        <w:rPr>
          <w:rFonts w:ascii="Times New Roman" w:hAnsi="Times New Roman" w:cs="Times New Roman"/>
          <w:iCs/>
          <w:sz w:val="24"/>
          <w:szCs w:val="24"/>
          <w:vertAlign w:val="subscript"/>
          <w:lang w:val="en-GB"/>
        </w:rPr>
        <w:t>2</w:t>
      </w:r>
      <w:r w:rsidR="009A38DE" w:rsidRPr="00F94002">
        <w:rPr>
          <w:rFonts w:ascii="Times New Roman" w:hAnsi="Times New Roman" w:cs="Times New Roman"/>
          <w:iCs/>
          <w:sz w:val="24"/>
          <w:szCs w:val="24"/>
          <w:lang w:val="en-GB"/>
        </w:rPr>
        <w:t>S</w:t>
      </w:r>
      <w:r w:rsidR="009A38DE" w:rsidRPr="00F94002">
        <w:rPr>
          <w:rFonts w:ascii="Times New Roman" w:hAnsi="Times New Roman" w:cs="Times New Roman"/>
          <w:sz w:val="24"/>
          <w:szCs w:val="24"/>
          <w:lang w:val="en-GB"/>
        </w:rPr>
        <w:t xml:space="preserve"> inlet molar ratio decreases, even if these contributions are not particularly significant in the overall process energy balance. </w:t>
      </w:r>
    </w:p>
    <w:p w14:paraId="0F1473FA" w14:textId="77777777" w:rsidR="00C42980" w:rsidRPr="00F94002" w:rsidRDefault="00C42980" w:rsidP="002F1FFD">
      <w:pPr>
        <w:tabs>
          <w:tab w:val="left" w:pos="426"/>
        </w:tabs>
        <w:spacing w:after="0" w:line="360" w:lineRule="auto"/>
        <w:jc w:val="both"/>
        <w:rPr>
          <w:rFonts w:ascii="Times New Roman" w:hAnsi="Times New Roman" w:cs="Times New Roman"/>
          <w:sz w:val="24"/>
          <w:szCs w:val="24"/>
          <w:lang w:val="en-GB"/>
        </w:rPr>
      </w:pPr>
    </w:p>
    <w:p w14:paraId="778A1857" w14:textId="48C3B30C" w:rsidR="008F1D52" w:rsidRPr="00F94002" w:rsidRDefault="008F1D52" w:rsidP="00581866">
      <w:pPr>
        <w:pStyle w:val="Paragrafoelenco"/>
        <w:numPr>
          <w:ilvl w:val="1"/>
          <w:numId w:val="1"/>
        </w:numPr>
        <w:tabs>
          <w:tab w:val="left" w:pos="426"/>
        </w:tabs>
        <w:spacing w:after="0" w:line="360" w:lineRule="auto"/>
        <w:ind w:left="709" w:hanging="709"/>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Equipment sizing</w:t>
      </w:r>
    </w:p>
    <w:p w14:paraId="4E11E16B" w14:textId="75ED710B" w:rsidR="00561C42" w:rsidRPr="00F94002" w:rsidRDefault="00561C42" w:rsidP="00C42980">
      <w:pPr>
        <w:tabs>
          <w:tab w:val="left" w:pos="426"/>
        </w:tabs>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The process towers, </w:t>
      </w:r>
      <w:r w:rsidR="002247F9" w:rsidRPr="00F94002">
        <w:rPr>
          <w:rFonts w:ascii="Times New Roman" w:hAnsi="Times New Roman" w:cs="Times New Roman"/>
          <w:sz w:val="24"/>
          <w:szCs w:val="24"/>
          <w:lang w:val="en-GB"/>
        </w:rPr>
        <w:t xml:space="preserve">i.e., columns </w:t>
      </w:r>
      <w:r w:rsidRPr="00F94002">
        <w:rPr>
          <w:rFonts w:ascii="Times New Roman" w:hAnsi="Times New Roman" w:cs="Times New Roman"/>
          <w:sz w:val="24"/>
          <w:szCs w:val="24"/>
          <w:lang w:val="en-GB"/>
        </w:rPr>
        <w:t xml:space="preserve">C-100, C-101 and C-102, have been sized through the Aspen Plus </w:t>
      </w:r>
      <w:r w:rsidR="003A25CB" w:rsidRPr="00F94002">
        <w:rPr>
          <w:rFonts w:ascii="Times New Roman" w:hAnsi="Times New Roman" w:cs="Times New Roman"/>
          <w:sz w:val="24"/>
          <w:szCs w:val="24"/>
          <w:lang w:val="en-GB"/>
        </w:rPr>
        <w:t>V11</w:t>
      </w:r>
      <w:r w:rsidR="003A25CB" w:rsidRPr="00F94002">
        <w:rPr>
          <w:rFonts w:ascii="Times New Roman" w:hAnsi="Times New Roman" w:cs="Times New Roman"/>
          <w:sz w:val="24"/>
          <w:szCs w:val="24"/>
          <w:vertAlign w:val="superscript"/>
          <w:lang w:val="en-GB"/>
        </w:rPr>
        <w:t>®</w:t>
      </w:r>
      <w:r w:rsidR="003A25CB" w:rsidRPr="00F94002">
        <w:rPr>
          <w:rFonts w:ascii="Times New Roman" w:hAnsi="Times New Roman" w:cs="Times New Roman"/>
          <w:sz w:val="24"/>
          <w:szCs w:val="24"/>
          <w:lang w:val="en-GB"/>
        </w:rPr>
        <w:t xml:space="preserve"> </w:t>
      </w:r>
      <w:r w:rsidRPr="00F94002">
        <w:rPr>
          <w:rFonts w:ascii="Times New Roman" w:hAnsi="Times New Roman" w:cs="Times New Roman"/>
          <w:sz w:val="24"/>
          <w:szCs w:val="24"/>
          <w:lang w:val="en-GB"/>
        </w:rPr>
        <w:t xml:space="preserve">interactive sizing. Specifically, </w:t>
      </w:r>
      <w:r w:rsidR="003A25CB" w:rsidRPr="00F94002">
        <w:rPr>
          <w:rFonts w:ascii="Times New Roman" w:hAnsi="Times New Roman" w:cs="Times New Roman"/>
          <w:sz w:val="24"/>
          <w:szCs w:val="24"/>
          <w:lang w:val="en-GB"/>
        </w:rPr>
        <w:t xml:space="preserve">for </w:t>
      </w:r>
      <w:r w:rsidRPr="00F94002">
        <w:rPr>
          <w:rFonts w:ascii="Times New Roman" w:hAnsi="Times New Roman" w:cs="Times New Roman"/>
          <w:sz w:val="24"/>
          <w:szCs w:val="24"/>
          <w:lang w:val="en-GB"/>
        </w:rPr>
        <w:t>the C-101 column</w:t>
      </w:r>
      <w:r w:rsidR="003A25CB" w:rsidRPr="00F94002">
        <w:rPr>
          <w:rFonts w:ascii="Times New Roman" w:hAnsi="Times New Roman" w:cs="Times New Roman"/>
          <w:sz w:val="24"/>
          <w:szCs w:val="24"/>
          <w:lang w:val="en-GB"/>
        </w:rPr>
        <w:t>,</w:t>
      </w:r>
      <w:r w:rsidRPr="00F94002">
        <w:rPr>
          <w:rFonts w:ascii="Times New Roman" w:hAnsi="Times New Roman" w:cs="Times New Roman"/>
          <w:sz w:val="24"/>
          <w:szCs w:val="24"/>
          <w:lang w:val="en-GB"/>
        </w:rPr>
        <w:t xml:space="preserve"> whose aim is 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S-H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separation through </w:t>
      </w:r>
      <w:r w:rsidR="002247F9" w:rsidRPr="00F94002">
        <w:rPr>
          <w:rFonts w:ascii="Times New Roman" w:hAnsi="Times New Roman" w:cs="Times New Roman"/>
          <w:sz w:val="24"/>
          <w:szCs w:val="24"/>
          <w:lang w:val="en-GB"/>
        </w:rPr>
        <w:t xml:space="preserve">chemical </w:t>
      </w:r>
      <w:r w:rsidRPr="00F94002">
        <w:rPr>
          <w:rFonts w:ascii="Times New Roman" w:hAnsi="Times New Roman" w:cs="Times New Roman"/>
          <w:sz w:val="24"/>
          <w:szCs w:val="24"/>
          <w:lang w:val="en-GB"/>
        </w:rPr>
        <w:t xml:space="preserve">absorption, </w:t>
      </w:r>
      <w:r w:rsidR="003A25CB" w:rsidRPr="00F94002">
        <w:rPr>
          <w:rFonts w:ascii="Times New Roman" w:hAnsi="Times New Roman" w:cs="Times New Roman"/>
          <w:sz w:val="24"/>
          <w:szCs w:val="24"/>
          <w:lang w:val="en-GB"/>
        </w:rPr>
        <w:t>the absence of kinetic limitations has been proved in a preliminary simulation phase, confirming that the H</w:t>
      </w:r>
      <w:r w:rsidR="003A25CB" w:rsidRPr="00F94002">
        <w:rPr>
          <w:rFonts w:ascii="Times New Roman" w:hAnsi="Times New Roman" w:cs="Times New Roman"/>
          <w:sz w:val="24"/>
          <w:szCs w:val="24"/>
          <w:vertAlign w:val="subscript"/>
          <w:lang w:val="en-GB"/>
        </w:rPr>
        <w:t>2</w:t>
      </w:r>
      <w:r w:rsidR="003A25CB" w:rsidRPr="00F94002">
        <w:rPr>
          <w:rFonts w:ascii="Times New Roman" w:hAnsi="Times New Roman" w:cs="Times New Roman"/>
          <w:sz w:val="24"/>
          <w:szCs w:val="24"/>
          <w:lang w:val="en-GB"/>
        </w:rPr>
        <w:t xml:space="preserve">S dissociation in water is fast and approaches the thermodynamic equilibrium conditions. The specified number of stages and internals for process towers are reported in </w:t>
      </w:r>
      <w:r w:rsidR="003A25CB" w:rsidRPr="00F94002">
        <w:rPr>
          <w:rFonts w:ascii="Times New Roman" w:hAnsi="Times New Roman" w:cs="Times New Roman"/>
          <w:sz w:val="24"/>
          <w:szCs w:val="24"/>
          <w:lang w:val="en-GB"/>
        </w:rPr>
        <w:fldChar w:fldCharType="begin"/>
      </w:r>
      <w:r w:rsidR="003A25CB" w:rsidRPr="00F94002">
        <w:rPr>
          <w:rFonts w:ascii="Times New Roman" w:hAnsi="Times New Roman" w:cs="Times New Roman"/>
          <w:sz w:val="24"/>
          <w:szCs w:val="24"/>
          <w:lang w:val="en-GB"/>
        </w:rPr>
        <w:instrText xml:space="preserve"> REF _Ref81672910 \h  \* MERGEFORMAT </w:instrText>
      </w:r>
      <w:r w:rsidR="003A25CB" w:rsidRPr="00F94002">
        <w:rPr>
          <w:rFonts w:ascii="Times New Roman" w:hAnsi="Times New Roman" w:cs="Times New Roman"/>
          <w:sz w:val="24"/>
          <w:szCs w:val="24"/>
          <w:lang w:val="en-GB"/>
        </w:rPr>
      </w:r>
      <w:r w:rsidR="003A25CB"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sz w:val="24"/>
          <w:szCs w:val="24"/>
          <w:lang w:val="en-GB"/>
        </w:rPr>
        <w:t xml:space="preserve">Table </w:t>
      </w:r>
      <w:r w:rsidR="00B15A53" w:rsidRPr="00F94002">
        <w:rPr>
          <w:rFonts w:ascii="Times New Roman" w:hAnsi="Times New Roman" w:cs="Times New Roman"/>
          <w:noProof/>
          <w:sz w:val="24"/>
          <w:szCs w:val="24"/>
          <w:lang w:val="en-GB"/>
        </w:rPr>
        <w:t>7</w:t>
      </w:r>
      <w:r w:rsidR="003A25CB" w:rsidRPr="00F94002">
        <w:rPr>
          <w:rFonts w:ascii="Times New Roman" w:hAnsi="Times New Roman" w:cs="Times New Roman"/>
          <w:sz w:val="24"/>
          <w:szCs w:val="24"/>
          <w:lang w:val="en-GB"/>
        </w:rPr>
        <w:fldChar w:fldCharType="end"/>
      </w:r>
      <w:r w:rsidR="003A25CB" w:rsidRPr="00F94002">
        <w:rPr>
          <w:rFonts w:ascii="Times New Roman" w:hAnsi="Times New Roman" w:cs="Times New Roman"/>
          <w:sz w:val="24"/>
          <w:szCs w:val="24"/>
          <w:lang w:val="en-GB"/>
        </w:rPr>
        <w:t xml:space="preserve">. </w:t>
      </w:r>
      <w:r w:rsidRPr="00F94002">
        <w:rPr>
          <w:rFonts w:ascii="Times New Roman" w:hAnsi="Times New Roman" w:cs="Times New Roman"/>
          <w:sz w:val="24"/>
          <w:szCs w:val="24"/>
          <w:lang w:val="en-GB"/>
        </w:rPr>
        <w:t>The V-101 process vessel has been sized considering both gas and liquid flow rates and densities, keeping the height</w:t>
      </w:r>
      <w:r w:rsidR="002247F9" w:rsidRPr="00F94002">
        <w:rPr>
          <w:rFonts w:ascii="Times New Roman" w:hAnsi="Times New Roman" w:cs="Times New Roman"/>
          <w:sz w:val="24"/>
          <w:szCs w:val="24"/>
          <w:lang w:val="en-GB"/>
        </w:rPr>
        <w:t>-</w:t>
      </w:r>
      <w:r w:rsidRPr="00F94002">
        <w:rPr>
          <w:rFonts w:ascii="Times New Roman" w:hAnsi="Times New Roman" w:cs="Times New Roman"/>
          <w:sz w:val="24"/>
          <w:szCs w:val="24"/>
          <w:lang w:val="en-GB"/>
        </w:rPr>
        <w:t>to</w:t>
      </w:r>
      <w:r w:rsidR="002247F9" w:rsidRPr="00F94002">
        <w:rPr>
          <w:rFonts w:ascii="Times New Roman" w:hAnsi="Times New Roman" w:cs="Times New Roman"/>
          <w:sz w:val="24"/>
          <w:szCs w:val="24"/>
          <w:lang w:val="en-GB"/>
        </w:rPr>
        <w:t>-</w:t>
      </w:r>
      <w:r w:rsidRPr="00F94002">
        <w:rPr>
          <w:rFonts w:ascii="Times New Roman" w:hAnsi="Times New Roman" w:cs="Times New Roman"/>
          <w:sz w:val="24"/>
          <w:szCs w:val="24"/>
          <w:lang w:val="en-GB"/>
        </w:rPr>
        <w:t xml:space="preserve">diameter ratio between 2.5 and 5, as from </w:t>
      </w:r>
      <w:proofErr w:type="spellStart"/>
      <w:r w:rsidRPr="00F94002">
        <w:rPr>
          <w:rFonts w:ascii="Times New Roman" w:hAnsi="Times New Roman" w:cs="Times New Roman"/>
          <w:sz w:val="24"/>
          <w:szCs w:val="24"/>
          <w:lang w:val="en-GB"/>
        </w:rPr>
        <w:t>Turton</w:t>
      </w:r>
      <w:proofErr w:type="spellEnd"/>
      <w:r w:rsidRPr="00F94002">
        <w:rPr>
          <w:rFonts w:ascii="Times New Roman" w:hAnsi="Times New Roman" w:cs="Times New Roman"/>
          <w:sz w:val="24"/>
          <w:szCs w:val="24"/>
          <w:lang w:val="en-GB"/>
        </w:rPr>
        <w:t xml:space="preserve"> heuristic rules </w:t>
      </w:r>
      <w:r w:rsidR="00D279D0" w:rsidRPr="00F94002">
        <w:rPr>
          <w:rFonts w:ascii="Times New Roman" w:hAnsi="Times New Roman" w:cs="Times New Roman"/>
          <w:sz w:val="24"/>
          <w:szCs w:val="24"/>
          <w:lang w:val="en-GB"/>
        </w:rPr>
        <w:fldChar w:fldCharType="begin"/>
      </w:r>
      <w:r w:rsidR="007970CE" w:rsidRPr="00F94002">
        <w:rPr>
          <w:rFonts w:ascii="Times New Roman" w:hAnsi="Times New Roman" w:cs="Times New Roman"/>
          <w:sz w:val="24"/>
          <w:szCs w:val="24"/>
          <w:lang w:val="en-GB"/>
        </w:rPr>
        <w:instrText xml:space="preserve"> ADDIN EN.CITE &lt;EndNote&gt;&lt;Cite&gt;&lt;Author&gt;Turton&lt;/Author&gt;&lt;Year&gt;2008&lt;/Year&gt;&lt;RecNum&gt;184&lt;/RecNum&gt;&lt;DisplayText&gt;(Turton et al., 2008)&lt;/DisplayText&gt;&lt;record&gt;&lt;rec-number&gt;184&lt;/rec-number&gt;&lt;foreign-keys&gt;&lt;key app="EN" db-id="90avwpfx9e9vprewteqx0trha2xex50tp2zs" timestamp="1630681713"&gt;184&lt;/key&gt;&lt;/foreign-keys&gt;&lt;ref-type name="Book"&gt;6&lt;/ref-type&gt;&lt;contributors&gt;&lt;authors&gt;&lt;author&gt;Turton, Richard&lt;/author&gt;&lt;author&gt;Bailie, Richard C&lt;/author&gt;&lt;author&gt;Whiting, Wallace B&lt;/author&gt;&lt;author&gt;Shaeiwitz, Joseph A&lt;/author&gt;&lt;/authors&gt;&lt;/contributors&gt;&lt;titles&gt;&lt;title&gt;Analysis, synthesis and design of chemical processes&lt;/title&gt;&lt;/titles&gt;&lt;dates&gt;&lt;year&gt;2008&lt;/year&gt;&lt;/dates&gt;&lt;publisher&gt;Pearson Education&lt;/publisher&gt;&lt;isbn&gt;0132459183&lt;/isbn&gt;&lt;urls&gt;&lt;/urls&gt;&lt;/record&gt;&lt;/Cite&gt;&lt;/EndNote&gt;</w:instrText>
      </w:r>
      <w:r w:rsidR="00D279D0" w:rsidRPr="00F94002">
        <w:rPr>
          <w:rFonts w:ascii="Times New Roman" w:hAnsi="Times New Roman" w:cs="Times New Roman"/>
          <w:sz w:val="24"/>
          <w:szCs w:val="24"/>
          <w:lang w:val="en-GB"/>
        </w:rPr>
        <w:fldChar w:fldCharType="separate"/>
      </w:r>
      <w:r w:rsidR="007970CE" w:rsidRPr="00F94002">
        <w:rPr>
          <w:rFonts w:ascii="Times New Roman" w:hAnsi="Times New Roman" w:cs="Times New Roman"/>
          <w:noProof/>
          <w:sz w:val="24"/>
          <w:szCs w:val="24"/>
          <w:lang w:val="en-GB"/>
        </w:rPr>
        <w:t>(Turton et al., 2008)</w:t>
      </w:r>
      <w:r w:rsidR="00D279D0"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t>.</w:t>
      </w:r>
    </w:p>
    <w:p w14:paraId="7DFCAF13" w14:textId="5C354336" w:rsidR="00561C42" w:rsidRPr="00F94002" w:rsidRDefault="00561C42" w:rsidP="00C42980">
      <w:pPr>
        <w:tabs>
          <w:tab w:val="left" w:pos="426"/>
        </w:tabs>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Concerning</w:t>
      </w:r>
      <w:r w:rsidR="004F1DF7" w:rsidRPr="00F94002">
        <w:rPr>
          <w:rFonts w:ascii="Times New Roman" w:hAnsi="Times New Roman" w:cs="Times New Roman"/>
          <w:sz w:val="24"/>
          <w:szCs w:val="24"/>
          <w:lang w:val="en-GB"/>
        </w:rPr>
        <w:t xml:space="preserve"> the</w:t>
      </w:r>
      <w:r w:rsidRPr="00F94002">
        <w:rPr>
          <w:rFonts w:ascii="Times New Roman" w:hAnsi="Times New Roman" w:cs="Times New Roman"/>
          <w:sz w:val="24"/>
          <w:szCs w:val="24"/>
          <w:lang w:val="en-GB"/>
        </w:rPr>
        <w:t xml:space="preserve"> heat exchanger</w:t>
      </w:r>
      <w:r w:rsidR="004F1DF7" w:rsidRPr="00F94002">
        <w:rPr>
          <w:rFonts w:ascii="Times New Roman" w:hAnsi="Times New Roman" w:cs="Times New Roman"/>
          <w:sz w:val="24"/>
          <w:szCs w:val="24"/>
          <w:lang w:val="en-GB"/>
        </w:rPr>
        <w:t>s</w:t>
      </w:r>
      <w:r w:rsidRPr="00F94002">
        <w:rPr>
          <w:rFonts w:ascii="Times New Roman" w:hAnsi="Times New Roman" w:cs="Times New Roman"/>
          <w:sz w:val="24"/>
          <w:szCs w:val="24"/>
          <w:lang w:val="en-GB"/>
        </w:rPr>
        <w:t xml:space="preserve"> sizing, a value of </w:t>
      </w:r>
      <w:r w:rsidRPr="00F94002">
        <w:rPr>
          <w:rFonts w:ascii="Times New Roman" w:hAnsi="Times New Roman" w:cs="Times New Roman"/>
          <w:i/>
          <w:iCs/>
          <w:sz w:val="24"/>
          <w:szCs w:val="24"/>
          <w:lang w:val="en-GB"/>
        </w:rPr>
        <w:t>U</w:t>
      </w:r>
      <w:r w:rsidRPr="00F94002">
        <w:rPr>
          <w:rFonts w:ascii="Times New Roman" w:hAnsi="Times New Roman" w:cs="Times New Roman"/>
          <w:sz w:val="24"/>
          <w:szCs w:val="24"/>
          <w:lang w:val="en-GB"/>
        </w:rPr>
        <w:t xml:space="preserve"> = 60 W/(m</w:t>
      </w:r>
      <w:r w:rsidRPr="00F94002">
        <w:rPr>
          <w:rFonts w:ascii="Times New Roman" w:hAnsi="Times New Roman" w:cs="Times New Roman"/>
          <w:sz w:val="24"/>
          <w:szCs w:val="24"/>
          <w:vertAlign w:val="superscript"/>
          <w:lang w:val="en-GB"/>
        </w:rPr>
        <w:t>2</w:t>
      </w:r>
      <w:r w:rsidRPr="00F94002">
        <w:rPr>
          <w:rFonts w:ascii="Times New Roman" w:hAnsi="Times New Roman" w:cs="Times New Roman"/>
          <w:sz w:val="24"/>
          <w:szCs w:val="24"/>
          <w:lang w:val="en-GB"/>
        </w:rPr>
        <w:t xml:space="preserve">·K) </w:t>
      </w:r>
      <w:r w:rsidR="00202DE0" w:rsidRPr="00F94002">
        <w:rPr>
          <w:rFonts w:ascii="Times New Roman" w:hAnsi="Times New Roman" w:cs="Times New Roman"/>
          <w:sz w:val="24"/>
          <w:szCs w:val="24"/>
          <w:lang w:val="en-GB"/>
        </w:rPr>
        <w:t>has been</w:t>
      </w:r>
      <w:r w:rsidRPr="00F94002">
        <w:rPr>
          <w:rFonts w:ascii="Times New Roman" w:hAnsi="Times New Roman" w:cs="Times New Roman"/>
          <w:sz w:val="24"/>
          <w:szCs w:val="24"/>
          <w:lang w:val="en-GB"/>
        </w:rPr>
        <w:t xml:space="preserve"> assumed in the case of gas to liquid heat exchange, </w:t>
      </w:r>
      <w:r w:rsidR="004F1DF7" w:rsidRPr="00F94002">
        <w:rPr>
          <w:rFonts w:ascii="Times New Roman" w:hAnsi="Times New Roman" w:cs="Times New Roman"/>
          <w:sz w:val="24"/>
          <w:szCs w:val="24"/>
          <w:lang w:val="en-GB"/>
        </w:rPr>
        <w:t xml:space="preserve">while </w:t>
      </w:r>
      <w:r w:rsidRPr="00F94002">
        <w:rPr>
          <w:rFonts w:ascii="Times New Roman" w:hAnsi="Times New Roman" w:cs="Times New Roman"/>
          <w:i/>
          <w:iCs/>
          <w:sz w:val="24"/>
          <w:szCs w:val="24"/>
          <w:lang w:val="en-GB"/>
        </w:rPr>
        <w:t>U</w:t>
      </w:r>
      <w:r w:rsidRPr="00F94002">
        <w:rPr>
          <w:rFonts w:ascii="Times New Roman" w:hAnsi="Times New Roman" w:cs="Times New Roman"/>
          <w:sz w:val="24"/>
          <w:szCs w:val="24"/>
          <w:lang w:val="en-GB"/>
        </w:rPr>
        <w:t xml:space="preserve"> = 850 W/(m</w:t>
      </w:r>
      <w:r w:rsidRPr="00F94002">
        <w:rPr>
          <w:rFonts w:ascii="Times New Roman" w:hAnsi="Times New Roman" w:cs="Times New Roman"/>
          <w:sz w:val="24"/>
          <w:szCs w:val="24"/>
          <w:vertAlign w:val="superscript"/>
          <w:lang w:val="en-GB"/>
        </w:rPr>
        <w:t>2</w:t>
      </w:r>
      <w:r w:rsidRPr="00F94002">
        <w:rPr>
          <w:rFonts w:ascii="Times New Roman" w:hAnsi="Times New Roman" w:cs="Times New Roman"/>
          <w:sz w:val="24"/>
          <w:szCs w:val="24"/>
          <w:lang w:val="en-GB"/>
        </w:rPr>
        <w:t xml:space="preserve">·K) for water to liquid heat exchange and </w:t>
      </w:r>
      <w:r w:rsidRPr="00F94002">
        <w:rPr>
          <w:rFonts w:ascii="Times New Roman" w:hAnsi="Times New Roman" w:cs="Times New Roman"/>
          <w:i/>
          <w:iCs/>
          <w:sz w:val="24"/>
          <w:szCs w:val="24"/>
          <w:lang w:val="en-GB"/>
        </w:rPr>
        <w:t>U</w:t>
      </w:r>
      <w:r w:rsidRPr="00F94002">
        <w:rPr>
          <w:rFonts w:ascii="Times New Roman" w:hAnsi="Times New Roman" w:cs="Times New Roman"/>
          <w:sz w:val="24"/>
          <w:szCs w:val="24"/>
          <w:lang w:val="en-GB"/>
        </w:rPr>
        <w:t xml:space="preserve"> = 1140 W/(m</w:t>
      </w:r>
      <w:r w:rsidRPr="00F94002">
        <w:rPr>
          <w:rFonts w:ascii="Times New Roman" w:hAnsi="Times New Roman" w:cs="Times New Roman"/>
          <w:sz w:val="24"/>
          <w:szCs w:val="24"/>
          <w:vertAlign w:val="superscript"/>
          <w:lang w:val="en-GB"/>
        </w:rPr>
        <w:t>2</w:t>
      </w:r>
      <w:r w:rsidRPr="00F94002">
        <w:rPr>
          <w:rFonts w:ascii="Times New Roman" w:hAnsi="Times New Roman" w:cs="Times New Roman"/>
          <w:sz w:val="24"/>
          <w:szCs w:val="24"/>
          <w:lang w:val="en-GB"/>
        </w:rPr>
        <w:t xml:space="preserve">·K) for </w:t>
      </w:r>
      <w:proofErr w:type="spellStart"/>
      <w:r w:rsidRPr="00F94002">
        <w:rPr>
          <w:rFonts w:ascii="Times New Roman" w:hAnsi="Times New Roman" w:cs="Times New Roman"/>
          <w:sz w:val="24"/>
          <w:szCs w:val="24"/>
          <w:lang w:val="en-GB"/>
        </w:rPr>
        <w:t>reboilers</w:t>
      </w:r>
      <w:proofErr w:type="spellEnd"/>
      <w:r w:rsidRPr="00F94002">
        <w:rPr>
          <w:rFonts w:ascii="Times New Roman" w:hAnsi="Times New Roman" w:cs="Times New Roman"/>
          <w:sz w:val="24"/>
          <w:szCs w:val="24"/>
          <w:lang w:val="en-GB"/>
        </w:rPr>
        <w:t xml:space="preserve">. </w:t>
      </w:r>
    </w:p>
    <w:p w14:paraId="02606528" w14:textId="77777777" w:rsidR="00202DE0" w:rsidRPr="00F94002" w:rsidRDefault="00202DE0" w:rsidP="00C42980">
      <w:pPr>
        <w:tabs>
          <w:tab w:val="left" w:pos="426"/>
        </w:tabs>
        <w:spacing w:after="0" w:line="360" w:lineRule="auto"/>
        <w:jc w:val="both"/>
        <w:rPr>
          <w:rFonts w:ascii="Times New Roman" w:hAnsi="Times New Roman" w:cs="Times New Roman"/>
          <w:sz w:val="24"/>
          <w:szCs w:val="24"/>
          <w:lang w:val="en-GB"/>
        </w:rPr>
      </w:pPr>
    </w:p>
    <w:tbl>
      <w:tblPr>
        <w:tblW w:w="3544" w:type="dxa"/>
        <w:jc w:val="center"/>
        <w:tblCellMar>
          <w:left w:w="0" w:type="dxa"/>
          <w:right w:w="0" w:type="dxa"/>
        </w:tblCellMar>
        <w:tblLook w:val="0420" w:firstRow="1" w:lastRow="0" w:firstColumn="0" w:lastColumn="0" w:noHBand="0" w:noVBand="1"/>
      </w:tblPr>
      <w:tblGrid>
        <w:gridCol w:w="1411"/>
        <w:gridCol w:w="891"/>
        <w:gridCol w:w="1242"/>
      </w:tblGrid>
      <w:tr w:rsidR="00C42980" w:rsidRPr="00B17018" w14:paraId="2FC17CD2" w14:textId="77777777" w:rsidTr="00C42980">
        <w:trPr>
          <w:trHeight w:val="334"/>
          <w:jc w:val="center"/>
        </w:trPr>
        <w:tc>
          <w:tcPr>
            <w:tcW w:w="3544" w:type="dxa"/>
            <w:gridSpan w:val="3"/>
            <w:tcBorders>
              <w:top w:val="nil"/>
              <w:left w:val="nil"/>
              <w:bottom w:val="single" w:sz="8" w:space="0" w:color="000000"/>
              <w:right w:val="nil"/>
            </w:tcBorders>
            <w:tcMar>
              <w:top w:w="72" w:type="dxa"/>
              <w:left w:w="144" w:type="dxa"/>
              <w:bottom w:w="72" w:type="dxa"/>
              <w:right w:w="144" w:type="dxa"/>
            </w:tcMar>
            <w:hideMark/>
          </w:tcPr>
          <w:p w14:paraId="5A66AB2B" w14:textId="28AECFA8" w:rsidR="00C42980" w:rsidRPr="00F94002" w:rsidRDefault="00C42980" w:rsidP="001506CE">
            <w:pPr>
              <w:spacing w:before="360" w:after="0" w:line="276" w:lineRule="auto"/>
              <w:jc w:val="both"/>
              <w:rPr>
                <w:rFonts w:ascii="Times New Roman" w:hAnsi="Times New Roman" w:cs="Times New Roman"/>
                <w:b/>
                <w:sz w:val="20"/>
                <w:szCs w:val="20"/>
                <w:lang w:val="en-GB"/>
              </w:rPr>
            </w:pPr>
            <w:bookmarkStart w:id="24" w:name="_Ref81672910"/>
            <w:r w:rsidRPr="00F94002">
              <w:rPr>
                <w:rFonts w:ascii="Times New Roman" w:hAnsi="Times New Roman" w:cs="Times New Roman"/>
                <w:b/>
                <w:sz w:val="20"/>
                <w:szCs w:val="20"/>
                <w:lang w:val="en-GB"/>
              </w:rPr>
              <w:lastRenderedPageBreak/>
              <w:t xml:space="preserve">Table </w:t>
            </w:r>
            <w:r w:rsidRPr="00F94002">
              <w:fldChar w:fldCharType="begin"/>
            </w:r>
            <w:r w:rsidRPr="00F94002">
              <w:rPr>
                <w:rFonts w:ascii="Times New Roman" w:hAnsi="Times New Roman" w:cs="Times New Roman"/>
                <w:b/>
                <w:sz w:val="20"/>
                <w:szCs w:val="20"/>
                <w:lang w:val="en-GB"/>
              </w:rPr>
              <w:instrText xml:space="preserve"> SEQ Table \* ARABIC </w:instrText>
            </w:r>
            <w:r w:rsidRPr="00F94002">
              <w:fldChar w:fldCharType="separate"/>
            </w:r>
            <w:r w:rsidR="00B15A53" w:rsidRPr="00F94002">
              <w:rPr>
                <w:rFonts w:ascii="Times New Roman" w:hAnsi="Times New Roman" w:cs="Times New Roman"/>
                <w:b/>
                <w:noProof/>
                <w:sz w:val="20"/>
                <w:szCs w:val="20"/>
                <w:lang w:val="en-GB"/>
              </w:rPr>
              <w:t>7</w:t>
            </w:r>
            <w:r w:rsidRPr="00F94002">
              <w:fldChar w:fldCharType="end"/>
            </w:r>
            <w:bookmarkEnd w:id="24"/>
            <w:r w:rsidRPr="00F94002">
              <w:rPr>
                <w:rFonts w:ascii="Times New Roman" w:hAnsi="Times New Roman" w:cs="Times New Roman"/>
                <w:b/>
                <w:sz w:val="20"/>
                <w:szCs w:val="20"/>
                <w:lang w:val="en-GB"/>
              </w:rPr>
              <w:t>.</w:t>
            </w:r>
            <w:r w:rsidRPr="00F94002">
              <w:rPr>
                <w:rFonts w:ascii="Times New Roman" w:hAnsi="Times New Roman" w:cs="Times New Roman"/>
                <w:sz w:val="20"/>
                <w:szCs w:val="20"/>
                <w:lang w:val="en-GB"/>
              </w:rPr>
              <w:t xml:space="preserve"> </w:t>
            </w:r>
            <w:r w:rsidR="00561C42" w:rsidRPr="00F94002">
              <w:rPr>
                <w:rFonts w:ascii="Times New Roman" w:hAnsi="Times New Roman" w:cs="Times New Roman"/>
                <w:sz w:val="20"/>
                <w:szCs w:val="20"/>
                <w:lang w:val="en-GB"/>
              </w:rPr>
              <w:t>Number of stages and internals for process towers</w:t>
            </w:r>
            <w:r w:rsidR="002247F9" w:rsidRPr="00F94002">
              <w:rPr>
                <w:rFonts w:ascii="Times New Roman" w:hAnsi="Times New Roman" w:cs="Times New Roman"/>
                <w:sz w:val="20"/>
                <w:szCs w:val="20"/>
                <w:lang w:val="en-GB"/>
              </w:rPr>
              <w:t xml:space="preserve"> in the methane reformation process of Figure 2</w:t>
            </w:r>
            <w:r w:rsidRPr="00F94002">
              <w:rPr>
                <w:rFonts w:ascii="Times New Roman" w:hAnsi="Times New Roman" w:cs="Times New Roman"/>
                <w:sz w:val="20"/>
                <w:szCs w:val="20"/>
                <w:lang w:val="en-GB"/>
              </w:rPr>
              <w:t>.</w:t>
            </w:r>
          </w:p>
        </w:tc>
      </w:tr>
      <w:tr w:rsidR="00C42980" w:rsidRPr="00F94002" w14:paraId="67985556" w14:textId="77777777" w:rsidTr="00C42980">
        <w:trPr>
          <w:trHeight w:val="334"/>
          <w:jc w:val="center"/>
        </w:trPr>
        <w:tc>
          <w:tcPr>
            <w:tcW w:w="1411"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22CE8E57" w14:textId="77777777" w:rsidR="00C42980" w:rsidRPr="00F94002" w:rsidRDefault="00C42980" w:rsidP="00490B05">
            <w:pPr>
              <w:spacing w:after="0" w:line="276" w:lineRule="auto"/>
              <w:jc w:val="center"/>
              <w:rPr>
                <w:rFonts w:ascii="Times New Roman" w:hAnsi="Times New Roman" w:cs="Times New Roman"/>
                <w:b/>
                <w:bCs/>
                <w:sz w:val="24"/>
                <w:szCs w:val="24"/>
                <w:lang w:val="en-GB"/>
              </w:rPr>
            </w:pPr>
            <w:proofErr w:type="spellStart"/>
            <w:r w:rsidRPr="00F94002">
              <w:rPr>
                <w:rFonts w:ascii="Times New Roman" w:hAnsi="Times New Roman" w:cs="Times New Roman"/>
                <w:b/>
                <w:bCs/>
                <w:sz w:val="24"/>
                <w:szCs w:val="24"/>
              </w:rPr>
              <w:t>equipment</w:t>
            </w:r>
            <w:proofErr w:type="spellEnd"/>
          </w:p>
        </w:tc>
        <w:tc>
          <w:tcPr>
            <w:tcW w:w="891"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0D9A3A5A" w14:textId="3562BB0E" w:rsidR="00C42980" w:rsidRPr="00F94002" w:rsidRDefault="00C42980" w:rsidP="00490B05">
            <w:pPr>
              <w:spacing w:after="0" w:line="276" w:lineRule="auto"/>
              <w:jc w:val="center"/>
              <w:rPr>
                <w:rFonts w:ascii="Times New Roman" w:hAnsi="Times New Roman" w:cs="Times New Roman"/>
                <w:b/>
                <w:bCs/>
                <w:sz w:val="24"/>
                <w:szCs w:val="24"/>
                <w:lang w:val="en-GB"/>
              </w:rPr>
            </w:pPr>
            <w:r w:rsidRPr="00F94002">
              <w:rPr>
                <w:rFonts w:ascii="Times New Roman" w:hAnsi="Times New Roman" w:cs="Times New Roman"/>
                <w:b/>
                <w:bCs/>
                <w:i/>
                <w:iCs/>
                <w:sz w:val="24"/>
                <w:szCs w:val="24"/>
              </w:rPr>
              <w:t>N</w:t>
            </w:r>
          </w:p>
        </w:tc>
        <w:tc>
          <w:tcPr>
            <w:tcW w:w="1242" w:type="dxa"/>
            <w:tcBorders>
              <w:top w:val="single" w:sz="8" w:space="0" w:color="000000"/>
              <w:left w:val="nil"/>
              <w:bottom w:val="single" w:sz="8" w:space="0" w:color="000000"/>
              <w:right w:val="nil"/>
            </w:tcBorders>
            <w:tcMar>
              <w:top w:w="72" w:type="dxa"/>
              <w:left w:w="144" w:type="dxa"/>
              <w:bottom w:w="72" w:type="dxa"/>
              <w:right w:w="144" w:type="dxa"/>
            </w:tcMar>
            <w:vAlign w:val="center"/>
            <w:hideMark/>
          </w:tcPr>
          <w:p w14:paraId="28585B62" w14:textId="3EB040BE" w:rsidR="00C42980" w:rsidRPr="00F94002" w:rsidRDefault="00C42980" w:rsidP="00490B05">
            <w:pPr>
              <w:spacing w:after="0" w:line="276" w:lineRule="auto"/>
              <w:jc w:val="center"/>
              <w:rPr>
                <w:rFonts w:ascii="Times New Roman" w:hAnsi="Times New Roman" w:cs="Times New Roman"/>
                <w:b/>
                <w:bCs/>
                <w:sz w:val="24"/>
                <w:szCs w:val="24"/>
                <w:lang w:val="en-GB"/>
              </w:rPr>
            </w:pPr>
            <w:proofErr w:type="spellStart"/>
            <w:r w:rsidRPr="00F94002">
              <w:rPr>
                <w:rFonts w:ascii="Times New Roman" w:hAnsi="Times New Roman" w:cs="Times New Roman"/>
                <w:b/>
                <w:bCs/>
                <w:i/>
                <w:iCs/>
                <w:sz w:val="24"/>
                <w:szCs w:val="24"/>
              </w:rPr>
              <w:t>internals</w:t>
            </w:r>
            <w:proofErr w:type="spellEnd"/>
          </w:p>
        </w:tc>
      </w:tr>
      <w:tr w:rsidR="00C42980" w:rsidRPr="00F94002" w14:paraId="7F4153AF" w14:textId="77777777" w:rsidTr="00C42980">
        <w:trPr>
          <w:trHeight w:val="397"/>
          <w:jc w:val="center"/>
        </w:trPr>
        <w:tc>
          <w:tcPr>
            <w:tcW w:w="1411" w:type="dxa"/>
            <w:tcBorders>
              <w:top w:val="single" w:sz="8" w:space="0" w:color="000000"/>
              <w:left w:val="nil"/>
              <w:bottom w:val="nil"/>
              <w:right w:val="nil"/>
            </w:tcBorders>
            <w:tcMar>
              <w:top w:w="72" w:type="dxa"/>
              <w:left w:w="144" w:type="dxa"/>
              <w:bottom w:w="72" w:type="dxa"/>
              <w:right w:w="144" w:type="dxa"/>
            </w:tcMar>
            <w:hideMark/>
          </w:tcPr>
          <w:p w14:paraId="5A0EA679" w14:textId="14350D28" w:rsidR="00C42980" w:rsidRPr="00F94002" w:rsidRDefault="00C42980" w:rsidP="00490B05">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C-100</w:t>
            </w:r>
          </w:p>
        </w:tc>
        <w:tc>
          <w:tcPr>
            <w:tcW w:w="891" w:type="dxa"/>
            <w:tcBorders>
              <w:top w:val="single" w:sz="8" w:space="0" w:color="000000"/>
              <w:left w:val="nil"/>
              <w:bottom w:val="nil"/>
              <w:right w:val="nil"/>
            </w:tcBorders>
            <w:tcMar>
              <w:top w:w="72" w:type="dxa"/>
              <w:left w:w="144" w:type="dxa"/>
              <w:bottom w:w="72" w:type="dxa"/>
              <w:right w:w="144" w:type="dxa"/>
            </w:tcMar>
            <w:hideMark/>
          </w:tcPr>
          <w:p w14:paraId="7F154ED0" w14:textId="2C98095C" w:rsidR="00C42980" w:rsidRPr="00F94002" w:rsidRDefault="00561C42" w:rsidP="00490B05">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10</w:t>
            </w:r>
          </w:p>
        </w:tc>
        <w:tc>
          <w:tcPr>
            <w:tcW w:w="1242" w:type="dxa"/>
            <w:tcBorders>
              <w:top w:val="single" w:sz="8" w:space="0" w:color="000000"/>
              <w:left w:val="nil"/>
              <w:bottom w:val="nil"/>
              <w:right w:val="nil"/>
            </w:tcBorders>
            <w:tcMar>
              <w:top w:w="72" w:type="dxa"/>
              <w:left w:w="144" w:type="dxa"/>
              <w:bottom w:w="72" w:type="dxa"/>
              <w:right w:w="144" w:type="dxa"/>
            </w:tcMar>
            <w:hideMark/>
          </w:tcPr>
          <w:p w14:paraId="6F7D801D" w14:textId="11B0C12E" w:rsidR="00C42980" w:rsidRPr="00F94002" w:rsidRDefault="00561C42" w:rsidP="00490B05">
            <w:pPr>
              <w:spacing w:after="0" w:line="360" w:lineRule="auto"/>
              <w:jc w:val="center"/>
              <w:rPr>
                <w:rFonts w:ascii="Times New Roman" w:hAnsi="Times New Roman" w:cs="Times New Roman"/>
                <w:bCs/>
                <w:sz w:val="24"/>
                <w:szCs w:val="24"/>
                <w:lang w:val="en-GB"/>
              </w:rPr>
            </w:pPr>
            <w:proofErr w:type="spellStart"/>
            <w:r w:rsidRPr="00F94002">
              <w:rPr>
                <w:rFonts w:ascii="Times New Roman" w:hAnsi="Times New Roman" w:cs="Times New Roman"/>
                <w:bCs/>
                <w:sz w:val="24"/>
                <w:szCs w:val="24"/>
              </w:rPr>
              <w:t>trayed</w:t>
            </w:r>
            <w:proofErr w:type="spellEnd"/>
          </w:p>
        </w:tc>
      </w:tr>
      <w:tr w:rsidR="00C42980" w:rsidRPr="00F94002" w14:paraId="483D0EFF" w14:textId="77777777" w:rsidTr="00C42980">
        <w:trPr>
          <w:trHeight w:val="397"/>
          <w:jc w:val="center"/>
        </w:trPr>
        <w:tc>
          <w:tcPr>
            <w:tcW w:w="1411" w:type="dxa"/>
            <w:tcMar>
              <w:top w:w="72" w:type="dxa"/>
              <w:left w:w="144" w:type="dxa"/>
              <w:bottom w:w="72" w:type="dxa"/>
              <w:right w:w="144" w:type="dxa"/>
            </w:tcMar>
            <w:hideMark/>
          </w:tcPr>
          <w:p w14:paraId="08346F17" w14:textId="6F64EE08" w:rsidR="00C42980" w:rsidRPr="00F94002" w:rsidRDefault="00C42980" w:rsidP="00490B05">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rPr>
              <w:t>C-101</w:t>
            </w:r>
          </w:p>
        </w:tc>
        <w:tc>
          <w:tcPr>
            <w:tcW w:w="891" w:type="dxa"/>
            <w:tcMar>
              <w:top w:w="72" w:type="dxa"/>
              <w:left w:w="144" w:type="dxa"/>
              <w:bottom w:w="72" w:type="dxa"/>
              <w:right w:w="144" w:type="dxa"/>
            </w:tcMar>
            <w:hideMark/>
          </w:tcPr>
          <w:p w14:paraId="5E968B69" w14:textId="1307BB88" w:rsidR="00C42980" w:rsidRPr="00F94002" w:rsidRDefault="003A25CB" w:rsidP="00490B05">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2</w:t>
            </w:r>
            <w:r w:rsidR="00561C42" w:rsidRPr="00F94002">
              <w:rPr>
                <w:rFonts w:ascii="Times New Roman" w:hAnsi="Times New Roman" w:cs="Times New Roman"/>
                <w:bCs/>
                <w:sz w:val="24"/>
                <w:szCs w:val="24"/>
                <w:lang w:val="en-GB"/>
              </w:rPr>
              <w:t>0</w:t>
            </w:r>
          </w:p>
        </w:tc>
        <w:tc>
          <w:tcPr>
            <w:tcW w:w="1242" w:type="dxa"/>
            <w:tcMar>
              <w:top w:w="72" w:type="dxa"/>
              <w:left w:w="144" w:type="dxa"/>
              <w:bottom w:w="72" w:type="dxa"/>
              <w:right w:w="144" w:type="dxa"/>
            </w:tcMar>
            <w:hideMark/>
          </w:tcPr>
          <w:p w14:paraId="506F34FA" w14:textId="118501D0" w:rsidR="00C42980" w:rsidRPr="00F94002" w:rsidRDefault="00561C42" w:rsidP="00490B05">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bCs/>
                <w:sz w:val="24"/>
                <w:szCs w:val="24"/>
                <w:lang w:val="en-GB"/>
              </w:rPr>
              <w:t>packed</w:t>
            </w:r>
          </w:p>
        </w:tc>
      </w:tr>
      <w:tr w:rsidR="00C42980" w:rsidRPr="00F94002" w14:paraId="6B73A1BD" w14:textId="77777777" w:rsidTr="00C42980">
        <w:trPr>
          <w:trHeight w:val="397"/>
          <w:jc w:val="center"/>
        </w:trPr>
        <w:tc>
          <w:tcPr>
            <w:tcW w:w="1411" w:type="dxa"/>
            <w:tcBorders>
              <w:bottom w:val="single" w:sz="4" w:space="0" w:color="auto"/>
            </w:tcBorders>
            <w:tcMar>
              <w:top w:w="72" w:type="dxa"/>
              <w:left w:w="144" w:type="dxa"/>
              <w:bottom w:w="72" w:type="dxa"/>
              <w:right w:w="144" w:type="dxa"/>
            </w:tcMar>
            <w:hideMark/>
          </w:tcPr>
          <w:p w14:paraId="6975225A" w14:textId="22AB5791" w:rsidR="00C42980" w:rsidRPr="00F94002" w:rsidRDefault="00C42980" w:rsidP="00490B05">
            <w:pPr>
              <w:spacing w:after="0" w:line="360" w:lineRule="auto"/>
              <w:jc w:val="center"/>
              <w:rPr>
                <w:rFonts w:ascii="Times New Roman" w:hAnsi="Times New Roman" w:cs="Times New Roman"/>
                <w:bCs/>
                <w:sz w:val="24"/>
                <w:szCs w:val="24"/>
              </w:rPr>
            </w:pPr>
            <w:r w:rsidRPr="00F94002">
              <w:rPr>
                <w:rFonts w:ascii="Times New Roman" w:hAnsi="Times New Roman" w:cs="Times New Roman"/>
                <w:kern w:val="24"/>
                <w:sz w:val="24"/>
                <w:szCs w:val="24"/>
              </w:rPr>
              <w:t>C-102</w:t>
            </w:r>
          </w:p>
        </w:tc>
        <w:tc>
          <w:tcPr>
            <w:tcW w:w="891" w:type="dxa"/>
            <w:tcBorders>
              <w:bottom w:val="single" w:sz="4" w:space="0" w:color="auto"/>
            </w:tcBorders>
            <w:tcMar>
              <w:top w:w="72" w:type="dxa"/>
              <w:left w:w="144" w:type="dxa"/>
              <w:bottom w:w="72" w:type="dxa"/>
              <w:right w:w="144" w:type="dxa"/>
            </w:tcMar>
            <w:hideMark/>
          </w:tcPr>
          <w:p w14:paraId="4DB3CF1B" w14:textId="77777777" w:rsidR="00C42980" w:rsidRPr="00F94002" w:rsidRDefault="00C42980" w:rsidP="00490B05">
            <w:pPr>
              <w:spacing w:after="0" w:line="360" w:lineRule="auto"/>
              <w:jc w:val="center"/>
              <w:rPr>
                <w:rFonts w:ascii="Times New Roman" w:hAnsi="Times New Roman" w:cs="Times New Roman"/>
                <w:bCs/>
                <w:sz w:val="24"/>
                <w:szCs w:val="24"/>
                <w:lang w:val="en-GB"/>
              </w:rPr>
            </w:pPr>
            <w:r w:rsidRPr="00F94002">
              <w:rPr>
                <w:rFonts w:ascii="Times New Roman" w:hAnsi="Times New Roman" w:cs="Times New Roman"/>
                <w:kern w:val="24"/>
                <w:sz w:val="24"/>
                <w:szCs w:val="24"/>
              </w:rPr>
              <w:t>10</w:t>
            </w:r>
          </w:p>
        </w:tc>
        <w:tc>
          <w:tcPr>
            <w:tcW w:w="1242" w:type="dxa"/>
            <w:tcBorders>
              <w:bottom w:val="single" w:sz="4" w:space="0" w:color="auto"/>
            </w:tcBorders>
            <w:tcMar>
              <w:top w:w="72" w:type="dxa"/>
              <w:left w:w="144" w:type="dxa"/>
              <w:bottom w:w="72" w:type="dxa"/>
              <w:right w:w="144" w:type="dxa"/>
            </w:tcMar>
            <w:hideMark/>
          </w:tcPr>
          <w:p w14:paraId="061D14AE" w14:textId="63396551" w:rsidR="00C42980" w:rsidRPr="00F94002" w:rsidRDefault="00561C42" w:rsidP="00490B05">
            <w:pPr>
              <w:spacing w:after="0" w:line="360" w:lineRule="auto"/>
              <w:jc w:val="center"/>
              <w:rPr>
                <w:rFonts w:ascii="Times New Roman" w:hAnsi="Times New Roman" w:cs="Times New Roman"/>
                <w:bCs/>
                <w:sz w:val="24"/>
                <w:szCs w:val="24"/>
                <w:lang w:val="en-GB"/>
              </w:rPr>
            </w:pPr>
            <w:proofErr w:type="spellStart"/>
            <w:r w:rsidRPr="00F94002">
              <w:rPr>
                <w:rFonts w:ascii="Times New Roman" w:hAnsi="Times New Roman" w:cs="Times New Roman"/>
                <w:kern w:val="24"/>
                <w:sz w:val="24"/>
                <w:szCs w:val="24"/>
              </w:rPr>
              <w:t>trayed</w:t>
            </w:r>
            <w:proofErr w:type="spellEnd"/>
          </w:p>
        </w:tc>
      </w:tr>
    </w:tbl>
    <w:p w14:paraId="6C9650B3" w14:textId="0043EC0F" w:rsidR="008F1D52" w:rsidRPr="00F94002" w:rsidRDefault="008F1D52" w:rsidP="008F1D52">
      <w:pPr>
        <w:tabs>
          <w:tab w:val="left" w:pos="426"/>
        </w:tabs>
        <w:spacing w:after="0" w:line="360" w:lineRule="auto"/>
        <w:jc w:val="both"/>
        <w:rPr>
          <w:rFonts w:ascii="Times New Roman" w:hAnsi="Times New Roman" w:cs="Times New Roman"/>
          <w:b/>
          <w:bCs/>
          <w:sz w:val="24"/>
          <w:szCs w:val="24"/>
          <w:lang w:val="en-GB"/>
        </w:rPr>
      </w:pPr>
    </w:p>
    <w:p w14:paraId="7103A4C4" w14:textId="77777777" w:rsidR="00BD2E8E" w:rsidRPr="00F94002" w:rsidRDefault="00EC6FA3" w:rsidP="003A25CB">
      <w:pPr>
        <w:pStyle w:val="Paragrafoelenco"/>
        <w:keepNext/>
        <w:numPr>
          <w:ilvl w:val="1"/>
          <w:numId w:val="1"/>
        </w:numPr>
        <w:tabs>
          <w:tab w:val="left" w:pos="426"/>
        </w:tabs>
        <w:spacing w:after="0" w:line="360" w:lineRule="auto"/>
        <w:ind w:left="709" w:hanging="709"/>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Fixed and operating costs</w:t>
      </w:r>
    </w:p>
    <w:p w14:paraId="33D4FA00" w14:textId="27C7294B" w:rsidR="00BD2E8E" w:rsidRPr="00F94002" w:rsidRDefault="009A38DE" w:rsidP="003A25CB">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rPr>
        <w:fldChar w:fldCharType="begin"/>
      </w:r>
      <w:r w:rsidRPr="00F94002">
        <w:rPr>
          <w:rFonts w:ascii="Times New Roman" w:hAnsi="Times New Roman" w:cs="Times New Roman"/>
          <w:sz w:val="24"/>
          <w:szCs w:val="24"/>
          <w:lang w:val="en-GB"/>
        </w:rPr>
        <w:instrText xml:space="preserve"> REF _Ref81673687 \h  \* MERGEFORMAT </w:instrText>
      </w:r>
      <w:r w:rsidRPr="00F94002">
        <w:rPr>
          <w:rFonts w:ascii="Times New Roman" w:hAnsi="Times New Roman" w:cs="Times New Roman"/>
          <w:sz w:val="24"/>
          <w:szCs w:val="24"/>
        </w:rPr>
      </w:r>
      <w:r w:rsidRPr="00F94002">
        <w:rPr>
          <w:rFonts w:ascii="Times New Roman" w:hAnsi="Times New Roman" w:cs="Times New Roman"/>
          <w:sz w:val="24"/>
          <w:szCs w:val="24"/>
        </w:rPr>
        <w:fldChar w:fldCharType="separate"/>
      </w:r>
      <w:r w:rsidR="00F24FB7" w:rsidRPr="00F94002">
        <w:rPr>
          <w:rFonts w:ascii="Times New Roman" w:hAnsi="Times New Roman" w:cs="Times New Roman"/>
          <w:sz w:val="24"/>
          <w:szCs w:val="24"/>
          <w:lang w:val="en-GB"/>
        </w:rPr>
        <w:t xml:space="preserve">Figure </w:t>
      </w:r>
      <w:r w:rsidR="00F24FB7" w:rsidRPr="00F94002">
        <w:rPr>
          <w:rFonts w:ascii="Times New Roman" w:hAnsi="Times New Roman" w:cs="Times New Roman"/>
          <w:noProof/>
          <w:sz w:val="24"/>
          <w:szCs w:val="24"/>
          <w:lang w:val="en-GB"/>
        </w:rPr>
        <w:t>5</w:t>
      </w:r>
      <w:r w:rsidRPr="00F94002">
        <w:rPr>
          <w:rFonts w:ascii="Times New Roman" w:hAnsi="Times New Roman" w:cs="Times New Roman"/>
          <w:sz w:val="24"/>
          <w:szCs w:val="24"/>
        </w:rPr>
        <w:fldChar w:fldCharType="end"/>
      </w:r>
      <w:r w:rsidRPr="00F94002">
        <w:rPr>
          <w:rFonts w:ascii="Times New Roman" w:hAnsi="Times New Roman" w:cs="Times New Roman"/>
          <w:sz w:val="24"/>
          <w:szCs w:val="24"/>
          <w:lang w:val="en-GB"/>
        </w:rPr>
        <w:t xml:space="preserve"> shows the fixed costs </w:t>
      </w:r>
      <w:r w:rsidR="00BD2E8E" w:rsidRPr="00F94002">
        <w:rPr>
          <w:rFonts w:ascii="Times New Roman" w:hAnsi="Times New Roman" w:cs="Times New Roman"/>
          <w:sz w:val="24"/>
          <w:szCs w:val="24"/>
          <w:lang w:val="en-GB"/>
        </w:rPr>
        <w:t xml:space="preserve">(in M$) </w:t>
      </w:r>
      <w:r w:rsidRPr="00F94002">
        <w:rPr>
          <w:rFonts w:ascii="Times New Roman" w:hAnsi="Times New Roman" w:cs="Times New Roman"/>
          <w:sz w:val="24"/>
          <w:szCs w:val="24"/>
          <w:lang w:val="en-GB"/>
        </w:rPr>
        <w:t>and the utility costs</w:t>
      </w:r>
      <w:r w:rsidR="00BD2E8E" w:rsidRPr="00F94002">
        <w:rPr>
          <w:rFonts w:ascii="Times New Roman" w:hAnsi="Times New Roman" w:cs="Times New Roman"/>
          <w:sz w:val="24"/>
          <w:szCs w:val="24"/>
          <w:lang w:val="en-GB"/>
        </w:rPr>
        <w:t xml:space="preserve"> (in M$/y) </w:t>
      </w:r>
      <w:r w:rsidRPr="00F94002">
        <w:rPr>
          <w:rFonts w:ascii="Times New Roman" w:hAnsi="Times New Roman" w:cs="Times New Roman"/>
          <w:sz w:val="24"/>
          <w:szCs w:val="24"/>
          <w:lang w:val="en-GB"/>
        </w:rPr>
        <w:t>for the</w:t>
      </w:r>
      <w:r w:rsidR="00BD2E8E" w:rsidRPr="00F94002">
        <w:rPr>
          <w:rFonts w:ascii="Times New Roman" w:hAnsi="Times New Roman" w:cs="Times New Roman"/>
          <w:sz w:val="24"/>
          <w:szCs w:val="24"/>
          <w:lang w:val="en-GB"/>
        </w:rPr>
        <w:t xml:space="preserve"> H</w:t>
      </w:r>
      <w:r w:rsidR="00BD2E8E" w:rsidRPr="00F94002">
        <w:rPr>
          <w:rFonts w:ascii="Times New Roman" w:hAnsi="Times New Roman" w:cs="Times New Roman"/>
          <w:sz w:val="24"/>
          <w:szCs w:val="24"/>
          <w:vertAlign w:val="subscript"/>
          <w:lang w:val="en-GB"/>
        </w:rPr>
        <w:t>2</w:t>
      </w:r>
      <w:r w:rsidR="00BD2E8E" w:rsidRPr="00F94002">
        <w:rPr>
          <w:rFonts w:ascii="Times New Roman" w:hAnsi="Times New Roman" w:cs="Times New Roman"/>
          <w:sz w:val="24"/>
          <w:szCs w:val="24"/>
          <w:lang w:val="en-GB"/>
        </w:rPr>
        <w:t>S methane reformation</w:t>
      </w:r>
      <w:r w:rsidRPr="00F94002">
        <w:rPr>
          <w:rFonts w:ascii="Times New Roman" w:hAnsi="Times New Roman" w:cs="Times New Roman"/>
          <w:sz w:val="24"/>
          <w:szCs w:val="24"/>
          <w:lang w:val="en-GB"/>
        </w:rPr>
        <w:t xml:space="preserve"> process</w:t>
      </w:r>
      <w:r w:rsidR="00BD2E8E" w:rsidRPr="00F94002">
        <w:rPr>
          <w:rFonts w:ascii="Times New Roman" w:hAnsi="Times New Roman" w:cs="Times New Roman"/>
          <w:sz w:val="24"/>
          <w:szCs w:val="24"/>
          <w:lang w:val="en-GB"/>
        </w:rPr>
        <w:t xml:space="preserve">, </w:t>
      </w:r>
      <w:r w:rsidRPr="00F94002">
        <w:rPr>
          <w:rFonts w:ascii="Times New Roman" w:hAnsi="Times New Roman" w:cs="Times New Roman"/>
          <w:sz w:val="24"/>
          <w:szCs w:val="24"/>
          <w:lang w:val="en-GB"/>
        </w:rPr>
        <w:t xml:space="preserve">considering </w:t>
      </w:r>
      <w:r w:rsidR="002247F9" w:rsidRPr="00F94002">
        <w:rPr>
          <w:rFonts w:ascii="Times New Roman" w:hAnsi="Times New Roman" w:cs="Times New Roman"/>
          <w:sz w:val="24"/>
          <w:szCs w:val="24"/>
          <w:lang w:val="en-GB"/>
        </w:rPr>
        <w:t xml:space="preserve">the </w:t>
      </w:r>
      <w:r w:rsidRPr="00F94002">
        <w:rPr>
          <w:rFonts w:ascii="Times New Roman" w:hAnsi="Times New Roman" w:cs="Times New Roman"/>
          <w:sz w:val="24"/>
          <w:szCs w:val="24"/>
          <w:lang w:val="en-GB"/>
        </w:rPr>
        <w:t>CH</w:t>
      </w:r>
      <w:r w:rsidRPr="00F94002">
        <w:rPr>
          <w:rFonts w:ascii="Times New Roman" w:hAnsi="Times New Roman" w:cs="Times New Roman"/>
          <w:sz w:val="24"/>
          <w:szCs w:val="24"/>
          <w:vertAlign w:val="subscript"/>
          <w:lang w:val="en-GB"/>
        </w:rPr>
        <w:t xml:space="preserve">4 </w:t>
      </w:r>
      <w:r w:rsidRPr="00F94002">
        <w:rPr>
          <w:rFonts w:ascii="Times New Roman" w:hAnsi="Times New Roman" w:cs="Times New Roman"/>
          <w:sz w:val="24"/>
          <w:szCs w:val="24"/>
          <w:lang w:val="en-GB"/>
        </w:rPr>
        <w:t>/H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S inlet molar ratio of 1:4.</w:t>
      </w:r>
      <w:r w:rsidR="00BD2E8E" w:rsidRPr="00F94002">
        <w:rPr>
          <w:rFonts w:ascii="Times New Roman" w:hAnsi="Times New Roman" w:cs="Times New Roman"/>
          <w:sz w:val="24"/>
          <w:szCs w:val="24"/>
          <w:lang w:val="en-GB"/>
        </w:rPr>
        <w:t xml:space="preserve"> </w:t>
      </w:r>
      <w:r w:rsidRPr="00F94002">
        <w:rPr>
          <w:rFonts w:ascii="Times New Roman" w:hAnsi="Times New Roman" w:cs="Times New Roman"/>
          <w:sz w:val="24"/>
          <w:szCs w:val="24"/>
          <w:lang w:val="en-GB"/>
        </w:rPr>
        <w:t>The assessment does not include any spare unit.</w:t>
      </w:r>
    </w:p>
    <w:p w14:paraId="0C87A327" w14:textId="5950BB45" w:rsidR="00BD2E8E" w:rsidRPr="00F94002" w:rsidRDefault="00BD2E8E" w:rsidP="009A38DE">
      <w:pPr>
        <w:pStyle w:val="Didascalia"/>
        <w:rPr>
          <w:lang w:val="en-GB"/>
        </w:rPr>
      </w:pPr>
      <w:r w:rsidRPr="00F94002">
        <w:rPr>
          <w:i w:val="0"/>
          <w:iCs w:val="0"/>
          <w:noProof/>
          <w:color w:val="auto"/>
          <w:lang w:val="en-GB" w:eastAsia="en-GB"/>
        </w:rPr>
        <mc:AlternateContent>
          <mc:Choice Requires="wps">
            <w:drawing>
              <wp:anchor distT="0" distB="0" distL="114300" distR="114300" simplePos="0" relativeHeight="251659264" behindDoc="0" locked="0" layoutInCell="1" allowOverlap="1" wp14:anchorId="68806B19" wp14:editId="346577E6">
                <wp:simplePos x="0" y="0"/>
                <wp:positionH relativeFrom="column">
                  <wp:posOffset>3204210</wp:posOffset>
                </wp:positionH>
                <wp:positionV relativeFrom="paragraph">
                  <wp:posOffset>1003300</wp:posOffset>
                </wp:positionV>
                <wp:extent cx="1590675" cy="247650"/>
                <wp:effectExtent l="0" t="0" r="28575" b="19050"/>
                <wp:wrapNone/>
                <wp:docPr id="19" name="Casella di testo 19"/>
                <wp:cNvGraphicFramePr/>
                <a:graphic xmlns:a="http://schemas.openxmlformats.org/drawingml/2006/main">
                  <a:graphicData uri="http://schemas.microsoft.com/office/word/2010/wordprocessingShape">
                    <wps:wsp>
                      <wps:cNvSpPr txBox="1"/>
                      <wps:spPr>
                        <a:xfrm>
                          <a:off x="0" y="0"/>
                          <a:ext cx="1590675" cy="247650"/>
                        </a:xfrm>
                        <a:prstGeom prst="rect">
                          <a:avLst/>
                        </a:prstGeom>
                        <a:solidFill>
                          <a:schemeClr val="lt1"/>
                        </a:solidFill>
                        <a:ln w="6350">
                          <a:solidFill>
                            <a:prstClr val="black"/>
                          </a:solidFill>
                        </a:ln>
                      </wps:spPr>
                      <wps:txbx>
                        <w:txbxContent>
                          <w:p w14:paraId="01A84D8A" w14:textId="77777777" w:rsidR="001E2E40" w:rsidRPr="008E3E75" w:rsidRDefault="001E2E40" w:rsidP="00BD2E8E">
                            <w:pPr>
                              <w:jc w:val="center"/>
                              <w:rPr>
                                <w:rFonts w:ascii="Times New Roman" w:eastAsia="Times New Roman" w:hAnsi="Times New Roman" w:cs="Times New Roman"/>
                                <w:color w:val="000000"/>
                                <w:sz w:val="20"/>
                                <w:szCs w:val="20"/>
                                <w:lang w:eastAsia="it-IT"/>
                              </w:rPr>
                            </w:pPr>
                            <w:r>
                              <w:rPr>
                                <w:rFonts w:ascii="Times New Roman" w:hAnsi="Times New Roman" w:cs="Times New Roman"/>
                                <w:sz w:val="20"/>
                                <w:szCs w:val="20"/>
                              </w:rPr>
                              <w:t>UTILITIES</w:t>
                            </w:r>
                            <w:r w:rsidRPr="008E3E75">
                              <w:rPr>
                                <w:rFonts w:ascii="Times New Roman" w:hAnsi="Times New Roman" w:cs="Times New Roman"/>
                                <w:sz w:val="20"/>
                                <w:szCs w:val="20"/>
                              </w:rPr>
                              <w:t xml:space="preserve"> = </w:t>
                            </w:r>
                            <w:r>
                              <w:rPr>
                                <w:rFonts w:ascii="Times New Roman" w:eastAsia="Times New Roman" w:hAnsi="Times New Roman" w:cs="Times New Roman"/>
                                <w:color w:val="000000"/>
                                <w:sz w:val="20"/>
                                <w:szCs w:val="20"/>
                                <w:lang w:eastAsia="it-IT"/>
                              </w:rPr>
                              <w:t>8.6053</w:t>
                            </w:r>
                            <w:r w:rsidRPr="008E3E75">
                              <w:rPr>
                                <w:rFonts w:ascii="Times New Roman" w:eastAsia="Times New Roman" w:hAnsi="Times New Roman" w:cs="Times New Roman"/>
                                <w:color w:val="000000"/>
                                <w:sz w:val="20"/>
                                <w:szCs w:val="20"/>
                                <w:lang w:eastAsia="it-IT"/>
                              </w:rPr>
                              <w:t xml:space="preserve"> M$</w:t>
                            </w:r>
                            <w:r>
                              <w:rPr>
                                <w:rFonts w:ascii="Times New Roman" w:eastAsia="Times New Roman" w:hAnsi="Times New Roman" w:cs="Times New Roman"/>
                                <w:color w:val="000000"/>
                                <w:sz w:val="20"/>
                                <w:szCs w:val="20"/>
                                <w:lang w:eastAsia="it-IT"/>
                              </w:rPr>
                              <w: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806B19" id="Casella di testo 19" o:spid="_x0000_s1057" type="#_x0000_t202" style="position:absolute;margin-left:252.3pt;margin-top:79pt;width:125.25pt;height:1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" fillcolor="white [3201]" strokeweight=".5pt">
                <v:textbox>
                  <w:txbxContent>
                    <w:p w14:paraId="01A84D8A" w14:textId="77777777" w:rsidR="001E2E40" w:rsidRPr="008E3E75" w:rsidRDefault="001E2E40" w:rsidP="00BD2E8E">
                      <w:pPr>
                        <w:jc w:val="center"/>
                        <w:rPr>
                          <w:rFonts w:ascii="Times New Roman" w:eastAsia="Times New Roman" w:hAnsi="Times New Roman" w:cs="Times New Roman"/>
                          <w:color w:val="000000"/>
                          <w:sz w:val="20"/>
                          <w:szCs w:val="20"/>
                          <w:lang w:eastAsia="it-IT"/>
                        </w:rPr>
                      </w:pPr>
                      <w:r>
                        <w:rPr>
                          <w:rFonts w:ascii="Times New Roman" w:hAnsi="Times New Roman" w:cs="Times New Roman"/>
                          <w:sz w:val="20"/>
                          <w:szCs w:val="20"/>
                        </w:rPr>
                        <w:t>UTILITIES</w:t>
                      </w:r>
                      <w:r w:rsidRPr="008E3E75">
                        <w:rPr>
                          <w:rFonts w:ascii="Times New Roman" w:hAnsi="Times New Roman" w:cs="Times New Roman"/>
                          <w:sz w:val="20"/>
                          <w:szCs w:val="20"/>
                        </w:rPr>
                        <w:t xml:space="preserve"> = </w:t>
                      </w:r>
                      <w:r>
                        <w:rPr>
                          <w:rFonts w:ascii="Times New Roman" w:eastAsia="Times New Roman" w:hAnsi="Times New Roman" w:cs="Times New Roman"/>
                          <w:color w:val="000000"/>
                          <w:sz w:val="20"/>
                          <w:szCs w:val="20"/>
                          <w:lang w:eastAsia="it-IT"/>
                        </w:rPr>
                        <w:t>8.6053</w:t>
                      </w:r>
                      <w:r w:rsidRPr="008E3E75">
                        <w:rPr>
                          <w:rFonts w:ascii="Times New Roman" w:eastAsia="Times New Roman" w:hAnsi="Times New Roman" w:cs="Times New Roman"/>
                          <w:color w:val="000000"/>
                          <w:sz w:val="20"/>
                          <w:szCs w:val="20"/>
                          <w:lang w:eastAsia="it-IT"/>
                        </w:rPr>
                        <w:t xml:space="preserve"> M$</w:t>
                      </w:r>
                      <w:r>
                        <w:rPr>
                          <w:rFonts w:ascii="Times New Roman" w:eastAsia="Times New Roman" w:hAnsi="Times New Roman" w:cs="Times New Roman"/>
                          <w:color w:val="000000"/>
                          <w:sz w:val="20"/>
                          <w:szCs w:val="20"/>
                          <w:lang w:eastAsia="it-IT"/>
                        </w:rPr>
                        <w:t>/y</w:t>
                      </w:r>
                    </w:p>
                  </w:txbxContent>
                </v:textbox>
              </v:shape>
            </w:pict>
          </mc:Fallback>
        </mc:AlternateContent>
      </w:r>
      <w:r w:rsidRPr="00F94002">
        <w:rPr>
          <w:i w:val="0"/>
          <w:iCs w:val="0"/>
          <w:noProof/>
          <w:color w:val="auto"/>
          <w:lang w:val="en-GB" w:eastAsia="en-GB"/>
        </w:rPr>
        <mc:AlternateContent>
          <mc:Choice Requires="wps">
            <w:drawing>
              <wp:anchor distT="0" distB="0" distL="114300" distR="114300" simplePos="0" relativeHeight="251658240" behindDoc="0" locked="0" layoutInCell="1" allowOverlap="1" wp14:anchorId="1A2F8CAA" wp14:editId="33B57F22">
                <wp:simplePos x="0" y="0"/>
                <wp:positionH relativeFrom="column">
                  <wp:posOffset>1367155</wp:posOffset>
                </wp:positionH>
                <wp:positionV relativeFrom="paragraph">
                  <wp:posOffset>982345</wp:posOffset>
                </wp:positionV>
                <wp:extent cx="1381125" cy="247650"/>
                <wp:effectExtent l="0" t="0" r="28575" b="19050"/>
                <wp:wrapNone/>
                <wp:docPr id="24" name="Casella di testo 24"/>
                <wp:cNvGraphicFramePr/>
                <a:graphic xmlns:a="http://schemas.openxmlformats.org/drawingml/2006/main">
                  <a:graphicData uri="http://schemas.microsoft.com/office/word/2010/wordprocessingShape">
                    <wps:wsp>
                      <wps:cNvSpPr txBox="1"/>
                      <wps:spPr>
                        <a:xfrm>
                          <a:off x="0" y="0"/>
                          <a:ext cx="1381125" cy="247650"/>
                        </a:xfrm>
                        <a:prstGeom prst="rect">
                          <a:avLst/>
                        </a:prstGeom>
                        <a:solidFill>
                          <a:schemeClr val="lt1"/>
                        </a:solidFill>
                        <a:ln w="6350">
                          <a:solidFill>
                            <a:prstClr val="black"/>
                          </a:solidFill>
                        </a:ln>
                      </wps:spPr>
                      <wps:txbx>
                        <w:txbxContent>
                          <w:p w14:paraId="690A227A" w14:textId="77777777" w:rsidR="001E2E40" w:rsidRPr="008E3E75" w:rsidRDefault="001E2E40" w:rsidP="00BD2E8E">
                            <w:pPr>
                              <w:jc w:val="center"/>
                              <w:rPr>
                                <w:rFonts w:ascii="Times New Roman" w:eastAsia="Times New Roman" w:hAnsi="Times New Roman" w:cs="Times New Roman"/>
                                <w:color w:val="000000"/>
                                <w:sz w:val="20"/>
                                <w:szCs w:val="20"/>
                                <w:lang w:eastAsia="it-IT"/>
                              </w:rPr>
                            </w:pPr>
                            <w:r w:rsidRPr="008E3E75">
                              <w:rPr>
                                <w:rFonts w:ascii="Times New Roman" w:hAnsi="Times New Roman" w:cs="Times New Roman"/>
                                <w:sz w:val="20"/>
                                <w:szCs w:val="20"/>
                              </w:rPr>
                              <w:t xml:space="preserve">CAPEX = </w:t>
                            </w:r>
                            <w:r>
                              <w:rPr>
                                <w:rFonts w:ascii="Times New Roman" w:eastAsia="Times New Roman" w:hAnsi="Times New Roman" w:cs="Times New Roman"/>
                                <w:color w:val="000000"/>
                                <w:sz w:val="20"/>
                                <w:szCs w:val="20"/>
                                <w:lang w:eastAsia="it-IT"/>
                              </w:rPr>
                              <w:t>11.0615</w:t>
                            </w:r>
                            <w:r w:rsidRPr="008E3E75">
                              <w:rPr>
                                <w:rFonts w:ascii="Times New Roman" w:eastAsia="Times New Roman" w:hAnsi="Times New Roman" w:cs="Times New Roman"/>
                                <w:color w:val="000000"/>
                                <w:sz w:val="20"/>
                                <w:szCs w:val="20"/>
                                <w:lang w:eastAsia="it-IT"/>
                              </w:rPr>
                              <w:t xml:space="preserve">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2F8CAA" id="Casella di testo 24" o:spid="_x0000_s1058" type="#_x0000_t202" style="position:absolute;margin-left:107.65pt;margin-top:77.35pt;width:108.75pt;height:1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" fillcolor="white [3201]" strokeweight=".5pt">
                <v:textbox>
                  <w:txbxContent>
                    <w:p w14:paraId="690A227A" w14:textId="77777777" w:rsidR="001E2E40" w:rsidRPr="008E3E75" w:rsidRDefault="001E2E40" w:rsidP="00BD2E8E">
                      <w:pPr>
                        <w:jc w:val="center"/>
                        <w:rPr>
                          <w:rFonts w:ascii="Times New Roman" w:eastAsia="Times New Roman" w:hAnsi="Times New Roman" w:cs="Times New Roman"/>
                          <w:color w:val="000000"/>
                          <w:sz w:val="20"/>
                          <w:szCs w:val="20"/>
                          <w:lang w:eastAsia="it-IT"/>
                        </w:rPr>
                      </w:pPr>
                      <w:r w:rsidRPr="008E3E75">
                        <w:rPr>
                          <w:rFonts w:ascii="Times New Roman" w:hAnsi="Times New Roman" w:cs="Times New Roman"/>
                          <w:sz w:val="20"/>
                          <w:szCs w:val="20"/>
                        </w:rPr>
                        <w:t xml:space="preserve">CAPEX = </w:t>
                      </w:r>
                      <w:r>
                        <w:rPr>
                          <w:rFonts w:ascii="Times New Roman" w:eastAsia="Times New Roman" w:hAnsi="Times New Roman" w:cs="Times New Roman"/>
                          <w:color w:val="000000"/>
                          <w:sz w:val="20"/>
                          <w:szCs w:val="20"/>
                          <w:lang w:eastAsia="it-IT"/>
                        </w:rPr>
                        <w:t>11.0615</w:t>
                      </w:r>
                      <w:r w:rsidRPr="008E3E75">
                        <w:rPr>
                          <w:rFonts w:ascii="Times New Roman" w:eastAsia="Times New Roman" w:hAnsi="Times New Roman" w:cs="Times New Roman"/>
                          <w:color w:val="000000"/>
                          <w:sz w:val="20"/>
                          <w:szCs w:val="20"/>
                          <w:lang w:eastAsia="it-IT"/>
                        </w:rPr>
                        <w:t xml:space="preserve"> M$</w:t>
                      </w:r>
                    </w:p>
                  </w:txbxContent>
                </v:textbox>
              </v:shape>
            </w:pict>
          </mc:Fallback>
        </mc:AlternateContent>
      </w:r>
      <w:r w:rsidRPr="00F94002">
        <w:rPr>
          <w:rFonts w:ascii="Times New Roman" w:hAnsi="Times New Roman" w:cs="Times New Roman"/>
          <w:i w:val="0"/>
          <w:iCs w:val="0"/>
          <w:color w:val="auto"/>
          <w:sz w:val="24"/>
          <w:szCs w:val="24"/>
          <w:lang w:val="en-GB"/>
        </w:rPr>
        <w:t>a)</w:t>
      </w:r>
      <w:r w:rsidRPr="00F94002">
        <w:rPr>
          <w:rFonts w:ascii="Times New Roman" w:hAnsi="Times New Roman" w:cs="Times New Roman"/>
          <w:sz w:val="24"/>
          <w:szCs w:val="24"/>
          <w:lang w:val="en-GB"/>
        </w:rPr>
        <w:t xml:space="preserve"> </w:t>
      </w:r>
      <w:r w:rsidRPr="00F94002">
        <w:rPr>
          <w:noProof/>
          <w:lang w:val="en-GB" w:eastAsia="en-GB"/>
        </w:rPr>
        <w:drawing>
          <wp:inline distT="0" distB="0" distL="0" distR="0" wp14:anchorId="41F101D9" wp14:editId="54DB0741">
            <wp:extent cx="2781300" cy="1216819"/>
            <wp:effectExtent l="0" t="0" r="0" b="2540"/>
            <wp:docPr id="71" name="Immagin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r="9198"/>
                    <a:stretch/>
                  </pic:blipFill>
                  <pic:spPr bwMode="auto">
                    <a:xfrm>
                      <a:off x="0" y="0"/>
                      <a:ext cx="2790097" cy="1220668"/>
                    </a:xfrm>
                    <a:prstGeom prst="rect">
                      <a:avLst/>
                    </a:prstGeom>
                    <a:noFill/>
                    <a:ln>
                      <a:noFill/>
                    </a:ln>
                    <a:extLst>
                      <a:ext uri="{53640926-AAD7-44D8-BBD7-CCE9431645EC}">
                        <a14:shadowObscured xmlns:a14="http://schemas.microsoft.com/office/drawing/2010/main"/>
                      </a:ext>
                    </a:extLst>
                  </pic:spPr>
                </pic:pic>
              </a:graphicData>
            </a:graphic>
          </wp:inline>
        </w:drawing>
      </w:r>
      <w:r w:rsidRPr="00F94002">
        <w:rPr>
          <w:lang w:val="en-GB"/>
        </w:rPr>
        <w:t xml:space="preserve">  </w:t>
      </w:r>
      <w:r w:rsidRPr="00F94002">
        <w:rPr>
          <w:rFonts w:ascii="Times New Roman" w:hAnsi="Times New Roman" w:cs="Times New Roman"/>
          <w:i w:val="0"/>
          <w:iCs w:val="0"/>
          <w:color w:val="auto"/>
          <w:sz w:val="24"/>
          <w:szCs w:val="24"/>
          <w:lang w:val="en-GB"/>
        </w:rPr>
        <w:t>b)</w:t>
      </w:r>
      <w:r w:rsidRPr="00F94002">
        <w:rPr>
          <w:noProof/>
          <w:lang w:val="en-GB" w:eastAsia="en-GB"/>
        </w:rPr>
        <w:drawing>
          <wp:inline distT="0" distB="0" distL="0" distR="0" wp14:anchorId="26C966F9" wp14:editId="71B22286">
            <wp:extent cx="2957195" cy="1079500"/>
            <wp:effectExtent l="0" t="0" r="0" b="635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b="25735"/>
                    <a:stretch/>
                  </pic:blipFill>
                  <pic:spPr bwMode="auto">
                    <a:xfrm>
                      <a:off x="0" y="0"/>
                      <a:ext cx="2957195" cy="1079500"/>
                    </a:xfrm>
                    <a:prstGeom prst="rect">
                      <a:avLst/>
                    </a:prstGeom>
                    <a:noFill/>
                    <a:ln>
                      <a:noFill/>
                    </a:ln>
                    <a:extLst>
                      <a:ext uri="{53640926-AAD7-44D8-BBD7-CCE9431645EC}">
                        <a14:shadowObscured xmlns:a14="http://schemas.microsoft.com/office/drawing/2010/main"/>
                      </a:ext>
                    </a:extLst>
                  </pic:spPr>
                </pic:pic>
              </a:graphicData>
            </a:graphic>
          </wp:inline>
        </w:drawing>
      </w:r>
      <w:r w:rsidR="009A38DE" w:rsidRPr="00F94002">
        <w:rPr>
          <w:lang w:val="en-GB"/>
        </w:rPr>
        <w:t xml:space="preserve"> </w:t>
      </w:r>
    </w:p>
    <w:p w14:paraId="4A8AB7C7" w14:textId="1EF97385" w:rsidR="00BD2E8E" w:rsidRPr="00F94002" w:rsidRDefault="009A38DE" w:rsidP="009A38DE">
      <w:pPr>
        <w:pStyle w:val="Didascalia"/>
        <w:spacing w:after="360" w:line="276" w:lineRule="auto"/>
        <w:rPr>
          <w:rFonts w:ascii="Times New Roman" w:hAnsi="Times New Roman" w:cs="Times New Roman"/>
          <w:i w:val="0"/>
          <w:iCs w:val="0"/>
          <w:color w:val="auto"/>
          <w:sz w:val="20"/>
          <w:szCs w:val="20"/>
          <w:lang w:val="en-GB"/>
        </w:rPr>
      </w:pPr>
      <w:bookmarkStart w:id="25" w:name="_Ref81673687"/>
      <w:r w:rsidRPr="00F94002">
        <w:rPr>
          <w:rFonts w:ascii="Times New Roman" w:hAnsi="Times New Roman" w:cs="Times New Roman"/>
          <w:b/>
          <w:bCs/>
          <w:i w:val="0"/>
          <w:iCs w:val="0"/>
          <w:color w:val="auto"/>
          <w:sz w:val="20"/>
          <w:szCs w:val="20"/>
          <w:lang w:val="en-GB"/>
        </w:rPr>
        <w:t xml:space="preserve">Figure </w:t>
      </w:r>
      <w:r w:rsidRPr="00F94002">
        <w:rPr>
          <w:rFonts w:ascii="Times New Roman" w:hAnsi="Times New Roman" w:cs="Times New Roman"/>
          <w:b/>
          <w:bCs/>
          <w:i w:val="0"/>
          <w:iCs w:val="0"/>
          <w:color w:val="auto"/>
          <w:sz w:val="20"/>
          <w:szCs w:val="20"/>
        </w:rPr>
        <w:fldChar w:fldCharType="begin"/>
      </w:r>
      <w:r w:rsidRPr="00F94002">
        <w:rPr>
          <w:rFonts w:ascii="Times New Roman" w:hAnsi="Times New Roman" w:cs="Times New Roman"/>
          <w:b/>
          <w:bCs/>
          <w:i w:val="0"/>
          <w:iCs w:val="0"/>
          <w:color w:val="auto"/>
          <w:sz w:val="20"/>
          <w:szCs w:val="20"/>
          <w:lang w:val="en-GB"/>
        </w:rPr>
        <w:instrText xml:space="preserve"> SEQ Figure \* ARABIC </w:instrText>
      </w:r>
      <w:r w:rsidRPr="00F94002">
        <w:rPr>
          <w:rFonts w:ascii="Times New Roman" w:hAnsi="Times New Roman" w:cs="Times New Roman"/>
          <w:b/>
          <w:bCs/>
          <w:i w:val="0"/>
          <w:iCs w:val="0"/>
          <w:color w:val="auto"/>
          <w:sz w:val="20"/>
          <w:szCs w:val="20"/>
        </w:rPr>
        <w:fldChar w:fldCharType="separate"/>
      </w:r>
      <w:r w:rsidR="00F24FB7" w:rsidRPr="00F94002">
        <w:rPr>
          <w:rFonts w:ascii="Times New Roman" w:hAnsi="Times New Roman" w:cs="Times New Roman"/>
          <w:b/>
          <w:bCs/>
          <w:i w:val="0"/>
          <w:iCs w:val="0"/>
          <w:noProof/>
          <w:color w:val="auto"/>
          <w:sz w:val="20"/>
          <w:szCs w:val="20"/>
          <w:lang w:val="en-GB"/>
        </w:rPr>
        <w:t>5</w:t>
      </w:r>
      <w:r w:rsidRPr="00F94002">
        <w:rPr>
          <w:rFonts w:ascii="Times New Roman" w:hAnsi="Times New Roman" w:cs="Times New Roman"/>
          <w:b/>
          <w:bCs/>
          <w:i w:val="0"/>
          <w:iCs w:val="0"/>
          <w:color w:val="auto"/>
          <w:sz w:val="20"/>
          <w:szCs w:val="20"/>
        </w:rPr>
        <w:fldChar w:fldCharType="end"/>
      </w:r>
      <w:bookmarkEnd w:id="25"/>
      <w:r w:rsidRPr="00F94002">
        <w:rPr>
          <w:rFonts w:ascii="Times New Roman" w:hAnsi="Times New Roman" w:cs="Times New Roman"/>
          <w:b/>
          <w:bCs/>
          <w:i w:val="0"/>
          <w:iCs w:val="0"/>
          <w:color w:val="auto"/>
          <w:sz w:val="20"/>
          <w:szCs w:val="20"/>
          <w:lang w:val="en-GB"/>
        </w:rPr>
        <w:t>.</w:t>
      </w:r>
      <w:r w:rsidRPr="00F94002">
        <w:rPr>
          <w:color w:val="auto"/>
          <w:sz w:val="20"/>
          <w:szCs w:val="20"/>
          <w:lang w:val="en-GB"/>
        </w:rPr>
        <w:t xml:space="preserve"> </w:t>
      </w:r>
      <w:r w:rsidR="00BD2E8E" w:rsidRPr="00F94002">
        <w:rPr>
          <w:rFonts w:ascii="Times New Roman" w:hAnsi="Times New Roman" w:cs="Times New Roman"/>
          <w:i w:val="0"/>
          <w:iCs w:val="0"/>
          <w:color w:val="auto"/>
          <w:sz w:val="20"/>
          <w:szCs w:val="20"/>
          <w:lang w:val="en-GB"/>
        </w:rPr>
        <w:t>H</w:t>
      </w:r>
      <w:r w:rsidR="00BD2E8E" w:rsidRPr="00F94002">
        <w:rPr>
          <w:rFonts w:ascii="Times New Roman" w:hAnsi="Times New Roman" w:cs="Times New Roman"/>
          <w:i w:val="0"/>
          <w:iCs w:val="0"/>
          <w:color w:val="auto"/>
          <w:sz w:val="20"/>
          <w:szCs w:val="20"/>
          <w:vertAlign w:val="subscript"/>
          <w:lang w:val="en-GB"/>
        </w:rPr>
        <w:t>2</w:t>
      </w:r>
      <w:r w:rsidR="00BD2E8E" w:rsidRPr="00F94002">
        <w:rPr>
          <w:rFonts w:ascii="Times New Roman" w:hAnsi="Times New Roman" w:cs="Times New Roman"/>
          <w:i w:val="0"/>
          <w:iCs w:val="0"/>
          <w:color w:val="auto"/>
          <w:sz w:val="20"/>
          <w:szCs w:val="20"/>
          <w:lang w:val="en-GB"/>
        </w:rPr>
        <w:t xml:space="preserve">S methane reformation: a) </w:t>
      </w:r>
      <w:r w:rsidRPr="00F94002">
        <w:rPr>
          <w:rFonts w:ascii="Times New Roman" w:hAnsi="Times New Roman" w:cs="Times New Roman"/>
          <w:i w:val="0"/>
          <w:iCs w:val="0"/>
          <w:color w:val="auto"/>
          <w:sz w:val="20"/>
          <w:szCs w:val="20"/>
          <w:lang w:val="en-GB"/>
        </w:rPr>
        <w:t>fixed costs</w:t>
      </w:r>
      <w:r w:rsidR="00BD2E8E" w:rsidRPr="00F94002">
        <w:rPr>
          <w:rFonts w:ascii="Times New Roman" w:hAnsi="Times New Roman" w:cs="Times New Roman"/>
          <w:i w:val="0"/>
          <w:iCs w:val="0"/>
          <w:color w:val="auto"/>
          <w:sz w:val="20"/>
          <w:szCs w:val="20"/>
          <w:lang w:val="en-GB"/>
        </w:rPr>
        <w:t xml:space="preserve"> in M$ </w:t>
      </w:r>
      <w:r w:rsidRPr="00F94002">
        <w:rPr>
          <w:rFonts w:ascii="Times New Roman" w:hAnsi="Times New Roman" w:cs="Times New Roman"/>
          <w:i w:val="0"/>
          <w:iCs w:val="0"/>
          <w:color w:val="auto"/>
          <w:sz w:val="20"/>
          <w:szCs w:val="20"/>
          <w:lang w:val="en-GB"/>
        </w:rPr>
        <w:t>and</w:t>
      </w:r>
      <w:r w:rsidR="00BD2E8E" w:rsidRPr="00F94002">
        <w:rPr>
          <w:rFonts w:ascii="Times New Roman" w:hAnsi="Times New Roman" w:cs="Times New Roman"/>
          <w:i w:val="0"/>
          <w:iCs w:val="0"/>
          <w:color w:val="auto"/>
          <w:sz w:val="20"/>
          <w:szCs w:val="20"/>
          <w:lang w:val="en-GB"/>
        </w:rPr>
        <w:t xml:space="preserve"> b) utilit</w:t>
      </w:r>
      <w:r w:rsidRPr="00F94002">
        <w:rPr>
          <w:rFonts w:ascii="Times New Roman" w:hAnsi="Times New Roman" w:cs="Times New Roman"/>
          <w:i w:val="0"/>
          <w:iCs w:val="0"/>
          <w:color w:val="auto"/>
          <w:sz w:val="20"/>
          <w:szCs w:val="20"/>
          <w:lang w:val="en-GB"/>
        </w:rPr>
        <w:t>y costs</w:t>
      </w:r>
      <w:r w:rsidR="00BD2E8E" w:rsidRPr="00F94002">
        <w:rPr>
          <w:rFonts w:ascii="Times New Roman" w:hAnsi="Times New Roman" w:cs="Times New Roman"/>
          <w:i w:val="0"/>
          <w:iCs w:val="0"/>
          <w:color w:val="auto"/>
          <w:sz w:val="20"/>
          <w:szCs w:val="20"/>
          <w:lang w:val="en-GB"/>
        </w:rPr>
        <w:t xml:space="preserve"> in M$/y.</w:t>
      </w:r>
      <w:r w:rsidRPr="00F94002">
        <w:rPr>
          <w:rFonts w:ascii="Times New Roman" w:hAnsi="Times New Roman" w:cs="Times New Roman"/>
          <w:i w:val="0"/>
          <w:iCs w:val="0"/>
          <w:color w:val="auto"/>
          <w:sz w:val="20"/>
          <w:szCs w:val="20"/>
          <w:lang w:val="en-GB"/>
        </w:rPr>
        <w:t xml:space="preserve"> The 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S</w:t>
      </w:r>
      <w:r w:rsidRPr="00F94002">
        <w:rPr>
          <w:rFonts w:ascii="Times New Roman" w:hAnsi="Times New Roman" w:cs="Times New Roman"/>
          <w:color w:val="auto"/>
          <w:sz w:val="20"/>
          <w:szCs w:val="20"/>
          <w:lang w:val="en-GB"/>
        </w:rPr>
        <w:t xml:space="preserve"> </w:t>
      </w:r>
      <w:r w:rsidR="002247F9" w:rsidRPr="00F94002">
        <w:rPr>
          <w:rFonts w:ascii="Times New Roman" w:hAnsi="Times New Roman" w:cs="Times New Roman"/>
          <w:i w:val="0"/>
          <w:iCs w:val="0"/>
          <w:color w:val="auto"/>
          <w:sz w:val="20"/>
          <w:szCs w:val="20"/>
          <w:lang w:val="en-GB"/>
        </w:rPr>
        <w:t xml:space="preserve">inlet </w:t>
      </w:r>
      <w:r w:rsidRPr="00F94002">
        <w:rPr>
          <w:rFonts w:ascii="Times New Roman" w:hAnsi="Times New Roman" w:cs="Times New Roman"/>
          <w:i w:val="0"/>
          <w:iCs w:val="0"/>
          <w:color w:val="auto"/>
          <w:sz w:val="20"/>
          <w:szCs w:val="20"/>
          <w:lang w:val="en-GB"/>
        </w:rPr>
        <w:t>molar ratio is fixed at 1:4.</w:t>
      </w:r>
    </w:p>
    <w:p w14:paraId="46B9385E" w14:textId="5F2B2862" w:rsidR="00BD2E8E" w:rsidRPr="00F94002" w:rsidRDefault="00D30CAB" w:rsidP="003D3DBC">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T</w:t>
      </w:r>
      <w:r w:rsidR="00BD2E8E" w:rsidRPr="00F94002">
        <w:rPr>
          <w:rFonts w:ascii="Times New Roman" w:hAnsi="Times New Roman" w:cs="Times New Roman"/>
          <w:sz w:val="24"/>
          <w:szCs w:val="24"/>
          <w:lang w:val="en-GB"/>
        </w:rPr>
        <w:t xml:space="preserve">he reformation furnace </w:t>
      </w:r>
      <w:r w:rsidRPr="00F94002">
        <w:rPr>
          <w:rFonts w:ascii="Times New Roman" w:hAnsi="Times New Roman" w:cs="Times New Roman"/>
          <w:sz w:val="24"/>
          <w:szCs w:val="24"/>
          <w:lang w:val="en-GB"/>
        </w:rPr>
        <w:t>has been</w:t>
      </w:r>
      <w:r w:rsidR="00BD2E8E" w:rsidRPr="00F94002">
        <w:rPr>
          <w:rFonts w:ascii="Times New Roman" w:hAnsi="Times New Roman" w:cs="Times New Roman"/>
          <w:sz w:val="24"/>
          <w:szCs w:val="24"/>
          <w:lang w:val="en-GB"/>
        </w:rPr>
        <w:t xml:space="preserve"> sized considering thermodynamic equilibrium </w:t>
      </w:r>
      <w:r w:rsidR="00844C07" w:rsidRPr="00F94002">
        <w:rPr>
          <w:rFonts w:ascii="Times New Roman" w:hAnsi="Times New Roman" w:cs="Times New Roman"/>
          <w:sz w:val="24"/>
          <w:szCs w:val="24"/>
          <w:lang w:val="en-GB"/>
        </w:rPr>
        <w:t xml:space="preserve">conditions. As can be observed, </w:t>
      </w:r>
      <w:r w:rsidR="00BD2E8E" w:rsidRPr="00F94002">
        <w:rPr>
          <w:rFonts w:ascii="Times New Roman" w:hAnsi="Times New Roman" w:cs="Times New Roman"/>
          <w:sz w:val="24"/>
          <w:szCs w:val="24"/>
          <w:lang w:val="en-GB"/>
        </w:rPr>
        <w:t xml:space="preserve">its </w:t>
      </w:r>
      <w:r w:rsidR="00844C07" w:rsidRPr="00F94002">
        <w:rPr>
          <w:rFonts w:ascii="Times New Roman" w:hAnsi="Times New Roman" w:cs="Times New Roman"/>
          <w:sz w:val="24"/>
          <w:szCs w:val="24"/>
          <w:lang w:val="en-GB"/>
        </w:rPr>
        <w:t xml:space="preserve">investment </w:t>
      </w:r>
      <w:r w:rsidR="00BD2E8E" w:rsidRPr="00F94002">
        <w:rPr>
          <w:rFonts w:ascii="Times New Roman" w:hAnsi="Times New Roman" w:cs="Times New Roman"/>
          <w:sz w:val="24"/>
          <w:szCs w:val="24"/>
          <w:lang w:val="en-GB"/>
        </w:rPr>
        <w:t xml:space="preserve">cost is the most expensive </w:t>
      </w:r>
      <w:r w:rsidR="00844C07" w:rsidRPr="00F94002">
        <w:rPr>
          <w:rFonts w:ascii="Times New Roman" w:hAnsi="Times New Roman" w:cs="Times New Roman"/>
          <w:sz w:val="24"/>
          <w:szCs w:val="24"/>
          <w:lang w:val="en-GB"/>
        </w:rPr>
        <w:t>one considering single equipment</w:t>
      </w:r>
      <w:r w:rsidR="00222F3F" w:rsidRPr="00F94002">
        <w:rPr>
          <w:rFonts w:ascii="Times New Roman" w:hAnsi="Times New Roman" w:cs="Times New Roman"/>
          <w:sz w:val="24"/>
          <w:szCs w:val="24"/>
          <w:lang w:val="en-GB"/>
        </w:rPr>
        <w:t xml:space="preserve"> and </w:t>
      </w:r>
      <w:r w:rsidR="00BD2E8E" w:rsidRPr="00F94002">
        <w:rPr>
          <w:rFonts w:ascii="Times New Roman" w:hAnsi="Times New Roman" w:cs="Times New Roman"/>
          <w:sz w:val="24"/>
          <w:szCs w:val="24"/>
          <w:lang w:val="en-GB"/>
        </w:rPr>
        <w:t>represent</w:t>
      </w:r>
      <w:r w:rsidR="00222F3F" w:rsidRPr="00F94002">
        <w:rPr>
          <w:rFonts w:ascii="Times New Roman" w:hAnsi="Times New Roman" w:cs="Times New Roman"/>
          <w:sz w:val="24"/>
          <w:szCs w:val="24"/>
          <w:lang w:val="en-GB"/>
        </w:rPr>
        <w:t>s</w:t>
      </w:r>
      <w:r w:rsidR="00BD2E8E" w:rsidRPr="00F94002">
        <w:rPr>
          <w:rFonts w:ascii="Times New Roman" w:hAnsi="Times New Roman" w:cs="Times New Roman"/>
          <w:sz w:val="24"/>
          <w:szCs w:val="24"/>
          <w:lang w:val="en-GB"/>
        </w:rPr>
        <w:t xml:space="preserve"> alone about 17% of the total costs.</w:t>
      </w:r>
      <w:r w:rsidR="0016228D" w:rsidRPr="00F94002">
        <w:rPr>
          <w:rFonts w:ascii="Times New Roman" w:hAnsi="Times New Roman" w:cs="Times New Roman"/>
          <w:sz w:val="24"/>
          <w:szCs w:val="24"/>
          <w:lang w:val="en-GB"/>
        </w:rPr>
        <w:t xml:space="preserve"> On the other hand, considering the utility costs, </w:t>
      </w:r>
      <w:r w:rsidR="002555E8" w:rsidRPr="00F94002">
        <w:rPr>
          <w:rFonts w:ascii="Times New Roman" w:hAnsi="Times New Roman" w:cs="Times New Roman"/>
          <w:sz w:val="24"/>
          <w:szCs w:val="24"/>
          <w:lang w:val="en-GB"/>
        </w:rPr>
        <w:t>it</w:t>
      </w:r>
      <w:r w:rsidR="002247F9" w:rsidRPr="00F94002">
        <w:rPr>
          <w:rFonts w:ascii="Times New Roman" w:hAnsi="Times New Roman" w:cs="Times New Roman"/>
          <w:sz w:val="24"/>
          <w:szCs w:val="24"/>
          <w:lang w:val="en-GB"/>
        </w:rPr>
        <w:t xml:space="preserve"> i</w:t>
      </w:r>
      <w:r w:rsidR="002555E8" w:rsidRPr="00F94002">
        <w:rPr>
          <w:rFonts w:ascii="Times New Roman" w:hAnsi="Times New Roman" w:cs="Times New Roman"/>
          <w:sz w:val="24"/>
          <w:szCs w:val="24"/>
          <w:lang w:val="en-GB"/>
        </w:rPr>
        <w:t xml:space="preserve">s worth noticing that the predominant cost item </w:t>
      </w:r>
      <w:r w:rsidR="0016228D" w:rsidRPr="00F94002">
        <w:rPr>
          <w:rFonts w:ascii="Times New Roman" w:hAnsi="Times New Roman" w:cs="Times New Roman"/>
          <w:sz w:val="24"/>
          <w:szCs w:val="24"/>
          <w:lang w:val="en-GB"/>
        </w:rPr>
        <w:t xml:space="preserve">is </w:t>
      </w:r>
      <w:r w:rsidR="002555E8" w:rsidRPr="00F94002">
        <w:rPr>
          <w:rFonts w:ascii="Times New Roman" w:hAnsi="Times New Roman" w:cs="Times New Roman"/>
          <w:sz w:val="24"/>
          <w:szCs w:val="24"/>
          <w:lang w:val="en-GB"/>
        </w:rPr>
        <w:t xml:space="preserve">associated </w:t>
      </w:r>
      <w:r w:rsidR="008A4203" w:rsidRPr="00F94002">
        <w:rPr>
          <w:rFonts w:ascii="Times New Roman" w:hAnsi="Times New Roman" w:cs="Times New Roman"/>
          <w:sz w:val="24"/>
          <w:szCs w:val="24"/>
          <w:lang w:val="en-GB"/>
        </w:rPr>
        <w:t>with</w:t>
      </w:r>
      <w:r w:rsidR="002555E8" w:rsidRPr="00F94002">
        <w:rPr>
          <w:rFonts w:ascii="Times New Roman" w:hAnsi="Times New Roman" w:cs="Times New Roman"/>
          <w:sz w:val="24"/>
          <w:szCs w:val="24"/>
          <w:lang w:val="en-GB"/>
        </w:rPr>
        <w:t xml:space="preserve"> steam</w:t>
      </w:r>
      <w:r w:rsidR="0016228D" w:rsidRPr="00F94002">
        <w:rPr>
          <w:rFonts w:ascii="Times New Roman" w:hAnsi="Times New Roman" w:cs="Times New Roman"/>
          <w:sz w:val="24"/>
          <w:szCs w:val="24"/>
          <w:lang w:val="en-GB"/>
        </w:rPr>
        <w:t xml:space="preserve">.  </w:t>
      </w:r>
    </w:p>
    <w:p w14:paraId="4AB43747" w14:textId="3A7D5147" w:rsidR="0031507D" w:rsidRPr="00F94002" w:rsidRDefault="0016228D" w:rsidP="003D3DBC">
      <w:pPr>
        <w:keepNext/>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lastRenderedPageBreak/>
        <w:t>Revenues referred to the CH</w:t>
      </w:r>
      <w:r w:rsidRPr="00F94002">
        <w:rPr>
          <w:rFonts w:ascii="Times New Roman" w:hAnsi="Times New Roman" w:cs="Times New Roman"/>
          <w:sz w:val="24"/>
          <w:szCs w:val="24"/>
          <w:vertAlign w:val="subscript"/>
          <w:lang w:val="en-GB"/>
        </w:rPr>
        <w:t xml:space="preserve">4 </w:t>
      </w:r>
      <w:r w:rsidRPr="00F94002">
        <w:rPr>
          <w:rFonts w:ascii="Times New Roman" w:hAnsi="Times New Roman" w:cs="Times New Roman"/>
          <w:sz w:val="24"/>
          <w:szCs w:val="24"/>
          <w:lang w:val="en-GB"/>
        </w:rPr>
        <w:t>/H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S inlet molar ratio of 1:4 are shown in </w: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REF _Ref81674705 \h  \* MERGEFORMAT </w:instrText>
      </w:r>
      <w:r w:rsidRPr="00F94002">
        <w:rPr>
          <w:rFonts w:ascii="Times New Roman" w:hAnsi="Times New Roman" w:cs="Times New Roman"/>
          <w:sz w:val="24"/>
          <w:szCs w:val="24"/>
          <w:lang w:val="en-GB"/>
        </w:rPr>
      </w:r>
      <w:r w:rsidRPr="00F94002">
        <w:rPr>
          <w:rFonts w:ascii="Times New Roman" w:hAnsi="Times New Roman" w:cs="Times New Roman"/>
          <w:sz w:val="24"/>
          <w:szCs w:val="24"/>
          <w:lang w:val="en-GB"/>
        </w:rPr>
        <w:fldChar w:fldCharType="separate"/>
      </w:r>
      <w:r w:rsidR="00F24FB7" w:rsidRPr="00F94002">
        <w:rPr>
          <w:rFonts w:ascii="Times New Roman" w:hAnsi="Times New Roman" w:cs="Times New Roman"/>
          <w:sz w:val="24"/>
          <w:szCs w:val="24"/>
          <w:lang w:val="en-GB"/>
        </w:rPr>
        <w:t xml:space="preserve">Figure </w:t>
      </w:r>
      <w:r w:rsidR="00F24FB7" w:rsidRPr="00F94002">
        <w:rPr>
          <w:rFonts w:ascii="Times New Roman" w:hAnsi="Times New Roman" w:cs="Times New Roman"/>
          <w:noProof/>
          <w:sz w:val="24"/>
          <w:szCs w:val="24"/>
          <w:lang w:val="en-GB"/>
        </w:rPr>
        <w:t>6</w:t>
      </w:r>
      <w:r w:rsidRPr="00F94002">
        <w:rPr>
          <w:rFonts w:ascii="Times New Roman" w:hAnsi="Times New Roman" w:cs="Times New Roman"/>
          <w:sz w:val="24"/>
          <w:szCs w:val="24"/>
          <w:lang w:val="en-GB"/>
        </w:rPr>
        <w:fldChar w:fldCharType="end"/>
      </w:r>
      <w:r w:rsidR="00BD2E8E" w:rsidRPr="00F94002">
        <w:rPr>
          <w:rFonts w:ascii="Times New Roman" w:hAnsi="Times New Roman" w:cs="Times New Roman"/>
          <w:sz w:val="24"/>
          <w:szCs w:val="24"/>
          <w:lang w:val="en-GB"/>
        </w:rPr>
        <w:t xml:space="preserve">. Looking at </w: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REF _Ref81674705 \h  \* MERGEFORMAT </w:instrText>
      </w:r>
      <w:r w:rsidRPr="00F94002">
        <w:rPr>
          <w:rFonts w:ascii="Times New Roman" w:hAnsi="Times New Roman" w:cs="Times New Roman"/>
          <w:sz w:val="24"/>
          <w:szCs w:val="24"/>
          <w:lang w:val="en-GB"/>
        </w:rPr>
      </w:r>
      <w:r w:rsidRPr="00F94002">
        <w:rPr>
          <w:rFonts w:ascii="Times New Roman" w:hAnsi="Times New Roman" w:cs="Times New Roman"/>
          <w:sz w:val="24"/>
          <w:szCs w:val="24"/>
          <w:lang w:val="en-GB"/>
        </w:rPr>
        <w:fldChar w:fldCharType="separate"/>
      </w:r>
      <w:r w:rsidR="00F24FB7" w:rsidRPr="00F94002">
        <w:rPr>
          <w:rFonts w:ascii="Times New Roman" w:hAnsi="Times New Roman" w:cs="Times New Roman"/>
          <w:sz w:val="24"/>
          <w:szCs w:val="24"/>
          <w:lang w:val="en-GB"/>
        </w:rPr>
        <w:t xml:space="preserve">Figure </w:t>
      </w:r>
      <w:r w:rsidR="00F24FB7" w:rsidRPr="00F94002">
        <w:rPr>
          <w:rFonts w:ascii="Times New Roman" w:hAnsi="Times New Roman" w:cs="Times New Roman"/>
          <w:noProof/>
          <w:sz w:val="24"/>
          <w:szCs w:val="24"/>
          <w:lang w:val="en-GB"/>
        </w:rPr>
        <w:t>6</w:t>
      </w:r>
      <w:r w:rsidRPr="00F94002">
        <w:rPr>
          <w:rFonts w:ascii="Times New Roman" w:hAnsi="Times New Roman" w:cs="Times New Roman"/>
          <w:sz w:val="24"/>
          <w:szCs w:val="24"/>
          <w:lang w:val="en-GB"/>
        </w:rPr>
        <w:fldChar w:fldCharType="end"/>
      </w:r>
      <w:r w:rsidR="00BD2E8E" w:rsidRPr="00F94002">
        <w:rPr>
          <w:rFonts w:ascii="Times New Roman" w:hAnsi="Times New Roman" w:cs="Times New Roman"/>
          <w:sz w:val="24"/>
          <w:szCs w:val="24"/>
          <w:lang w:val="en-GB"/>
        </w:rPr>
        <w:t>, it is clear how the economy of the process is strongly influenced by the CS</w:t>
      </w:r>
      <w:r w:rsidR="00BD2E8E" w:rsidRPr="00F94002">
        <w:rPr>
          <w:rFonts w:ascii="Times New Roman" w:hAnsi="Times New Roman" w:cs="Times New Roman"/>
          <w:sz w:val="24"/>
          <w:szCs w:val="24"/>
          <w:vertAlign w:val="subscript"/>
          <w:lang w:val="en-GB"/>
        </w:rPr>
        <w:t>2</w:t>
      </w:r>
      <w:r w:rsidR="00BD2E8E" w:rsidRPr="00F94002">
        <w:rPr>
          <w:rFonts w:ascii="Times New Roman" w:hAnsi="Times New Roman" w:cs="Times New Roman"/>
          <w:sz w:val="24"/>
          <w:szCs w:val="24"/>
          <w:lang w:val="en-GB"/>
        </w:rPr>
        <w:t xml:space="preserve"> market</w:t>
      </w:r>
      <w:r w:rsidR="00951A3C" w:rsidRPr="00F94002">
        <w:rPr>
          <w:rFonts w:ascii="Times New Roman" w:hAnsi="Times New Roman" w:cs="Times New Roman"/>
          <w:sz w:val="24"/>
          <w:szCs w:val="24"/>
          <w:lang w:val="en-GB"/>
        </w:rPr>
        <w:t>, which is produced in large quantities and represents the major portion of the process revenues</w:t>
      </w:r>
      <w:r w:rsidR="00BD2E8E" w:rsidRPr="00F94002">
        <w:rPr>
          <w:rFonts w:ascii="Times New Roman" w:hAnsi="Times New Roman" w:cs="Times New Roman"/>
          <w:sz w:val="24"/>
          <w:szCs w:val="24"/>
          <w:lang w:val="en-GB"/>
        </w:rPr>
        <w:t>.</w:t>
      </w:r>
    </w:p>
    <w:p w14:paraId="7EB9836B" w14:textId="77777777" w:rsidR="00BD2E8E" w:rsidRPr="00F94002" w:rsidRDefault="00BD2E8E" w:rsidP="0031507D">
      <w:pPr>
        <w:keepNext/>
        <w:spacing w:after="0" w:line="360" w:lineRule="auto"/>
        <w:jc w:val="center"/>
        <w:rPr>
          <w:lang w:val="en-GB"/>
        </w:rPr>
      </w:pPr>
      <w:r w:rsidRPr="00F94002">
        <w:rPr>
          <w:noProof/>
          <w:lang w:val="en-GB" w:eastAsia="en-GB"/>
        </w:rPr>
        <mc:AlternateContent>
          <mc:Choice Requires="wps">
            <w:drawing>
              <wp:anchor distT="0" distB="0" distL="114300" distR="114300" simplePos="0" relativeHeight="251660288" behindDoc="0" locked="0" layoutInCell="1" allowOverlap="1" wp14:anchorId="299E3415" wp14:editId="59E36DAF">
                <wp:simplePos x="0" y="0"/>
                <wp:positionH relativeFrom="column">
                  <wp:posOffset>3294380</wp:posOffset>
                </wp:positionH>
                <wp:positionV relativeFrom="paragraph">
                  <wp:posOffset>1443355</wp:posOffset>
                </wp:positionV>
                <wp:extent cx="1743075" cy="247650"/>
                <wp:effectExtent l="0" t="0" r="28575" b="19050"/>
                <wp:wrapNone/>
                <wp:docPr id="22" name="Casella di testo 22"/>
                <wp:cNvGraphicFramePr/>
                <a:graphic xmlns:a="http://schemas.openxmlformats.org/drawingml/2006/main">
                  <a:graphicData uri="http://schemas.microsoft.com/office/word/2010/wordprocessingShape">
                    <wps:wsp>
                      <wps:cNvSpPr txBox="1"/>
                      <wps:spPr>
                        <a:xfrm>
                          <a:off x="0" y="0"/>
                          <a:ext cx="1743075" cy="247650"/>
                        </a:xfrm>
                        <a:prstGeom prst="rect">
                          <a:avLst/>
                        </a:prstGeom>
                        <a:solidFill>
                          <a:schemeClr val="lt1"/>
                        </a:solidFill>
                        <a:ln w="6350">
                          <a:solidFill>
                            <a:prstClr val="black"/>
                          </a:solidFill>
                        </a:ln>
                      </wps:spPr>
                      <wps:txbx>
                        <w:txbxContent>
                          <w:p w14:paraId="68501D83" w14:textId="77777777" w:rsidR="001E2E40" w:rsidRPr="00D655A4" w:rsidRDefault="001E2E40" w:rsidP="00BD2E8E">
                            <w:pPr>
                              <w:jc w:val="center"/>
                              <w:rPr>
                                <w:rFonts w:ascii="Times New Roman" w:hAnsi="Times New Roman" w:cs="Times New Roman"/>
                                <w:sz w:val="20"/>
                                <w:szCs w:val="20"/>
                              </w:rPr>
                            </w:pPr>
                            <w:r>
                              <w:rPr>
                                <w:rFonts w:ascii="Times New Roman" w:hAnsi="Times New Roman" w:cs="Times New Roman"/>
                                <w:sz w:val="20"/>
                                <w:szCs w:val="20"/>
                              </w:rPr>
                              <w:t>REVENUES</w:t>
                            </w:r>
                            <w:r w:rsidRPr="008E3E75">
                              <w:rPr>
                                <w:rFonts w:ascii="Times New Roman" w:hAnsi="Times New Roman" w:cs="Times New Roman"/>
                                <w:sz w:val="20"/>
                                <w:szCs w:val="20"/>
                              </w:rPr>
                              <w:t xml:space="preserve"> = </w:t>
                            </w:r>
                            <w:r>
                              <w:rPr>
                                <w:rFonts w:ascii="Times New Roman" w:hAnsi="Times New Roman" w:cs="Times New Roman"/>
                                <w:sz w:val="20"/>
                                <w:szCs w:val="20"/>
                              </w:rPr>
                              <w:t xml:space="preserve">14.9575 </w:t>
                            </w:r>
                            <w:r w:rsidRPr="008E3E75">
                              <w:rPr>
                                <w:rFonts w:ascii="Times New Roman" w:eastAsia="Times New Roman" w:hAnsi="Times New Roman" w:cs="Times New Roman"/>
                                <w:color w:val="000000"/>
                                <w:sz w:val="20"/>
                                <w:szCs w:val="20"/>
                                <w:lang w:eastAsia="it-IT"/>
                              </w:rPr>
                              <w:t>M$</w:t>
                            </w:r>
                            <w:r>
                              <w:rPr>
                                <w:rFonts w:ascii="Times New Roman" w:eastAsia="Times New Roman" w:hAnsi="Times New Roman" w:cs="Times New Roman"/>
                                <w:color w:val="000000"/>
                                <w:sz w:val="20"/>
                                <w:szCs w:val="20"/>
                                <w:lang w:eastAsia="it-IT"/>
                              </w:rPr>
                              <w:t>/y</w:t>
                            </w:r>
                          </w:p>
                          <w:p w14:paraId="6489155C" w14:textId="77777777" w:rsidR="001E2E40" w:rsidRPr="008E3E75" w:rsidRDefault="001E2E40" w:rsidP="00BD2E8E">
                            <w:pPr>
                              <w:jc w:val="center"/>
                              <w:rPr>
                                <w:rFonts w:ascii="Times New Roman" w:eastAsia="Times New Roman" w:hAnsi="Times New Roman" w:cs="Times New Roman"/>
                                <w:color w:val="000000"/>
                                <w:sz w:val="20"/>
                                <w:szCs w:val="20"/>
                                <w:lang w:eastAsia="it-IT"/>
                              </w:rPr>
                            </w:pPr>
                            <w:r w:rsidRPr="008E3E75">
                              <w:rPr>
                                <w:rFonts w:ascii="Times New Roman" w:eastAsia="Times New Roman" w:hAnsi="Times New Roman" w:cs="Times New Roman"/>
                                <w:color w:val="000000"/>
                                <w:sz w:val="20"/>
                                <w:szCs w:val="20"/>
                                <w:lang w:eastAsia="it-IT"/>
                              </w:rPr>
                              <w:t>M$</w:t>
                            </w:r>
                            <w:r>
                              <w:rPr>
                                <w:rFonts w:ascii="Times New Roman" w:eastAsia="Times New Roman" w:hAnsi="Times New Roman" w:cs="Times New Roman"/>
                                <w:color w:val="000000"/>
                                <w:sz w:val="20"/>
                                <w:szCs w:val="20"/>
                                <w:lang w:eastAsia="it-IT"/>
                              </w:rPr>
                              <w: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9E3415" id="Casella di testo 22" o:spid="_x0000_s1059" type="#_x0000_t202" style="position:absolute;left:0;text-align:left;margin-left:259.4pt;margin-top:113.65pt;width:137.25pt;height:1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" fillcolor="white [3201]" strokeweight=".5pt">
                <v:textbox>
                  <w:txbxContent>
                    <w:p w14:paraId="68501D83" w14:textId="77777777" w:rsidR="001E2E40" w:rsidRPr="00D655A4" w:rsidRDefault="001E2E40" w:rsidP="00BD2E8E">
                      <w:pPr>
                        <w:jc w:val="center"/>
                        <w:rPr>
                          <w:rFonts w:ascii="Times New Roman" w:hAnsi="Times New Roman" w:cs="Times New Roman"/>
                          <w:sz w:val="20"/>
                          <w:szCs w:val="20"/>
                        </w:rPr>
                      </w:pPr>
                      <w:r>
                        <w:rPr>
                          <w:rFonts w:ascii="Times New Roman" w:hAnsi="Times New Roman" w:cs="Times New Roman"/>
                          <w:sz w:val="20"/>
                          <w:szCs w:val="20"/>
                        </w:rPr>
                        <w:t>REVENUES</w:t>
                      </w:r>
                      <w:r w:rsidRPr="008E3E75">
                        <w:rPr>
                          <w:rFonts w:ascii="Times New Roman" w:hAnsi="Times New Roman" w:cs="Times New Roman"/>
                          <w:sz w:val="20"/>
                          <w:szCs w:val="20"/>
                        </w:rPr>
                        <w:t xml:space="preserve"> = </w:t>
                      </w:r>
                      <w:r>
                        <w:rPr>
                          <w:rFonts w:ascii="Times New Roman" w:hAnsi="Times New Roman" w:cs="Times New Roman"/>
                          <w:sz w:val="20"/>
                          <w:szCs w:val="20"/>
                        </w:rPr>
                        <w:t xml:space="preserve">14.9575 </w:t>
                      </w:r>
                      <w:r w:rsidRPr="008E3E75">
                        <w:rPr>
                          <w:rFonts w:ascii="Times New Roman" w:eastAsia="Times New Roman" w:hAnsi="Times New Roman" w:cs="Times New Roman"/>
                          <w:color w:val="000000"/>
                          <w:sz w:val="20"/>
                          <w:szCs w:val="20"/>
                          <w:lang w:eastAsia="it-IT"/>
                        </w:rPr>
                        <w:t>M$</w:t>
                      </w:r>
                      <w:r>
                        <w:rPr>
                          <w:rFonts w:ascii="Times New Roman" w:eastAsia="Times New Roman" w:hAnsi="Times New Roman" w:cs="Times New Roman"/>
                          <w:color w:val="000000"/>
                          <w:sz w:val="20"/>
                          <w:szCs w:val="20"/>
                          <w:lang w:eastAsia="it-IT"/>
                        </w:rPr>
                        <w:t>/y</w:t>
                      </w:r>
                    </w:p>
                    <w:p w14:paraId="6489155C" w14:textId="77777777" w:rsidR="001E2E40" w:rsidRPr="008E3E75" w:rsidRDefault="001E2E40" w:rsidP="00BD2E8E">
                      <w:pPr>
                        <w:jc w:val="center"/>
                        <w:rPr>
                          <w:rFonts w:ascii="Times New Roman" w:eastAsia="Times New Roman" w:hAnsi="Times New Roman" w:cs="Times New Roman"/>
                          <w:color w:val="000000"/>
                          <w:sz w:val="20"/>
                          <w:szCs w:val="20"/>
                          <w:lang w:eastAsia="it-IT"/>
                        </w:rPr>
                      </w:pPr>
                      <w:r w:rsidRPr="008E3E75">
                        <w:rPr>
                          <w:rFonts w:ascii="Times New Roman" w:eastAsia="Times New Roman" w:hAnsi="Times New Roman" w:cs="Times New Roman"/>
                          <w:color w:val="000000"/>
                          <w:sz w:val="20"/>
                          <w:szCs w:val="20"/>
                          <w:lang w:eastAsia="it-IT"/>
                        </w:rPr>
                        <w:t>M$</w:t>
                      </w:r>
                      <w:r>
                        <w:rPr>
                          <w:rFonts w:ascii="Times New Roman" w:eastAsia="Times New Roman" w:hAnsi="Times New Roman" w:cs="Times New Roman"/>
                          <w:color w:val="000000"/>
                          <w:sz w:val="20"/>
                          <w:szCs w:val="20"/>
                          <w:lang w:eastAsia="it-IT"/>
                        </w:rPr>
                        <w:t>/y</w:t>
                      </w:r>
                    </w:p>
                  </w:txbxContent>
                </v:textbox>
              </v:shape>
            </w:pict>
          </mc:Fallback>
        </mc:AlternateContent>
      </w:r>
      <w:r w:rsidRPr="00F94002">
        <w:rPr>
          <w:noProof/>
          <w:lang w:val="en-GB" w:eastAsia="en-GB"/>
        </w:rPr>
        <w:drawing>
          <wp:inline distT="0" distB="0" distL="0" distR="0" wp14:anchorId="10DFB842" wp14:editId="04F3A7EC">
            <wp:extent cx="3648075" cy="1787615"/>
            <wp:effectExtent l="0" t="0" r="0" b="3175"/>
            <wp:docPr id="60" name="Immagin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60">
                      <a:extLst>
                        <a:ext uri="{28A0092B-C50C-407E-A947-70E740481C1C}">
                          <a14:useLocalDpi xmlns:a14="http://schemas.microsoft.com/office/drawing/2010/main" val="0"/>
                        </a:ext>
                      </a:extLst>
                    </a:blip>
                    <a:srcRect r="11752"/>
                    <a:stretch/>
                  </pic:blipFill>
                  <pic:spPr bwMode="auto">
                    <a:xfrm>
                      <a:off x="0" y="0"/>
                      <a:ext cx="3663826" cy="1795333"/>
                    </a:xfrm>
                    <a:prstGeom prst="rect">
                      <a:avLst/>
                    </a:prstGeom>
                    <a:noFill/>
                    <a:ln>
                      <a:noFill/>
                    </a:ln>
                    <a:extLst>
                      <a:ext uri="{53640926-AAD7-44D8-BBD7-CCE9431645EC}">
                        <a14:shadowObscured xmlns:a14="http://schemas.microsoft.com/office/drawing/2010/main"/>
                      </a:ext>
                    </a:extLst>
                  </pic:spPr>
                </pic:pic>
              </a:graphicData>
            </a:graphic>
          </wp:inline>
        </w:drawing>
      </w:r>
    </w:p>
    <w:p w14:paraId="2DF39DE7" w14:textId="2C9BC595" w:rsidR="00BD2E8E" w:rsidRPr="00F94002" w:rsidRDefault="0016228D" w:rsidP="00202DE0">
      <w:pPr>
        <w:pStyle w:val="Didascalia"/>
        <w:spacing w:after="360" w:line="276" w:lineRule="auto"/>
        <w:jc w:val="center"/>
        <w:rPr>
          <w:rFonts w:ascii="Times New Roman" w:hAnsi="Times New Roman" w:cs="Times New Roman"/>
          <w:i w:val="0"/>
          <w:iCs w:val="0"/>
          <w:color w:val="auto"/>
          <w:sz w:val="20"/>
          <w:szCs w:val="20"/>
          <w:lang w:val="en-GB"/>
        </w:rPr>
      </w:pPr>
      <w:bookmarkStart w:id="26" w:name="_Ref81674705"/>
      <w:r w:rsidRPr="00F94002">
        <w:rPr>
          <w:rFonts w:ascii="Times New Roman" w:hAnsi="Times New Roman" w:cs="Times New Roman"/>
          <w:b/>
          <w:bCs/>
          <w:i w:val="0"/>
          <w:iCs w:val="0"/>
          <w:color w:val="auto"/>
          <w:sz w:val="20"/>
          <w:szCs w:val="20"/>
          <w:lang w:val="en-GB"/>
        </w:rPr>
        <w:t xml:space="preserve">Figure </w:t>
      </w:r>
      <w:r w:rsidRPr="00F94002">
        <w:rPr>
          <w:rFonts w:ascii="Times New Roman" w:hAnsi="Times New Roman" w:cs="Times New Roman"/>
          <w:b/>
          <w:bCs/>
          <w:i w:val="0"/>
          <w:iCs w:val="0"/>
          <w:color w:val="auto"/>
          <w:sz w:val="20"/>
          <w:szCs w:val="20"/>
        </w:rPr>
        <w:fldChar w:fldCharType="begin"/>
      </w:r>
      <w:r w:rsidRPr="00F94002">
        <w:rPr>
          <w:rFonts w:ascii="Times New Roman" w:hAnsi="Times New Roman" w:cs="Times New Roman"/>
          <w:b/>
          <w:bCs/>
          <w:i w:val="0"/>
          <w:iCs w:val="0"/>
          <w:color w:val="auto"/>
          <w:sz w:val="20"/>
          <w:szCs w:val="20"/>
          <w:lang w:val="en-GB"/>
        </w:rPr>
        <w:instrText xml:space="preserve"> SEQ Figure \* ARABIC </w:instrText>
      </w:r>
      <w:r w:rsidRPr="00F94002">
        <w:rPr>
          <w:rFonts w:ascii="Times New Roman" w:hAnsi="Times New Roman" w:cs="Times New Roman"/>
          <w:b/>
          <w:bCs/>
          <w:i w:val="0"/>
          <w:iCs w:val="0"/>
          <w:color w:val="auto"/>
          <w:sz w:val="20"/>
          <w:szCs w:val="20"/>
        </w:rPr>
        <w:fldChar w:fldCharType="separate"/>
      </w:r>
      <w:r w:rsidR="00F24FB7" w:rsidRPr="00F94002">
        <w:rPr>
          <w:rFonts w:ascii="Times New Roman" w:hAnsi="Times New Roman" w:cs="Times New Roman"/>
          <w:b/>
          <w:bCs/>
          <w:i w:val="0"/>
          <w:iCs w:val="0"/>
          <w:noProof/>
          <w:color w:val="auto"/>
          <w:sz w:val="20"/>
          <w:szCs w:val="20"/>
          <w:lang w:val="en-GB"/>
        </w:rPr>
        <w:t>6</w:t>
      </w:r>
      <w:r w:rsidRPr="00F94002">
        <w:rPr>
          <w:rFonts w:ascii="Times New Roman" w:hAnsi="Times New Roman" w:cs="Times New Roman"/>
          <w:b/>
          <w:bCs/>
          <w:i w:val="0"/>
          <w:iCs w:val="0"/>
          <w:color w:val="auto"/>
          <w:sz w:val="20"/>
          <w:szCs w:val="20"/>
        </w:rPr>
        <w:fldChar w:fldCharType="end"/>
      </w:r>
      <w:bookmarkEnd w:id="26"/>
      <w:r w:rsidRPr="00F94002">
        <w:rPr>
          <w:rFonts w:ascii="Times New Roman" w:hAnsi="Times New Roman" w:cs="Times New Roman"/>
          <w:b/>
          <w:bCs/>
          <w:i w:val="0"/>
          <w:iCs w:val="0"/>
          <w:color w:val="auto"/>
          <w:sz w:val="20"/>
          <w:szCs w:val="20"/>
          <w:lang w:val="en-GB"/>
        </w:rPr>
        <w:t xml:space="preserve">.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S methane reformation revenues in M$/y. The 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S</w:t>
      </w:r>
      <w:r w:rsidRPr="00F94002">
        <w:rPr>
          <w:rFonts w:ascii="Times New Roman" w:hAnsi="Times New Roman" w:cs="Times New Roman"/>
          <w:color w:val="auto"/>
          <w:sz w:val="20"/>
          <w:szCs w:val="20"/>
          <w:lang w:val="en-GB"/>
        </w:rPr>
        <w:t xml:space="preserve"> </w:t>
      </w:r>
      <w:r w:rsidRPr="00F94002">
        <w:rPr>
          <w:rFonts w:ascii="Times New Roman" w:hAnsi="Times New Roman" w:cs="Times New Roman"/>
          <w:i w:val="0"/>
          <w:iCs w:val="0"/>
          <w:color w:val="auto"/>
          <w:sz w:val="20"/>
          <w:szCs w:val="20"/>
          <w:lang w:val="en-GB"/>
        </w:rPr>
        <w:t>molar inlet ratio is fixed at 1:4.</w:t>
      </w:r>
    </w:p>
    <w:p w14:paraId="75FD6E79" w14:textId="45860D42" w:rsidR="00BD2E8E" w:rsidRPr="00F94002" w:rsidRDefault="000D38BF" w:rsidP="00BD2E8E">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As regards the other </w:t>
      </w:r>
      <w:r w:rsidR="001F1D07" w:rsidRPr="00F94002">
        <w:rPr>
          <w:rFonts w:ascii="Times New Roman" w:hAnsi="Times New Roman" w:cs="Times New Roman"/>
          <w:sz w:val="24"/>
          <w:szCs w:val="20"/>
          <w:lang w:val="en-GB"/>
        </w:rPr>
        <w:t>CH</w:t>
      </w:r>
      <w:r w:rsidR="001F1D07" w:rsidRPr="00F94002">
        <w:rPr>
          <w:rFonts w:ascii="Times New Roman" w:hAnsi="Times New Roman" w:cs="Times New Roman"/>
          <w:sz w:val="24"/>
          <w:szCs w:val="20"/>
          <w:vertAlign w:val="subscript"/>
          <w:lang w:val="en-GB"/>
        </w:rPr>
        <w:t xml:space="preserve">4 </w:t>
      </w:r>
      <w:r w:rsidR="001F1D07" w:rsidRPr="00F94002">
        <w:rPr>
          <w:rFonts w:ascii="Times New Roman" w:hAnsi="Times New Roman" w:cs="Times New Roman"/>
          <w:sz w:val="24"/>
          <w:szCs w:val="20"/>
          <w:lang w:val="en-GB"/>
        </w:rPr>
        <w:t>/H</w:t>
      </w:r>
      <w:r w:rsidR="001F1D07" w:rsidRPr="00F94002">
        <w:rPr>
          <w:rFonts w:ascii="Times New Roman" w:hAnsi="Times New Roman" w:cs="Times New Roman"/>
          <w:sz w:val="24"/>
          <w:szCs w:val="20"/>
          <w:vertAlign w:val="subscript"/>
          <w:lang w:val="en-GB"/>
        </w:rPr>
        <w:t>2</w:t>
      </w:r>
      <w:r w:rsidR="001F1D07" w:rsidRPr="00F94002">
        <w:rPr>
          <w:rFonts w:ascii="Times New Roman" w:hAnsi="Times New Roman" w:cs="Times New Roman"/>
          <w:sz w:val="24"/>
          <w:szCs w:val="20"/>
          <w:lang w:val="en-GB"/>
        </w:rPr>
        <w:t>S</w:t>
      </w:r>
      <w:r w:rsidR="001F1D07" w:rsidRPr="00F94002">
        <w:rPr>
          <w:rFonts w:ascii="Times New Roman" w:hAnsi="Times New Roman" w:cs="Times New Roman"/>
          <w:sz w:val="24"/>
          <w:szCs w:val="24"/>
          <w:lang w:val="en-GB"/>
        </w:rPr>
        <w:t xml:space="preserve"> </w:t>
      </w:r>
      <w:r w:rsidR="002247F9" w:rsidRPr="00F94002">
        <w:rPr>
          <w:rFonts w:ascii="Times New Roman" w:hAnsi="Times New Roman" w:cs="Times New Roman"/>
          <w:sz w:val="24"/>
          <w:szCs w:val="24"/>
          <w:lang w:val="en-GB"/>
        </w:rPr>
        <w:t xml:space="preserve">inlet </w:t>
      </w:r>
      <w:r w:rsidR="001F1D07" w:rsidRPr="00F94002">
        <w:rPr>
          <w:rFonts w:ascii="Times New Roman" w:hAnsi="Times New Roman" w:cs="Times New Roman"/>
          <w:sz w:val="24"/>
          <w:szCs w:val="24"/>
          <w:lang w:val="en-GB"/>
        </w:rPr>
        <w:t>molar</w:t>
      </w:r>
      <w:r w:rsidRPr="00F94002">
        <w:rPr>
          <w:rFonts w:ascii="Times New Roman" w:hAnsi="Times New Roman" w:cs="Times New Roman"/>
          <w:sz w:val="24"/>
          <w:szCs w:val="24"/>
          <w:lang w:val="en-GB"/>
        </w:rPr>
        <w:t xml:space="preserve"> ratio</w:t>
      </w:r>
      <w:r w:rsidR="001F1D07" w:rsidRPr="00F94002">
        <w:rPr>
          <w:rFonts w:ascii="Times New Roman" w:hAnsi="Times New Roman" w:cs="Times New Roman"/>
          <w:sz w:val="24"/>
          <w:szCs w:val="24"/>
          <w:lang w:val="en-GB"/>
        </w:rPr>
        <w:t>s</w:t>
      </w:r>
      <w:r w:rsidRPr="00F94002">
        <w:rPr>
          <w:rFonts w:ascii="Times New Roman" w:hAnsi="Times New Roman" w:cs="Times New Roman"/>
          <w:sz w:val="24"/>
          <w:szCs w:val="24"/>
          <w:lang w:val="en-GB"/>
        </w:rPr>
        <w:t xml:space="preserve"> analysed, </w:t>
      </w:r>
      <w:r w:rsidR="00512FE5" w:rsidRPr="00F94002">
        <w:rPr>
          <w:rFonts w:ascii="Times New Roman" w:hAnsi="Times New Roman" w:cs="Times New Roman"/>
          <w:sz w:val="24"/>
          <w:szCs w:val="24"/>
          <w:lang w:val="en-GB"/>
        </w:rPr>
        <w:t xml:space="preserve">results are reported </w:t>
      </w:r>
      <w:r w:rsidR="00041F93" w:rsidRPr="00F94002">
        <w:rPr>
          <w:rFonts w:ascii="Times New Roman" w:hAnsi="Times New Roman" w:cs="Times New Roman"/>
          <w:sz w:val="24"/>
          <w:szCs w:val="24"/>
          <w:lang w:val="en-GB"/>
        </w:rPr>
        <w:t xml:space="preserve">as variation of fixed </w:t>
      </w:r>
      <w:r w:rsidR="00202DE0" w:rsidRPr="00F94002">
        <w:rPr>
          <w:rFonts w:ascii="Times New Roman" w:hAnsi="Times New Roman" w:cs="Times New Roman"/>
          <w:sz w:val="24"/>
          <w:szCs w:val="24"/>
          <w:lang w:val="en-GB"/>
        </w:rPr>
        <w:t>costs (</w:t>
      </w:r>
      <w:r w:rsidR="00202DE0" w:rsidRPr="00F94002">
        <w:rPr>
          <w:rFonts w:ascii="Times New Roman" w:hAnsi="Times New Roman" w:cs="Times New Roman"/>
          <w:sz w:val="24"/>
          <w:szCs w:val="24"/>
        </w:rPr>
        <w:fldChar w:fldCharType="begin"/>
      </w:r>
      <w:r w:rsidR="00202DE0" w:rsidRPr="00F94002">
        <w:rPr>
          <w:rFonts w:ascii="Times New Roman" w:hAnsi="Times New Roman" w:cs="Times New Roman"/>
          <w:sz w:val="24"/>
          <w:szCs w:val="24"/>
          <w:lang w:val="en-GB"/>
        </w:rPr>
        <w:instrText xml:space="preserve"> REF _Ref81675479 \h  \* MERGEFORMAT </w:instrText>
      </w:r>
      <w:r w:rsidR="00202DE0" w:rsidRPr="00F94002">
        <w:rPr>
          <w:rFonts w:ascii="Times New Roman" w:hAnsi="Times New Roman" w:cs="Times New Roman"/>
          <w:sz w:val="24"/>
          <w:szCs w:val="24"/>
        </w:rPr>
      </w:r>
      <w:r w:rsidR="00202DE0" w:rsidRPr="00F94002">
        <w:rPr>
          <w:rFonts w:ascii="Times New Roman" w:hAnsi="Times New Roman" w:cs="Times New Roman"/>
          <w:sz w:val="24"/>
          <w:szCs w:val="24"/>
        </w:rPr>
        <w:fldChar w:fldCharType="separate"/>
      </w:r>
      <w:r w:rsidR="00F24FB7" w:rsidRPr="00F94002">
        <w:rPr>
          <w:rFonts w:ascii="Times New Roman" w:hAnsi="Times New Roman" w:cs="Times New Roman"/>
          <w:sz w:val="24"/>
          <w:szCs w:val="24"/>
          <w:lang w:val="en-GB"/>
        </w:rPr>
        <w:t xml:space="preserve">Figure </w:t>
      </w:r>
      <w:r w:rsidR="00F24FB7" w:rsidRPr="00F94002">
        <w:rPr>
          <w:rFonts w:ascii="Times New Roman" w:hAnsi="Times New Roman" w:cs="Times New Roman"/>
          <w:noProof/>
          <w:sz w:val="24"/>
          <w:szCs w:val="24"/>
          <w:lang w:val="en-GB"/>
        </w:rPr>
        <w:t>7</w:t>
      </w:r>
      <w:r w:rsidR="00202DE0" w:rsidRPr="00F94002">
        <w:rPr>
          <w:rFonts w:ascii="Times New Roman" w:hAnsi="Times New Roman" w:cs="Times New Roman"/>
          <w:sz w:val="24"/>
          <w:szCs w:val="24"/>
        </w:rPr>
        <w:fldChar w:fldCharType="end"/>
      </w:r>
      <w:r w:rsidR="00202DE0" w:rsidRPr="00F94002">
        <w:rPr>
          <w:rFonts w:ascii="Times New Roman" w:hAnsi="Times New Roman" w:cs="Times New Roman"/>
          <w:sz w:val="24"/>
          <w:szCs w:val="24"/>
          <w:lang w:val="en-GB"/>
        </w:rPr>
        <w:t>),</w:t>
      </w:r>
      <w:r w:rsidR="00041F93" w:rsidRPr="00F94002">
        <w:rPr>
          <w:rFonts w:ascii="Times New Roman" w:hAnsi="Times New Roman" w:cs="Times New Roman"/>
          <w:sz w:val="24"/>
          <w:szCs w:val="24"/>
          <w:lang w:val="en-GB"/>
        </w:rPr>
        <w:t xml:space="preserve"> utility costs </w:t>
      </w:r>
      <w:r w:rsidR="00202DE0" w:rsidRPr="00F94002">
        <w:rPr>
          <w:rFonts w:ascii="Times New Roman" w:hAnsi="Times New Roman" w:cs="Times New Roman"/>
          <w:sz w:val="24"/>
          <w:szCs w:val="24"/>
          <w:lang w:val="en-GB"/>
        </w:rPr>
        <w:t>(</w:t>
      </w:r>
      <w:r w:rsidR="00202DE0" w:rsidRPr="00F94002">
        <w:rPr>
          <w:rFonts w:ascii="Times New Roman" w:hAnsi="Times New Roman" w:cs="Times New Roman"/>
          <w:sz w:val="24"/>
          <w:szCs w:val="24"/>
          <w:lang w:val="en-GB"/>
        </w:rPr>
        <w:fldChar w:fldCharType="begin"/>
      </w:r>
      <w:r w:rsidR="00202DE0" w:rsidRPr="00F94002">
        <w:rPr>
          <w:rFonts w:ascii="Times New Roman" w:hAnsi="Times New Roman" w:cs="Times New Roman"/>
          <w:sz w:val="24"/>
          <w:szCs w:val="24"/>
          <w:lang w:val="en-GB"/>
        </w:rPr>
        <w:instrText xml:space="preserve"> REF _Ref81725437 \h  \* MERGEFORMAT </w:instrText>
      </w:r>
      <w:r w:rsidR="00202DE0" w:rsidRPr="00F94002">
        <w:rPr>
          <w:rFonts w:ascii="Times New Roman" w:hAnsi="Times New Roman" w:cs="Times New Roman"/>
          <w:sz w:val="24"/>
          <w:szCs w:val="24"/>
          <w:lang w:val="en-GB"/>
        </w:rPr>
      </w:r>
      <w:r w:rsidR="00202DE0" w:rsidRPr="00F94002">
        <w:rPr>
          <w:rFonts w:ascii="Times New Roman" w:hAnsi="Times New Roman" w:cs="Times New Roman"/>
          <w:sz w:val="24"/>
          <w:szCs w:val="24"/>
          <w:lang w:val="en-GB"/>
        </w:rPr>
        <w:fldChar w:fldCharType="separate"/>
      </w:r>
      <w:r w:rsidR="00F24FB7" w:rsidRPr="00F94002">
        <w:rPr>
          <w:rFonts w:ascii="Times New Roman" w:hAnsi="Times New Roman" w:cs="Times New Roman"/>
          <w:sz w:val="24"/>
          <w:szCs w:val="24"/>
          <w:lang w:val="en-GB"/>
        </w:rPr>
        <w:t xml:space="preserve">Figure </w:t>
      </w:r>
      <w:r w:rsidR="00F24FB7" w:rsidRPr="00F94002">
        <w:rPr>
          <w:rFonts w:ascii="Times New Roman" w:hAnsi="Times New Roman" w:cs="Times New Roman"/>
          <w:noProof/>
          <w:sz w:val="24"/>
          <w:szCs w:val="24"/>
          <w:lang w:val="en-GB"/>
        </w:rPr>
        <w:t>8</w:t>
      </w:r>
      <w:r w:rsidR="00202DE0" w:rsidRPr="00F94002">
        <w:rPr>
          <w:rFonts w:ascii="Times New Roman" w:hAnsi="Times New Roman" w:cs="Times New Roman"/>
          <w:sz w:val="24"/>
          <w:szCs w:val="24"/>
          <w:lang w:val="en-GB"/>
        </w:rPr>
        <w:fldChar w:fldCharType="end"/>
      </w:r>
      <w:r w:rsidR="00202DE0" w:rsidRPr="00F94002">
        <w:rPr>
          <w:rFonts w:ascii="Times New Roman" w:hAnsi="Times New Roman" w:cs="Times New Roman"/>
          <w:sz w:val="24"/>
          <w:szCs w:val="24"/>
          <w:lang w:val="en-GB"/>
        </w:rPr>
        <w:t xml:space="preserve">) </w:t>
      </w:r>
      <w:r w:rsidR="00041F93" w:rsidRPr="00F94002">
        <w:rPr>
          <w:rFonts w:ascii="Times New Roman" w:hAnsi="Times New Roman" w:cs="Times New Roman"/>
          <w:sz w:val="24"/>
          <w:szCs w:val="24"/>
          <w:lang w:val="en-GB"/>
        </w:rPr>
        <w:t xml:space="preserve">and revenues </w:t>
      </w:r>
      <w:r w:rsidR="00202DE0" w:rsidRPr="00F94002">
        <w:rPr>
          <w:rFonts w:ascii="Times New Roman" w:hAnsi="Times New Roman" w:cs="Times New Roman"/>
          <w:sz w:val="24"/>
          <w:szCs w:val="24"/>
          <w:lang w:val="en-GB"/>
        </w:rPr>
        <w:t>(</w:t>
      </w:r>
      <w:r w:rsidR="00202DE0" w:rsidRPr="00F94002">
        <w:rPr>
          <w:rFonts w:ascii="Times New Roman" w:hAnsi="Times New Roman" w:cs="Times New Roman"/>
          <w:sz w:val="24"/>
          <w:szCs w:val="24"/>
          <w:lang w:val="en-GB"/>
        </w:rPr>
        <w:fldChar w:fldCharType="begin"/>
      </w:r>
      <w:r w:rsidR="00202DE0" w:rsidRPr="00F94002">
        <w:rPr>
          <w:rFonts w:ascii="Times New Roman" w:hAnsi="Times New Roman" w:cs="Times New Roman"/>
          <w:sz w:val="24"/>
          <w:szCs w:val="24"/>
          <w:lang w:val="en-GB"/>
        </w:rPr>
        <w:instrText xml:space="preserve"> REF _Ref81725435 \h  \* MERGEFORMAT </w:instrText>
      </w:r>
      <w:r w:rsidR="00202DE0" w:rsidRPr="00F94002">
        <w:rPr>
          <w:rFonts w:ascii="Times New Roman" w:hAnsi="Times New Roman" w:cs="Times New Roman"/>
          <w:sz w:val="24"/>
          <w:szCs w:val="24"/>
          <w:lang w:val="en-GB"/>
        </w:rPr>
      </w:r>
      <w:r w:rsidR="00202DE0" w:rsidRPr="00F94002">
        <w:rPr>
          <w:rFonts w:ascii="Times New Roman" w:hAnsi="Times New Roman" w:cs="Times New Roman"/>
          <w:sz w:val="24"/>
          <w:szCs w:val="24"/>
          <w:lang w:val="en-GB"/>
        </w:rPr>
        <w:fldChar w:fldCharType="separate"/>
      </w:r>
      <w:r w:rsidR="00F24FB7" w:rsidRPr="00F94002">
        <w:rPr>
          <w:rFonts w:ascii="Times New Roman" w:hAnsi="Times New Roman" w:cs="Times New Roman"/>
          <w:sz w:val="24"/>
          <w:szCs w:val="24"/>
          <w:lang w:val="en-GB"/>
        </w:rPr>
        <w:t xml:space="preserve">Figure </w:t>
      </w:r>
      <w:r w:rsidR="00F24FB7" w:rsidRPr="00F94002">
        <w:rPr>
          <w:rFonts w:ascii="Times New Roman" w:hAnsi="Times New Roman" w:cs="Times New Roman"/>
          <w:noProof/>
          <w:sz w:val="24"/>
          <w:szCs w:val="24"/>
          <w:lang w:val="en-GB"/>
        </w:rPr>
        <w:t>9</w:t>
      </w:r>
      <w:r w:rsidR="00202DE0" w:rsidRPr="00F94002">
        <w:rPr>
          <w:rFonts w:ascii="Times New Roman" w:hAnsi="Times New Roman" w:cs="Times New Roman"/>
          <w:sz w:val="24"/>
          <w:szCs w:val="24"/>
          <w:lang w:val="en-GB"/>
        </w:rPr>
        <w:fldChar w:fldCharType="end"/>
      </w:r>
      <w:r w:rsidR="00202DE0" w:rsidRPr="00F94002">
        <w:rPr>
          <w:rFonts w:ascii="Times New Roman" w:hAnsi="Times New Roman" w:cs="Times New Roman"/>
          <w:sz w:val="24"/>
          <w:szCs w:val="24"/>
          <w:lang w:val="en-GB"/>
        </w:rPr>
        <w:t xml:space="preserve">) </w:t>
      </w:r>
      <w:r w:rsidR="00041F93" w:rsidRPr="00F94002">
        <w:rPr>
          <w:rFonts w:ascii="Times New Roman" w:hAnsi="Times New Roman" w:cs="Times New Roman"/>
          <w:sz w:val="24"/>
          <w:szCs w:val="24"/>
          <w:lang w:val="en-GB"/>
        </w:rPr>
        <w:t>with respect to the CH</w:t>
      </w:r>
      <w:r w:rsidR="00041F93" w:rsidRPr="00F94002">
        <w:rPr>
          <w:rFonts w:ascii="Times New Roman" w:hAnsi="Times New Roman" w:cs="Times New Roman"/>
          <w:sz w:val="24"/>
          <w:szCs w:val="24"/>
          <w:vertAlign w:val="subscript"/>
          <w:lang w:val="en-GB"/>
        </w:rPr>
        <w:t xml:space="preserve">4 </w:t>
      </w:r>
      <w:r w:rsidR="00041F93" w:rsidRPr="00F94002">
        <w:rPr>
          <w:rFonts w:ascii="Times New Roman" w:hAnsi="Times New Roman" w:cs="Times New Roman"/>
          <w:sz w:val="24"/>
          <w:szCs w:val="24"/>
          <w:lang w:val="en-GB"/>
        </w:rPr>
        <w:t>/H</w:t>
      </w:r>
      <w:r w:rsidR="00041F93" w:rsidRPr="00F94002">
        <w:rPr>
          <w:rFonts w:ascii="Times New Roman" w:hAnsi="Times New Roman" w:cs="Times New Roman"/>
          <w:sz w:val="24"/>
          <w:szCs w:val="24"/>
          <w:vertAlign w:val="subscript"/>
          <w:lang w:val="en-GB"/>
        </w:rPr>
        <w:t>2</w:t>
      </w:r>
      <w:r w:rsidR="00041F93" w:rsidRPr="00F94002">
        <w:rPr>
          <w:rFonts w:ascii="Times New Roman" w:hAnsi="Times New Roman" w:cs="Times New Roman"/>
          <w:sz w:val="24"/>
          <w:szCs w:val="24"/>
          <w:lang w:val="en-GB"/>
        </w:rPr>
        <w:t>S molar inlet ratio = 1:4.</w:t>
      </w:r>
      <w:r w:rsidR="00202DE0" w:rsidRPr="00F94002">
        <w:rPr>
          <w:rFonts w:ascii="Times New Roman" w:hAnsi="Times New Roman" w:cs="Times New Roman"/>
          <w:sz w:val="24"/>
          <w:szCs w:val="24"/>
          <w:lang w:val="en-GB"/>
        </w:rPr>
        <w:t xml:space="preserve"> </w:t>
      </w:r>
    </w:p>
    <w:p w14:paraId="168403B5" w14:textId="71117FE4" w:rsidR="00BD2E8E" w:rsidRPr="00F94002" w:rsidRDefault="00BD2E8E" w:rsidP="00041F93">
      <w:pPr>
        <w:pStyle w:val="Didascalia"/>
        <w:rPr>
          <w:rFonts w:ascii="Times New Roman" w:hAnsi="Times New Roman" w:cs="Times New Roman"/>
          <w:sz w:val="24"/>
          <w:szCs w:val="24"/>
          <w:lang w:val="en-GB"/>
        </w:rPr>
      </w:pPr>
      <w:r w:rsidRPr="00F94002">
        <w:rPr>
          <w:rFonts w:ascii="Times New Roman" w:hAnsi="Times New Roman" w:cs="Times New Roman"/>
          <w:i w:val="0"/>
          <w:iCs w:val="0"/>
          <w:color w:val="auto"/>
          <w:sz w:val="24"/>
          <w:szCs w:val="24"/>
          <w:lang w:val="en-GB"/>
        </w:rPr>
        <w:t>a)</w:t>
      </w:r>
      <w:r w:rsidRPr="00F94002">
        <w:rPr>
          <w:rFonts w:ascii="Times New Roman" w:hAnsi="Times New Roman" w:cs="Times New Roman"/>
          <w:sz w:val="24"/>
          <w:szCs w:val="24"/>
          <w:lang w:val="en-GB"/>
        </w:rPr>
        <w:t xml:space="preserve"> </w:t>
      </w:r>
      <w:r w:rsidRPr="00F94002">
        <w:rPr>
          <w:noProof/>
          <w:lang w:val="en-GB" w:eastAsia="en-GB"/>
        </w:rPr>
        <w:drawing>
          <wp:inline distT="0" distB="0" distL="0" distR="0" wp14:anchorId="00397B70" wp14:editId="3841197B">
            <wp:extent cx="2916000" cy="1543766"/>
            <wp:effectExtent l="0" t="0" r="0" b="0"/>
            <wp:docPr id="80" name="Immagin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r="4226"/>
                    <a:stretch/>
                  </pic:blipFill>
                  <pic:spPr bwMode="auto">
                    <a:xfrm>
                      <a:off x="0" y="0"/>
                      <a:ext cx="2916000" cy="1543766"/>
                    </a:xfrm>
                    <a:prstGeom prst="rect">
                      <a:avLst/>
                    </a:prstGeom>
                    <a:noFill/>
                    <a:ln>
                      <a:noFill/>
                    </a:ln>
                    <a:extLst>
                      <a:ext uri="{53640926-AAD7-44D8-BBD7-CCE9431645EC}">
                        <a14:shadowObscured xmlns:a14="http://schemas.microsoft.com/office/drawing/2010/main"/>
                      </a:ext>
                    </a:extLst>
                  </pic:spPr>
                </pic:pic>
              </a:graphicData>
            </a:graphic>
          </wp:inline>
        </w:drawing>
      </w:r>
      <w:r w:rsidRPr="00F94002">
        <w:rPr>
          <w:rFonts w:ascii="Times New Roman" w:hAnsi="Times New Roman" w:cs="Times New Roman"/>
          <w:i w:val="0"/>
          <w:iCs w:val="0"/>
          <w:color w:val="auto"/>
          <w:sz w:val="24"/>
          <w:szCs w:val="24"/>
          <w:lang w:val="en-GB"/>
        </w:rPr>
        <w:t>b</w:t>
      </w:r>
      <w:r w:rsidR="00041F93" w:rsidRPr="00F94002">
        <w:rPr>
          <w:rFonts w:ascii="Times New Roman" w:hAnsi="Times New Roman" w:cs="Times New Roman"/>
          <w:i w:val="0"/>
          <w:iCs w:val="0"/>
          <w:color w:val="auto"/>
          <w:sz w:val="24"/>
          <w:szCs w:val="24"/>
          <w:lang w:val="en-GB"/>
        </w:rPr>
        <w:t>)</w:t>
      </w:r>
      <w:r w:rsidRPr="00F94002">
        <w:rPr>
          <w:noProof/>
          <w:lang w:val="en-GB" w:eastAsia="en-GB"/>
        </w:rPr>
        <w:drawing>
          <wp:inline distT="0" distB="0" distL="0" distR="0" wp14:anchorId="347B5A74" wp14:editId="7B49E309">
            <wp:extent cx="2916000" cy="1729469"/>
            <wp:effectExtent l="0" t="0" r="0" b="4445"/>
            <wp:docPr id="73"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r="4428"/>
                    <a:stretch/>
                  </pic:blipFill>
                  <pic:spPr bwMode="auto">
                    <a:xfrm>
                      <a:off x="0" y="0"/>
                      <a:ext cx="2916000" cy="1729469"/>
                    </a:xfrm>
                    <a:prstGeom prst="rect">
                      <a:avLst/>
                    </a:prstGeom>
                    <a:noFill/>
                    <a:ln>
                      <a:noFill/>
                    </a:ln>
                    <a:extLst>
                      <a:ext uri="{53640926-AAD7-44D8-BBD7-CCE9431645EC}">
                        <a14:shadowObscured xmlns:a14="http://schemas.microsoft.com/office/drawing/2010/main"/>
                      </a:ext>
                    </a:extLst>
                  </pic:spPr>
                </pic:pic>
              </a:graphicData>
            </a:graphic>
          </wp:inline>
        </w:drawing>
      </w:r>
    </w:p>
    <w:p w14:paraId="618EF205" w14:textId="018B8BCB" w:rsidR="00BD2E8E" w:rsidRPr="00F94002" w:rsidRDefault="00041F93" w:rsidP="00041F93">
      <w:pPr>
        <w:pStyle w:val="Didascalia"/>
        <w:spacing w:after="360" w:line="276" w:lineRule="auto"/>
        <w:jc w:val="both"/>
        <w:rPr>
          <w:rFonts w:ascii="Times New Roman" w:hAnsi="Times New Roman" w:cs="Times New Roman"/>
          <w:i w:val="0"/>
          <w:iCs w:val="0"/>
          <w:color w:val="auto"/>
          <w:sz w:val="20"/>
          <w:szCs w:val="20"/>
          <w:lang w:val="en-GB"/>
        </w:rPr>
      </w:pPr>
      <w:bookmarkStart w:id="27" w:name="_Ref81675479"/>
      <w:r w:rsidRPr="00F94002">
        <w:rPr>
          <w:rFonts w:ascii="Times New Roman" w:hAnsi="Times New Roman" w:cs="Times New Roman"/>
          <w:b/>
          <w:bCs/>
          <w:i w:val="0"/>
          <w:iCs w:val="0"/>
          <w:color w:val="auto"/>
          <w:sz w:val="20"/>
          <w:szCs w:val="20"/>
          <w:lang w:val="en-GB"/>
        </w:rPr>
        <w:t xml:space="preserve">Figure </w:t>
      </w:r>
      <w:r w:rsidRPr="00F94002">
        <w:rPr>
          <w:rFonts w:ascii="Times New Roman" w:hAnsi="Times New Roman" w:cs="Times New Roman"/>
          <w:b/>
          <w:bCs/>
          <w:i w:val="0"/>
          <w:iCs w:val="0"/>
          <w:color w:val="auto"/>
          <w:sz w:val="20"/>
          <w:szCs w:val="20"/>
        </w:rPr>
        <w:fldChar w:fldCharType="begin"/>
      </w:r>
      <w:r w:rsidRPr="00F94002">
        <w:rPr>
          <w:rFonts w:ascii="Times New Roman" w:hAnsi="Times New Roman" w:cs="Times New Roman"/>
          <w:b/>
          <w:bCs/>
          <w:i w:val="0"/>
          <w:iCs w:val="0"/>
          <w:color w:val="auto"/>
          <w:sz w:val="20"/>
          <w:szCs w:val="20"/>
          <w:lang w:val="en-GB"/>
        </w:rPr>
        <w:instrText xml:space="preserve"> SEQ Figure \* ARABIC </w:instrText>
      </w:r>
      <w:r w:rsidRPr="00F94002">
        <w:rPr>
          <w:rFonts w:ascii="Times New Roman" w:hAnsi="Times New Roman" w:cs="Times New Roman"/>
          <w:b/>
          <w:bCs/>
          <w:i w:val="0"/>
          <w:iCs w:val="0"/>
          <w:color w:val="auto"/>
          <w:sz w:val="20"/>
          <w:szCs w:val="20"/>
        </w:rPr>
        <w:fldChar w:fldCharType="separate"/>
      </w:r>
      <w:r w:rsidR="00F24FB7" w:rsidRPr="00F94002">
        <w:rPr>
          <w:rFonts w:ascii="Times New Roman" w:hAnsi="Times New Roman" w:cs="Times New Roman"/>
          <w:b/>
          <w:bCs/>
          <w:i w:val="0"/>
          <w:iCs w:val="0"/>
          <w:noProof/>
          <w:color w:val="auto"/>
          <w:sz w:val="20"/>
          <w:szCs w:val="20"/>
          <w:lang w:val="en-GB"/>
        </w:rPr>
        <w:t>7</w:t>
      </w:r>
      <w:r w:rsidRPr="00F94002">
        <w:rPr>
          <w:rFonts w:ascii="Times New Roman" w:hAnsi="Times New Roman" w:cs="Times New Roman"/>
          <w:b/>
          <w:bCs/>
          <w:i w:val="0"/>
          <w:iCs w:val="0"/>
          <w:color w:val="auto"/>
          <w:sz w:val="20"/>
          <w:szCs w:val="20"/>
        </w:rPr>
        <w:fldChar w:fldCharType="end"/>
      </w:r>
      <w:bookmarkEnd w:id="27"/>
      <w:r w:rsidRPr="00F94002">
        <w:rPr>
          <w:rFonts w:ascii="Times New Roman" w:hAnsi="Times New Roman" w:cs="Times New Roman"/>
          <w:b/>
          <w:bCs/>
          <w:i w:val="0"/>
          <w:iCs w:val="0"/>
          <w:color w:val="auto"/>
          <w:sz w:val="20"/>
          <w:szCs w:val="20"/>
          <w:lang w:val="en-GB"/>
        </w:rPr>
        <w:t>.</w:t>
      </w:r>
      <w:r w:rsidRPr="00F94002">
        <w:rPr>
          <w:i w:val="0"/>
          <w:iCs w:val="0"/>
          <w:color w:val="auto"/>
          <w:sz w:val="20"/>
          <w:szCs w:val="20"/>
          <w:lang w:val="en-GB"/>
        </w:rPr>
        <w:t xml:space="preserve"> </w:t>
      </w:r>
      <w:r w:rsidRPr="00F94002">
        <w:rPr>
          <w:rFonts w:ascii="Times New Roman" w:hAnsi="Times New Roman" w:cs="Times New Roman"/>
          <w:i w:val="0"/>
          <w:iCs w:val="0"/>
          <w:color w:val="auto"/>
          <w:sz w:val="20"/>
          <w:szCs w:val="20"/>
          <w:lang w:val="en-GB"/>
        </w:rPr>
        <w:t>Fixed costs variation</w:t>
      </w:r>
      <w:r w:rsidR="00BD2E8E" w:rsidRPr="00F94002">
        <w:rPr>
          <w:rFonts w:ascii="Times New Roman" w:hAnsi="Times New Roman" w:cs="Times New Roman"/>
          <w:i w:val="0"/>
          <w:iCs w:val="0"/>
          <w:color w:val="auto"/>
          <w:sz w:val="20"/>
          <w:szCs w:val="20"/>
          <w:lang w:val="en-GB"/>
        </w:rPr>
        <w:t xml:space="preserve"> in M$ </w:t>
      </w:r>
      <w:r w:rsidRPr="00F94002">
        <w:rPr>
          <w:rFonts w:ascii="Times New Roman" w:hAnsi="Times New Roman" w:cs="Times New Roman"/>
          <w:i w:val="0"/>
          <w:iCs w:val="0"/>
          <w:color w:val="auto"/>
          <w:sz w:val="20"/>
          <w:szCs w:val="20"/>
          <w:lang w:val="en-GB"/>
        </w:rPr>
        <w:t>with respect to 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 xml:space="preserve">S molar inlet </w:t>
      </w:r>
      <w:r w:rsidR="000014BB" w:rsidRPr="00F94002">
        <w:rPr>
          <w:rFonts w:ascii="Times New Roman" w:hAnsi="Times New Roman" w:cs="Times New Roman"/>
          <w:i w:val="0"/>
          <w:iCs w:val="0"/>
          <w:color w:val="auto"/>
          <w:sz w:val="20"/>
          <w:szCs w:val="20"/>
          <w:lang w:val="en-GB"/>
        </w:rPr>
        <w:t>ratio =</w:t>
      </w:r>
      <w:r w:rsidRPr="00F94002">
        <w:rPr>
          <w:rFonts w:ascii="Times New Roman" w:hAnsi="Times New Roman" w:cs="Times New Roman"/>
          <w:i w:val="0"/>
          <w:iCs w:val="0"/>
          <w:color w:val="auto"/>
          <w:sz w:val="20"/>
          <w:szCs w:val="20"/>
          <w:lang w:val="en-GB"/>
        </w:rPr>
        <w:t xml:space="preserve"> 1:4 for</w:t>
      </w:r>
      <w:r w:rsidR="00BD2E8E" w:rsidRPr="00F94002">
        <w:rPr>
          <w:rFonts w:ascii="Times New Roman" w:hAnsi="Times New Roman" w:cs="Times New Roman"/>
          <w:i w:val="0"/>
          <w:iCs w:val="0"/>
          <w:color w:val="auto"/>
          <w:sz w:val="20"/>
          <w:szCs w:val="20"/>
          <w:lang w:val="en-GB"/>
        </w:rPr>
        <w:t xml:space="preserve">: a) </w:t>
      </w:r>
      <w:r w:rsidRPr="00F94002">
        <w:rPr>
          <w:rFonts w:ascii="Times New Roman" w:hAnsi="Times New Roman" w:cs="Times New Roman"/>
          <w:i w:val="0"/>
          <w:iCs w:val="0"/>
          <w:color w:val="auto"/>
          <w:sz w:val="20"/>
          <w:szCs w:val="20"/>
          <w:lang w:val="en-GB"/>
        </w:rPr>
        <w:t>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 xml:space="preserve">S </w:t>
      </w:r>
      <w:r w:rsidR="002247F9" w:rsidRPr="00F94002">
        <w:rPr>
          <w:rFonts w:ascii="Times New Roman" w:hAnsi="Times New Roman" w:cs="Times New Roman"/>
          <w:i w:val="0"/>
          <w:iCs w:val="0"/>
          <w:color w:val="auto"/>
          <w:sz w:val="20"/>
          <w:szCs w:val="20"/>
          <w:lang w:val="en-GB"/>
        </w:rPr>
        <w:t xml:space="preserve">inlet </w:t>
      </w:r>
      <w:r w:rsidRPr="00F94002">
        <w:rPr>
          <w:rFonts w:ascii="Times New Roman" w:hAnsi="Times New Roman" w:cs="Times New Roman"/>
          <w:i w:val="0"/>
          <w:iCs w:val="0"/>
          <w:color w:val="auto"/>
          <w:sz w:val="20"/>
          <w:szCs w:val="20"/>
          <w:lang w:val="en-GB"/>
        </w:rPr>
        <w:t>molar ratio = 1:6 and</w:t>
      </w:r>
      <w:r w:rsidR="00BD2E8E" w:rsidRPr="00F94002">
        <w:rPr>
          <w:rFonts w:ascii="Times New Roman" w:hAnsi="Times New Roman" w:cs="Times New Roman"/>
          <w:i w:val="0"/>
          <w:iCs w:val="0"/>
          <w:color w:val="auto"/>
          <w:sz w:val="20"/>
          <w:szCs w:val="20"/>
          <w:lang w:val="en-GB"/>
        </w:rPr>
        <w:t xml:space="preserve"> b) </w:t>
      </w:r>
      <w:r w:rsidRPr="00F94002">
        <w:rPr>
          <w:rFonts w:ascii="Times New Roman" w:hAnsi="Times New Roman" w:cs="Times New Roman"/>
          <w:i w:val="0"/>
          <w:iCs w:val="0"/>
          <w:color w:val="auto"/>
          <w:sz w:val="20"/>
          <w:szCs w:val="20"/>
          <w:lang w:val="en-GB"/>
        </w:rPr>
        <w:t>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 xml:space="preserve">S </w:t>
      </w:r>
      <w:r w:rsidR="002247F9" w:rsidRPr="00F94002">
        <w:rPr>
          <w:rFonts w:ascii="Times New Roman" w:hAnsi="Times New Roman" w:cs="Times New Roman"/>
          <w:i w:val="0"/>
          <w:iCs w:val="0"/>
          <w:color w:val="auto"/>
          <w:sz w:val="20"/>
          <w:szCs w:val="20"/>
          <w:lang w:val="en-GB"/>
        </w:rPr>
        <w:t xml:space="preserve">inlet </w:t>
      </w:r>
      <w:r w:rsidRPr="00F94002">
        <w:rPr>
          <w:rFonts w:ascii="Times New Roman" w:hAnsi="Times New Roman" w:cs="Times New Roman"/>
          <w:i w:val="0"/>
          <w:iCs w:val="0"/>
          <w:color w:val="auto"/>
          <w:sz w:val="20"/>
          <w:szCs w:val="20"/>
          <w:lang w:val="en-GB"/>
        </w:rPr>
        <w:t>molar ratio = 1:10</w:t>
      </w:r>
      <w:r w:rsidR="00BD2E8E" w:rsidRPr="00F94002">
        <w:rPr>
          <w:rFonts w:ascii="Times New Roman" w:hAnsi="Times New Roman" w:cs="Times New Roman"/>
          <w:i w:val="0"/>
          <w:iCs w:val="0"/>
          <w:color w:val="auto"/>
          <w:sz w:val="20"/>
          <w:szCs w:val="20"/>
          <w:lang w:val="en-GB"/>
        </w:rPr>
        <w:t>.</w:t>
      </w:r>
    </w:p>
    <w:p w14:paraId="43E79DA8" w14:textId="77777777" w:rsidR="00BD2E8E" w:rsidRPr="00F94002" w:rsidRDefault="00BD2E8E" w:rsidP="00BD2E8E">
      <w:pPr>
        <w:keepNext/>
        <w:rPr>
          <w:lang w:val="en-GB"/>
        </w:rPr>
      </w:pPr>
      <w:r w:rsidRPr="00F94002">
        <w:rPr>
          <w:rFonts w:ascii="Times New Roman" w:hAnsi="Times New Roman" w:cs="Times New Roman"/>
          <w:sz w:val="24"/>
          <w:szCs w:val="24"/>
          <w:lang w:val="en-GB"/>
        </w:rPr>
        <w:t xml:space="preserve">a) </w:t>
      </w:r>
      <w:r w:rsidRPr="00F94002">
        <w:rPr>
          <w:noProof/>
          <w:lang w:val="en-GB" w:eastAsia="en-GB"/>
        </w:rPr>
        <w:drawing>
          <wp:inline distT="0" distB="0" distL="0" distR="0" wp14:anchorId="5C97DABC" wp14:editId="48AF51E9">
            <wp:extent cx="2752725" cy="1745615"/>
            <wp:effectExtent l="0" t="0" r="9525" b="6985"/>
            <wp:docPr id="61" name="Immagin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753332" cy="1746000"/>
                    </a:xfrm>
                    <a:prstGeom prst="rect">
                      <a:avLst/>
                    </a:prstGeom>
                    <a:noFill/>
                    <a:ln>
                      <a:noFill/>
                    </a:ln>
                  </pic:spPr>
                </pic:pic>
              </a:graphicData>
            </a:graphic>
          </wp:inline>
        </w:drawing>
      </w:r>
      <w:r w:rsidRPr="00F94002">
        <w:rPr>
          <w:rFonts w:ascii="Times New Roman" w:hAnsi="Times New Roman" w:cs="Times New Roman"/>
          <w:sz w:val="24"/>
          <w:szCs w:val="24"/>
          <w:lang w:val="en-GB"/>
        </w:rPr>
        <w:t>b)</w:t>
      </w:r>
      <w:r w:rsidRPr="00F94002">
        <w:rPr>
          <w:noProof/>
          <w:lang w:val="en-GB" w:eastAsia="en-GB"/>
        </w:rPr>
        <w:drawing>
          <wp:inline distT="0" distB="0" distL="0" distR="0" wp14:anchorId="08E63BE7" wp14:editId="0394C1BF">
            <wp:extent cx="3057525" cy="1594485"/>
            <wp:effectExtent l="0" t="0" r="9525" b="5715"/>
            <wp:docPr id="66" name="Immagin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1824" r="2654"/>
                    <a:stretch/>
                  </pic:blipFill>
                  <pic:spPr bwMode="auto">
                    <a:xfrm>
                      <a:off x="0" y="0"/>
                      <a:ext cx="3058498" cy="1594992"/>
                    </a:xfrm>
                    <a:prstGeom prst="rect">
                      <a:avLst/>
                    </a:prstGeom>
                    <a:noFill/>
                    <a:ln>
                      <a:noFill/>
                    </a:ln>
                    <a:extLst>
                      <a:ext uri="{53640926-AAD7-44D8-BBD7-CCE9431645EC}">
                        <a14:shadowObscured xmlns:a14="http://schemas.microsoft.com/office/drawing/2010/main"/>
                      </a:ext>
                    </a:extLst>
                  </pic:spPr>
                </pic:pic>
              </a:graphicData>
            </a:graphic>
          </wp:inline>
        </w:drawing>
      </w:r>
    </w:p>
    <w:p w14:paraId="5A4153BB" w14:textId="3AA448CE" w:rsidR="00041F93" w:rsidRPr="00F94002" w:rsidRDefault="00041F93" w:rsidP="00041F93">
      <w:pPr>
        <w:pStyle w:val="Didascalia"/>
        <w:spacing w:after="360" w:line="276" w:lineRule="auto"/>
        <w:jc w:val="both"/>
        <w:rPr>
          <w:rFonts w:ascii="Times New Roman" w:hAnsi="Times New Roman" w:cs="Times New Roman"/>
          <w:i w:val="0"/>
          <w:iCs w:val="0"/>
          <w:color w:val="auto"/>
          <w:sz w:val="20"/>
          <w:szCs w:val="20"/>
          <w:lang w:val="en-GB"/>
        </w:rPr>
      </w:pPr>
      <w:bookmarkStart w:id="28" w:name="_Ref81725437"/>
      <w:bookmarkStart w:id="29" w:name="_Ref81725431"/>
      <w:r w:rsidRPr="00F94002">
        <w:rPr>
          <w:rFonts w:ascii="Times New Roman" w:hAnsi="Times New Roman" w:cs="Times New Roman"/>
          <w:b/>
          <w:bCs/>
          <w:i w:val="0"/>
          <w:iCs w:val="0"/>
          <w:color w:val="auto"/>
          <w:sz w:val="20"/>
          <w:szCs w:val="20"/>
          <w:lang w:val="en-GB"/>
        </w:rPr>
        <w:t xml:space="preserve">Figure </w:t>
      </w:r>
      <w:r w:rsidRPr="00F94002">
        <w:rPr>
          <w:rFonts w:ascii="Times New Roman" w:hAnsi="Times New Roman" w:cs="Times New Roman"/>
          <w:b/>
          <w:bCs/>
          <w:i w:val="0"/>
          <w:iCs w:val="0"/>
          <w:color w:val="auto"/>
          <w:sz w:val="20"/>
          <w:szCs w:val="20"/>
        </w:rPr>
        <w:fldChar w:fldCharType="begin"/>
      </w:r>
      <w:r w:rsidRPr="00F94002">
        <w:rPr>
          <w:rFonts w:ascii="Times New Roman" w:hAnsi="Times New Roman" w:cs="Times New Roman"/>
          <w:b/>
          <w:bCs/>
          <w:i w:val="0"/>
          <w:iCs w:val="0"/>
          <w:color w:val="auto"/>
          <w:sz w:val="20"/>
          <w:szCs w:val="20"/>
          <w:lang w:val="en-GB"/>
        </w:rPr>
        <w:instrText xml:space="preserve"> SEQ Figure \* ARABIC </w:instrText>
      </w:r>
      <w:r w:rsidRPr="00F94002">
        <w:rPr>
          <w:rFonts w:ascii="Times New Roman" w:hAnsi="Times New Roman" w:cs="Times New Roman"/>
          <w:b/>
          <w:bCs/>
          <w:i w:val="0"/>
          <w:iCs w:val="0"/>
          <w:color w:val="auto"/>
          <w:sz w:val="20"/>
          <w:szCs w:val="20"/>
        </w:rPr>
        <w:fldChar w:fldCharType="separate"/>
      </w:r>
      <w:r w:rsidR="00F24FB7" w:rsidRPr="00F94002">
        <w:rPr>
          <w:rFonts w:ascii="Times New Roman" w:hAnsi="Times New Roman" w:cs="Times New Roman"/>
          <w:b/>
          <w:bCs/>
          <w:i w:val="0"/>
          <w:iCs w:val="0"/>
          <w:noProof/>
          <w:color w:val="auto"/>
          <w:sz w:val="20"/>
          <w:szCs w:val="20"/>
          <w:lang w:val="en-GB"/>
        </w:rPr>
        <w:t>8</w:t>
      </w:r>
      <w:r w:rsidRPr="00F94002">
        <w:rPr>
          <w:rFonts w:ascii="Times New Roman" w:hAnsi="Times New Roman" w:cs="Times New Roman"/>
          <w:b/>
          <w:bCs/>
          <w:i w:val="0"/>
          <w:iCs w:val="0"/>
          <w:color w:val="auto"/>
          <w:sz w:val="20"/>
          <w:szCs w:val="20"/>
        </w:rPr>
        <w:fldChar w:fldCharType="end"/>
      </w:r>
      <w:bookmarkEnd w:id="28"/>
      <w:r w:rsidRPr="00F94002">
        <w:rPr>
          <w:rFonts w:ascii="Times New Roman" w:hAnsi="Times New Roman" w:cs="Times New Roman"/>
          <w:b/>
          <w:bCs/>
          <w:i w:val="0"/>
          <w:iCs w:val="0"/>
          <w:color w:val="auto"/>
          <w:sz w:val="20"/>
          <w:szCs w:val="20"/>
          <w:lang w:val="en-GB"/>
        </w:rPr>
        <w:t>.</w:t>
      </w:r>
      <w:r w:rsidRPr="00F94002">
        <w:rPr>
          <w:i w:val="0"/>
          <w:iCs w:val="0"/>
          <w:color w:val="auto"/>
          <w:sz w:val="20"/>
          <w:szCs w:val="20"/>
          <w:lang w:val="en-GB"/>
        </w:rPr>
        <w:t xml:space="preserve"> </w:t>
      </w:r>
      <w:r w:rsidRPr="00F94002">
        <w:rPr>
          <w:rFonts w:ascii="Times New Roman" w:hAnsi="Times New Roman" w:cs="Times New Roman"/>
          <w:i w:val="0"/>
          <w:iCs w:val="0"/>
          <w:color w:val="auto"/>
          <w:sz w:val="20"/>
          <w:szCs w:val="20"/>
          <w:lang w:val="en-GB"/>
        </w:rPr>
        <w:t>Utility costs variation in M$/y with respect to 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 xml:space="preserve">S </w:t>
      </w:r>
      <w:r w:rsidR="002247F9" w:rsidRPr="00F94002">
        <w:rPr>
          <w:rFonts w:ascii="Times New Roman" w:hAnsi="Times New Roman" w:cs="Times New Roman"/>
          <w:i w:val="0"/>
          <w:iCs w:val="0"/>
          <w:color w:val="auto"/>
          <w:sz w:val="20"/>
          <w:szCs w:val="20"/>
          <w:lang w:val="en-GB"/>
        </w:rPr>
        <w:t xml:space="preserve">inlet </w:t>
      </w:r>
      <w:r w:rsidRPr="00F94002">
        <w:rPr>
          <w:rFonts w:ascii="Times New Roman" w:hAnsi="Times New Roman" w:cs="Times New Roman"/>
          <w:i w:val="0"/>
          <w:iCs w:val="0"/>
          <w:color w:val="auto"/>
          <w:sz w:val="20"/>
          <w:szCs w:val="20"/>
          <w:lang w:val="en-GB"/>
        </w:rPr>
        <w:t xml:space="preserve">molar </w:t>
      </w:r>
      <w:r w:rsidR="00A5717E" w:rsidRPr="00F94002">
        <w:rPr>
          <w:rFonts w:ascii="Times New Roman" w:hAnsi="Times New Roman" w:cs="Times New Roman"/>
          <w:i w:val="0"/>
          <w:iCs w:val="0"/>
          <w:color w:val="auto"/>
          <w:sz w:val="20"/>
          <w:szCs w:val="20"/>
          <w:lang w:val="en-GB"/>
        </w:rPr>
        <w:t>ratio =</w:t>
      </w:r>
      <w:r w:rsidRPr="00F94002">
        <w:rPr>
          <w:rFonts w:ascii="Times New Roman" w:hAnsi="Times New Roman" w:cs="Times New Roman"/>
          <w:i w:val="0"/>
          <w:iCs w:val="0"/>
          <w:color w:val="auto"/>
          <w:sz w:val="20"/>
          <w:szCs w:val="20"/>
          <w:lang w:val="en-GB"/>
        </w:rPr>
        <w:t xml:space="preserve"> 1:4 for: a) 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 xml:space="preserve">S </w:t>
      </w:r>
      <w:r w:rsidR="002247F9" w:rsidRPr="00F94002">
        <w:rPr>
          <w:rFonts w:ascii="Times New Roman" w:hAnsi="Times New Roman" w:cs="Times New Roman"/>
          <w:i w:val="0"/>
          <w:iCs w:val="0"/>
          <w:color w:val="auto"/>
          <w:sz w:val="20"/>
          <w:szCs w:val="20"/>
          <w:lang w:val="en-GB"/>
        </w:rPr>
        <w:t xml:space="preserve">inlet </w:t>
      </w:r>
      <w:r w:rsidRPr="00F94002">
        <w:rPr>
          <w:rFonts w:ascii="Times New Roman" w:hAnsi="Times New Roman" w:cs="Times New Roman"/>
          <w:i w:val="0"/>
          <w:iCs w:val="0"/>
          <w:color w:val="auto"/>
          <w:sz w:val="20"/>
          <w:szCs w:val="20"/>
          <w:lang w:val="en-GB"/>
        </w:rPr>
        <w:t>molar ratio = 1:6 and b) 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 xml:space="preserve">S </w:t>
      </w:r>
      <w:r w:rsidR="002247F9" w:rsidRPr="00F94002">
        <w:rPr>
          <w:rFonts w:ascii="Times New Roman" w:hAnsi="Times New Roman" w:cs="Times New Roman"/>
          <w:i w:val="0"/>
          <w:iCs w:val="0"/>
          <w:color w:val="auto"/>
          <w:sz w:val="20"/>
          <w:szCs w:val="20"/>
          <w:lang w:val="en-GB"/>
        </w:rPr>
        <w:t xml:space="preserve">inlet </w:t>
      </w:r>
      <w:r w:rsidRPr="00F94002">
        <w:rPr>
          <w:rFonts w:ascii="Times New Roman" w:hAnsi="Times New Roman" w:cs="Times New Roman"/>
          <w:i w:val="0"/>
          <w:iCs w:val="0"/>
          <w:color w:val="auto"/>
          <w:sz w:val="20"/>
          <w:szCs w:val="20"/>
          <w:lang w:val="en-GB"/>
        </w:rPr>
        <w:t>molar ratio = 1:10.</w:t>
      </w:r>
      <w:bookmarkEnd w:id="29"/>
    </w:p>
    <w:p w14:paraId="0E977BD8" w14:textId="77777777" w:rsidR="00BD2E8E" w:rsidRPr="00F94002" w:rsidRDefault="00BD2E8E" w:rsidP="00BD2E8E">
      <w:pPr>
        <w:keepNext/>
        <w:rPr>
          <w:lang w:val="en-GB"/>
        </w:rPr>
      </w:pPr>
      <w:r w:rsidRPr="00F94002">
        <w:rPr>
          <w:rFonts w:ascii="Times New Roman" w:hAnsi="Times New Roman" w:cs="Times New Roman"/>
          <w:sz w:val="24"/>
          <w:szCs w:val="24"/>
          <w:lang w:val="en-GB"/>
        </w:rPr>
        <w:lastRenderedPageBreak/>
        <w:t>a)</w:t>
      </w:r>
      <w:r w:rsidRPr="00F94002">
        <w:rPr>
          <w:noProof/>
          <w:lang w:val="en-GB" w:eastAsia="en-GB"/>
        </w:rPr>
        <w:drawing>
          <wp:inline distT="0" distB="0" distL="0" distR="0" wp14:anchorId="7CD97208" wp14:editId="3CF89F35">
            <wp:extent cx="2922125" cy="1746000"/>
            <wp:effectExtent l="0" t="0" r="0" b="6985"/>
            <wp:docPr id="62" name="Immagin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922125" cy="1746000"/>
                    </a:xfrm>
                    <a:prstGeom prst="rect">
                      <a:avLst/>
                    </a:prstGeom>
                    <a:noFill/>
                    <a:ln>
                      <a:noFill/>
                    </a:ln>
                  </pic:spPr>
                </pic:pic>
              </a:graphicData>
            </a:graphic>
          </wp:inline>
        </w:drawing>
      </w:r>
      <w:r w:rsidRPr="00F94002">
        <w:rPr>
          <w:rFonts w:ascii="Times New Roman" w:hAnsi="Times New Roman" w:cs="Times New Roman"/>
          <w:sz w:val="24"/>
          <w:szCs w:val="24"/>
          <w:lang w:val="en-GB"/>
        </w:rPr>
        <w:t>b)</w:t>
      </w:r>
      <w:r w:rsidRPr="00F94002">
        <w:rPr>
          <w:noProof/>
          <w:lang w:val="en-GB" w:eastAsia="en-GB"/>
        </w:rPr>
        <w:drawing>
          <wp:inline distT="0" distB="0" distL="0" distR="0" wp14:anchorId="2900894D" wp14:editId="14A008AC">
            <wp:extent cx="2923200" cy="1591459"/>
            <wp:effectExtent l="0" t="0" r="0" b="8890"/>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923200" cy="1591459"/>
                    </a:xfrm>
                    <a:prstGeom prst="rect">
                      <a:avLst/>
                    </a:prstGeom>
                    <a:noFill/>
                    <a:ln>
                      <a:noFill/>
                    </a:ln>
                  </pic:spPr>
                </pic:pic>
              </a:graphicData>
            </a:graphic>
          </wp:inline>
        </w:drawing>
      </w:r>
    </w:p>
    <w:p w14:paraId="662B848F" w14:textId="7908DC1B" w:rsidR="00041F93" w:rsidRPr="00F94002" w:rsidRDefault="00041F93" w:rsidP="00041F93">
      <w:pPr>
        <w:pStyle w:val="Didascalia"/>
        <w:spacing w:after="360" w:line="276" w:lineRule="auto"/>
        <w:jc w:val="both"/>
        <w:rPr>
          <w:rFonts w:ascii="Times New Roman" w:hAnsi="Times New Roman" w:cs="Times New Roman"/>
          <w:i w:val="0"/>
          <w:iCs w:val="0"/>
          <w:color w:val="auto"/>
          <w:sz w:val="20"/>
          <w:szCs w:val="20"/>
          <w:lang w:val="en-GB"/>
        </w:rPr>
      </w:pPr>
      <w:bookmarkStart w:id="30" w:name="_Ref81725435"/>
      <w:r w:rsidRPr="00F94002">
        <w:rPr>
          <w:rFonts w:ascii="Times New Roman" w:hAnsi="Times New Roman" w:cs="Times New Roman"/>
          <w:b/>
          <w:bCs/>
          <w:i w:val="0"/>
          <w:iCs w:val="0"/>
          <w:color w:val="auto"/>
          <w:sz w:val="20"/>
          <w:szCs w:val="20"/>
          <w:lang w:val="en-GB"/>
        </w:rPr>
        <w:t xml:space="preserve">Figure </w:t>
      </w:r>
      <w:r w:rsidRPr="00F94002">
        <w:rPr>
          <w:rFonts w:ascii="Times New Roman" w:hAnsi="Times New Roman" w:cs="Times New Roman"/>
          <w:b/>
          <w:bCs/>
          <w:i w:val="0"/>
          <w:iCs w:val="0"/>
          <w:color w:val="auto"/>
          <w:sz w:val="20"/>
          <w:szCs w:val="20"/>
        </w:rPr>
        <w:fldChar w:fldCharType="begin"/>
      </w:r>
      <w:r w:rsidRPr="00F94002">
        <w:rPr>
          <w:rFonts w:ascii="Times New Roman" w:hAnsi="Times New Roman" w:cs="Times New Roman"/>
          <w:b/>
          <w:bCs/>
          <w:i w:val="0"/>
          <w:iCs w:val="0"/>
          <w:color w:val="auto"/>
          <w:sz w:val="20"/>
          <w:szCs w:val="20"/>
          <w:lang w:val="en-GB"/>
        </w:rPr>
        <w:instrText xml:space="preserve"> SEQ Figure \* ARABIC </w:instrText>
      </w:r>
      <w:r w:rsidRPr="00F94002">
        <w:rPr>
          <w:rFonts w:ascii="Times New Roman" w:hAnsi="Times New Roman" w:cs="Times New Roman"/>
          <w:b/>
          <w:bCs/>
          <w:i w:val="0"/>
          <w:iCs w:val="0"/>
          <w:color w:val="auto"/>
          <w:sz w:val="20"/>
          <w:szCs w:val="20"/>
        </w:rPr>
        <w:fldChar w:fldCharType="separate"/>
      </w:r>
      <w:r w:rsidR="00F24FB7" w:rsidRPr="00F94002">
        <w:rPr>
          <w:rFonts w:ascii="Times New Roman" w:hAnsi="Times New Roman" w:cs="Times New Roman"/>
          <w:b/>
          <w:bCs/>
          <w:i w:val="0"/>
          <w:iCs w:val="0"/>
          <w:noProof/>
          <w:color w:val="auto"/>
          <w:sz w:val="20"/>
          <w:szCs w:val="20"/>
          <w:lang w:val="en-GB"/>
        </w:rPr>
        <w:t>9</w:t>
      </w:r>
      <w:r w:rsidRPr="00F94002">
        <w:rPr>
          <w:rFonts w:ascii="Times New Roman" w:hAnsi="Times New Roman" w:cs="Times New Roman"/>
          <w:b/>
          <w:bCs/>
          <w:i w:val="0"/>
          <w:iCs w:val="0"/>
          <w:color w:val="auto"/>
          <w:sz w:val="20"/>
          <w:szCs w:val="20"/>
        </w:rPr>
        <w:fldChar w:fldCharType="end"/>
      </w:r>
      <w:bookmarkEnd w:id="30"/>
      <w:r w:rsidRPr="00F94002">
        <w:rPr>
          <w:rFonts w:ascii="Times New Roman" w:hAnsi="Times New Roman" w:cs="Times New Roman"/>
          <w:b/>
          <w:bCs/>
          <w:i w:val="0"/>
          <w:iCs w:val="0"/>
          <w:color w:val="auto"/>
          <w:sz w:val="20"/>
          <w:szCs w:val="20"/>
          <w:lang w:val="en-GB"/>
        </w:rPr>
        <w:t>.</w:t>
      </w:r>
      <w:r w:rsidRPr="00F94002">
        <w:rPr>
          <w:i w:val="0"/>
          <w:iCs w:val="0"/>
          <w:color w:val="auto"/>
          <w:sz w:val="20"/>
          <w:szCs w:val="20"/>
          <w:lang w:val="en-GB"/>
        </w:rPr>
        <w:t xml:space="preserve"> </w:t>
      </w:r>
      <w:r w:rsidRPr="00F94002">
        <w:rPr>
          <w:rFonts w:ascii="Times New Roman" w:hAnsi="Times New Roman" w:cs="Times New Roman"/>
          <w:i w:val="0"/>
          <w:iCs w:val="0"/>
          <w:color w:val="auto"/>
          <w:sz w:val="20"/>
          <w:szCs w:val="20"/>
          <w:lang w:val="en-GB"/>
        </w:rPr>
        <w:t>Revenues variation in M$/y with respect to 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 xml:space="preserve">S </w:t>
      </w:r>
      <w:r w:rsidR="002247F9" w:rsidRPr="00F94002">
        <w:rPr>
          <w:rFonts w:ascii="Times New Roman" w:hAnsi="Times New Roman" w:cs="Times New Roman"/>
          <w:i w:val="0"/>
          <w:iCs w:val="0"/>
          <w:color w:val="auto"/>
          <w:sz w:val="20"/>
          <w:szCs w:val="20"/>
          <w:lang w:val="en-GB"/>
        </w:rPr>
        <w:t xml:space="preserve">inlet </w:t>
      </w:r>
      <w:r w:rsidRPr="00F94002">
        <w:rPr>
          <w:rFonts w:ascii="Times New Roman" w:hAnsi="Times New Roman" w:cs="Times New Roman"/>
          <w:i w:val="0"/>
          <w:iCs w:val="0"/>
          <w:color w:val="auto"/>
          <w:sz w:val="20"/>
          <w:szCs w:val="20"/>
          <w:lang w:val="en-GB"/>
        </w:rPr>
        <w:t xml:space="preserve">molar </w:t>
      </w:r>
      <w:r w:rsidR="00A5717E" w:rsidRPr="00F94002">
        <w:rPr>
          <w:rFonts w:ascii="Times New Roman" w:hAnsi="Times New Roman" w:cs="Times New Roman"/>
          <w:i w:val="0"/>
          <w:iCs w:val="0"/>
          <w:color w:val="auto"/>
          <w:sz w:val="20"/>
          <w:szCs w:val="20"/>
          <w:lang w:val="en-GB"/>
        </w:rPr>
        <w:t>ratio =</w:t>
      </w:r>
      <w:r w:rsidRPr="00F94002">
        <w:rPr>
          <w:rFonts w:ascii="Times New Roman" w:hAnsi="Times New Roman" w:cs="Times New Roman"/>
          <w:i w:val="0"/>
          <w:iCs w:val="0"/>
          <w:color w:val="auto"/>
          <w:sz w:val="20"/>
          <w:szCs w:val="20"/>
          <w:lang w:val="en-GB"/>
        </w:rPr>
        <w:t xml:space="preserve"> 1:4 for: a) 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 xml:space="preserve">S </w:t>
      </w:r>
      <w:r w:rsidR="002247F9" w:rsidRPr="00F94002">
        <w:rPr>
          <w:rFonts w:ascii="Times New Roman" w:hAnsi="Times New Roman" w:cs="Times New Roman"/>
          <w:i w:val="0"/>
          <w:iCs w:val="0"/>
          <w:color w:val="auto"/>
          <w:sz w:val="20"/>
          <w:szCs w:val="20"/>
          <w:lang w:val="en-GB"/>
        </w:rPr>
        <w:t xml:space="preserve">inlet </w:t>
      </w:r>
      <w:r w:rsidRPr="00F94002">
        <w:rPr>
          <w:rFonts w:ascii="Times New Roman" w:hAnsi="Times New Roman" w:cs="Times New Roman"/>
          <w:i w:val="0"/>
          <w:iCs w:val="0"/>
          <w:color w:val="auto"/>
          <w:sz w:val="20"/>
          <w:szCs w:val="20"/>
          <w:lang w:val="en-GB"/>
        </w:rPr>
        <w:t>molar ratio = 1:6 and b) CH</w:t>
      </w:r>
      <w:r w:rsidRPr="00F94002">
        <w:rPr>
          <w:rFonts w:ascii="Times New Roman" w:hAnsi="Times New Roman" w:cs="Times New Roman"/>
          <w:i w:val="0"/>
          <w:iCs w:val="0"/>
          <w:color w:val="auto"/>
          <w:sz w:val="20"/>
          <w:szCs w:val="20"/>
          <w:vertAlign w:val="subscript"/>
          <w:lang w:val="en-GB"/>
        </w:rPr>
        <w:t xml:space="preserve">4 </w:t>
      </w:r>
      <w:r w:rsidRPr="00F94002">
        <w:rPr>
          <w:rFonts w:ascii="Times New Roman" w:hAnsi="Times New Roman" w:cs="Times New Roman"/>
          <w:i w:val="0"/>
          <w:iCs w:val="0"/>
          <w:color w:val="auto"/>
          <w:sz w:val="20"/>
          <w:szCs w:val="20"/>
          <w:lang w:val="en-GB"/>
        </w:rPr>
        <w:t>/H</w:t>
      </w:r>
      <w:r w:rsidRPr="00F94002">
        <w:rPr>
          <w:rFonts w:ascii="Times New Roman" w:hAnsi="Times New Roman" w:cs="Times New Roman"/>
          <w:i w:val="0"/>
          <w:iCs w:val="0"/>
          <w:color w:val="auto"/>
          <w:sz w:val="20"/>
          <w:szCs w:val="20"/>
          <w:vertAlign w:val="subscript"/>
          <w:lang w:val="en-GB"/>
        </w:rPr>
        <w:t>2</w:t>
      </w:r>
      <w:r w:rsidRPr="00F94002">
        <w:rPr>
          <w:rFonts w:ascii="Times New Roman" w:hAnsi="Times New Roman" w:cs="Times New Roman"/>
          <w:i w:val="0"/>
          <w:iCs w:val="0"/>
          <w:color w:val="auto"/>
          <w:sz w:val="20"/>
          <w:szCs w:val="20"/>
          <w:lang w:val="en-GB"/>
        </w:rPr>
        <w:t>S molar inlet ratio = 1:10.</w:t>
      </w:r>
    </w:p>
    <w:p w14:paraId="3B534FE5" w14:textId="30573935" w:rsidR="00EA1DEC" w:rsidRPr="00F94002" w:rsidRDefault="00EA1DEC" w:rsidP="00EA1DEC">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As the </w:t>
      </w:r>
      <w:r w:rsidR="008454F0" w:rsidRPr="00F94002">
        <w:rPr>
          <w:rFonts w:ascii="Times New Roman" w:hAnsi="Times New Roman" w:cs="Times New Roman"/>
          <w:sz w:val="24"/>
          <w:szCs w:val="24"/>
          <w:lang w:val="en-GB"/>
        </w:rPr>
        <w:t>CH</w:t>
      </w:r>
      <w:r w:rsidR="008454F0" w:rsidRPr="00F94002">
        <w:rPr>
          <w:rFonts w:ascii="Times New Roman" w:hAnsi="Times New Roman" w:cs="Times New Roman"/>
          <w:sz w:val="24"/>
          <w:szCs w:val="24"/>
          <w:vertAlign w:val="subscript"/>
          <w:lang w:val="en-GB"/>
        </w:rPr>
        <w:t xml:space="preserve">4 </w:t>
      </w:r>
      <w:r w:rsidR="008454F0" w:rsidRPr="00F94002">
        <w:rPr>
          <w:rFonts w:ascii="Times New Roman" w:hAnsi="Times New Roman" w:cs="Times New Roman"/>
          <w:sz w:val="24"/>
          <w:szCs w:val="24"/>
          <w:lang w:val="en-GB"/>
        </w:rPr>
        <w:t>/H</w:t>
      </w:r>
      <w:r w:rsidR="008454F0" w:rsidRPr="00F94002">
        <w:rPr>
          <w:rFonts w:ascii="Times New Roman" w:hAnsi="Times New Roman" w:cs="Times New Roman"/>
          <w:sz w:val="24"/>
          <w:szCs w:val="24"/>
          <w:vertAlign w:val="subscript"/>
          <w:lang w:val="en-GB"/>
        </w:rPr>
        <w:t>2</w:t>
      </w:r>
      <w:r w:rsidR="008454F0" w:rsidRPr="00F94002">
        <w:rPr>
          <w:rFonts w:ascii="Times New Roman" w:hAnsi="Times New Roman" w:cs="Times New Roman"/>
          <w:sz w:val="24"/>
          <w:szCs w:val="24"/>
          <w:lang w:val="en-GB"/>
        </w:rPr>
        <w:t>S inlet molar ratio</w:t>
      </w:r>
      <w:r w:rsidRPr="00F94002">
        <w:rPr>
          <w:rFonts w:ascii="Times New Roman" w:hAnsi="Times New Roman" w:cs="Times New Roman"/>
          <w:sz w:val="24"/>
          <w:szCs w:val="24"/>
          <w:lang w:val="en-GB"/>
        </w:rPr>
        <w:t xml:space="preserve"> </w:t>
      </w:r>
      <w:r w:rsidR="008454F0" w:rsidRPr="00F94002">
        <w:rPr>
          <w:rFonts w:ascii="Times New Roman" w:hAnsi="Times New Roman" w:cs="Times New Roman"/>
          <w:sz w:val="24"/>
          <w:szCs w:val="24"/>
          <w:lang w:val="en-GB"/>
        </w:rPr>
        <w:t>decr</w:t>
      </w:r>
      <w:r w:rsidRPr="00F94002">
        <w:rPr>
          <w:rFonts w:ascii="Times New Roman" w:hAnsi="Times New Roman" w:cs="Times New Roman"/>
          <w:sz w:val="24"/>
          <w:szCs w:val="24"/>
          <w:lang w:val="en-GB"/>
        </w:rPr>
        <w:t xml:space="preserve">eases, fixed costs increase, due to the larger </w:t>
      </w:r>
      <w:r w:rsidR="002555E8" w:rsidRPr="00F94002">
        <w:rPr>
          <w:rFonts w:ascii="Times New Roman" w:hAnsi="Times New Roman" w:cs="Times New Roman"/>
          <w:sz w:val="24"/>
          <w:szCs w:val="24"/>
          <w:lang w:val="en-GB"/>
        </w:rPr>
        <w:t xml:space="preserve">equipment </w:t>
      </w:r>
      <w:r w:rsidRPr="00F94002">
        <w:rPr>
          <w:rFonts w:ascii="Times New Roman" w:hAnsi="Times New Roman" w:cs="Times New Roman"/>
          <w:sz w:val="24"/>
          <w:szCs w:val="24"/>
          <w:lang w:val="en-GB"/>
        </w:rPr>
        <w:t xml:space="preserve">size, and the </w:t>
      </w:r>
      <w:r w:rsidR="002555E8" w:rsidRPr="00F94002">
        <w:rPr>
          <w:rFonts w:ascii="Times New Roman" w:hAnsi="Times New Roman" w:cs="Times New Roman"/>
          <w:sz w:val="24"/>
          <w:szCs w:val="24"/>
          <w:lang w:val="en-GB"/>
        </w:rPr>
        <w:t xml:space="preserve">utility </w:t>
      </w:r>
      <w:r w:rsidRPr="00F94002">
        <w:rPr>
          <w:rFonts w:ascii="Times New Roman" w:hAnsi="Times New Roman" w:cs="Times New Roman"/>
          <w:sz w:val="24"/>
          <w:szCs w:val="24"/>
          <w:lang w:val="en-GB"/>
        </w:rPr>
        <w:t xml:space="preserve">consumption increases, except for the fuel entering the furnace and the boiler feed water. </w:t>
      </w:r>
      <w:r w:rsidR="002555E8" w:rsidRPr="00F94002">
        <w:rPr>
          <w:rFonts w:ascii="Times New Roman" w:hAnsi="Times New Roman" w:cs="Times New Roman"/>
          <w:sz w:val="24"/>
          <w:szCs w:val="24"/>
          <w:lang w:val="en-GB"/>
        </w:rPr>
        <w:t>As a matter of fact, at decreasing CH</w:t>
      </w:r>
      <w:r w:rsidR="002555E8" w:rsidRPr="00F94002">
        <w:rPr>
          <w:rFonts w:ascii="Times New Roman" w:hAnsi="Times New Roman" w:cs="Times New Roman"/>
          <w:sz w:val="24"/>
          <w:szCs w:val="24"/>
          <w:vertAlign w:val="subscript"/>
          <w:lang w:val="en-GB"/>
        </w:rPr>
        <w:t xml:space="preserve">4 </w:t>
      </w:r>
      <w:r w:rsidR="002555E8" w:rsidRPr="00F94002">
        <w:rPr>
          <w:rFonts w:ascii="Times New Roman" w:hAnsi="Times New Roman" w:cs="Times New Roman"/>
          <w:sz w:val="24"/>
          <w:szCs w:val="24"/>
          <w:lang w:val="en-GB"/>
        </w:rPr>
        <w:t>/H</w:t>
      </w:r>
      <w:r w:rsidR="002555E8" w:rsidRPr="00F94002">
        <w:rPr>
          <w:rFonts w:ascii="Times New Roman" w:hAnsi="Times New Roman" w:cs="Times New Roman"/>
          <w:sz w:val="24"/>
          <w:szCs w:val="24"/>
          <w:vertAlign w:val="subscript"/>
          <w:lang w:val="en-GB"/>
        </w:rPr>
        <w:t>2</w:t>
      </w:r>
      <w:r w:rsidR="002555E8" w:rsidRPr="00F94002">
        <w:rPr>
          <w:rFonts w:ascii="Times New Roman" w:hAnsi="Times New Roman" w:cs="Times New Roman"/>
          <w:sz w:val="24"/>
          <w:szCs w:val="24"/>
          <w:lang w:val="en-GB"/>
        </w:rPr>
        <w:t xml:space="preserve">S inlet molar ratio, </w:t>
      </w:r>
      <w:r w:rsidRPr="00F94002">
        <w:rPr>
          <w:rFonts w:ascii="Times New Roman" w:hAnsi="Times New Roman" w:cs="Times New Roman"/>
          <w:sz w:val="24"/>
          <w:szCs w:val="24"/>
          <w:lang w:val="en-GB"/>
        </w:rPr>
        <w:t xml:space="preserve">the reaction temperature is reduced and, consequently, both the </w:t>
      </w:r>
      <w:r w:rsidR="002555E8" w:rsidRPr="00F94002">
        <w:rPr>
          <w:rFonts w:ascii="Times New Roman" w:hAnsi="Times New Roman" w:cs="Times New Roman"/>
          <w:sz w:val="24"/>
          <w:szCs w:val="24"/>
          <w:lang w:val="en-GB"/>
        </w:rPr>
        <w:t xml:space="preserve">process </w:t>
      </w:r>
      <w:r w:rsidRPr="00F94002">
        <w:rPr>
          <w:rFonts w:ascii="Times New Roman" w:hAnsi="Times New Roman" w:cs="Times New Roman"/>
          <w:sz w:val="24"/>
          <w:szCs w:val="24"/>
          <w:lang w:val="en-GB"/>
        </w:rPr>
        <w:t xml:space="preserve">fuel demand and the </w:t>
      </w:r>
      <w:r w:rsidR="002555E8" w:rsidRPr="00F94002">
        <w:rPr>
          <w:rFonts w:ascii="Times New Roman" w:hAnsi="Times New Roman" w:cs="Times New Roman"/>
          <w:sz w:val="24"/>
          <w:szCs w:val="24"/>
          <w:lang w:val="en-GB"/>
        </w:rPr>
        <w:t xml:space="preserve">steam </w:t>
      </w:r>
      <w:r w:rsidRPr="00F94002">
        <w:rPr>
          <w:rFonts w:ascii="Times New Roman" w:hAnsi="Times New Roman" w:cs="Times New Roman"/>
          <w:sz w:val="24"/>
          <w:szCs w:val="24"/>
          <w:lang w:val="en-GB"/>
        </w:rPr>
        <w:t xml:space="preserve">production are reduced. </w:t>
      </w:r>
    </w:p>
    <w:p w14:paraId="062CE813" w14:textId="499861AE" w:rsidR="00EA1DEC" w:rsidRPr="00F94002" w:rsidRDefault="00EA1DEC" w:rsidP="00EA1DEC">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Furthermore, </w:t>
      </w:r>
      <w:r w:rsidR="002555E8" w:rsidRPr="00F94002">
        <w:rPr>
          <w:rFonts w:ascii="Times New Roman" w:hAnsi="Times New Roman" w:cs="Times New Roman"/>
          <w:sz w:val="24"/>
          <w:szCs w:val="24"/>
          <w:lang w:val="en-GB"/>
        </w:rPr>
        <w:t>a lower CH</w:t>
      </w:r>
      <w:r w:rsidR="002555E8" w:rsidRPr="00F94002">
        <w:rPr>
          <w:rFonts w:ascii="Times New Roman" w:hAnsi="Times New Roman" w:cs="Times New Roman"/>
          <w:sz w:val="24"/>
          <w:szCs w:val="24"/>
          <w:vertAlign w:val="subscript"/>
          <w:lang w:val="en-GB"/>
        </w:rPr>
        <w:t xml:space="preserve">4 </w:t>
      </w:r>
      <w:r w:rsidR="002555E8" w:rsidRPr="00F94002">
        <w:rPr>
          <w:rFonts w:ascii="Times New Roman" w:hAnsi="Times New Roman" w:cs="Times New Roman"/>
          <w:sz w:val="24"/>
          <w:szCs w:val="24"/>
          <w:lang w:val="en-GB"/>
        </w:rPr>
        <w:t>/H</w:t>
      </w:r>
      <w:r w:rsidR="002555E8" w:rsidRPr="00F94002">
        <w:rPr>
          <w:rFonts w:ascii="Times New Roman" w:hAnsi="Times New Roman" w:cs="Times New Roman"/>
          <w:sz w:val="24"/>
          <w:szCs w:val="24"/>
          <w:vertAlign w:val="subscript"/>
          <w:lang w:val="en-GB"/>
        </w:rPr>
        <w:t>2</w:t>
      </w:r>
      <w:r w:rsidR="002555E8" w:rsidRPr="00F94002">
        <w:rPr>
          <w:rFonts w:ascii="Times New Roman" w:hAnsi="Times New Roman" w:cs="Times New Roman"/>
          <w:sz w:val="24"/>
          <w:szCs w:val="24"/>
          <w:lang w:val="en-GB"/>
        </w:rPr>
        <w:t xml:space="preserve">S inlet molar ratio </w:t>
      </w:r>
      <w:r w:rsidRPr="00F94002">
        <w:rPr>
          <w:rFonts w:ascii="Times New Roman" w:hAnsi="Times New Roman" w:cs="Times New Roman"/>
          <w:sz w:val="24"/>
          <w:szCs w:val="24"/>
          <w:lang w:val="en-GB"/>
        </w:rPr>
        <w:t>corresponds to higher earnings, a</w:t>
      </w:r>
      <w:r w:rsidR="002555E8" w:rsidRPr="00F94002">
        <w:rPr>
          <w:rFonts w:ascii="Times New Roman" w:hAnsi="Times New Roman" w:cs="Times New Roman"/>
          <w:sz w:val="24"/>
          <w:szCs w:val="24"/>
          <w:lang w:val="en-GB"/>
        </w:rPr>
        <w:t>s a</w:t>
      </w:r>
      <w:r w:rsidRPr="00F94002">
        <w:rPr>
          <w:rFonts w:ascii="Times New Roman" w:hAnsi="Times New Roman" w:cs="Times New Roman"/>
          <w:sz w:val="24"/>
          <w:szCs w:val="24"/>
          <w:lang w:val="en-GB"/>
        </w:rPr>
        <w:t xml:space="preserve"> consequence of the higher </w:t>
      </w:r>
      <w:r w:rsidR="002555E8" w:rsidRPr="00F94002">
        <w:rPr>
          <w:rFonts w:ascii="Times New Roman" w:hAnsi="Times New Roman" w:cs="Times New Roman"/>
          <w:sz w:val="24"/>
          <w:szCs w:val="24"/>
          <w:lang w:val="en-GB"/>
        </w:rPr>
        <w:t>CS</w:t>
      </w:r>
      <w:r w:rsidR="002555E8" w:rsidRPr="00F94002">
        <w:rPr>
          <w:rFonts w:ascii="Times New Roman" w:hAnsi="Times New Roman" w:cs="Times New Roman"/>
          <w:sz w:val="24"/>
          <w:szCs w:val="24"/>
          <w:vertAlign w:val="subscript"/>
          <w:lang w:val="en-GB"/>
        </w:rPr>
        <w:t xml:space="preserve">2 </w:t>
      </w:r>
      <w:r w:rsidR="002555E8" w:rsidRPr="00F94002">
        <w:rPr>
          <w:rFonts w:ascii="Times New Roman" w:hAnsi="Times New Roman" w:cs="Times New Roman"/>
          <w:sz w:val="24"/>
          <w:szCs w:val="24"/>
          <w:lang w:val="en-GB"/>
        </w:rPr>
        <w:t>and H</w:t>
      </w:r>
      <w:r w:rsidR="002555E8" w:rsidRPr="00F94002">
        <w:rPr>
          <w:rFonts w:ascii="Times New Roman" w:hAnsi="Times New Roman" w:cs="Times New Roman"/>
          <w:sz w:val="24"/>
          <w:szCs w:val="24"/>
          <w:vertAlign w:val="subscript"/>
          <w:lang w:val="en-GB"/>
        </w:rPr>
        <w:t>2</w:t>
      </w:r>
      <w:r w:rsidR="002555E8" w:rsidRPr="00F94002">
        <w:rPr>
          <w:rFonts w:ascii="Times New Roman" w:hAnsi="Times New Roman" w:cs="Times New Roman"/>
          <w:sz w:val="24"/>
          <w:szCs w:val="24"/>
          <w:lang w:val="en-GB"/>
        </w:rPr>
        <w:t xml:space="preserve"> </w:t>
      </w:r>
      <w:r w:rsidRPr="00F94002">
        <w:rPr>
          <w:rFonts w:ascii="Times New Roman" w:hAnsi="Times New Roman" w:cs="Times New Roman"/>
          <w:sz w:val="24"/>
          <w:szCs w:val="24"/>
          <w:lang w:val="en-GB"/>
        </w:rPr>
        <w:t xml:space="preserve">production. </w:t>
      </w:r>
      <w:r w:rsidR="00C62BF6" w:rsidRPr="00F94002">
        <w:rPr>
          <w:rFonts w:ascii="Times New Roman" w:hAnsi="Times New Roman" w:cs="Times New Roman"/>
          <w:sz w:val="24"/>
          <w:szCs w:val="24"/>
          <w:lang w:val="en-GB"/>
        </w:rPr>
        <w:t>Nevertheles</w:t>
      </w:r>
      <w:r w:rsidRPr="00F94002">
        <w:rPr>
          <w:rFonts w:ascii="Times New Roman" w:hAnsi="Times New Roman" w:cs="Times New Roman"/>
          <w:sz w:val="24"/>
          <w:szCs w:val="24"/>
          <w:lang w:val="en-GB"/>
        </w:rPr>
        <w:t>s</w:t>
      </w:r>
      <w:r w:rsidR="00C62BF6" w:rsidRPr="00F94002">
        <w:rPr>
          <w:rFonts w:ascii="Times New Roman" w:hAnsi="Times New Roman" w:cs="Times New Roman"/>
          <w:sz w:val="24"/>
          <w:szCs w:val="24"/>
          <w:lang w:val="en-GB"/>
        </w:rPr>
        <w:t>, as</w:t>
      </w:r>
      <w:r w:rsidRPr="00F94002">
        <w:rPr>
          <w:rFonts w:ascii="Times New Roman" w:hAnsi="Times New Roman" w:cs="Times New Roman"/>
          <w:sz w:val="24"/>
          <w:szCs w:val="24"/>
          <w:lang w:val="en-GB"/>
        </w:rPr>
        <w:t xml:space="preserve"> reported in section </w:t>
      </w:r>
      <w:r w:rsidR="00C62BF6" w:rsidRPr="00F94002">
        <w:rPr>
          <w:rFonts w:ascii="Times New Roman" w:hAnsi="Times New Roman" w:cs="Times New Roman"/>
          <w:sz w:val="24"/>
          <w:szCs w:val="24"/>
          <w:lang w:val="en-GB"/>
        </w:rPr>
        <w:t>4.</w:t>
      </w:r>
      <w:r w:rsidRPr="00F94002">
        <w:rPr>
          <w:rFonts w:ascii="Times New Roman" w:hAnsi="Times New Roman" w:cs="Times New Roman"/>
          <w:sz w:val="24"/>
          <w:szCs w:val="24"/>
          <w:lang w:val="en-GB"/>
        </w:rPr>
        <w:t xml:space="preserve">1, </w:t>
      </w:r>
      <w:r w:rsidR="00C62BF6" w:rsidRPr="00F94002">
        <w:rPr>
          <w:rFonts w:ascii="Times New Roman" w:hAnsi="Times New Roman" w:cs="Times New Roman"/>
          <w:sz w:val="24"/>
          <w:szCs w:val="24"/>
          <w:lang w:val="en-GB"/>
        </w:rPr>
        <w:t>the</w:t>
      </w:r>
      <w:r w:rsidRPr="00F94002">
        <w:rPr>
          <w:rFonts w:ascii="Times New Roman" w:hAnsi="Times New Roman" w:cs="Times New Roman"/>
          <w:sz w:val="24"/>
          <w:szCs w:val="24"/>
          <w:lang w:val="en-GB"/>
        </w:rPr>
        <w:t xml:space="preserve"> increase in the </w:t>
      </w:r>
      <w:r w:rsidR="00C62BF6" w:rsidRPr="00F94002">
        <w:rPr>
          <w:rFonts w:ascii="Times New Roman" w:hAnsi="Times New Roman" w:cs="Times New Roman"/>
          <w:sz w:val="24"/>
          <w:szCs w:val="24"/>
          <w:lang w:val="en-GB"/>
        </w:rPr>
        <w:t xml:space="preserve">products </w:t>
      </w:r>
      <w:r w:rsidRPr="00F94002">
        <w:rPr>
          <w:rFonts w:ascii="Times New Roman" w:hAnsi="Times New Roman" w:cs="Times New Roman"/>
          <w:sz w:val="24"/>
          <w:szCs w:val="24"/>
          <w:lang w:val="en-GB"/>
        </w:rPr>
        <w:t>flow rate</w:t>
      </w:r>
      <w:r w:rsidR="00C62BF6" w:rsidRPr="00F94002">
        <w:rPr>
          <w:rFonts w:ascii="Times New Roman" w:hAnsi="Times New Roman" w:cs="Times New Roman"/>
          <w:sz w:val="24"/>
          <w:szCs w:val="24"/>
          <w:lang w:val="en-GB"/>
        </w:rPr>
        <w:t>s</w:t>
      </w:r>
      <w:r w:rsidRPr="00F94002">
        <w:rPr>
          <w:rFonts w:ascii="Times New Roman" w:hAnsi="Times New Roman" w:cs="Times New Roman"/>
          <w:sz w:val="24"/>
          <w:szCs w:val="24"/>
          <w:lang w:val="en-GB"/>
        </w:rPr>
        <w:t xml:space="preserve"> </w:t>
      </w:r>
      <w:r w:rsidR="00C62BF6" w:rsidRPr="00F94002">
        <w:rPr>
          <w:rFonts w:ascii="Times New Roman" w:hAnsi="Times New Roman" w:cs="Times New Roman"/>
          <w:sz w:val="24"/>
          <w:szCs w:val="24"/>
          <w:lang w:val="en-GB"/>
        </w:rPr>
        <w:t>is associated</w:t>
      </w:r>
      <w:r w:rsidRPr="00F94002">
        <w:rPr>
          <w:rFonts w:ascii="Times New Roman" w:hAnsi="Times New Roman" w:cs="Times New Roman"/>
          <w:sz w:val="24"/>
          <w:szCs w:val="24"/>
          <w:lang w:val="en-GB"/>
        </w:rPr>
        <w:t xml:space="preserve"> </w:t>
      </w:r>
      <w:r w:rsidR="00E80D74" w:rsidRPr="00F94002">
        <w:rPr>
          <w:rFonts w:ascii="Times New Roman" w:hAnsi="Times New Roman" w:cs="Times New Roman"/>
          <w:sz w:val="24"/>
          <w:szCs w:val="24"/>
          <w:lang w:val="en-GB"/>
        </w:rPr>
        <w:t>with</w:t>
      </w:r>
      <w:r w:rsidRPr="00F94002">
        <w:rPr>
          <w:rFonts w:ascii="Times New Roman" w:hAnsi="Times New Roman" w:cs="Times New Roman"/>
          <w:sz w:val="24"/>
          <w:szCs w:val="24"/>
          <w:lang w:val="en-GB"/>
        </w:rPr>
        <w:t xml:space="preserve"> a decrease in their purity. This aspect </w:t>
      </w:r>
      <w:r w:rsidR="00C62BF6" w:rsidRPr="00F94002">
        <w:rPr>
          <w:rFonts w:ascii="Times New Roman" w:hAnsi="Times New Roman" w:cs="Times New Roman"/>
          <w:sz w:val="24"/>
          <w:szCs w:val="24"/>
          <w:lang w:val="en-GB"/>
        </w:rPr>
        <w:t>has to be considered</w:t>
      </w:r>
      <w:r w:rsidRPr="00F94002">
        <w:rPr>
          <w:rFonts w:ascii="Times New Roman" w:hAnsi="Times New Roman" w:cs="Times New Roman"/>
          <w:sz w:val="24"/>
          <w:szCs w:val="24"/>
          <w:lang w:val="en-GB"/>
        </w:rPr>
        <w:t xml:space="preserve"> in the analysis of the </w:t>
      </w:r>
      <w:r w:rsidR="00C62BF6" w:rsidRPr="00F94002">
        <w:rPr>
          <w:rFonts w:ascii="Times New Roman" w:hAnsi="Times New Roman" w:cs="Times New Roman"/>
          <w:sz w:val="24"/>
          <w:szCs w:val="24"/>
          <w:lang w:val="en-GB"/>
        </w:rPr>
        <w:t xml:space="preserve">obtained </w:t>
      </w:r>
      <w:r w:rsidRPr="00F94002">
        <w:rPr>
          <w:rFonts w:ascii="Times New Roman" w:hAnsi="Times New Roman" w:cs="Times New Roman"/>
          <w:sz w:val="24"/>
          <w:szCs w:val="24"/>
          <w:lang w:val="en-GB"/>
        </w:rPr>
        <w:t>results</w:t>
      </w:r>
      <w:r w:rsidR="00C62BF6" w:rsidRPr="00F94002">
        <w:rPr>
          <w:rFonts w:ascii="Times New Roman" w:hAnsi="Times New Roman" w:cs="Times New Roman"/>
          <w:sz w:val="24"/>
          <w:szCs w:val="24"/>
          <w:lang w:val="en-GB"/>
        </w:rPr>
        <w:t>: for the lowest</w:t>
      </w:r>
      <w:r w:rsidRPr="00F94002">
        <w:rPr>
          <w:rFonts w:ascii="Times New Roman" w:hAnsi="Times New Roman" w:cs="Times New Roman"/>
          <w:sz w:val="24"/>
          <w:szCs w:val="24"/>
          <w:lang w:val="en-GB"/>
        </w:rPr>
        <w:t xml:space="preserve"> </w:t>
      </w:r>
      <w:r w:rsidR="00C62BF6" w:rsidRPr="00F94002">
        <w:rPr>
          <w:rFonts w:ascii="Times New Roman" w:hAnsi="Times New Roman" w:cs="Times New Roman"/>
          <w:sz w:val="24"/>
          <w:szCs w:val="24"/>
          <w:lang w:val="en-GB"/>
        </w:rPr>
        <w:t>CH</w:t>
      </w:r>
      <w:r w:rsidR="00C62BF6" w:rsidRPr="00F94002">
        <w:rPr>
          <w:rFonts w:ascii="Times New Roman" w:hAnsi="Times New Roman" w:cs="Times New Roman"/>
          <w:sz w:val="24"/>
          <w:szCs w:val="24"/>
          <w:vertAlign w:val="subscript"/>
          <w:lang w:val="en-GB"/>
        </w:rPr>
        <w:t xml:space="preserve">4 </w:t>
      </w:r>
      <w:r w:rsidR="00C62BF6" w:rsidRPr="00F94002">
        <w:rPr>
          <w:rFonts w:ascii="Times New Roman" w:hAnsi="Times New Roman" w:cs="Times New Roman"/>
          <w:sz w:val="24"/>
          <w:szCs w:val="24"/>
          <w:lang w:val="en-GB"/>
        </w:rPr>
        <w:t>/H</w:t>
      </w:r>
      <w:r w:rsidR="00C62BF6" w:rsidRPr="00F94002">
        <w:rPr>
          <w:rFonts w:ascii="Times New Roman" w:hAnsi="Times New Roman" w:cs="Times New Roman"/>
          <w:sz w:val="24"/>
          <w:szCs w:val="24"/>
          <w:vertAlign w:val="subscript"/>
          <w:lang w:val="en-GB"/>
        </w:rPr>
        <w:t>2</w:t>
      </w:r>
      <w:r w:rsidR="00C62BF6" w:rsidRPr="00F94002">
        <w:rPr>
          <w:rFonts w:ascii="Times New Roman" w:hAnsi="Times New Roman" w:cs="Times New Roman"/>
          <w:sz w:val="24"/>
          <w:szCs w:val="24"/>
          <w:lang w:val="en-GB"/>
        </w:rPr>
        <w:t>S inlet molar ratio</w:t>
      </w:r>
      <w:r w:rsidRPr="00F94002">
        <w:rPr>
          <w:rFonts w:ascii="Times New Roman" w:hAnsi="Times New Roman" w:cs="Times New Roman"/>
          <w:sz w:val="24"/>
          <w:szCs w:val="24"/>
          <w:lang w:val="en-GB"/>
        </w:rPr>
        <w:t xml:space="preserve">, it </w:t>
      </w:r>
      <w:r w:rsidR="00C62BF6" w:rsidRPr="00F94002">
        <w:rPr>
          <w:rFonts w:ascii="Times New Roman" w:hAnsi="Times New Roman" w:cs="Times New Roman"/>
          <w:sz w:val="24"/>
          <w:szCs w:val="24"/>
          <w:lang w:val="en-GB"/>
        </w:rPr>
        <w:t>could</w:t>
      </w:r>
      <w:r w:rsidRPr="00F94002">
        <w:rPr>
          <w:rFonts w:ascii="Times New Roman" w:hAnsi="Times New Roman" w:cs="Times New Roman"/>
          <w:sz w:val="24"/>
          <w:szCs w:val="24"/>
          <w:lang w:val="en-GB"/>
        </w:rPr>
        <w:t xml:space="preserve"> be necessary </w:t>
      </w:r>
      <w:r w:rsidR="002247F9" w:rsidRPr="00F94002">
        <w:rPr>
          <w:rFonts w:ascii="Times New Roman" w:hAnsi="Times New Roman" w:cs="Times New Roman"/>
          <w:sz w:val="24"/>
          <w:szCs w:val="24"/>
          <w:lang w:val="en-GB"/>
        </w:rPr>
        <w:t xml:space="preserve">to add </w:t>
      </w:r>
      <w:r w:rsidRPr="00F94002">
        <w:rPr>
          <w:rFonts w:ascii="Times New Roman" w:hAnsi="Times New Roman" w:cs="Times New Roman"/>
          <w:sz w:val="24"/>
          <w:szCs w:val="24"/>
          <w:lang w:val="en-GB"/>
        </w:rPr>
        <w:t xml:space="preserve">a </w:t>
      </w:r>
      <w:r w:rsidR="00C62BF6" w:rsidRPr="00F94002">
        <w:rPr>
          <w:rFonts w:ascii="Times New Roman" w:hAnsi="Times New Roman" w:cs="Times New Roman"/>
          <w:sz w:val="24"/>
          <w:szCs w:val="24"/>
          <w:lang w:val="en-GB"/>
        </w:rPr>
        <w:t xml:space="preserve">hydrogen </w:t>
      </w:r>
      <w:r w:rsidRPr="00F94002">
        <w:rPr>
          <w:rFonts w:ascii="Times New Roman" w:hAnsi="Times New Roman" w:cs="Times New Roman"/>
          <w:sz w:val="24"/>
          <w:szCs w:val="24"/>
          <w:lang w:val="en-GB"/>
        </w:rPr>
        <w:t>post-treatment or</w:t>
      </w:r>
      <w:r w:rsidR="00C62BF6" w:rsidRPr="00F94002">
        <w:rPr>
          <w:rFonts w:ascii="Times New Roman" w:hAnsi="Times New Roman" w:cs="Times New Roman"/>
          <w:sz w:val="24"/>
          <w:szCs w:val="24"/>
          <w:lang w:val="en-GB"/>
        </w:rPr>
        <w:t>,</w:t>
      </w:r>
      <w:r w:rsidRPr="00F94002">
        <w:rPr>
          <w:rFonts w:ascii="Times New Roman" w:hAnsi="Times New Roman" w:cs="Times New Roman"/>
          <w:sz w:val="24"/>
          <w:szCs w:val="24"/>
          <w:lang w:val="en-GB"/>
        </w:rPr>
        <w:t xml:space="preserve"> alternatively, a dehydration </w:t>
      </w:r>
      <w:r w:rsidR="00C62BF6" w:rsidRPr="00F94002">
        <w:rPr>
          <w:rFonts w:ascii="Times New Roman" w:hAnsi="Times New Roman" w:cs="Times New Roman"/>
          <w:sz w:val="24"/>
          <w:szCs w:val="24"/>
          <w:lang w:val="en-GB"/>
        </w:rPr>
        <w:t>stage</w:t>
      </w:r>
      <w:r w:rsidRPr="00F94002">
        <w:rPr>
          <w:rFonts w:ascii="Times New Roman" w:hAnsi="Times New Roman" w:cs="Times New Roman"/>
          <w:sz w:val="24"/>
          <w:szCs w:val="24"/>
          <w:lang w:val="en-GB"/>
        </w:rPr>
        <w:t xml:space="preserve"> of recycled 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S, the presence of which has been neglected in th</w:t>
      </w:r>
      <w:r w:rsidR="00C62BF6" w:rsidRPr="00F94002">
        <w:rPr>
          <w:rFonts w:ascii="Times New Roman" w:hAnsi="Times New Roman" w:cs="Times New Roman"/>
          <w:sz w:val="24"/>
          <w:szCs w:val="24"/>
          <w:lang w:val="en-GB"/>
        </w:rPr>
        <w:t>is</w:t>
      </w:r>
      <w:r w:rsidRPr="00F94002">
        <w:rPr>
          <w:rFonts w:ascii="Times New Roman" w:hAnsi="Times New Roman" w:cs="Times New Roman"/>
          <w:sz w:val="24"/>
          <w:szCs w:val="24"/>
          <w:lang w:val="en-GB"/>
        </w:rPr>
        <w:t xml:space="preserve"> assessment.</w:t>
      </w:r>
    </w:p>
    <w:p w14:paraId="03CFD941" w14:textId="34F07AB4" w:rsidR="00BD2E8E" w:rsidRPr="00F94002" w:rsidRDefault="00C62BF6" w:rsidP="00EA1DEC">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Fixed and utility costs as well as revenues allow the evaluation of methane reformation total costs, for </w:t>
      </w:r>
      <w:r w:rsidR="00EA1DEC" w:rsidRPr="00F94002">
        <w:rPr>
          <w:rFonts w:ascii="Times New Roman" w:hAnsi="Times New Roman" w:cs="Times New Roman"/>
          <w:sz w:val="24"/>
          <w:szCs w:val="24"/>
          <w:lang w:val="en-GB"/>
        </w:rPr>
        <w:t xml:space="preserve">each of the cases </w:t>
      </w:r>
      <w:r w:rsidRPr="00F94002">
        <w:rPr>
          <w:rFonts w:ascii="Times New Roman" w:hAnsi="Times New Roman" w:cs="Times New Roman"/>
          <w:sz w:val="24"/>
          <w:szCs w:val="24"/>
          <w:lang w:val="en-GB"/>
        </w:rPr>
        <w:t>analysed,</w:t>
      </w:r>
      <w:r w:rsidR="00EA1DEC" w:rsidRPr="00F94002">
        <w:rPr>
          <w:rFonts w:ascii="Times New Roman" w:hAnsi="Times New Roman" w:cs="Times New Roman"/>
          <w:sz w:val="24"/>
          <w:szCs w:val="24"/>
          <w:lang w:val="en-GB"/>
        </w:rPr>
        <w:t xml:space="preserve"> </w:t>
      </w:r>
      <w:r w:rsidRPr="00F94002">
        <w:rPr>
          <w:rFonts w:ascii="Times New Roman" w:hAnsi="Times New Roman" w:cs="Times New Roman"/>
          <w:sz w:val="24"/>
          <w:szCs w:val="24"/>
          <w:lang w:val="en-GB"/>
        </w:rPr>
        <w:t xml:space="preserve">considering a payback time of 6 years. </w:t>
      </w:r>
      <w:r w:rsidR="00EA1DEC" w:rsidRPr="00F94002">
        <w:rPr>
          <w:rFonts w:ascii="Times New Roman" w:hAnsi="Times New Roman" w:cs="Times New Roman"/>
          <w:sz w:val="24"/>
          <w:szCs w:val="24"/>
          <w:lang w:val="en-GB"/>
        </w:rPr>
        <w:t xml:space="preserve">As </w:t>
      </w:r>
      <w:r w:rsidR="00E80D74" w:rsidRPr="00F94002">
        <w:rPr>
          <w:rFonts w:ascii="Times New Roman" w:hAnsi="Times New Roman" w:cs="Times New Roman"/>
          <w:sz w:val="24"/>
          <w:szCs w:val="24"/>
          <w:lang w:val="en-GB"/>
        </w:rPr>
        <w:t>output</w:t>
      </w:r>
      <w:r w:rsidR="00EA1DEC" w:rsidRPr="00F94002">
        <w:rPr>
          <w:rFonts w:ascii="Times New Roman" w:hAnsi="Times New Roman" w:cs="Times New Roman"/>
          <w:sz w:val="24"/>
          <w:szCs w:val="24"/>
          <w:lang w:val="en-GB"/>
        </w:rPr>
        <w:t xml:space="preserve"> from the analysis, the </w:t>
      </w:r>
      <w:r w:rsidRPr="00F94002">
        <w:rPr>
          <w:rFonts w:ascii="Times New Roman" w:hAnsi="Times New Roman" w:cs="Times New Roman"/>
          <w:sz w:val="24"/>
          <w:szCs w:val="24"/>
          <w:lang w:val="en-GB"/>
        </w:rPr>
        <w:t>CH</w:t>
      </w:r>
      <w:r w:rsidRPr="00F94002">
        <w:rPr>
          <w:rFonts w:ascii="Times New Roman" w:hAnsi="Times New Roman" w:cs="Times New Roman"/>
          <w:sz w:val="24"/>
          <w:szCs w:val="24"/>
          <w:vertAlign w:val="subscript"/>
          <w:lang w:val="en-GB"/>
        </w:rPr>
        <w:t xml:space="preserve">4 </w:t>
      </w:r>
      <w:r w:rsidRPr="00F94002">
        <w:rPr>
          <w:rFonts w:ascii="Times New Roman" w:hAnsi="Times New Roman" w:cs="Times New Roman"/>
          <w:sz w:val="24"/>
          <w:szCs w:val="24"/>
          <w:lang w:val="en-GB"/>
        </w:rPr>
        <w:t>/H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S inlet molar ratio </w:t>
      </w:r>
      <w:r w:rsidR="00EA1DEC" w:rsidRPr="00F94002">
        <w:rPr>
          <w:rFonts w:ascii="Times New Roman" w:hAnsi="Times New Roman" w:cs="Times New Roman"/>
          <w:sz w:val="24"/>
          <w:szCs w:val="24"/>
          <w:lang w:val="en-GB"/>
        </w:rPr>
        <w:t xml:space="preserve">significantly affects </w:t>
      </w:r>
      <w:r w:rsidRPr="00F94002">
        <w:rPr>
          <w:rFonts w:ascii="Times New Roman" w:hAnsi="Times New Roman" w:cs="Times New Roman"/>
          <w:sz w:val="24"/>
          <w:szCs w:val="24"/>
          <w:lang w:val="en-GB"/>
        </w:rPr>
        <w:t xml:space="preserve">the </w:t>
      </w:r>
      <w:r w:rsidR="00EA1DEC" w:rsidRPr="00F94002">
        <w:rPr>
          <w:rFonts w:ascii="Times New Roman" w:hAnsi="Times New Roman" w:cs="Times New Roman"/>
          <w:sz w:val="24"/>
          <w:szCs w:val="24"/>
          <w:lang w:val="en-GB"/>
        </w:rPr>
        <w:t>process performance</w:t>
      </w:r>
      <w:r w:rsidRPr="00F94002">
        <w:rPr>
          <w:rFonts w:ascii="Times New Roman" w:hAnsi="Times New Roman" w:cs="Times New Roman"/>
          <w:sz w:val="24"/>
          <w:szCs w:val="24"/>
          <w:lang w:val="en-GB"/>
        </w:rPr>
        <w:t>s</w:t>
      </w:r>
      <w:r w:rsidR="00EA1DEC" w:rsidRPr="00F94002">
        <w:rPr>
          <w:rFonts w:ascii="Times New Roman" w:hAnsi="Times New Roman" w:cs="Times New Roman"/>
          <w:sz w:val="24"/>
          <w:szCs w:val="24"/>
          <w:lang w:val="en-GB"/>
        </w:rPr>
        <w:t>.</w:t>
      </w:r>
      <w:r w:rsidRPr="00F94002">
        <w:rPr>
          <w:rFonts w:ascii="Times New Roman" w:hAnsi="Times New Roman" w:cs="Times New Roman"/>
          <w:sz w:val="24"/>
          <w:szCs w:val="24"/>
          <w:lang w:val="en-GB"/>
        </w:rPr>
        <w:t xml:space="preserve"> Results are summarized in </w:t>
      </w:r>
      <w:r w:rsidRPr="00F94002">
        <w:rPr>
          <w:rFonts w:ascii="Times New Roman" w:hAnsi="Times New Roman" w:cs="Times New Roman"/>
          <w:sz w:val="24"/>
          <w:szCs w:val="24"/>
          <w:lang w:val="en-GB"/>
        </w:rPr>
        <w:fldChar w:fldCharType="begin"/>
      </w:r>
      <w:r w:rsidRPr="00F94002">
        <w:rPr>
          <w:rFonts w:ascii="Times New Roman" w:hAnsi="Times New Roman" w:cs="Times New Roman"/>
          <w:sz w:val="24"/>
          <w:szCs w:val="24"/>
          <w:lang w:val="en-GB"/>
        </w:rPr>
        <w:instrText xml:space="preserve"> REF _Ref75300206 \h  \* MERGEFORMAT </w:instrText>
      </w:r>
      <w:r w:rsidRPr="00F94002">
        <w:rPr>
          <w:rFonts w:ascii="Times New Roman" w:hAnsi="Times New Roman" w:cs="Times New Roman"/>
          <w:sz w:val="24"/>
          <w:szCs w:val="24"/>
          <w:lang w:val="en-GB"/>
        </w:rPr>
      </w:r>
      <w:r w:rsidRPr="00F94002">
        <w:rPr>
          <w:rFonts w:ascii="Times New Roman" w:hAnsi="Times New Roman" w:cs="Times New Roman"/>
          <w:sz w:val="24"/>
          <w:szCs w:val="24"/>
          <w:lang w:val="en-GB"/>
        </w:rPr>
        <w:fldChar w:fldCharType="separate"/>
      </w:r>
      <w:r w:rsidR="00B15A53" w:rsidRPr="00F94002">
        <w:rPr>
          <w:rFonts w:ascii="Times New Roman" w:hAnsi="Times New Roman" w:cs="Times New Roman"/>
          <w:sz w:val="24"/>
          <w:szCs w:val="24"/>
          <w:lang w:val="en-GB"/>
        </w:rPr>
        <w:t xml:space="preserve">Table </w:t>
      </w:r>
      <w:r w:rsidR="00B15A53" w:rsidRPr="00F94002">
        <w:rPr>
          <w:rFonts w:ascii="Times New Roman" w:hAnsi="Times New Roman" w:cs="Times New Roman"/>
          <w:noProof/>
          <w:sz w:val="24"/>
          <w:szCs w:val="24"/>
          <w:lang w:val="en-GB"/>
        </w:rPr>
        <w:t>8</w:t>
      </w:r>
      <w:r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t>.</w:t>
      </w:r>
    </w:p>
    <w:tbl>
      <w:tblPr>
        <w:tblW w:w="7122" w:type="dxa"/>
        <w:jc w:val="center"/>
        <w:tblCellMar>
          <w:left w:w="0" w:type="dxa"/>
          <w:right w:w="0" w:type="dxa"/>
        </w:tblCellMar>
        <w:tblLook w:val="0600" w:firstRow="0" w:lastRow="0" w:firstColumn="0" w:lastColumn="0" w:noHBand="1" w:noVBand="1"/>
      </w:tblPr>
      <w:tblGrid>
        <w:gridCol w:w="2156"/>
        <w:gridCol w:w="1606"/>
        <w:gridCol w:w="1680"/>
        <w:gridCol w:w="1680"/>
      </w:tblGrid>
      <w:tr w:rsidR="00BD2E8E" w:rsidRPr="00B17018" w14:paraId="1D0DCCEE" w14:textId="77777777" w:rsidTr="0083338D">
        <w:trPr>
          <w:trHeight w:val="937"/>
          <w:jc w:val="center"/>
        </w:trPr>
        <w:tc>
          <w:tcPr>
            <w:tcW w:w="7122" w:type="dxa"/>
            <w:gridSpan w:val="4"/>
            <w:tcBorders>
              <w:bottom w:val="single" w:sz="4" w:space="0" w:color="auto"/>
            </w:tcBorders>
            <w:shd w:val="clear" w:color="auto" w:fill="auto"/>
            <w:tcMar>
              <w:top w:w="15" w:type="dxa"/>
              <w:left w:w="15" w:type="dxa"/>
              <w:bottom w:w="0" w:type="dxa"/>
              <w:right w:w="15" w:type="dxa"/>
            </w:tcMar>
            <w:vAlign w:val="bottom"/>
          </w:tcPr>
          <w:p w14:paraId="57CE3681" w14:textId="25A77B7C" w:rsidR="00BD2E8E" w:rsidRPr="00F94002" w:rsidRDefault="00BD2E8E" w:rsidP="00BD2E8E">
            <w:pPr>
              <w:spacing w:after="0" w:line="276" w:lineRule="auto"/>
              <w:jc w:val="both"/>
              <w:rPr>
                <w:rFonts w:ascii="Times New Roman" w:hAnsi="Times New Roman" w:cs="Times New Roman"/>
                <w:b/>
                <w:bCs/>
                <w:iCs/>
                <w:sz w:val="24"/>
                <w:szCs w:val="24"/>
                <w:lang w:val="en-GB"/>
              </w:rPr>
            </w:pPr>
            <w:bookmarkStart w:id="31" w:name="_Ref75300206"/>
            <w:r w:rsidRPr="00F94002">
              <w:rPr>
                <w:rFonts w:ascii="Times New Roman" w:hAnsi="Times New Roman" w:cs="Times New Roman"/>
                <w:b/>
                <w:sz w:val="20"/>
                <w:szCs w:val="20"/>
                <w:lang w:val="en-GB"/>
              </w:rPr>
              <w:t xml:space="preserve">Table </w:t>
            </w:r>
            <w:r w:rsidR="00F9112E" w:rsidRPr="00F94002">
              <w:rPr>
                <w:rFonts w:ascii="Times New Roman" w:hAnsi="Times New Roman" w:cs="Times New Roman"/>
                <w:b/>
                <w:sz w:val="20"/>
                <w:szCs w:val="20"/>
                <w:lang w:val="en-GB"/>
              </w:rPr>
              <w:fldChar w:fldCharType="begin"/>
            </w:r>
            <w:r w:rsidR="00F9112E" w:rsidRPr="00F94002">
              <w:rPr>
                <w:rFonts w:ascii="Times New Roman" w:hAnsi="Times New Roman" w:cs="Times New Roman"/>
                <w:b/>
                <w:sz w:val="20"/>
                <w:szCs w:val="20"/>
                <w:lang w:val="en-GB"/>
              </w:rPr>
              <w:instrText xml:space="preserve"> SEQ Table \* ARABIC </w:instrText>
            </w:r>
            <w:r w:rsidR="00F9112E" w:rsidRPr="00F94002">
              <w:rPr>
                <w:rFonts w:ascii="Times New Roman" w:hAnsi="Times New Roman" w:cs="Times New Roman"/>
                <w:b/>
                <w:sz w:val="20"/>
                <w:szCs w:val="20"/>
                <w:lang w:val="en-GB"/>
              </w:rPr>
              <w:fldChar w:fldCharType="separate"/>
            </w:r>
            <w:r w:rsidR="00B15A53" w:rsidRPr="00F94002">
              <w:rPr>
                <w:rFonts w:ascii="Times New Roman" w:hAnsi="Times New Roman" w:cs="Times New Roman"/>
                <w:b/>
                <w:noProof/>
                <w:sz w:val="20"/>
                <w:szCs w:val="20"/>
                <w:lang w:val="en-GB"/>
              </w:rPr>
              <w:t>8</w:t>
            </w:r>
            <w:r w:rsidR="00F9112E" w:rsidRPr="00F94002">
              <w:rPr>
                <w:rFonts w:ascii="Times New Roman" w:hAnsi="Times New Roman" w:cs="Times New Roman"/>
                <w:b/>
                <w:sz w:val="20"/>
                <w:szCs w:val="20"/>
                <w:lang w:val="en-GB"/>
              </w:rPr>
              <w:fldChar w:fldCharType="end"/>
            </w:r>
            <w:bookmarkEnd w:id="31"/>
            <w:r w:rsidRPr="00F94002">
              <w:rPr>
                <w:rFonts w:ascii="Times New Roman" w:hAnsi="Times New Roman" w:cs="Times New Roman"/>
                <w:b/>
                <w:sz w:val="20"/>
                <w:szCs w:val="20"/>
                <w:lang w:val="en-GB"/>
              </w:rPr>
              <w:t>.</w:t>
            </w:r>
            <w:r w:rsidRPr="00F94002">
              <w:rPr>
                <w:rFonts w:ascii="Times New Roman" w:hAnsi="Times New Roman" w:cs="Times New Roman"/>
                <w:sz w:val="20"/>
                <w:lang w:val="en-GB"/>
              </w:rPr>
              <w:t xml:space="preserve"> Hydrogen cost for H</w:t>
            </w:r>
            <w:r w:rsidRPr="00F94002">
              <w:rPr>
                <w:rFonts w:ascii="Times New Roman" w:hAnsi="Times New Roman" w:cs="Times New Roman"/>
                <w:sz w:val="20"/>
                <w:vertAlign w:val="subscript"/>
                <w:lang w:val="en-GB"/>
              </w:rPr>
              <w:t>2</w:t>
            </w:r>
            <w:r w:rsidRPr="00F94002">
              <w:rPr>
                <w:rFonts w:ascii="Times New Roman" w:hAnsi="Times New Roman" w:cs="Times New Roman"/>
                <w:sz w:val="20"/>
                <w:lang w:val="en-GB"/>
              </w:rPr>
              <w:t xml:space="preserve">SMR process, considering the different reactant inlet molar ratios analysed.  </w:t>
            </w:r>
          </w:p>
        </w:tc>
      </w:tr>
      <w:tr w:rsidR="00BD2E8E" w:rsidRPr="00F94002" w14:paraId="1501705E" w14:textId="77777777" w:rsidTr="00AB6EC7">
        <w:trPr>
          <w:trHeight w:val="937"/>
          <w:jc w:val="center"/>
        </w:trPr>
        <w:tc>
          <w:tcPr>
            <w:tcW w:w="2156" w:type="dxa"/>
            <w:tcBorders>
              <w:top w:val="single" w:sz="4" w:space="0" w:color="auto"/>
              <w:bottom w:val="single" w:sz="8" w:space="0" w:color="000000"/>
            </w:tcBorders>
            <w:shd w:val="clear" w:color="auto" w:fill="auto"/>
            <w:tcMar>
              <w:top w:w="15" w:type="dxa"/>
              <w:left w:w="15" w:type="dxa"/>
              <w:bottom w:w="0" w:type="dxa"/>
              <w:right w:w="15" w:type="dxa"/>
            </w:tcMar>
            <w:vAlign w:val="bottom"/>
            <w:hideMark/>
          </w:tcPr>
          <w:p w14:paraId="357B86AD" w14:textId="77777777" w:rsidR="00BD2E8E" w:rsidRPr="00F94002" w:rsidRDefault="00BD2E8E" w:rsidP="0083338D">
            <w:pPr>
              <w:spacing w:after="0" w:line="360" w:lineRule="auto"/>
              <w:jc w:val="both"/>
              <w:rPr>
                <w:rFonts w:ascii="Times New Roman" w:hAnsi="Times New Roman" w:cs="Times New Roman"/>
                <w:sz w:val="24"/>
                <w:szCs w:val="24"/>
                <w:lang w:val="en-GB"/>
              </w:rPr>
            </w:pPr>
          </w:p>
        </w:tc>
        <w:tc>
          <w:tcPr>
            <w:tcW w:w="1606" w:type="dxa"/>
            <w:tcBorders>
              <w:top w:val="single" w:sz="4" w:space="0" w:color="auto"/>
              <w:left w:val="nil"/>
              <w:bottom w:val="single" w:sz="8" w:space="0" w:color="000000"/>
            </w:tcBorders>
            <w:shd w:val="clear" w:color="auto" w:fill="auto"/>
            <w:tcMar>
              <w:top w:w="15" w:type="dxa"/>
              <w:left w:w="15" w:type="dxa"/>
              <w:bottom w:w="0" w:type="dxa"/>
              <w:right w:w="15" w:type="dxa"/>
            </w:tcMar>
            <w:vAlign w:val="center"/>
            <w:hideMark/>
          </w:tcPr>
          <w:p w14:paraId="5EEA67DF" w14:textId="0FBCA4A4" w:rsidR="00BD2E8E" w:rsidRPr="00F94002" w:rsidRDefault="00AB6EC7" w:rsidP="00BD2E8E">
            <w:pPr>
              <w:spacing w:after="0" w:line="276" w:lineRule="auto"/>
              <w:jc w:val="center"/>
              <w:rPr>
                <w:rFonts w:ascii="Times New Roman" w:hAnsi="Times New Roman" w:cs="Times New Roman"/>
                <w:sz w:val="24"/>
                <w:szCs w:val="24"/>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1:4</w:t>
            </w:r>
          </w:p>
        </w:tc>
        <w:tc>
          <w:tcPr>
            <w:tcW w:w="1680" w:type="dxa"/>
            <w:tcBorders>
              <w:top w:val="single" w:sz="4" w:space="0" w:color="auto"/>
              <w:left w:val="nil"/>
              <w:bottom w:val="single" w:sz="8" w:space="0" w:color="000000"/>
            </w:tcBorders>
            <w:shd w:val="clear" w:color="auto" w:fill="auto"/>
            <w:tcMar>
              <w:top w:w="15" w:type="dxa"/>
              <w:left w:w="15" w:type="dxa"/>
              <w:bottom w:w="0" w:type="dxa"/>
              <w:right w:w="15" w:type="dxa"/>
            </w:tcMar>
            <w:vAlign w:val="center"/>
            <w:hideMark/>
          </w:tcPr>
          <w:p w14:paraId="619FCBB9" w14:textId="77777777" w:rsidR="00BD2E8E" w:rsidRPr="00F94002" w:rsidRDefault="00AB6EC7" w:rsidP="00AB6EC7">
            <w:pPr>
              <w:spacing w:after="0" w:line="276" w:lineRule="auto"/>
              <w:jc w:val="center"/>
              <w:rPr>
                <w:rFonts w:ascii="Times New Roman" w:hAnsi="Times New Roman" w:cs="Times New Roman"/>
                <w:sz w:val="24"/>
                <w:szCs w:val="24"/>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1:6</w:t>
            </w:r>
          </w:p>
        </w:tc>
        <w:tc>
          <w:tcPr>
            <w:tcW w:w="1680" w:type="dxa"/>
            <w:tcBorders>
              <w:top w:val="single" w:sz="4" w:space="0" w:color="auto"/>
              <w:left w:val="nil"/>
              <w:bottom w:val="single" w:sz="8" w:space="0" w:color="000000"/>
            </w:tcBorders>
            <w:shd w:val="clear" w:color="auto" w:fill="auto"/>
            <w:tcMar>
              <w:top w:w="15" w:type="dxa"/>
              <w:left w:w="15" w:type="dxa"/>
              <w:bottom w:w="0" w:type="dxa"/>
              <w:right w:w="15" w:type="dxa"/>
            </w:tcMar>
            <w:vAlign w:val="center"/>
            <w:hideMark/>
          </w:tcPr>
          <w:p w14:paraId="4A575FC2" w14:textId="77777777" w:rsidR="00BD2E8E" w:rsidRPr="00F94002" w:rsidRDefault="00AB6EC7" w:rsidP="00AB6EC7">
            <w:pPr>
              <w:spacing w:after="0" w:line="276" w:lineRule="auto"/>
              <w:jc w:val="center"/>
              <w:rPr>
                <w:rFonts w:ascii="Times New Roman" w:hAnsi="Times New Roman" w:cs="Times New Roman"/>
                <w:sz w:val="24"/>
                <w:szCs w:val="24"/>
              </w:rPr>
            </w:pPr>
            <w:r w:rsidRPr="00F94002">
              <w:rPr>
                <w:rFonts w:ascii="Times New Roman" w:hAnsi="Times New Roman" w:cs="Times New Roman"/>
                <w:iCs/>
                <w:sz w:val="24"/>
                <w:szCs w:val="24"/>
              </w:rPr>
              <w:t>CH</w:t>
            </w:r>
            <w:r w:rsidRPr="00F94002">
              <w:rPr>
                <w:rFonts w:ascii="Times New Roman" w:hAnsi="Times New Roman" w:cs="Times New Roman"/>
                <w:iCs/>
                <w:sz w:val="24"/>
                <w:szCs w:val="24"/>
                <w:vertAlign w:val="subscript"/>
              </w:rPr>
              <w:t>4</w:t>
            </w:r>
            <w:r w:rsidRPr="00F94002">
              <w:rPr>
                <w:rFonts w:ascii="Times New Roman" w:hAnsi="Times New Roman" w:cs="Times New Roman"/>
                <w:iCs/>
                <w:sz w:val="24"/>
                <w:szCs w:val="24"/>
              </w:rPr>
              <w:t>/H</w:t>
            </w:r>
            <w:r w:rsidRPr="00F94002">
              <w:rPr>
                <w:rFonts w:ascii="Times New Roman" w:hAnsi="Times New Roman" w:cs="Times New Roman"/>
                <w:iCs/>
                <w:sz w:val="24"/>
                <w:szCs w:val="24"/>
                <w:vertAlign w:val="subscript"/>
              </w:rPr>
              <w:t>2</w:t>
            </w:r>
            <w:r w:rsidRPr="00F94002">
              <w:rPr>
                <w:rFonts w:ascii="Times New Roman" w:hAnsi="Times New Roman" w:cs="Times New Roman"/>
                <w:iCs/>
                <w:sz w:val="24"/>
                <w:szCs w:val="24"/>
              </w:rPr>
              <w:t>S</w:t>
            </w:r>
            <w:r w:rsidRPr="00F94002">
              <w:rPr>
                <w:rFonts w:ascii="Times New Roman" w:hAnsi="Times New Roman" w:cs="Times New Roman"/>
                <w:sz w:val="24"/>
                <w:szCs w:val="24"/>
                <w:vertAlign w:val="subscript"/>
              </w:rPr>
              <w:t xml:space="preserve">  </w:t>
            </w:r>
            <w:r w:rsidRPr="00F94002">
              <w:rPr>
                <w:rFonts w:ascii="Times New Roman" w:hAnsi="Times New Roman" w:cs="Times New Roman"/>
                <w:sz w:val="24"/>
                <w:szCs w:val="24"/>
              </w:rPr>
              <w:t>= 1:10</w:t>
            </w:r>
          </w:p>
        </w:tc>
      </w:tr>
      <w:tr w:rsidR="00BD2E8E" w:rsidRPr="00F94002" w14:paraId="7B5B9192" w14:textId="77777777" w:rsidTr="00AB6EC7">
        <w:trPr>
          <w:trHeight w:val="357"/>
          <w:jc w:val="center"/>
        </w:trPr>
        <w:tc>
          <w:tcPr>
            <w:tcW w:w="2156" w:type="dxa"/>
            <w:tcBorders>
              <w:top w:val="single" w:sz="8" w:space="0" w:color="000000"/>
              <w:bottom w:val="nil"/>
            </w:tcBorders>
            <w:shd w:val="clear" w:color="auto" w:fill="auto"/>
            <w:tcMar>
              <w:top w:w="15" w:type="dxa"/>
              <w:left w:w="15" w:type="dxa"/>
              <w:bottom w:w="0" w:type="dxa"/>
              <w:right w:w="15" w:type="dxa"/>
            </w:tcMar>
            <w:vAlign w:val="bottom"/>
            <w:hideMark/>
          </w:tcPr>
          <w:p w14:paraId="73408649" w14:textId="77777777" w:rsidR="00BD2E8E" w:rsidRPr="00F94002" w:rsidRDefault="00BD2E8E" w:rsidP="0083338D">
            <w:pPr>
              <w:spacing w:after="0" w:line="360" w:lineRule="auto"/>
              <w:jc w:val="both"/>
              <w:rPr>
                <w:rFonts w:ascii="Times New Roman" w:hAnsi="Times New Roman" w:cs="Times New Roman"/>
                <w:sz w:val="24"/>
                <w:szCs w:val="24"/>
              </w:rPr>
            </w:pPr>
            <w:r w:rsidRPr="00F94002">
              <w:rPr>
                <w:rFonts w:ascii="Times New Roman" w:hAnsi="Times New Roman" w:cs="Times New Roman"/>
                <w:b/>
                <w:bCs/>
                <w:sz w:val="24"/>
                <w:szCs w:val="24"/>
              </w:rPr>
              <w:t xml:space="preserve"> CAPEX [M$]</w:t>
            </w:r>
          </w:p>
        </w:tc>
        <w:tc>
          <w:tcPr>
            <w:tcW w:w="1606" w:type="dxa"/>
            <w:tcBorders>
              <w:top w:val="single" w:sz="8" w:space="0" w:color="000000"/>
              <w:left w:val="nil"/>
              <w:bottom w:val="nil"/>
            </w:tcBorders>
            <w:shd w:val="clear" w:color="auto" w:fill="auto"/>
            <w:tcMar>
              <w:top w:w="15" w:type="dxa"/>
              <w:left w:w="15" w:type="dxa"/>
              <w:bottom w:w="0" w:type="dxa"/>
              <w:right w:w="15" w:type="dxa"/>
            </w:tcMar>
            <w:vAlign w:val="bottom"/>
            <w:hideMark/>
          </w:tcPr>
          <w:p w14:paraId="0D6C8AF2" w14:textId="77777777" w:rsidR="00BD2E8E" w:rsidRPr="00F94002" w:rsidRDefault="00BD2E8E" w:rsidP="0083338D">
            <w:pPr>
              <w:spacing w:after="0" w:line="360" w:lineRule="auto"/>
              <w:jc w:val="center"/>
              <w:rPr>
                <w:color w:val="002060"/>
              </w:rPr>
            </w:pPr>
            <w:r w:rsidRPr="00F94002">
              <w:rPr>
                <w:rFonts w:ascii="Times New Roman" w:hAnsi="Times New Roman" w:cs="Times New Roman"/>
                <w:sz w:val="24"/>
                <w:szCs w:val="24"/>
              </w:rPr>
              <w:t>11.0615</w:t>
            </w:r>
            <w:r w:rsidRPr="00F94002">
              <w:rPr>
                <w:color w:val="002060"/>
              </w:rPr>
              <w:t xml:space="preserve"> </w:t>
            </w:r>
          </w:p>
        </w:tc>
        <w:tc>
          <w:tcPr>
            <w:tcW w:w="1680" w:type="dxa"/>
            <w:tcBorders>
              <w:top w:val="single" w:sz="8" w:space="0" w:color="000000"/>
              <w:left w:val="nil"/>
              <w:bottom w:val="nil"/>
            </w:tcBorders>
            <w:shd w:val="clear" w:color="auto" w:fill="auto"/>
            <w:tcMar>
              <w:top w:w="15" w:type="dxa"/>
              <w:left w:w="15" w:type="dxa"/>
              <w:bottom w:w="0" w:type="dxa"/>
              <w:right w:w="15" w:type="dxa"/>
            </w:tcMar>
            <w:vAlign w:val="bottom"/>
          </w:tcPr>
          <w:p w14:paraId="181B1319" w14:textId="77777777" w:rsidR="00BD2E8E" w:rsidRPr="00F94002" w:rsidRDefault="00BD2E8E" w:rsidP="0083338D">
            <w:pPr>
              <w:spacing w:after="0" w:line="360" w:lineRule="auto"/>
              <w:jc w:val="center"/>
              <w:rPr>
                <w:rFonts w:ascii="Times New Roman" w:hAnsi="Times New Roman" w:cs="Times New Roman"/>
                <w:sz w:val="24"/>
                <w:szCs w:val="24"/>
              </w:rPr>
            </w:pPr>
            <w:r w:rsidRPr="00F94002">
              <w:rPr>
                <w:rFonts w:ascii="Times New Roman" w:hAnsi="Times New Roman" w:cs="Times New Roman"/>
                <w:sz w:val="24"/>
                <w:szCs w:val="24"/>
              </w:rPr>
              <w:t>18.8881</w:t>
            </w:r>
          </w:p>
        </w:tc>
        <w:tc>
          <w:tcPr>
            <w:tcW w:w="1680" w:type="dxa"/>
            <w:tcBorders>
              <w:top w:val="single" w:sz="8" w:space="0" w:color="000000"/>
              <w:left w:val="nil"/>
              <w:bottom w:val="nil"/>
            </w:tcBorders>
            <w:shd w:val="clear" w:color="auto" w:fill="auto"/>
            <w:tcMar>
              <w:top w:w="15" w:type="dxa"/>
              <w:left w:w="15" w:type="dxa"/>
              <w:bottom w:w="0" w:type="dxa"/>
              <w:right w:w="15" w:type="dxa"/>
            </w:tcMar>
            <w:vAlign w:val="bottom"/>
          </w:tcPr>
          <w:p w14:paraId="61B86DDD" w14:textId="77777777" w:rsidR="00BD2E8E" w:rsidRPr="00F94002" w:rsidRDefault="00BD2E8E" w:rsidP="0083338D">
            <w:pPr>
              <w:spacing w:after="0" w:line="360" w:lineRule="auto"/>
              <w:jc w:val="center"/>
              <w:rPr>
                <w:rFonts w:ascii="Times New Roman" w:hAnsi="Times New Roman" w:cs="Times New Roman"/>
                <w:sz w:val="24"/>
                <w:szCs w:val="24"/>
              </w:rPr>
            </w:pPr>
            <w:r w:rsidRPr="00F94002">
              <w:rPr>
                <w:rFonts w:ascii="Times New Roman" w:hAnsi="Times New Roman" w:cs="Times New Roman"/>
                <w:sz w:val="24"/>
                <w:szCs w:val="24"/>
              </w:rPr>
              <w:t>20.4109</w:t>
            </w:r>
          </w:p>
        </w:tc>
      </w:tr>
      <w:tr w:rsidR="00BD2E8E" w:rsidRPr="00F94002" w14:paraId="243BB1BC" w14:textId="77777777" w:rsidTr="00AB6EC7">
        <w:trPr>
          <w:trHeight w:val="357"/>
          <w:jc w:val="center"/>
        </w:trPr>
        <w:tc>
          <w:tcPr>
            <w:tcW w:w="2156" w:type="dxa"/>
            <w:tcBorders>
              <w:top w:val="nil"/>
              <w:bottom w:val="nil"/>
            </w:tcBorders>
            <w:shd w:val="clear" w:color="auto" w:fill="auto"/>
            <w:tcMar>
              <w:top w:w="15" w:type="dxa"/>
              <w:left w:w="15" w:type="dxa"/>
              <w:bottom w:w="0" w:type="dxa"/>
              <w:right w:w="15" w:type="dxa"/>
            </w:tcMar>
            <w:vAlign w:val="bottom"/>
            <w:hideMark/>
          </w:tcPr>
          <w:p w14:paraId="02EC8986" w14:textId="77777777" w:rsidR="00BD2E8E" w:rsidRPr="00F94002" w:rsidRDefault="00BD2E8E" w:rsidP="0083338D">
            <w:pPr>
              <w:spacing w:after="0" w:line="360" w:lineRule="auto"/>
              <w:jc w:val="both"/>
              <w:rPr>
                <w:rFonts w:ascii="Times New Roman" w:hAnsi="Times New Roman" w:cs="Times New Roman"/>
                <w:sz w:val="24"/>
                <w:szCs w:val="24"/>
              </w:rPr>
            </w:pPr>
            <w:r w:rsidRPr="00F94002">
              <w:rPr>
                <w:rFonts w:ascii="Times New Roman" w:hAnsi="Times New Roman" w:cs="Times New Roman"/>
                <w:b/>
                <w:bCs/>
                <w:sz w:val="24"/>
                <w:szCs w:val="24"/>
              </w:rPr>
              <w:t xml:space="preserve"> UTILITIES [M$/y]</w:t>
            </w:r>
          </w:p>
        </w:tc>
        <w:tc>
          <w:tcPr>
            <w:tcW w:w="1606" w:type="dxa"/>
            <w:tcBorders>
              <w:top w:val="nil"/>
              <w:left w:val="nil"/>
              <w:bottom w:val="nil"/>
            </w:tcBorders>
            <w:shd w:val="clear" w:color="auto" w:fill="auto"/>
            <w:tcMar>
              <w:top w:w="15" w:type="dxa"/>
              <w:left w:w="15" w:type="dxa"/>
              <w:bottom w:w="0" w:type="dxa"/>
              <w:right w:w="15" w:type="dxa"/>
            </w:tcMar>
            <w:vAlign w:val="bottom"/>
            <w:hideMark/>
          </w:tcPr>
          <w:p w14:paraId="7981F271" w14:textId="197C421D" w:rsidR="00BD2E8E" w:rsidRPr="00F94002" w:rsidRDefault="00D755FB" w:rsidP="00D755FB">
            <w:pPr>
              <w:spacing w:after="0" w:line="360" w:lineRule="auto"/>
              <w:jc w:val="center"/>
              <w:rPr>
                <w:rFonts w:ascii="Times New Roman" w:hAnsi="Times New Roman" w:cs="Times New Roman"/>
                <w:sz w:val="24"/>
                <w:szCs w:val="24"/>
              </w:rPr>
            </w:pPr>
            <w:r w:rsidRPr="00F94002">
              <w:rPr>
                <w:rFonts w:ascii="Times New Roman" w:hAnsi="Times New Roman" w:cs="Times New Roman"/>
                <w:sz w:val="24"/>
                <w:szCs w:val="24"/>
              </w:rPr>
              <w:t>8.6053</w:t>
            </w:r>
          </w:p>
        </w:tc>
        <w:tc>
          <w:tcPr>
            <w:tcW w:w="1680" w:type="dxa"/>
            <w:tcBorders>
              <w:top w:val="nil"/>
              <w:left w:val="nil"/>
              <w:bottom w:val="nil"/>
            </w:tcBorders>
            <w:shd w:val="clear" w:color="auto" w:fill="auto"/>
            <w:tcMar>
              <w:top w:w="15" w:type="dxa"/>
              <w:left w:w="15" w:type="dxa"/>
              <w:bottom w:w="0" w:type="dxa"/>
              <w:right w:w="15" w:type="dxa"/>
            </w:tcMar>
            <w:vAlign w:val="bottom"/>
          </w:tcPr>
          <w:p w14:paraId="093ECD0B" w14:textId="77777777" w:rsidR="00BD2E8E" w:rsidRPr="00F94002" w:rsidRDefault="00BD2E8E" w:rsidP="0083338D">
            <w:pPr>
              <w:spacing w:after="0" w:line="360" w:lineRule="auto"/>
              <w:jc w:val="center"/>
              <w:rPr>
                <w:rFonts w:ascii="Times New Roman" w:hAnsi="Times New Roman" w:cs="Times New Roman"/>
                <w:sz w:val="24"/>
                <w:szCs w:val="24"/>
              </w:rPr>
            </w:pPr>
            <w:r w:rsidRPr="00F94002">
              <w:rPr>
                <w:rFonts w:ascii="Times New Roman" w:hAnsi="Times New Roman" w:cs="Times New Roman"/>
                <w:sz w:val="24"/>
                <w:szCs w:val="24"/>
              </w:rPr>
              <w:t>18.0124</w:t>
            </w:r>
          </w:p>
        </w:tc>
        <w:tc>
          <w:tcPr>
            <w:tcW w:w="1680" w:type="dxa"/>
            <w:tcBorders>
              <w:top w:val="nil"/>
              <w:left w:val="nil"/>
              <w:bottom w:val="nil"/>
            </w:tcBorders>
            <w:shd w:val="clear" w:color="auto" w:fill="auto"/>
            <w:tcMar>
              <w:top w:w="15" w:type="dxa"/>
              <w:left w:w="15" w:type="dxa"/>
              <w:bottom w:w="0" w:type="dxa"/>
              <w:right w:w="15" w:type="dxa"/>
            </w:tcMar>
            <w:vAlign w:val="bottom"/>
          </w:tcPr>
          <w:p w14:paraId="494CD95D"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rPr>
              <w:t>40.</w:t>
            </w:r>
            <w:r w:rsidRPr="00F94002">
              <w:rPr>
                <w:rFonts w:ascii="Times New Roman" w:hAnsi="Times New Roman" w:cs="Times New Roman"/>
                <w:sz w:val="24"/>
                <w:szCs w:val="24"/>
                <w:lang w:val="en-GB"/>
              </w:rPr>
              <w:t>3950</w:t>
            </w:r>
          </w:p>
        </w:tc>
      </w:tr>
      <w:tr w:rsidR="00BD2E8E" w:rsidRPr="00F94002" w14:paraId="3FA7F446" w14:textId="77777777" w:rsidTr="00AB6EC7">
        <w:trPr>
          <w:trHeight w:val="357"/>
          <w:jc w:val="center"/>
        </w:trPr>
        <w:tc>
          <w:tcPr>
            <w:tcW w:w="2156" w:type="dxa"/>
            <w:tcBorders>
              <w:top w:val="nil"/>
              <w:bottom w:val="single" w:sz="8" w:space="0" w:color="000000"/>
            </w:tcBorders>
            <w:shd w:val="clear" w:color="auto" w:fill="auto"/>
            <w:tcMar>
              <w:top w:w="15" w:type="dxa"/>
              <w:left w:w="15" w:type="dxa"/>
              <w:bottom w:w="0" w:type="dxa"/>
              <w:right w:w="15" w:type="dxa"/>
            </w:tcMar>
            <w:vAlign w:val="bottom"/>
            <w:hideMark/>
          </w:tcPr>
          <w:p w14:paraId="211E30D2" w14:textId="77777777" w:rsidR="00BD2E8E" w:rsidRPr="00F94002" w:rsidRDefault="00BD2E8E" w:rsidP="0083338D">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b/>
                <w:bCs/>
                <w:sz w:val="24"/>
                <w:szCs w:val="24"/>
              </w:rPr>
              <w:t xml:space="preserve"> REVENUES [M$/y]</w:t>
            </w:r>
          </w:p>
        </w:tc>
        <w:tc>
          <w:tcPr>
            <w:tcW w:w="1606" w:type="dxa"/>
            <w:tcBorders>
              <w:top w:val="nil"/>
              <w:left w:val="nil"/>
              <w:bottom w:val="single" w:sz="8" w:space="0" w:color="000000"/>
            </w:tcBorders>
            <w:shd w:val="clear" w:color="auto" w:fill="auto"/>
            <w:tcMar>
              <w:top w:w="15" w:type="dxa"/>
              <w:left w:w="15" w:type="dxa"/>
              <w:bottom w:w="0" w:type="dxa"/>
              <w:right w:w="15" w:type="dxa"/>
            </w:tcMar>
            <w:vAlign w:val="bottom"/>
            <w:hideMark/>
          </w:tcPr>
          <w:p w14:paraId="1E43B29F"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14.9575</w:t>
            </w:r>
          </w:p>
        </w:tc>
        <w:tc>
          <w:tcPr>
            <w:tcW w:w="1680" w:type="dxa"/>
            <w:tcBorders>
              <w:top w:val="nil"/>
              <w:left w:val="nil"/>
              <w:bottom w:val="single" w:sz="8" w:space="0" w:color="000000"/>
            </w:tcBorders>
            <w:shd w:val="clear" w:color="auto" w:fill="auto"/>
            <w:tcMar>
              <w:top w:w="15" w:type="dxa"/>
              <w:left w:w="15" w:type="dxa"/>
              <w:bottom w:w="0" w:type="dxa"/>
              <w:right w:w="15" w:type="dxa"/>
            </w:tcMar>
            <w:vAlign w:val="bottom"/>
          </w:tcPr>
          <w:p w14:paraId="2628386F"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16.3587</w:t>
            </w:r>
          </w:p>
        </w:tc>
        <w:tc>
          <w:tcPr>
            <w:tcW w:w="1680" w:type="dxa"/>
            <w:tcBorders>
              <w:top w:val="nil"/>
              <w:left w:val="nil"/>
              <w:bottom w:val="single" w:sz="8" w:space="0" w:color="000000"/>
            </w:tcBorders>
            <w:shd w:val="clear" w:color="auto" w:fill="auto"/>
            <w:tcMar>
              <w:top w:w="15" w:type="dxa"/>
              <w:left w:w="15" w:type="dxa"/>
              <w:bottom w:w="0" w:type="dxa"/>
              <w:right w:w="15" w:type="dxa"/>
            </w:tcMar>
            <w:vAlign w:val="bottom"/>
          </w:tcPr>
          <w:p w14:paraId="7009B66A"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19.1478</w:t>
            </w:r>
          </w:p>
        </w:tc>
      </w:tr>
      <w:tr w:rsidR="00BD2E8E" w:rsidRPr="00F94002" w14:paraId="72729A44" w14:textId="77777777" w:rsidTr="00AB6EC7">
        <w:trPr>
          <w:trHeight w:val="537"/>
          <w:jc w:val="center"/>
        </w:trPr>
        <w:tc>
          <w:tcPr>
            <w:tcW w:w="2156" w:type="dxa"/>
            <w:tcBorders>
              <w:top w:val="single" w:sz="8" w:space="0" w:color="000000"/>
              <w:bottom w:val="single" w:sz="8" w:space="0" w:color="000000"/>
            </w:tcBorders>
            <w:shd w:val="clear" w:color="auto" w:fill="auto"/>
            <w:tcMar>
              <w:top w:w="15" w:type="dxa"/>
              <w:left w:w="15" w:type="dxa"/>
              <w:bottom w:w="0" w:type="dxa"/>
              <w:right w:w="15" w:type="dxa"/>
            </w:tcMar>
            <w:vAlign w:val="bottom"/>
            <w:hideMark/>
          </w:tcPr>
          <w:p w14:paraId="2952ED55" w14:textId="77777777" w:rsidR="00BD2E8E" w:rsidRPr="00F94002" w:rsidRDefault="00BD2E8E" w:rsidP="0083338D">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b/>
                <w:bCs/>
                <w:sz w:val="24"/>
                <w:szCs w:val="24"/>
              </w:rPr>
              <w:t>TOT [M$/y]</w:t>
            </w:r>
          </w:p>
        </w:tc>
        <w:tc>
          <w:tcPr>
            <w:tcW w:w="1606" w:type="dxa"/>
            <w:tcBorders>
              <w:top w:val="single" w:sz="8" w:space="0" w:color="000000"/>
              <w:left w:val="nil"/>
              <w:bottom w:val="single" w:sz="8" w:space="0" w:color="000000"/>
            </w:tcBorders>
            <w:shd w:val="clear" w:color="auto" w:fill="auto"/>
            <w:tcMar>
              <w:top w:w="15" w:type="dxa"/>
              <w:left w:w="15" w:type="dxa"/>
              <w:bottom w:w="0" w:type="dxa"/>
              <w:right w:w="15" w:type="dxa"/>
            </w:tcMar>
            <w:vAlign w:val="bottom"/>
          </w:tcPr>
          <w:p w14:paraId="6D67AFCA"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17.1170</w:t>
            </w:r>
          </w:p>
        </w:tc>
        <w:tc>
          <w:tcPr>
            <w:tcW w:w="1680" w:type="dxa"/>
            <w:tcBorders>
              <w:top w:val="single" w:sz="8" w:space="0" w:color="000000"/>
              <w:left w:val="nil"/>
              <w:bottom w:val="single" w:sz="8" w:space="0" w:color="000000"/>
            </w:tcBorders>
            <w:shd w:val="clear" w:color="auto" w:fill="auto"/>
            <w:tcMar>
              <w:top w:w="15" w:type="dxa"/>
              <w:left w:w="15" w:type="dxa"/>
              <w:bottom w:w="0" w:type="dxa"/>
              <w:right w:w="15" w:type="dxa"/>
            </w:tcMar>
            <w:vAlign w:val="bottom"/>
          </w:tcPr>
          <w:p w14:paraId="3DCFD763"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31.4469</w:t>
            </w:r>
          </w:p>
        </w:tc>
        <w:tc>
          <w:tcPr>
            <w:tcW w:w="1680" w:type="dxa"/>
            <w:tcBorders>
              <w:top w:val="single" w:sz="8" w:space="0" w:color="000000"/>
              <w:left w:val="nil"/>
              <w:bottom w:val="single" w:sz="8" w:space="0" w:color="000000"/>
            </w:tcBorders>
            <w:shd w:val="clear" w:color="auto" w:fill="auto"/>
            <w:tcMar>
              <w:top w:w="15" w:type="dxa"/>
              <w:left w:w="15" w:type="dxa"/>
              <w:bottom w:w="0" w:type="dxa"/>
              <w:right w:w="15" w:type="dxa"/>
            </w:tcMar>
            <w:vAlign w:val="bottom"/>
          </w:tcPr>
          <w:p w14:paraId="6986C64E"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59.6101</w:t>
            </w:r>
          </w:p>
        </w:tc>
      </w:tr>
      <w:tr w:rsidR="00BD2E8E" w:rsidRPr="00F94002" w14:paraId="2E397D4D" w14:textId="77777777" w:rsidTr="00AB6EC7">
        <w:trPr>
          <w:trHeight w:val="73"/>
          <w:jc w:val="center"/>
        </w:trPr>
        <w:tc>
          <w:tcPr>
            <w:tcW w:w="2156" w:type="dxa"/>
            <w:tcBorders>
              <w:top w:val="single" w:sz="8" w:space="0" w:color="000000"/>
              <w:bottom w:val="single" w:sz="8" w:space="0" w:color="000000"/>
            </w:tcBorders>
            <w:shd w:val="clear" w:color="auto" w:fill="auto"/>
            <w:tcMar>
              <w:top w:w="15" w:type="dxa"/>
              <w:left w:w="15" w:type="dxa"/>
              <w:bottom w:w="0" w:type="dxa"/>
              <w:right w:w="15" w:type="dxa"/>
            </w:tcMar>
            <w:vAlign w:val="bottom"/>
            <w:hideMark/>
          </w:tcPr>
          <w:p w14:paraId="31950D2D" w14:textId="77777777" w:rsidR="00BD2E8E" w:rsidRPr="00F94002" w:rsidRDefault="00BD2E8E" w:rsidP="0083338D">
            <w:pPr>
              <w:spacing w:after="0" w:line="360" w:lineRule="auto"/>
              <w:jc w:val="both"/>
              <w:rPr>
                <w:rFonts w:ascii="Times New Roman" w:hAnsi="Times New Roman" w:cs="Times New Roman"/>
                <w:sz w:val="10"/>
                <w:szCs w:val="10"/>
                <w:lang w:val="en-GB"/>
              </w:rPr>
            </w:pPr>
          </w:p>
        </w:tc>
        <w:tc>
          <w:tcPr>
            <w:tcW w:w="1606" w:type="dxa"/>
            <w:tcBorders>
              <w:top w:val="single" w:sz="8" w:space="0" w:color="000000"/>
              <w:left w:val="nil"/>
              <w:bottom w:val="single" w:sz="8" w:space="0" w:color="000000"/>
            </w:tcBorders>
            <w:shd w:val="clear" w:color="auto" w:fill="auto"/>
            <w:tcMar>
              <w:top w:w="15" w:type="dxa"/>
              <w:left w:w="15" w:type="dxa"/>
              <w:bottom w:w="0" w:type="dxa"/>
              <w:right w:w="15" w:type="dxa"/>
            </w:tcMar>
            <w:vAlign w:val="bottom"/>
            <w:hideMark/>
          </w:tcPr>
          <w:p w14:paraId="3E275588" w14:textId="77777777" w:rsidR="00BD2E8E" w:rsidRPr="00F94002" w:rsidRDefault="00BD2E8E" w:rsidP="0083338D">
            <w:pPr>
              <w:spacing w:after="0" w:line="360" w:lineRule="auto"/>
              <w:jc w:val="center"/>
              <w:rPr>
                <w:rFonts w:ascii="Times New Roman" w:hAnsi="Times New Roman" w:cs="Times New Roman"/>
                <w:sz w:val="10"/>
                <w:szCs w:val="10"/>
                <w:lang w:val="en-GB"/>
              </w:rPr>
            </w:pPr>
          </w:p>
        </w:tc>
        <w:tc>
          <w:tcPr>
            <w:tcW w:w="1680" w:type="dxa"/>
            <w:tcBorders>
              <w:top w:val="single" w:sz="8" w:space="0" w:color="000000"/>
              <w:left w:val="nil"/>
              <w:bottom w:val="single" w:sz="8" w:space="0" w:color="000000"/>
            </w:tcBorders>
            <w:shd w:val="clear" w:color="auto" w:fill="auto"/>
            <w:tcMar>
              <w:top w:w="15" w:type="dxa"/>
              <w:left w:w="15" w:type="dxa"/>
              <w:bottom w:w="0" w:type="dxa"/>
              <w:right w:w="15" w:type="dxa"/>
            </w:tcMar>
            <w:vAlign w:val="bottom"/>
            <w:hideMark/>
          </w:tcPr>
          <w:p w14:paraId="0609289D" w14:textId="77777777" w:rsidR="00BD2E8E" w:rsidRPr="00F94002" w:rsidRDefault="00BD2E8E" w:rsidP="0083338D">
            <w:pPr>
              <w:spacing w:after="0" w:line="360" w:lineRule="auto"/>
              <w:jc w:val="center"/>
              <w:rPr>
                <w:rFonts w:ascii="Times New Roman" w:hAnsi="Times New Roman" w:cs="Times New Roman"/>
                <w:sz w:val="10"/>
                <w:szCs w:val="10"/>
                <w:lang w:val="en-GB"/>
              </w:rPr>
            </w:pPr>
          </w:p>
        </w:tc>
        <w:tc>
          <w:tcPr>
            <w:tcW w:w="1680" w:type="dxa"/>
            <w:tcBorders>
              <w:top w:val="single" w:sz="8" w:space="0" w:color="000000"/>
              <w:left w:val="nil"/>
              <w:bottom w:val="single" w:sz="8" w:space="0" w:color="000000"/>
            </w:tcBorders>
            <w:shd w:val="clear" w:color="auto" w:fill="auto"/>
            <w:tcMar>
              <w:top w:w="15" w:type="dxa"/>
              <w:left w:w="15" w:type="dxa"/>
              <w:bottom w:w="0" w:type="dxa"/>
              <w:right w:w="15" w:type="dxa"/>
            </w:tcMar>
            <w:vAlign w:val="bottom"/>
            <w:hideMark/>
          </w:tcPr>
          <w:p w14:paraId="2867B939" w14:textId="77777777" w:rsidR="00BD2E8E" w:rsidRPr="00F94002" w:rsidRDefault="00BD2E8E" w:rsidP="0083338D">
            <w:pPr>
              <w:spacing w:after="0" w:line="360" w:lineRule="auto"/>
              <w:jc w:val="center"/>
              <w:rPr>
                <w:rFonts w:ascii="Times New Roman" w:hAnsi="Times New Roman" w:cs="Times New Roman"/>
                <w:sz w:val="10"/>
                <w:szCs w:val="10"/>
                <w:lang w:val="en-GB"/>
              </w:rPr>
            </w:pPr>
          </w:p>
        </w:tc>
      </w:tr>
      <w:tr w:rsidR="00BD2E8E" w:rsidRPr="00F94002" w14:paraId="400163E3" w14:textId="77777777" w:rsidTr="00AB6EC7">
        <w:trPr>
          <w:trHeight w:val="357"/>
          <w:jc w:val="center"/>
        </w:trPr>
        <w:tc>
          <w:tcPr>
            <w:tcW w:w="2156" w:type="dxa"/>
            <w:tcBorders>
              <w:top w:val="single" w:sz="8" w:space="0" w:color="000000"/>
              <w:bottom w:val="single" w:sz="8" w:space="0" w:color="000000"/>
            </w:tcBorders>
            <w:shd w:val="clear" w:color="auto" w:fill="auto"/>
            <w:tcMar>
              <w:top w:w="15" w:type="dxa"/>
              <w:left w:w="15" w:type="dxa"/>
              <w:bottom w:w="0" w:type="dxa"/>
              <w:right w:w="15" w:type="dxa"/>
            </w:tcMar>
            <w:vAlign w:val="bottom"/>
            <w:hideMark/>
          </w:tcPr>
          <w:p w14:paraId="6E88B249" w14:textId="77777777" w:rsidR="00BD2E8E" w:rsidRPr="00F94002" w:rsidRDefault="00BD2E8E" w:rsidP="0083338D">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b/>
                <w:bCs/>
                <w:sz w:val="24"/>
                <w:szCs w:val="24"/>
              </w:rPr>
              <w:t>H</w:t>
            </w:r>
            <w:r w:rsidRPr="00F94002">
              <w:rPr>
                <w:rFonts w:ascii="Times New Roman" w:hAnsi="Times New Roman" w:cs="Times New Roman"/>
                <w:b/>
                <w:bCs/>
                <w:sz w:val="24"/>
                <w:szCs w:val="24"/>
                <w:vertAlign w:val="subscript"/>
              </w:rPr>
              <w:t xml:space="preserve">2 </w:t>
            </w:r>
            <w:proofErr w:type="spellStart"/>
            <w:r w:rsidRPr="00F94002">
              <w:rPr>
                <w:rFonts w:ascii="Times New Roman" w:hAnsi="Times New Roman" w:cs="Times New Roman"/>
                <w:b/>
                <w:bCs/>
                <w:sz w:val="24"/>
                <w:szCs w:val="24"/>
              </w:rPr>
              <w:t>cost</w:t>
            </w:r>
            <w:proofErr w:type="spellEnd"/>
            <w:r w:rsidRPr="00F94002">
              <w:rPr>
                <w:rFonts w:ascii="Times New Roman" w:hAnsi="Times New Roman" w:cs="Times New Roman"/>
                <w:b/>
                <w:bCs/>
                <w:sz w:val="24"/>
                <w:szCs w:val="24"/>
              </w:rPr>
              <w:t xml:space="preserve"> [$/kg]</w:t>
            </w:r>
          </w:p>
        </w:tc>
        <w:tc>
          <w:tcPr>
            <w:tcW w:w="1606" w:type="dxa"/>
            <w:tcBorders>
              <w:top w:val="single" w:sz="8" w:space="0" w:color="000000"/>
              <w:left w:val="nil"/>
              <w:bottom w:val="single" w:sz="8" w:space="0" w:color="000000"/>
            </w:tcBorders>
            <w:shd w:val="clear" w:color="auto" w:fill="auto"/>
            <w:tcMar>
              <w:top w:w="15" w:type="dxa"/>
              <w:left w:w="15" w:type="dxa"/>
              <w:bottom w:w="0" w:type="dxa"/>
              <w:right w:w="15" w:type="dxa"/>
            </w:tcMar>
            <w:vAlign w:val="bottom"/>
          </w:tcPr>
          <w:p w14:paraId="0D2C8705"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0.7660</w:t>
            </w:r>
          </w:p>
        </w:tc>
        <w:tc>
          <w:tcPr>
            <w:tcW w:w="1680" w:type="dxa"/>
            <w:tcBorders>
              <w:top w:val="single" w:sz="8" w:space="0" w:color="000000"/>
              <w:left w:val="nil"/>
              <w:bottom w:val="single" w:sz="8" w:space="0" w:color="000000"/>
            </w:tcBorders>
            <w:shd w:val="clear" w:color="auto" w:fill="auto"/>
            <w:tcMar>
              <w:top w:w="15" w:type="dxa"/>
              <w:left w:w="15" w:type="dxa"/>
              <w:bottom w:w="0" w:type="dxa"/>
              <w:right w:w="15" w:type="dxa"/>
            </w:tcMar>
            <w:vAlign w:val="bottom"/>
          </w:tcPr>
          <w:p w14:paraId="00447EE5"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4.2253</w:t>
            </w:r>
          </w:p>
        </w:tc>
        <w:tc>
          <w:tcPr>
            <w:tcW w:w="1680" w:type="dxa"/>
            <w:tcBorders>
              <w:top w:val="single" w:sz="8" w:space="0" w:color="000000"/>
              <w:left w:val="nil"/>
              <w:bottom w:val="single" w:sz="8" w:space="0" w:color="000000"/>
            </w:tcBorders>
            <w:shd w:val="clear" w:color="auto" w:fill="auto"/>
            <w:tcMar>
              <w:top w:w="15" w:type="dxa"/>
              <w:left w:w="15" w:type="dxa"/>
              <w:bottom w:w="0" w:type="dxa"/>
              <w:right w:w="15" w:type="dxa"/>
            </w:tcMar>
            <w:vAlign w:val="bottom"/>
          </w:tcPr>
          <w:p w14:paraId="5EC4D3E2" w14:textId="77777777" w:rsidR="00BD2E8E" w:rsidRPr="00F94002" w:rsidRDefault="00BD2E8E" w:rsidP="0083338D">
            <w:pPr>
              <w:spacing w:after="0" w:line="360" w:lineRule="auto"/>
              <w:jc w:val="center"/>
              <w:rPr>
                <w:rFonts w:ascii="Times New Roman" w:hAnsi="Times New Roman" w:cs="Times New Roman"/>
                <w:sz w:val="24"/>
                <w:szCs w:val="24"/>
                <w:lang w:val="en-GB"/>
              </w:rPr>
            </w:pPr>
            <w:r w:rsidRPr="00F94002">
              <w:rPr>
                <w:rFonts w:ascii="Times New Roman" w:hAnsi="Times New Roman" w:cs="Times New Roman"/>
                <w:sz w:val="24"/>
                <w:szCs w:val="24"/>
                <w:lang w:val="en-GB"/>
              </w:rPr>
              <w:t>5.2443</w:t>
            </w:r>
          </w:p>
        </w:tc>
      </w:tr>
    </w:tbl>
    <w:p w14:paraId="0E5C10D8" w14:textId="1EE7DF3F" w:rsidR="00154604" w:rsidRPr="00F94002" w:rsidRDefault="00BD2E8E" w:rsidP="00154604">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sz w:val="24"/>
          <w:szCs w:val="24"/>
          <w:lang w:val="en-GB"/>
        </w:rPr>
        <w:lastRenderedPageBreak/>
        <w:t xml:space="preserve">The </w:t>
      </w:r>
      <w:r w:rsidR="00154604" w:rsidRPr="00F94002">
        <w:rPr>
          <w:rFonts w:ascii="Times New Roman" w:hAnsi="Times New Roman" w:cs="Times New Roman"/>
          <w:sz w:val="24"/>
          <w:szCs w:val="24"/>
          <w:lang w:val="en-GB"/>
        </w:rPr>
        <w:t xml:space="preserve">hydrogen </w:t>
      </w:r>
      <w:r w:rsidRPr="00F94002">
        <w:rPr>
          <w:rFonts w:ascii="Times New Roman" w:hAnsi="Times New Roman" w:cs="Times New Roman"/>
          <w:sz w:val="24"/>
          <w:szCs w:val="24"/>
          <w:lang w:val="en-GB"/>
        </w:rPr>
        <w:t xml:space="preserve">cost varies according to the </w:t>
      </w:r>
      <w:r w:rsidR="00154604" w:rsidRPr="00F94002">
        <w:rPr>
          <w:rFonts w:ascii="Times New Roman" w:hAnsi="Times New Roman" w:cs="Times New Roman"/>
          <w:sz w:val="24"/>
          <w:szCs w:val="24"/>
          <w:lang w:val="en-GB"/>
        </w:rPr>
        <w:t xml:space="preserve">inlet reactants molar </w:t>
      </w:r>
      <w:r w:rsidRPr="00F94002">
        <w:rPr>
          <w:rFonts w:ascii="Times New Roman" w:hAnsi="Times New Roman" w:cs="Times New Roman"/>
          <w:sz w:val="24"/>
          <w:szCs w:val="24"/>
          <w:lang w:val="en-GB"/>
        </w:rPr>
        <w:t>ratio, as shown in</w:t>
      </w:r>
      <w:r w:rsidR="00154604" w:rsidRPr="00F94002">
        <w:rPr>
          <w:rFonts w:ascii="Times New Roman" w:hAnsi="Times New Roman" w:cs="Times New Roman"/>
          <w:sz w:val="24"/>
          <w:szCs w:val="24"/>
          <w:lang w:val="en-GB"/>
        </w:rPr>
        <w:t xml:space="preserve"> </w:t>
      </w:r>
      <w:r w:rsidR="00154604" w:rsidRPr="00F94002">
        <w:rPr>
          <w:rFonts w:ascii="Times New Roman" w:hAnsi="Times New Roman" w:cs="Times New Roman"/>
          <w:sz w:val="24"/>
          <w:szCs w:val="24"/>
          <w:lang w:val="en-GB"/>
        </w:rPr>
        <w:fldChar w:fldCharType="begin"/>
      </w:r>
      <w:r w:rsidR="00154604" w:rsidRPr="00F94002">
        <w:rPr>
          <w:rFonts w:ascii="Times New Roman" w:hAnsi="Times New Roman" w:cs="Times New Roman"/>
          <w:sz w:val="24"/>
          <w:szCs w:val="24"/>
          <w:lang w:val="en-GB"/>
        </w:rPr>
        <w:instrText xml:space="preserve"> REF _Ref81676521 \h  \* MERGEFORMAT </w:instrText>
      </w:r>
      <w:r w:rsidR="00154604" w:rsidRPr="00F94002">
        <w:rPr>
          <w:rFonts w:ascii="Times New Roman" w:hAnsi="Times New Roman" w:cs="Times New Roman"/>
          <w:sz w:val="24"/>
          <w:szCs w:val="24"/>
          <w:lang w:val="en-GB"/>
        </w:rPr>
      </w:r>
      <w:r w:rsidR="00154604" w:rsidRPr="00F94002">
        <w:rPr>
          <w:rFonts w:ascii="Times New Roman" w:hAnsi="Times New Roman" w:cs="Times New Roman"/>
          <w:sz w:val="24"/>
          <w:szCs w:val="24"/>
          <w:lang w:val="en-GB"/>
        </w:rPr>
        <w:fldChar w:fldCharType="separate"/>
      </w:r>
      <w:r w:rsidR="00F24FB7" w:rsidRPr="00F94002">
        <w:rPr>
          <w:rFonts w:ascii="Times New Roman" w:hAnsi="Times New Roman" w:cs="Times New Roman"/>
          <w:sz w:val="24"/>
          <w:szCs w:val="24"/>
          <w:lang w:val="en-GB"/>
        </w:rPr>
        <w:t xml:space="preserve">Figure </w:t>
      </w:r>
      <w:r w:rsidR="00F24FB7" w:rsidRPr="00F94002">
        <w:rPr>
          <w:rFonts w:ascii="Times New Roman" w:hAnsi="Times New Roman" w:cs="Times New Roman"/>
          <w:noProof/>
          <w:sz w:val="24"/>
          <w:szCs w:val="24"/>
          <w:lang w:val="en-GB"/>
        </w:rPr>
        <w:t>10</w:t>
      </w:r>
      <w:r w:rsidR="00154604" w:rsidRPr="00F94002">
        <w:rPr>
          <w:rFonts w:ascii="Times New Roman" w:hAnsi="Times New Roman" w:cs="Times New Roman"/>
          <w:sz w:val="24"/>
          <w:szCs w:val="24"/>
          <w:lang w:val="en-GB"/>
        </w:rPr>
        <w:fldChar w:fldCharType="end"/>
      </w:r>
      <w:r w:rsidR="00154604" w:rsidRPr="00F94002">
        <w:rPr>
          <w:rFonts w:ascii="Times New Roman" w:hAnsi="Times New Roman" w:cs="Times New Roman"/>
          <w:sz w:val="24"/>
          <w:szCs w:val="24"/>
          <w:lang w:val="en-GB"/>
        </w:rPr>
        <w:t xml:space="preserve"> for the sake of clarity</w:t>
      </w:r>
      <w:r w:rsidRPr="00F94002">
        <w:rPr>
          <w:rFonts w:ascii="Times New Roman" w:hAnsi="Times New Roman" w:cs="Times New Roman"/>
          <w:sz w:val="24"/>
          <w:szCs w:val="24"/>
          <w:lang w:val="en-GB"/>
        </w:rPr>
        <w:t xml:space="preserve">. </w:t>
      </w:r>
      <w:r w:rsidR="006B0F18" w:rsidRPr="00F94002">
        <w:rPr>
          <w:rFonts w:ascii="Times New Roman" w:hAnsi="Times New Roman" w:cs="Times New Roman"/>
          <w:sz w:val="24"/>
          <w:szCs w:val="24"/>
          <w:lang w:val="en-GB"/>
        </w:rPr>
        <w:t>As follows from</w:t>
      </w:r>
      <w:r w:rsidRPr="00F94002">
        <w:rPr>
          <w:rFonts w:ascii="Times New Roman" w:hAnsi="Times New Roman" w:cs="Times New Roman"/>
          <w:sz w:val="24"/>
          <w:szCs w:val="24"/>
          <w:lang w:val="en-GB"/>
        </w:rPr>
        <w:t xml:space="preserve"> the assessment </w:t>
      </w:r>
      <w:r w:rsidR="00154604" w:rsidRPr="00F94002">
        <w:rPr>
          <w:rFonts w:ascii="Times New Roman" w:hAnsi="Times New Roman" w:cs="Times New Roman"/>
          <w:sz w:val="24"/>
          <w:szCs w:val="24"/>
          <w:lang w:val="en-GB"/>
        </w:rPr>
        <w:t>performed</w:t>
      </w:r>
      <w:r w:rsidRPr="00F94002">
        <w:rPr>
          <w:rFonts w:ascii="Times New Roman" w:hAnsi="Times New Roman" w:cs="Times New Roman"/>
          <w:sz w:val="24"/>
          <w:szCs w:val="24"/>
          <w:lang w:val="en-GB"/>
        </w:rPr>
        <w:t xml:space="preserve">, the most </w:t>
      </w:r>
      <w:r w:rsidR="00410843" w:rsidRPr="00F94002">
        <w:rPr>
          <w:rFonts w:ascii="Times New Roman" w:hAnsi="Times New Roman" w:cs="Times New Roman"/>
          <w:sz w:val="24"/>
          <w:szCs w:val="24"/>
          <w:lang w:val="en-GB"/>
        </w:rPr>
        <w:t>profitable</w:t>
      </w:r>
      <w:r w:rsidRPr="00F94002">
        <w:rPr>
          <w:rFonts w:ascii="Times New Roman" w:hAnsi="Times New Roman" w:cs="Times New Roman"/>
          <w:sz w:val="24"/>
          <w:szCs w:val="24"/>
          <w:lang w:val="en-GB"/>
        </w:rPr>
        <w:t xml:space="preserve"> operating conditions </w:t>
      </w:r>
      <w:r w:rsidR="00154604" w:rsidRPr="00F94002">
        <w:rPr>
          <w:rFonts w:ascii="Times New Roman" w:hAnsi="Times New Roman" w:cs="Times New Roman"/>
          <w:sz w:val="24"/>
          <w:szCs w:val="24"/>
          <w:lang w:val="en-GB"/>
        </w:rPr>
        <w:t>are</w:t>
      </w:r>
      <w:r w:rsidRPr="00F94002">
        <w:rPr>
          <w:rFonts w:ascii="Times New Roman" w:hAnsi="Times New Roman" w:cs="Times New Roman"/>
          <w:sz w:val="24"/>
          <w:szCs w:val="24"/>
          <w:lang w:val="en-GB"/>
        </w:rPr>
        <w:t xml:space="preserve"> associated with </w:t>
      </w:r>
      <w:r w:rsidR="00154604" w:rsidRPr="00F94002">
        <w:rPr>
          <w:rFonts w:ascii="Times New Roman" w:hAnsi="Times New Roman" w:cs="Times New Roman"/>
          <w:sz w:val="24"/>
          <w:szCs w:val="24"/>
          <w:lang w:val="en-GB"/>
        </w:rPr>
        <w:t>the highest CH</w:t>
      </w:r>
      <w:r w:rsidR="00154604" w:rsidRPr="00F94002">
        <w:rPr>
          <w:rFonts w:ascii="Times New Roman" w:hAnsi="Times New Roman" w:cs="Times New Roman"/>
          <w:sz w:val="24"/>
          <w:szCs w:val="24"/>
          <w:vertAlign w:val="subscript"/>
          <w:lang w:val="en-GB"/>
        </w:rPr>
        <w:t>4</w:t>
      </w:r>
      <w:r w:rsidR="00154604" w:rsidRPr="00F94002">
        <w:rPr>
          <w:rFonts w:ascii="Times New Roman" w:hAnsi="Times New Roman" w:cs="Times New Roman"/>
          <w:sz w:val="24"/>
          <w:szCs w:val="24"/>
          <w:lang w:val="en-GB"/>
        </w:rPr>
        <w:t>/H</w:t>
      </w:r>
      <w:r w:rsidR="00154604" w:rsidRPr="00F94002">
        <w:rPr>
          <w:rFonts w:ascii="Times New Roman" w:hAnsi="Times New Roman" w:cs="Times New Roman"/>
          <w:sz w:val="24"/>
          <w:szCs w:val="24"/>
          <w:vertAlign w:val="subscript"/>
          <w:lang w:val="en-GB"/>
        </w:rPr>
        <w:t>2</w:t>
      </w:r>
      <w:r w:rsidR="00154604" w:rsidRPr="00F94002">
        <w:rPr>
          <w:rFonts w:ascii="Times New Roman" w:hAnsi="Times New Roman" w:cs="Times New Roman"/>
          <w:sz w:val="24"/>
          <w:szCs w:val="24"/>
          <w:lang w:val="en-GB"/>
        </w:rPr>
        <w:t>S inlet molar ratio</w:t>
      </w:r>
      <w:r w:rsidRPr="00F94002">
        <w:rPr>
          <w:rFonts w:ascii="Times New Roman" w:hAnsi="Times New Roman" w:cs="Times New Roman"/>
          <w:sz w:val="24"/>
          <w:szCs w:val="24"/>
          <w:lang w:val="en-GB"/>
        </w:rPr>
        <w:t xml:space="preserve">. At </w:t>
      </w:r>
      <w:r w:rsidR="00154604" w:rsidRPr="00F94002">
        <w:rPr>
          <w:rFonts w:ascii="Times New Roman" w:hAnsi="Times New Roman" w:cs="Times New Roman"/>
          <w:sz w:val="24"/>
          <w:szCs w:val="24"/>
          <w:lang w:val="en-GB"/>
        </w:rPr>
        <w:t>high</w:t>
      </w:r>
      <w:r w:rsidRPr="00F94002">
        <w:rPr>
          <w:rFonts w:ascii="Times New Roman" w:hAnsi="Times New Roman" w:cs="Times New Roman"/>
          <w:sz w:val="24"/>
          <w:szCs w:val="24"/>
          <w:lang w:val="en-GB"/>
        </w:rPr>
        <w:t xml:space="preserve"> ratios, however, the particularly high reaction temperature, close to 1500°C, represents a</w:t>
      </w:r>
      <w:r w:rsidR="00154604" w:rsidRPr="00F94002">
        <w:rPr>
          <w:rFonts w:ascii="Times New Roman" w:hAnsi="Times New Roman" w:cs="Times New Roman"/>
          <w:sz w:val="24"/>
          <w:szCs w:val="24"/>
          <w:lang w:val="en-GB"/>
        </w:rPr>
        <w:t>n operati</w:t>
      </w:r>
      <w:r w:rsidR="00410843" w:rsidRPr="00F94002">
        <w:rPr>
          <w:rFonts w:ascii="Times New Roman" w:hAnsi="Times New Roman" w:cs="Times New Roman"/>
          <w:sz w:val="24"/>
          <w:szCs w:val="24"/>
          <w:lang w:val="en-GB"/>
        </w:rPr>
        <w:t>onal problem</w:t>
      </w:r>
      <w:r w:rsidRPr="00F94002">
        <w:rPr>
          <w:rFonts w:ascii="Times New Roman" w:hAnsi="Times New Roman" w:cs="Times New Roman"/>
          <w:sz w:val="24"/>
          <w:szCs w:val="24"/>
          <w:lang w:val="en-GB"/>
        </w:rPr>
        <w:t xml:space="preserve">, </w:t>
      </w:r>
      <w:r w:rsidR="00410843" w:rsidRPr="00F94002">
        <w:rPr>
          <w:rFonts w:ascii="Times New Roman" w:hAnsi="Times New Roman" w:cs="Times New Roman"/>
          <w:sz w:val="24"/>
          <w:szCs w:val="24"/>
          <w:lang w:val="en-GB"/>
        </w:rPr>
        <w:t xml:space="preserve">mainly for </w:t>
      </w:r>
      <w:r w:rsidRPr="00F94002">
        <w:rPr>
          <w:rFonts w:ascii="Times New Roman" w:hAnsi="Times New Roman" w:cs="Times New Roman"/>
          <w:sz w:val="24"/>
          <w:szCs w:val="24"/>
          <w:lang w:val="en-GB"/>
        </w:rPr>
        <w:t xml:space="preserve">the </w:t>
      </w:r>
      <w:r w:rsidR="00A5717E" w:rsidRPr="00F94002">
        <w:rPr>
          <w:rFonts w:ascii="Times New Roman" w:hAnsi="Times New Roman" w:cs="Times New Roman"/>
          <w:sz w:val="24"/>
          <w:szCs w:val="24"/>
          <w:lang w:val="en-GB"/>
        </w:rPr>
        <w:t xml:space="preserve">materials of </w:t>
      </w:r>
      <w:r w:rsidRPr="00F94002">
        <w:rPr>
          <w:rFonts w:ascii="Times New Roman" w:hAnsi="Times New Roman" w:cs="Times New Roman"/>
          <w:sz w:val="24"/>
          <w:szCs w:val="24"/>
          <w:lang w:val="en-GB"/>
        </w:rPr>
        <w:t xml:space="preserve">construction of the reformation furnace: a </w:t>
      </w:r>
      <w:r w:rsidR="00154604" w:rsidRPr="00F94002">
        <w:rPr>
          <w:rFonts w:ascii="Times New Roman" w:hAnsi="Times New Roman" w:cs="Times New Roman"/>
          <w:sz w:val="24"/>
          <w:szCs w:val="24"/>
          <w:lang w:val="en-GB"/>
        </w:rPr>
        <w:t xml:space="preserve">further </w:t>
      </w:r>
      <w:r w:rsidRPr="00F94002">
        <w:rPr>
          <w:rFonts w:ascii="Times New Roman" w:hAnsi="Times New Roman" w:cs="Times New Roman"/>
          <w:sz w:val="24"/>
          <w:szCs w:val="24"/>
          <w:lang w:val="en-GB"/>
        </w:rPr>
        <w:t xml:space="preserve">process </w:t>
      </w:r>
      <w:r w:rsidR="00154604" w:rsidRPr="00F94002">
        <w:rPr>
          <w:rFonts w:ascii="Times New Roman" w:hAnsi="Times New Roman" w:cs="Times New Roman"/>
          <w:sz w:val="24"/>
          <w:szCs w:val="24"/>
          <w:lang w:val="en-GB"/>
        </w:rPr>
        <w:t>optimization</w:t>
      </w:r>
      <w:r w:rsidRPr="00F94002">
        <w:rPr>
          <w:rFonts w:ascii="Times New Roman" w:hAnsi="Times New Roman" w:cs="Times New Roman"/>
          <w:sz w:val="24"/>
          <w:szCs w:val="24"/>
          <w:lang w:val="en-GB"/>
        </w:rPr>
        <w:t xml:space="preserve"> is necessary to reduce the operating costs of downstream separations and, consequently, </w:t>
      </w:r>
      <w:r w:rsidR="00154604" w:rsidRPr="00F94002">
        <w:rPr>
          <w:rFonts w:ascii="Times New Roman" w:hAnsi="Times New Roman" w:cs="Times New Roman"/>
          <w:sz w:val="24"/>
          <w:szCs w:val="24"/>
          <w:lang w:val="en-GB"/>
        </w:rPr>
        <w:t>lower</w:t>
      </w:r>
      <w:r w:rsidRPr="00F94002">
        <w:rPr>
          <w:rFonts w:ascii="Times New Roman" w:hAnsi="Times New Roman" w:cs="Times New Roman"/>
          <w:sz w:val="24"/>
          <w:szCs w:val="24"/>
          <w:lang w:val="en-GB"/>
        </w:rPr>
        <w:t xml:space="preserve"> the </w:t>
      </w:r>
      <w:r w:rsidR="00154604" w:rsidRPr="00F94002">
        <w:rPr>
          <w:rFonts w:ascii="Times New Roman" w:hAnsi="Times New Roman" w:cs="Times New Roman"/>
          <w:sz w:val="24"/>
          <w:szCs w:val="24"/>
          <w:lang w:val="en-GB"/>
        </w:rPr>
        <w:t>CH</w:t>
      </w:r>
      <w:r w:rsidR="00154604" w:rsidRPr="00F94002">
        <w:rPr>
          <w:rFonts w:ascii="Times New Roman" w:hAnsi="Times New Roman" w:cs="Times New Roman"/>
          <w:sz w:val="24"/>
          <w:szCs w:val="24"/>
          <w:vertAlign w:val="subscript"/>
          <w:lang w:val="en-GB"/>
        </w:rPr>
        <w:t xml:space="preserve">4 </w:t>
      </w:r>
      <w:r w:rsidR="00154604" w:rsidRPr="00F94002">
        <w:rPr>
          <w:rFonts w:ascii="Times New Roman" w:hAnsi="Times New Roman" w:cs="Times New Roman"/>
          <w:sz w:val="24"/>
          <w:szCs w:val="24"/>
          <w:lang w:val="en-GB"/>
        </w:rPr>
        <w:t>/H</w:t>
      </w:r>
      <w:r w:rsidR="00154604" w:rsidRPr="00F94002">
        <w:rPr>
          <w:rFonts w:ascii="Times New Roman" w:hAnsi="Times New Roman" w:cs="Times New Roman"/>
          <w:sz w:val="24"/>
          <w:szCs w:val="24"/>
          <w:vertAlign w:val="subscript"/>
          <w:lang w:val="en-GB"/>
        </w:rPr>
        <w:t>2</w:t>
      </w:r>
      <w:r w:rsidR="00154604" w:rsidRPr="00F94002">
        <w:rPr>
          <w:rFonts w:ascii="Times New Roman" w:hAnsi="Times New Roman" w:cs="Times New Roman"/>
          <w:sz w:val="24"/>
          <w:szCs w:val="24"/>
          <w:lang w:val="en-GB"/>
        </w:rPr>
        <w:t>S inlet molar ratio</w:t>
      </w:r>
      <w:r w:rsidRPr="00F94002">
        <w:rPr>
          <w:rFonts w:ascii="Times New Roman" w:hAnsi="Times New Roman" w:cs="Times New Roman"/>
          <w:sz w:val="24"/>
          <w:szCs w:val="24"/>
          <w:lang w:val="en-GB"/>
        </w:rPr>
        <w:t xml:space="preserve"> as much as possible.</w:t>
      </w:r>
      <w:r w:rsidR="00154604" w:rsidRPr="00F94002">
        <w:rPr>
          <w:rFonts w:ascii="Times New Roman" w:hAnsi="Times New Roman" w:cs="Times New Roman"/>
          <w:bCs/>
          <w:sz w:val="24"/>
          <w:szCs w:val="24"/>
          <w:lang w:val="en-GB"/>
        </w:rPr>
        <w:t xml:space="preserve"> </w:t>
      </w:r>
      <w:r w:rsidR="00B53C4B" w:rsidRPr="00F94002">
        <w:rPr>
          <w:rFonts w:ascii="Times New Roman" w:hAnsi="Times New Roman" w:cs="Times New Roman"/>
          <w:bCs/>
          <w:sz w:val="24"/>
          <w:szCs w:val="24"/>
          <w:lang w:val="en-GB"/>
        </w:rPr>
        <w:t>Again</w:t>
      </w:r>
      <w:r w:rsidR="00154604" w:rsidRPr="00F94002">
        <w:rPr>
          <w:rFonts w:ascii="Times New Roman" w:hAnsi="Times New Roman" w:cs="Times New Roman"/>
          <w:bCs/>
          <w:sz w:val="24"/>
          <w:szCs w:val="24"/>
          <w:lang w:val="en-GB"/>
        </w:rPr>
        <w:t>, the results show that the reformation technology is a valid alternative for the hydrogen production from H</w:t>
      </w:r>
      <w:r w:rsidR="00154604" w:rsidRPr="00F94002">
        <w:rPr>
          <w:rFonts w:ascii="Times New Roman" w:hAnsi="Times New Roman" w:cs="Times New Roman"/>
          <w:bCs/>
          <w:sz w:val="24"/>
          <w:szCs w:val="24"/>
          <w:vertAlign w:val="subscript"/>
          <w:lang w:val="en-GB"/>
        </w:rPr>
        <w:t>2</w:t>
      </w:r>
      <w:r w:rsidR="00154604" w:rsidRPr="00F94002">
        <w:rPr>
          <w:rFonts w:ascii="Times New Roman" w:hAnsi="Times New Roman" w:cs="Times New Roman"/>
          <w:bCs/>
          <w:sz w:val="24"/>
          <w:szCs w:val="24"/>
          <w:lang w:val="en-GB"/>
        </w:rPr>
        <w:t>S, considering that the present assessment does not take into account the gain associated with the non-emitted CO</w:t>
      </w:r>
      <w:r w:rsidR="00154604" w:rsidRPr="00F94002">
        <w:rPr>
          <w:rFonts w:ascii="Times New Roman" w:hAnsi="Times New Roman" w:cs="Times New Roman"/>
          <w:bCs/>
          <w:sz w:val="24"/>
          <w:szCs w:val="24"/>
          <w:vertAlign w:val="subscript"/>
          <w:lang w:val="en-GB"/>
        </w:rPr>
        <w:t>2</w:t>
      </w:r>
      <w:r w:rsidR="00154604" w:rsidRPr="00F94002">
        <w:rPr>
          <w:rFonts w:ascii="Times New Roman" w:hAnsi="Times New Roman" w:cs="Times New Roman"/>
          <w:bCs/>
          <w:sz w:val="24"/>
          <w:szCs w:val="24"/>
          <w:lang w:val="en-GB"/>
        </w:rPr>
        <w:t xml:space="preserve">, </w:t>
      </w:r>
      <w:r w:rsidR="00C512F4" w:rsidRPr="00F94002">
        <w:rPr>
          <w:rFonts w:ascii="Times New Roman" w:hAnsi="Times New Roman" w:cs="Times New Roman"/>
          <w:bCs/>
          <w:sz w:val="24"/>
          <w:szCs w:val="24"/>
          <w:lang w:val="en-GB"/>
        </w:rPr>
        <w:t>if referred to</w:t>
      </w:r>
      <w:r w:rsidR="00B53C4B" w:rsidRPr="00F94002">
        <w:rPr>
          <w:rFonts w:ascii="Times New Roman" w:hAnsi="Times New Roman" w:cs="Times New Roman"/>
          <w:bCs/>
          <w:sz w:val="24"/>
          <w:szCs w:val="24"/>
          <w:lang w:val="en-GB"/>
        </w:rPr>
        <w:t xml:space="preserve"> </w:t>
      </w:r>
      <w:r w:rsidR="00154604" w:rsidRPr="00F94002">
        <w:rPr>
          <w:rFonts w:ascii="Times New Roman" w:hAnsi="Times New Roman" w:cs="Times New Roman"/>
          <w:bCs/>
          <w:sz w:val="24"/>
          <w:szCs w:val="24"/>
          <w:lang w:val="en-GB"/>
        </w:rPr>
        <w:t>the traditional methane steam reforming.</w:t>
      </w:r>
    </w:p>
    <w:p w14:paraId="0BF975BD" w14:textId="64CB8685" w:rsidR="00AB6EC7" w:rsidRPr="00F94002" w:rsidRDefault="008843FA" w:rsidP="00AB6EC7">
      <w:pPr>
        <w:keepNext/>
        <w:spacing w:after="0" w:line="276" w:lineRule="auto"/>
        <w:ind w:left="360"/>
        <w:jc w:val="center"/>
      </w:pPr>
      <w:r w:rsidRPr="00F94002">
        <w:rPr>
          <w:noProof/>
          <w:lang w:val="en-GB" w:eastAsia="en-GB"/>
        </w:rPr>
        <w:drawing>
          <wp:inline distT="0" distB="0" distL="0" distR="0" wp14:anchorId="5BFBAB80" wp14:editId="5E9066FB">
            <wp:extent cx="3476625" cy="2743200"/>
            <wp:effectExtent l="0" t="0" r="952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476625" cy="2743200"/>
                    </a:xfrm>
                    <a:prstGeom prst="rect">
                      <a:avLst/>
                    </a:prstGeom>
                    <a:noFill/>
                    <a:ln>
                      <a:noFill/>
                    </a:ln>
                  </pic:spPr>
                </pic:pic>
              </a:graphicData>
            </a:graphic>
          </wp:inline>
        </w:drawing>
      </w:r>
    </w:p>
    <w:p w14:paraId="7C269CC9" w14:textId="10768209" w:rsidR="00BD2E8E" w:rsidRPr="00F94002" w:rsidRDefault="00AB6EC7" w:rsidP="00AB6EC7">
      <w:pPr>
        <w:pStyle w:val="Didascalia"/>
        <w:jc w:val="center"/>
        <w:rPr>
          <w:rFonts w:ascii="Times New Roman" w:hAnsi="Times New Roman" w:cs="Times New Roman"/>
          <w:i w:val="0"/>
          <w:color w:val="auto"/>
          <w:sz w:val="20"/>
          <w:szCs w:val="20"/>
          <w:lang w:val="en-GB"/>
        </w:rPr>
      </w:pPr>
      <w:bookmarkStart w:id="32" w:name="_Ref81676521"/>
      <w:bookmarkStart w:id="33" w:name="_Ref81676496"/>
      <w:r w:rsidRPr="00F94002">
        <w:rPr>
          <w:rFonts w:ascii="Times New Roman" w:hAnsi="Times New Roman" w:cs="Times New Roman"/>
          <w:b/>
          <w:i w:val="0"/>
          <w:color w:val="auto"/>
          <w:sz w:val="20"/>
          <w:szCs w:val="20"/>
          <w:lang w:val="en-GB"/>
        </w:rPr>
        <w:t xml:space="preserve">Figure </w:t>
      </w:r>
      <w:r w:rsidR="00437E11" w:rsidRPr="00F94002">
        <w:rPr>
          <w:rFonts w:ascii="Times New Roman" w:hAnsi="Times New Roman" w:cs="Times New Roman"/>
          <w:b/>
          <w:i w:val="0"/>
          <w:color w:val="auto"/>
          <w:sz w:val="20"/>
          <w:szCs w:val="20"/>
          <w:lang w:val="en-GB"/>
        </w:rPr>
        <w:fldChar w:fldCharType="begin"/>
      </w:r>
      <w:r w:rsidR="00437E11" w:rsidRPr="00F94002">
        <w:rPr>
          <w:rFonts w:ascii="Times New Roman" w:hAnsi="Times New Roman" w:cs="Times New Roman"/>
          <w:b/>
          <w:i w:val="0"/>
          <w:color w:val="auto"/>
          <w:sz w:val="20"/>
          <w:szCs w:val="20"/>
          <w:lang w:val="en-GB"/>
        </w:rPr>
        <w:instrText xml:space="preserve"> SEQ Figure \* ARABIC </w:instrText>
      </w:r>
      <w:r w:rsidR="00437E11" w:rsidRPr="00F94002">
        <w:rPr>
          <w:rFonts w:ascii="Times New Roman" w:hAnsi="Times New Roman" w:cs="Times New Roman"/>
          <w:b/>
          <w:i w:val="0"/>
          <w:color w:val="auto"/>
          <w:sz w:val="20"/>
          <w:szCs w:val="20"/>
          <w:lang w:val="en-GB"/>
        </w:rPr>
        <w:fldChar w:fldCharType="separate"/>
      </w:r>
      <w:r w:rsidR="00F24FB7" w:rsidRPr="00F94002">
        <w:rPr>
          <w:rFonts w:ascii="Times New Roman" w:hAnsi="Times New Roman" w:cs="Times New Roman"/>
          <w:b/>
          <w:i w:val="0"/>
          <w:noProof/>
          <w:color w:val="auto"/>
          <w:sz w:val="20"/>
          <w:szCs w:val="20"/>
          <w:lang w:val="en-GB"/>
        </w:rPr>
        <w:t>10</w:t>
      </w:r>
      <w:r w:rsidR="00437E11" w:rsidRPr="00F94002">
        <w:rPr>
          <w:rFonts w:ascii="Times New Roman" w:hAnsi="Times New Roman" w:cs="Times New Roman"/>
          <w:b/>
          <w:i w:val="0"/>
          <w:color w:val="auto"/>
          <w:sz w:val="20"/>
          <w:szCs w:val="20"/>
          <w:lang w:val="en-GB"/>
        </w:rPr>
        <w:fldChar w:fldCharType="end"/>
      </w:r>
      <w:bookmarkEnd w:id="32"/>
      <w:r w:rsidRPr="00F94002">
        <w:rPr>
          <w:rFonts w:ascii="Times New Roman" w:hAnsi="Times New Roman" w:cs="Times New Roman"/>
          <w:b/>
          <w:i w:val="0"/>
          <w:color w:val="auto"/>
          <w:sz w:val="20"/>
          <w:szCs w:val="20"/>
          <w:lang w:val="en-GB"/>
        </w:rPr>
        <w:t>.</w:t>
      </w:r>
      <w:r w:rsidRPr="00F94002">
        <w:rPr>
          <w:rFonts w:ascii="Times New Roman" w:hAnsi="Times New Roman" w:cs="Times New Roman"/>
          <w:i w:val="0"/>
          <w:color w:val="auto"/>
          <w:sz w:val="20"/>
          <w:szCs w:val="20"/>
          <w:lang w:val="en-GB"/>
        </w:rPr>
        <w:t xml:space="preserve"> Hydrogen cost as a function of the </w:t>
      </w:r>
      <w:r w:rsidR="002247F9" w:rsidRPr="00F94002">
        <w:rPr>
          <w:rFonts w:ascii="Times New Roman" w:hAnsi="Times New Roman" w:cs="Times New Roman"/>
          <w:i w:val="0"/>
          <w:color w:val="auto"/>
          <w:sz w:val="20"/>
          <w:szCs w:val="20"/>
          <w:lang w:val="en-GB"/>
        </w:rPr>
        <w:t>CH</w:t>
      </w:r>
      <w:r w:rsidR="002247F9" w:rsidRPr="00F94002">
        <w:rPr>
          <w:rFonts w:ascii="Times New Roman" w:hAnsi="Times New Roman" w:cs="Times New Roman"/>
          <w:i w:val="0"/>
          <w:color w:val="auto"/>
          <w:sz w:val="20"/>
          <w:szCs w:val="20"/>
          <w:vertAlign w:val="subscript"/>
          <w:lang w:val="en-GB"/>
        </w:rPr>
        <w:t>4</w:t>
      </w:r>
      <w:r w:rsidR="002247F9" w:rsidRPr="00F94002">
        <w:rPr>
          <w:rFonts w:ascii="Times New Roman" w:hAnsi="Times New Roman" w:cs="Times New Roman"/>
          <w:i w:val="0"/>
          <w:color w:val="auto"/>
          <w:sz w:val="20"/>
          <w:szCs w:val="20"/>
          <w:lang w:val="en-GB"/>
        </w:rPr>
        <w:t>/H</w:t>
      </w:r>
      <w:r w:rsidR="002247F9" w:rsidRPr="00F94002">
        <w:rPr>
          <w:rFonts w:ascii="Times New Roman" w:hAnsi="Times New Roman" w:cs="Times New Roman"/>
          <w:i w:val="0"/>
          <w:color w:val="auto"/>
          <w:sz w:val="20"/>
          <w:szCs w:val="20"/>
          <w:vertAlign w:val="subscript"/>
          <w:lang w:val="en-GB"/>
        </w:rPr>
        <w:t>2</w:t>
      </w:r>
      <w:r w:rsidR="002247F9" w:rsidRPr="00F94002">
        <w:rPr>
          <w:rFonts w:ascii="Times New Roman" w:hAnsi="Times New Roman" w:cs="Times New Roman"/>
          <w:i w:val="0"/>
          <w:color w:val="auto"/>
          <w:sz w:val="20"/>
          <w:szCs w:val="20"/>
          <w:lang w:val="en-GB"/>
        </w:rPr>
        <w:t xml:space="preserve">S </w:t>
      </w:r>
      <w:r w:rsidRPr="00F94002">
        <w:rPr>
          <w:rFonts w:ascii="Times New Roman" w:hAnsi="Times New Roman" w:cs="Times New Roman"/>
          <w:i w:val="0"/>
          <w:color w:val="auto"/>
          <w:sz w:val="20"/>
          <w:szCs w:val="20"/>
          <w:lang w:val="en-GB"/>
        </w:rPr>
        <w:t>inlet molar ratio.</w:t>
      </w:r>
      <w:bookmarkEnd w:id="33"/>
    </w:p>
    <w:p w14:paraId="3C14F91A" w14:textId="0E673FB6" w:rsidR="00CC609E" w:rsidRPr="00F94002" w:rsidRDefault="004F6CE9" w:rsidP="00994B95">
      <w:pPr>
        <w:tabs>
          <w:tab w:val="left" w:pos="426"/>
        </w:tabs>
        <w:spacing w:after="0" w:line="360" w:lineRule="auto"/>
        <w:jc w:val="both"/>
        <w:rPr>
          <w:rFonts w:ascii="Times New Roman" w:hAnsi="Times New Roman" w:cs="Times New Roman"/>
          <w:bCs/>
          <w:sz w:val="24"/>
          <w:szCs w:val="24"/>
          <w:lang w:val="en-GB"/>
        </w:rPr>
      </w:pPr>
      <w:r w:rsidRPr="00F94002">
        <w:rPr>
          <w:rFonts w:ascii="Times New Roman" w:hAnsi="Times New Roman" w:cs="Times New Roman"/>
          <w:bCs/>
          <w:sz w:val="24"/>
          <w:szCs w:val="24"/>
          <w:lang w:val="en-GB"/>
        </w:rPr>
        <w:t xml:space="preserve">On the other hand, </w:t>
      </w:r>
      <w:r w:rsidR="00994B95" w:rsidRPr="00F94002">
        <w:rPr>
          <w:rFonts w:ascii="Times New Roman" w:hAnsi="Times New Roman" w:cs="Times New Roman"/>
          <w:bCs/>
          <w:sz w:val="24"/>
          <w:szCs w:val="24"/>
          <w:lang w:val="en-GB"/>
        </w:rPr>
        <w:t>considering the</w:t>
      </w:r>
      <w:r w:rsidRPr="00F94002">
        <w:rPr>
          <w:rFonts w:ascii="Times New Roman" w:hAnsi="Times New Roman" w:cs="Times New Roman"/>
          <w:bCs/>
          <w:sz w:val="24"/>
          <w:szCs w:val="24"/>
          <w:lang w:val="en-GB"/>
        </w:rPr>
        <w:t xml:space="preserve"> methane reformation </w:t>
      </w:r>
      <w:r w:rsidR="0021486C" w:rsidRPr="00F94002">
        <w:rPr>
          <w:rFonts w:ascii="Times New Roman" w:hAnsi="Times New Roman" w:cs="Times New Roman"/>
          <w:bCs/>
          <w:sz w:val="24"/>
          <w:szCs w:val="24"/>
          <w:lang w:val="en-GB"/>
        </w:rPr>
        <w:t xml:space="preserve">as </w:t>
      </w:r>
      <w:r w:rsidR="00994B95" w:rsidRPr="00F94002">
        <w:rPr>
          <w:rFonts w:ascii="Times New Roman" w:hAnsi="Times New Roman" w:cs="Times New Roman"/>
          <w:bCs/>
          <w:sz w:val="24"/>
          <w:szCs w:val="24"/>
          <w:lang w:val="en-GB"/>
        </w:rPr>
        <w:t xml:space="preserve">a possible </w:t>
      </w:r>
      <w:r w:rsidR="0021486C" w:rsidRPr="00F94002">
        <w:rPr>
          <w:rFonts w:ascii="Times New Roman" w:hAnsi="Times New Roman" w:cs="Times New Roman"/>
          <w:bCs/>
          <w:sz w:val="24"/>
          <w:szCs w:val="24"/>
          <w:lang w:val="en-GB"/>
        </w:rPr>
        <w:t xml:space="preserve">hydrogen sulphide </w:t>
      </w:r>
      <w:r w:rsidR="00994B95" w:rsidRPr="00F94002">
        <w:rPr>
          <w:rFonts w:ascii="Times New Roman" w:hAnsi="Times New Roman" w:cs="Times New Roman"/>
          <w:bCs/>
          <w:sz w:val="24"/>
          <w:szCs w:val="24"/>
          <w:lang w:val="en-GB"/>
        </w:rPr>
        <w:t>valorisation</w:t>
      </w:r>
      <w:r w:rsidR="0021486C" w:rsidRPr="00F94002">
        <w:rPr>
          <w:rFonts w:ascii="Times New Roman" w:hAnsi="Times New Roman" w:cs="Times New Roman"/>
          <w:bCs/>
          <w:sz w:val="24"/>
          <w:szCs w:val="24"/>
          <w:lang w:val="en-GB"/>
        </w:rPr>
        <w:t xml:space="preserve"> technolog</w:t>
      </w:r>
      <w:r w:rsidR="00994B95" w:rsidRPr="00F94002">
        <w:rPr>
          <w:rFonts w:ascii="Times New Roman" w:hAnsi="Times New Roman" w:cs="Times New Roman"/>
          <w:bCs/>
          <w:sz w:val="24"/>
          <w:szCs w:val="24"/>
          <w:lang w:val="en-GB"/>
        </w:rPr>
        <w:t>y</w:t>
      </w:r>
      <w:r w:rsidR="0021486C" w:rsidRPr="00F94002">
        <w:rPr>
          <w:rFonts w:ascii="Times New Roman" w:hAnsi="Times New Roman" w:cs="Times New Roman"/>
          <w:bCs/>
          <w:sz w:val="24"/>
          <w:szCs w:val="24"/>
          <w:lang w:val="en-GB"/>
        </w:rPr>
        <w:t xml:space="preserve">, </w:t>
      </w:r>
      <w:r w:rsidR="00994B95" w:rsidRPr="00F94002">
        <w:rPr>
          <w:rFonts w:ascii="Times New Roman" w:hAnsi="Times New Roman" w:cs="Times New Roman"/>
          <w:bCs/>
          <w:sz w:val="24"/>
          <w:szCs w:val="24"/>
          <w:lang w:val="en-GB"/>
        </w:rPr>
        <w:t>a comparison</w:t>
      </w:r>
      <w:r w:rsidRPr="00F94002">
        <w:rPr>
          <w:rFonts w:ascii="Times New Roman" w:hAnsi="Times New Roman" w:cs="Times New Roman"/>
          <w:bCs/>
          <w:sz w:val="24"/>
          <w:szCs w:val="24"/>
          <w:lang w:val="en-GB"/>
        </w:rPr>
        <w:t xml:space="preserve"> </w:t>
      </w:r>
      <w:r w:rsidR="00C512F4" w:rsidRPr="00F94002">
        <w:rPr>
          <w:rFonts w:ascii="Times New Roman" w:hAnsi="Times New Roman" w:cs="Times New Roman"/>
          <w:bCs/>
          <w:sz w:val="24"/>
          <w:szCs w:val="24"/>
          <w:lang w:val="en-GB"/>
        </w:rPr>
        <w:t>with</w:t>
      </w:r>
      <w:r w:rsidR="00AC187C" w:rsidRPr="00F94002">
        <w:rPr>
          <w:rFonts w:ascii="Times New Roman" w:hAnsi="Times New Roman" w:cs="Times New Roman"/>
          <w:bCs/>
          <w:sz w:val="24"/>
          <w:szCs w:val="24"/>
          <w:lang w:val="en-GB"/>
        </w:rPr>
        <w:t xml:space="preserve"> the Claus process</w:t>
      </w:r>
      <w:r w:rsidRPr="00F94002">
        <w:rPr>
          <w:rFonts w:ascii="Times New Roman" w:hAnsi="Times New Roman" w:cs="Times New Roman"/>
          <w:bCs/>
          <w:sz w:val="24"/>
          <w:szCs w:val="24"/>
          <w:lang w:val="en-GB"/>
        </w:rPr>
        <w:t xml:space="preserve">, </w:t>
      </w:r>
      <w:r w:rsidR="00AC187C" w:rsidRPr="00F94002">
        <w:rPr>
          <w:rFonts w:ascii="Times New Roman" w:hAnsi="Times New Roman" w:cs="Times New Roman"/>
          <w:bCs/>
          <w:sz w:val="24"/>
          <w:szCs w:val="24"/>
          <w:lang w:val="en-GB"/>
        </w:rPr>
        <w:t>the benchmark H</w:t>
      </w:r>
      <w:r w:rsidR="00AC187C" w:rsidRPr="00F94002">
        <w:rPr>
          <w:rFonts w:ascii="Times New Roman" w:hAnsi="Times New Roman" w:cs="Times New Roman"/>
          <w:bCs/>
          <w:sz w:val="24"/>
          <w:szCs w:val="24"/>
          <w:vertAlign w:val="subscript"/>
          <w:lang w:val="en-GB"/>
        </w:rPr>
        <w:t>2</w:t>
      </w:r>
      <w:r w:rsidR="00AC187C" w:rsidRPr="00F94002">
        <w:rPr>
          <w:rFonts w:ascii="Times New Roman" w:hAnsi="Times New Roman" w:cs="Times New Roman"/>
          <w:bCs/>
          <w:sz w:val="24"/>
          <w:szCs w:val="24"/>
          <w:lang w:val="en-GB"/>
        </w:rPr>
        <w:t xml:space="preserve">S conversion </w:t>
      </w:r>
      <w:r w:rsidRPr="00F94002">
        <w:rPr>
          <w:rFonts w:ascii="Times New Roman" w:hAnsi="Times New Roman" w:cs="Times New Roman"/>
          <w:bCs/>
          <w:sz w:val="24"/>
          <w:szCs w:val="24"/>
          <w:lang w:val="en-GB"/>
        </w:rPr>
        <w:t>solution</w:t>
      </w:r>
      <w:r w:rsidR="00AC187C" w:rsidRPr="00F94002">
        <w:rPr>
          <w:rFonts w:ascii="Times New Roman" w:hAnsi="Times New Roman" w:cs="Times New Roman"/>
          <w:bCs/>
          <w:sz w:val="24"/>
          <w:szCs w:val="24"/>
          <w:lang w:val="en-GB"/>
        </w:rPr>
        <w:t xml:space="preserve">, </w:t>
      </w:r>
      <w:r w:rsidR="00994B95" w:rsidRPr="00F94002">
        <w:rPr>
          <w:rFonts w:ascii="Times New Roman" w:hAnsi="Times New Roman" w:cs="Times New Roman"/>
          <w:bCs/>
          <w:sz w:val="24"/>
          <w:szCs w:val="24"/>
          <w:lang w:val="en-GB"/>
        </w:rPr>
        <w:t>can be performed</w:t>
      </w:r>
      <w:r w:rsidR="0021486C" w:rsidRPr="00F94002">
        <w:rPr>
          <w:rFonts w:ascii="Times New Roman" w:hAnsi="Times New Roman" w:cs="Times New Roman"/>
          <w:bCs/>
          <w:sz w:val="24"/>
          <w:szCs w:val="24"/>
          <w:lang w:val="en-GB"/>
        </w:rPr>
        <w:t xml:space="preserve">. </w:t>
      </w:r>
      <w:r w:rsidR="00FB59EE" w:rsidRPr="00F94002">
        <w:rPr>
          <w:rFonts w:ascii="Times New Roman" w:hAnsi="Times New Roman" w:cs="Times New Roman"/>
          <w:bCs/>
          <w:sz w:val="24"/>
          <w:szCs w:val="24"/>
          <w:lang w:val="en-GB"/>
        </w:rPr>
        <w:t>According to</w:t>
      </w:r>
      <w:r w:rsidR="0021486C" w:rsidRPr="00F94002">
        <w:rPr>
          <w:rFonts w:ascii="Times New Roman" w:hAnsi="Times New Roman" w:cs="Times New Roman"/>
          <w:bCs/>
          <w:sz w:val="24"/>
          <w:szCs w:val="24"/>
          <w:lang w:val="en-GB"/>
        </w:rPr>
        <w:t xml:space="preserve"> </w:t>
      </w:r>
      <w:r w:rsidR="00994B95" w:rsidRPr="00F94002">
        <w:rPr>
          <w:rFonts w:ascii="Times New Roman" w:hAnsi="Times New Roman" w:cs="Times New Roman"/>
          <w:bCs/>
          <w:sz w:val="24"/>
          <w:szCs w:val="24"/>
          <w:lang w:val="en-GB"/>
        </w:rPr>
        <w:t xml:space="preserve">the </w:t>
      </w:r>
      <w:r w:rsidR="0021486C" w:rsidRPr="00F94002">
        <w:rPr>
          <w:rFonts w:ascii="Times New Roman" w:hAnsi="Times New Roman" w:cs="Times New Roman"/>
          <w:bCs/>
          <w:sz w:val="24"/>
          <w:szCs w:val="24"/>
          <w:lang w:val="en-GB"/>
        </w:rPr>
        <w:t xml:space="preserve">Claus process, </w:t>
      </w:r>
      <w:r w:rsidR="00994B95" w:rsidRPr="00F94002">
        <w:rPr>
          <w:rFonts w:ascii="Times New Roman" w:hAnsi="Times New Roman" w:cs="Times New Roman"/>
          <w:bCs/>
          <w:sz w:val="24"/>
          <w:szCs w:val="24"/>
          <w:lang w:val="en-GB"/>
        </w:rPr>
        <w:t>H</w:t>
      </w:r>
      <w:r w:rsidR="00994B95" w:rsidRPr="00F94002">
        <w:rPr>
          <w:rFonts w:ascii="Times New Roman" w:hAnsi="Times New Roman" w:cs="Times New Roman"/>
          <w:bCs/>
          <w:sz w:val="24"/>
          <w:szCs w:val="24"/>
          <w:vertAlign w:val="subscript"/>
          <w:lang w:val="en-GB"/>
        </w:rPr>
        <w:t>2</w:t>
      </w:r>
      <w:r w:rsidR="00994B95" w:rsidRPr="00F94002">
        <w:rPr>
          <w:rFonts w:ascii="Times New Roman" w:hAnsi="Times New Roman" w:cs="Times New Roman"/>
          <w:bCs/>
          <w:sz w:val="24"/>
          <w:szCs w:val="24"/>
          <w:lang w:val="en-GB"/>
        </w:rPr>
        <w:t xml:space="preserve">S is oxidized to elemental sulphur while </w:t>
      </w:r>
      <w:r w:rsidR="00FB59EE" w:rsidRPr="00F94002">
        <w:rPr>
          <w:rFonts w:ascii="Times New Roman" w:hAnsi="Times New Roman" w:cs="Times New Roman"/>
          <w:bCs/>
          <w:sz w:val="24"/>
          <w:szCs w:val="24"/>
          <w:lang w:val="en-GB"/>
        </w:rPr>
        <w:t>its</w:t>
      </w:r>
      <w:r w:rsidR="00994B95" w:rsidRPr="00F94002">
        <w:rPr>
          <w:rFonts w:ascii="Times New Roman" w:hAnsi="Times New Roman" w:cs="Times New Roman"/>
          <w:bCs/>
          <w:sz w:val="24"/>
          <w:szCs w:val="24"/>
          <w:lang w:val="en-GB"/>
        </w:rPr>
        <w:t xml:space="preserve"> intrinsic</w:t>
      </w:r>
      <w:r w:rsidR="0021486C" w:rsidRPr="00F94002">
        <w:rPr>
          <w:rFonts w:ascii="Times New Roman" w:hAnsi="Times New Roman" w:cs="Times New Roman"/>
          <w:bCs/>
          <w:sz w:val="24"/>
          <w:szCs w:val="24"/>
          <w:lang w:val="en-GB"/>
        </w:rPr>
        <w:t xml:space="preserve"> </w:t>
      </w:r>
      <w:r w:rsidR="00994B95" w:rsidRPr="00F94002">
        <w:rPr>
          <w:rFonts w:ascii="Times New Roman" w:hAnsi="Times New Roman" w:cs="Times New Roman"/>
          <w:bCs/>
          <w:sz w:val="24"/>
          <w:szCs w:val="24"/>
          <w:lang w:val="en-GB"/>
        </w:rPr>
        <w:t>hydrogen content is</w:t>
      </w:r>
      <w:r w:rsidR="0021486C" w:rsidRPr="00F94002">
        <w:rPr>
          <w:rFonts w:ascii="Times New Roman" w:hAnsi="Times New Roman" w:cs="Times New Roman"/>
          <w:bCs/>
          <w:sz w:val="24"/>
          <w:szCs w:val="24"/>
          <w:lang w:val="en-GB"/>
        </w:rPr>
        <w:t xml:space="preserve"> converted to water </w:t>
      </w:r>
      <w:r w:rsidR="00994B95" w:rsidRPr="00F94002">
        <w:rPr>
          <w:rFonts w:ascii="Times New Roman" w:hAnsi="Times New Roman" w:cs="Times New Roman"/>
          <w:bCs/>
          <w:sz w:val="24"/>
          <w:szCs w:val="24"/>
          <w:lang w:val="en-GB"/>
        </w:rPr>
        <w:t>vapour</w:t>
      </w:r>
      <w:r w:rsidR="0021486C" w:rsidRPr="00F94002">
        <w:rPr>
          <w:rFonts w:ascii="Times New Roman" w:hAnsi="Times New Roman" w:cs="Times New Roman"/>
          <w:bCs/>
          <w:sz w:val="24"/>
          <w:szCs w:val="24"/>
          <w:lang w:val="en-GB"/>
        </w:rPr>
        <w:t xml:space="preserve">. In a typical Claus plant, tail gas </w:t>
      </w:r>
      <w:r w:rsidR="00994B95" w:rsidRPr="00F94002">
        <w:rPr>
          <w:rFonts w:ascii="Times New Roman" w:hAnsi="Times New Roman" w:cs="Times New Roman"/>
          <w:bCs/>
          <w:sz w:val="24"/>
          <w:szCs w:val="24"/>
          <w:lang w:val="en-GB"/>
        </w:rPr>
        <w:t>clean-up</w:t>
      </w:r>
      <w:r w:rsidR="0021486C" w:rsidRPr="00F94002">
        <w:rPr>
          <w:rFonts w:ascii="Times New Roman" w:hAnsi="Times New Roman" w:cs="Times New Roman"/>
          <w:bCs/>
          <w:sz w:val="24"/>
          <w:szCs w:val="24"/>
          <w:lang w:val="en-GB"/>
        </w:rPr>
        <w:t xml:space="preserve"> units are needed to remove traces of sulphur based compounds before venting the off-gases to </w:t>
      </w:r>
      <w:r w:rsidR="00FB59EE" w:rsidRPr="00F94002">
        <w:rPr>
          <w:rFonts w:ascii="Times New Roman" w:hAnsi="Times New Roman" w:cs="Times New Roman"/>
          <w:bCs/>
          <w:sz w:val="24"/>
          <w:szCs w:val="24"/>
          <w:lang w:val="en-GB"/>
        </w:rPr>
        <w:t xml:space="preserve">the </w:t>
      </w:r>
      <w:r w:rsidR="0021486C" w:rsidRPr="00F94002">
        <w:rPr>
          <w:rFonts w:ascii="Times New Roman" w:hAnsi="Times New Roman" w:cs="Times New Roman"/>
          <w:bCs/>
          <w:sz w:val="24"/>
          <w:szCs w:val="24"/>
          <w:lang w:val="en-GB"/>
        </w:rPr>
        <w:t>atmosphere. As opposite to the benchmark process, the hydrogen sulphide methane reformation converts H</w:t>
      </w:r>
      <w:r w:rsidR="0021486C" w:rsidRPr="00F94002">
        <w:rPr>
          <w:rFonts w:ascii="Times New Roman" w:hAnsi="Times New Roman" w:cs="Times New Roman"/>
          <w:bCs/>
          <w:sz w:val="24"/>
          <w:szCs w:val="24"/>
          <w:vertAlign w:val="subscript"/>
          <w:lang w:val="en-GB"/>
        </w:rPr>
        <w:t>2</w:t>
      </w:r>
      <w:r w:rsidR="0021486C" w:rsidRPr="00F94002">
        <w:rPr>
          <w:rFonts w:ascii="Times New Roman" w:hAnsi="Times New Roman" w:cs="Times New Roman"/>
          <w:bCs/>
          <w:sz w:val="24"/>
          <w:szCs w:val="24"/>
          <w:lang w:val="en-GB"/>
        </w:rPr>
        <w:t xml:space="preserve">S and simultaneously recovers its hydrogen content. </w:t>
      </w:r>
      <w:r w:rsidR="00994B95" w:rsidRPr="00F94002">
        <w:rPr>
          <w:rFonts w:ascii="Times New Roman" w:hAnsi="Times New Roman" w:cs="Times New Roman"/>
          <w:bCs/>
          <w:sz w:val="24"/>
          <w:szCs w:val="24"/>
          <w:lang w:val="en-GB"/>
        </w:rPr>
        <w:t>No finishing stages are required, due to the reduced concentration of sulphur compounds in the exiting streams. In this respect</w:t>
      </w:r>
      <w:r w:rsidR="0021486C" w:rsidRPr="00F94002">
        <w:rPr>
          <w:rFonts w:ascii="Times New Roman" w:hAnsi="Times New Roman" w:cs="Times New Roman"/>
          <w:bCs/>
          <w:sz w:val="24"/>
          <w:szCs w:val="24"/>
          <w:lang w:val="en-GB"/>
        </w:rPr>
        <w:t xml:space="preserve">, </w:t>
      </w:r>
      <w:r w:rsidR="00994B95" w:rsidRPr="00F94002">
        <w:rPr>
          <w:rFonts w:ascii="Times New Roman" w:hAnsi="Times New Roman" w:cs="Times New Roman"/>
          <w:bCs/>
          <w:sz w:val="24"/>
          <w:szCs w:val="24"/>
          <w:lang w:val="en-GB"/>
        </w:rPr>
        <w:t xml:space="preserve">the advantage of </w:t>
      </w:r>
      <w:r w:rsidR="0021486C" w:rsidRPr="00F94002">
        <w:rPr>
          <w:rFonts w:ascii="Times New Roman" w:hAnsi="Times New Roman" w:cs="Times New Roman"/>
          <w:bCs/>
          <w:sz w:val="24"/>
          <w:szCs w:val="24"/>
          <w:lang w:val="en-GB"/>
        </w:rPr>
        <w:t>H2SMR appear</w:t>
      </w:r>
      <w:r w:rsidR="00994B95" w:rsidRPr="00F94002">
        <w:rPr>
          <w:rFonts w:ascii="Times New Roman" w:hAnsi="Times New Roman" w:cs="Times New Roman"/>
          <w:bCs/>
          <w:sz w:val="24"/>
          <w:szCs w:val="24"/>
          <w:lang w:val="en-GB"/>
        </w:rPr>
        <w:t>s</w:t>
      </w:r>
      <w:r w:rsidR="0021486C" w:rsidRPr="00F94002">
        <w:rPr>
          <w:rFonts w:ascii="Times New Roman" w:hAnsi="Times New Roman" w:cs="Times New Roman"/>
          <w:bCs/>
          <w:sz w:val="24"/>
          <w:szCs w:val="24"/>
          <w:lang w:val="en-GB"/>
        </w:rPr>
        <w:t xml:space="preserve"> </w:t>
      </w:r>
      <w:r w:rsidR="00994B95" w:rsidRPr="00F94002">
        <w:rPr>
          <w:rFonts w:ascii="Times New Roman" w:hAnsi="Times New Roman" w:cs="Times New Roman"/>
          <w:bCs/>
          <w:sz w:val="24"/>
          <w:szCs w:val="24"/>
          <w:lang w:val="en-GB"/>
        </w:rPr>
        <w:t>straightforward</w:t>
      </w:r>
      <w:r w:rsidR="0021486C" w:rsidRPr="00F94002">
        <w:rPr>
          <w:rFonts w:ascii="Times New Roman" w:hAnsi="Times New Roman" w:cs="Times New Roman"/>
          <w:bCs/>
          <w:sz w:val="24"/>
          <w:szCs w:val="24"/>
          <w:lang w:val="en-GB"/>
        </w:rPr>
        <w:t>. Nevertheless, in its actual configuration, the Claus process is extensively optimized and has a significant maturity level.</w:t>
      </w:r>
      <w:r w:rsidR="00994B95" w:rsidRPr="00F94002">
        <w:rPr>
          <w:rFonts w:ascii="Times New Roman" w:hAnsi="Times New Roman" w:cs="Times New Roman"/>
          <w:bCs/>
          <w:sz w:val="24"/>
          <w:szCs w:val="24"/>
          <w:lang w:val="en-GB"/>
        </w:rPr>
        <w:t xml:space="preserve"> This is not the case of methane reformation, which is currently under development. For this reason, despite an economical comparison of these two technologies appears as unfair considering their actual readiness levels, results of the present </w:t>
      </w:r>
      <w:r w:rsidR="00FB59EE" w:rsidRPr="00F94002">
        <w:rPr>
          <w:rFonts w:ascii="Times New Roman" w:hAnsi="Times New Roman" w:cs="Times New Roman"/>
          <w:bCs/>
          <w:sz w:val="24"/>
          <w:szCs w:val="24"/>
          <w:lang w:val="en-GB"/>
        </w:rPr>
        <w:t xml:space="preserve">analysis </w:t>
      </w:r>
      <w:r w:rsidR="00994B95" w:rsidRPr="00F94002">
        <w:rPr>
          <w:rFonts w:ascii="Times New Roman" w:hAnsi="Times New Roman" w:cs="Times New Roman"/>
          <w:bCs/>
          <w:sz w:val="24"/>
          <w:szCs w:val="24"/>
          <w:lang w:val="en-GB"/>
        </w:rPr>
        <w:lastRenderedPageBreak/>
        <w:t xml:space="preserve">pave the way for future process intensification. </w:t>
      </w:r>
      <w:r w:rsidR="00FB59EE" w:rsidRPr="00F94002">
        <w:rPr>
          <w:rFonts w:ascii="Times New Roman" w:hAnsi="Times New Roman" w:cs="Times New Roman"/>
          <w:bCs/>
          <w:sz w:val="24"/>
          <w:szCs w:val="24"/>
          <w:lang w:val="en-GB"/>
        </w:rPr>
        <w:t>The industrial application of H</w:t>
      </w:r>
      <w:r w:rsidR="00FB59EE" w:rsidRPr="00F94002">
        <w:rPr>
          <w:rFonts w:ascii="Times New Roman" w:hAnsi="Times New Roman" w:cs="Times New Roman"/>
          <w:bCs/>
          <w:sz w:val="24"/>
          <w:szCs w:val="24"/>
          <w:vertAlign w:val="subscript"/>
          <w:lang w:val="en-GB"/>
        </w:rPr>
        <w:t>2</w:t>
      </w:r>
      <w:r w:rsidR="00FB59EE" w:rsidRPr="00F94002">
        <w:rPr>
          <w:rFonts w:ascii="Times New Roman" w:hAnsi="Times New Roman" w:cs="Times New Roman"/>
          <w:bCs/>
          <w:sz w:val="24"/>
          <w:szCs w:val="24"/>
          <w:lang w:val="en-GB"/>
        </w:rPr>
        <w:t xml:space="preserve">S methane reformation is technically doable and can be economically viable, if a specific optimization will be performed in the next future. </w:t>
      </w:r>
    </w:p>
    <w:p w14:paraId="10637A1E" w14:textId="77777777" w:rsidR="00AC187C" w:rsidRPr="00F94002" w:rsidRDefault="00AC187C" w:rsidP="00AC187C">
      <w:pPr>
        <w:tabs>
          <w:tab w:val="left" w:pos="426"/>
        </w:tabs>
        <w:spacing w:after="0" w:line="360" w:lineRule="auto"/>
        <w:jc w:val="both"/>
        <w:rPr>
          <w:rFonts w:ascii="Times New Roman" w:hAnsi="Times New Roman" w:cs="Times New Roman"/>
          <w:bCs/>
          <w:sz w:val="24"/>
          <w:szCs w:val="24"/>
          <w:lang w:val="en-GB"/>
        </w:rPr>
      </w:pPr>
    </w:p>
    <w:p w14:paraId="1B83A1D5" w14:textId="73820498" w:rsidR="00EC6FA3" w:rsidRPr="00F94002" w:rsidRDefault="00EC6FA3" w:rsidP="00581866">
      <w:pPr>
        <w:pStyle w:val="Paragrafoelenco"/>
        <w:numPr>
          <w:ilvl w:val="0"/>
          <w:numId w:val="1"/>
        </w:numPr>
        <w:tabs>
          <w:tab w:val="left" w:pos="426"/>
        </w:tabs>
        <w:spacing w:after="0" w:line="360" w:lineRule="auto"/>
        <w:ind w:left="0" w:firstLine="0"/>
        <w:jc w:val="both"/>
        <w:rPr>
          <w:rFonts w:ascii="Times New Roman" w:hAnsi="Times New Roman" w:cs="Times New Roman"/>
          <w:b/>
          <w:bCs/>
          <w:sz w:val="24"/>
          <w:szCs w:val="24"/>
          <w:lang w:val="en-GB"/>
        </w:rPr>
      </w:pPr>
      <w:r w:rsidRPr="00F94002">
        <w:rPr>
          <w:rFonts w:ascii="Times New Roman" w:hAnsi="Times New Roman" w:cs="Times New Roman"/>
          <w:b/>
          <w:bCs/>
          <w:sz w:val="24"/>
          <w:szCs w:val="24"/>
          <w:lang w:val="en-GB"/>
        </w:rPr>
        <w:t>Conclusion</w:t>
      </w:r>
      <w:r w:rsidR="002247F9" w:rsidRPr="00F94002">
        <w:rPr>
          <w:rFonts w:ascii="Times New Roman" w:hAnsi="Times New Roman" w:cs="Times New Roman"/>
          <w:b/>
          <w:bCs/>
          <w:sz w:val="24"/>
          <w:szCs w:val="24"/>
          <w:lang w:val="en-GB"/>
        </w:rPr>
        <w:t>s</w:t>
      </w:r>
    </w:p>
    <w:p w14:paraId="3D907EBB" w14:textId="64E03BEB" w:rsidR="006B0F18" w:rsidRPr="00F94002" w:rsidRDefault="00A5717E" w:rsidP="0031507D">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The present work is aimed </w:t>
      </w:r>
      <w:r w:rsidR="006B0F18" w:rsidRPr="00F94002">
        <w:rPr>
          <w:rFonts w:ascii="Times New Roman" w:hAnsi="Times New Roman" w:cs="Times New Roman"/>
          <w:sz w:val="24"/>
          <w:szCs w:val="24"/>
          <w:lang w:val="en-GB"/>
        </w:rPr>
        <w:t>at</w:t>
      </w:r>
      <w:r w:rsidRPr="00F94002">
        <w:rPr>
          <w:rFonts w:ascii="Times New Roman" w:hAnsi="Times New Roman" w:cs="Times New Roman"/>
          <w:sz w:val="24"/>
          <w:szCs w:val="24"/>
          <w:lang w:val="en-GB"/>
        </w:rPr>
        <w:t xml:space="preserve"> the sensitivity analysis and process </w:t>
      </w:r>
      <w:r w:rsidR="006B0F18" w:rsidRPr="00F94002">
        <w:rPr>
          <w:rFonts w:ascii="Times New Roman" w:hAnsi="Times New Roman" w:cs="Times New Roman"/>
          <w:sz w:val="24"/>
          <w:szCs w:val="24"/>
          <w:lang w:val="en-GB"/>
        </w:rPr>
        <w:t>techno-</w:t>
      </w:r>
      <w:r w:rsidRPr="00F94002">
        <w:rPr>
          <w:rFonts w:ascii="Times New Roman" w:hAnsi="Times New Roman" w:cs="Times New Roman"/>
          <w:sz w:val="24"/>
          <w:szCs w:val="24"/>
          <w:lang w:val="en-GB"/>
        </w:rPr>
        <w:t>economic assessment of 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S methane reformation. </w:t>
      </w:r>
      <w:r w:rsidR="006B0F18" w:rsidRPr="00F94002">
        <w:rPr>
          <w:rFonts w:ascii="Times New Roman" w:hAnsi="Times New Roman" w:cs="Times New Roman"/>
          <w:sz w:val="24"/>
          <w:szCs w:val="24"/>
          <w:lang w:val="en-GB"/>
        </w:rPr>
        <w:t xml:space="preserve">The hydrogen production </w:t>
      </w:r>
      <w:r w:rsidR="007E51CF" w:rsidRPr="00F94002">
        <w:rPr>
          <w:rFonts w:ascii="Times New Roman" w:hAnsi="Times New Roman" w:cs="Times New Roman"/>
          <w:sz w:val="24"/>
          <w:szCs w:val="24"/>
          <w:lang w:val="en-GB"/>
        </w:rPr>
        <w:t>through</w:t>
      </w:r>
      <w:r w:rsidR="006B0F18" w:rsidRPr="00F94002">
        <w:rPr>
          <w:rFonts w:ascii="Times New Roman" w:hAnsi="Times New Roman" w:cs="Times New Roman"/>
          <w:sz w:val="24"/>
          <w:szCs w:val="24"/>
          <w:lang w:val="en-GB"/>
        </w:rPr>
        <w:t xml:space="preserve"> H</w:t>
      </w:r>
      <w:r w:rsidR="006B0F18" w:rsidRPr="00F94002">
        <w:rPr>
          <w:rFonts w:ascii="Times New Roman" w:hAnsi="Times New Roman" w:cs="Times New Roman"/>
          <w:sz w:val="24"/>
          <w:szCs w:val="24"/>
          <w:vertAlign w:val="subscript"/>
          <w:lang w:val="en-GB"/>
        </w:rPr>
        <w:t>2</w:t>
      </w:r>
      <w:r w:rsidR="006B0F18" w:rsidRPr="00F94002">
        <w:rPr>
          <w:rFonts w:ascii="Times New Roman" w:hAnsi="Times New Roman" w:cs="Times New Roman"/>
          <w:sz w:val="24"/>
          <w:szCs w:val="24"/>
          <w:lang w:val="en-GB"/>
        </w:rPr>
        <w:t>S methane reformation presents several advantages, that are:</w:t>
      </w:r>
    </w:p>
    <w:p w14:paraId="21EFAEC6" w14:textId="0967817D" w:rsidR="006B0F18" w:rsidRPr="00F94002" w:rsidRDefault="006B0F18" w:rsidP="006B0F18">
      <w:pPr>
        <w:pStyle w:val="Paragrafoelenco"/>
        <w:numPr>
          <w:ilvl w:val="0"/>
          <w:numId w:val="9"/>
        </w:num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the high hydrogen yield. For each mole of CH</w:t>
      </w:r>
      <w:r w:rsidRPr="00F94002">
        <w:rPr>
          <w:rFonts w:ascii="Times New Roman" w:hAnsi="Times New Roman" w:cs="Times New Roman"/>
          <w:sz w:val="24"/>
          <w:szCs w:val="24"/>
          <w:vertAlign w:val="subscript"/>
          <w:lang w:val="en-GB"/>
        </w:rPr>
        <w:t>4</w:t>
      </w:r>
      <w:r w:rsidRPr="00F94002">
        <w:rPr>
          <w:rFonts w:ascii="Times New Roman" w:hAnsi="Times New Roman" w:cs="Times New Roman"/>
          <w:sz w:val="24"/>
          <w:szCs w:val="24"/>
          <w:lang w:val="en-GB"/>
        </w:rPr>
        <w:t xml:space="preserve"> reacted, 4 mole</w:t>
      </w:r>
      <w:r w:rsidR="007E51CF" w:rsidRPr="00F94002">
        <w:rPr>
          <w:rFonts w:ascii="Times New Roman" w:hAnsi="Times New Roman" w:cs="Times New Roman"/>
          <w:sz w:val="24"/>
          <w:szCs w:val="24"/>
          <w:lang w:val="en-GB"/>
        </w:rPr>
        <w:t>s</w:t>
      </w:r>
      <w:r w:rsidRPr="00F94002">
        <w:rPr>
          <w:rFonts w:ascii="Times New Roman" w:hAnsi="Times New Roman" w:cs="Times New Roman"/>
          <w:sz w:val="24"/>
          <w:szCs w:val="24"/>
          <w:lang w:val="en-GB"/>
        </w:rPr>
        <w:t xml:space="preserve"> of 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are produced;</w:t>
      </w:r>
    </w:p>
    <w:p w14:paraId="379356C2" w14:textId="2C3BBC76" w:rsidR="006B0F18" w:rsidRPr="00F94002" w:rsidRDefault="006B0F18" w:rsidP="006B0F18">
      <w:pPr>
        <w:pStyle w:val="Paragrafoelenco"/>
        <w:numPr>
          <w:ilvl w:val="0"/>
          <w:numId w:val="9"/>
        </w:num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the technology </w:t>
      </w:r>
      <w:r w:rsidR="00A5717E" w:rsidRPr="00F94002">
        <w:rPr>
          <w:rFonts w:ascii="Times New Roman" w:hAnsi="Times New Roman" w:cs="Times New Roman"/>
          <w:sz w:val="24"/>
          <w:szCs w:val="24"/>
          <w:lang w:val="en-GB"/>
        </w:rPr>
        <w:t xml:space="preserve">scale up to the industrial level, </w:t>
      </w:r>
      <w:r w:rsidR="00915C05" w:rsidRPr="00F94002">
        <w:rPr>
          <w:rFonts w:ascii="Times New Roman" w:hAnsi="Times New Roman" w:cs="Times New Roman"/>
          <w:sz w:val="24"/>
          <w:szCs w:val="24"/>
          <w:lang w:val="en-GB"/>
        </w:rPr>
        <w:t xml:space="preserve">that can be accomplished by </w:t>
      </w:r>
      <w:r w:rsidRPr="00F94002">
        <w:rPr>
          <w:rFonts w:ascii="Times New Roman" w:hAnsi="Times New Roman" w:cs="Times New Roman"/>
          <w:sz w:val="24"/>
          <w:szCs w:val="24"/>
          <w:lang w:val="en-GB"/>
        </w:rPr>
        <w:t xml:space="preserve">revamping an </w:t>
      </w:r>
      <w:r w:rsidR="00915C05" w:rsidRPr="00F94002">
        <w:rPr>
          <w:rFonts w:ascii="Times New Roman" w:hAnsi="Times New Roman" w:cs="Times New Roman"/>
          <w:sz w:val="24"/>
          <w:szCs w:val="24"/>
          <w:lang w:val="en-GB"/>
        </w:rPr>
        <w:t xml:space="preserve">already </w:t>
      </w:r>
      <w:r w:rsidRPr="00F94002">
        <w:rPr>
          <w:rFonts w:ascii="Times New Roman" w:hAnsi="Times New Roman" w:cs="Times New Roman"/>
          <w:sz w:val="24"/>
          <w:szCs w:val="24"/>
          <w:lang w:val="en-GB"/>
        </w:rPr>
        <w:t>existing steam reforming plant;</w:t>
      </w:r>
    </w:p>
    <w:p w14:paraId="644DD12B" w14:textId="54A4BED9" w:rsidR="006B0F18" w:rsidRPr="00F94002" w:rsidRDefault="006B0F18" w:rsidP="006B0F18">
      <w:pPr>
        <w:pStyle w:val="Paragrafoelenco"/>
        <w:numPr>
          <w:ilvl w:val="0"/>
          <w:numId w:val="9"/>
        </w:num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the absence of direct CO</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emissions, </w:t>
      </w:r>
      <w:r w:rsidR="00B7675E" w:rsidRPr="00F94002">
        <w:rPr>
          <w:rFonts w:ascii="Times New Roman" w:hAnsi="Times New Roman" w:cs="Times New Roman"/>
          <w:sz w:val="24"/>
          <w:szCs w:val="24"/>
          <w:lang w:val="en-GB"/>
        </w:rPr>
        <w:t>unlike</w:t>
      </w:r>
      <w:r w:rsidRPr="00F94002">
        <w:rPr>
          <w:rFonts w:ascii="Times New Roman" w:hAnsi="Times New Roman" w:cs="Times New Roman"/>
          <w:sz w:val="24"/>
          <w:szCs w:val="24"/>
          <w:lang w:val="en-GB"/>
        </w:rPr>
        <w:t xml:space="preserve"> the traditional methane steam reforming;</w:t>
      </w:r>
    </w:p>
    <w:p w14:paraId="0153B76F" w14:textId="211900BF" w:rsidR="006B0F18" w:rsidRPr="00F94002" w:rsidRDefault="006B0F18" w:rsidP="006B0F18">
      <w:pPr>
        <w:pStyle w:val="Paragrafoelenco"/>
        <w:numPr>
          <w:ilvl w:val="0"/>
          <w:numId w:val="9"/>
        </w:num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the reaction </w:t>
      </w:r>
      <w:r w:rsidR="00B7675E" w:rsidRPr="00F94002">
        <w:rPr>
          <w:rFonts w:ascii="Times New Roman" w:hAnsi="Times New Roman" w:cs="Times New Roman"/>
          <w:sz w:val="24"/>
          <w:szCs w:val="24"/>
          <w:lang w:val="en-GB"/>
        </w:rPr>
        <w:t xml:space="preserve">tolerance to </w:t>
      </w:r>
      <w:r w:rsidRPr="00F94002">
        <w:rPr>
          <w:rFonts w:ascii="Times New Roman" w:hAnsi="Times New Roman" w:cs="Times New Roman"/>
          <w:sz w:val="24"/>
          <w:szCs w:val="24"/>
          <w:lang w:val="en-GB"/>
        </w:rPr>
        <w:t>CO</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w:t>
      </w:r>
      <w:r w:rsidR="007E51CF" w:rsidRPr="00F94002">
        <w:rPr>
          <w:rFonts w:ascii="Times New Roman" w:hAnsi="Times New Roman" w:cs="Times New Roman"/>
          <w:sz w:val="24"/>
          <w:szCs w:val="24"/>
          <w:lang w:val="en-GB"/>
        </w:rPr>
        <w:t>I</w:t>
      </w:r>
      <w:r w:rsidRPr="00F94002">
        <w:rPr>
          <w:rFonts w:ascii="Times New Roman" w:hAnsi="Times New Roman" w:cs="Times New Roman"/>
          <w:sz w:val="24"/>
          <w:szCs w:val="24"/>
          <w:lang w:val="en-GB"/>
        </w:rPr>
        <w:t>n the case of CO</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presence in the feed stream, a CO-H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 xml:space="preserve"> mixture is obtained in place of pure H</w:t>
      </w:r>
      <w:r w:rsidRPr="00F94002">
        <w:rPr>
          <w:rFonts w:ascii="Times New Roman" w:hAnsi="Times New Roman" w:cs="Times New Roman"/>
          <w:sz w:val="24"/>
          <w:szCs w:val="24"/>
          <w:vertAlign w:val="subscript"/>
          <w:lang w:val="en-GB"/>
        </w:rPr>
        <w:t>2</w:t>
      </w:r>
      <w:r w:rsidRPr="00F94002">
        <w:rPr>
          <w:rFonts w:ascii="Times New Roman" w:hAnsi="Times New Roman" w:cs="Times New Roman"/>
          <w:sz w:val="24"/>
          <w:szCs w:val="24"/>
          <w:lang w:val="en-GB"/>
        </w:rPr>
        <w:t>;</w:t>
      </w:r>
    </w:p>
    <w:p w14:paraId="773B3380" w14:textId="73B633AE" w:rsidR="006B0F18" w:rsidRPr="00F94002" w:rsidRDefault="007E51CF" w:rsidP="006B0F18">
      <w:pPr>
        <w:pStyle w:val="Paragrafoelenco"/>
        <w:numPr>
          <w:ilvl w:val="0"/>
          <w:numId w:val="9"/>
        </w:num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the </w:t>
      </w:r>
      <w:r w:rsidR="006B0F18" w:rsidRPr="00F94002">
        <w:rPr>
          <w:rFonts w:ascii="Times New Roman" w:hAnsi="Times New Roman" w:cs="Times New Roman"/>
          <w:sz w:val="24"/>
          <w:szCs w:val="24"/>
          <w:lang w:val="en-GB"/>
        </w:rPr>
        <w:t xml:space="preserve">simple product mixture separation downstream </w:t>
      </w:r>
      <w:r w:rsidR="002247F9" w:rsidRPr="00F94002">
        <w:rPr>
          <w:rFonts w:ascii="Times New Roman" w:hAnsi="Times New Roman" w:cs="Times New Roman"/>
          <w:sz w:val="24"/>
          <w:szCs w:val="24"/>
          <w:lang w:val="en-GB"/>
        </w:rPr>
        <w:t xml:space="preserve">of </w:t>
      </w:r>
      <w:r w:rsidR="006B0F18" w:rsidRPr="00F94002">
        <w:rPr>
          <w:rFonts w:ascii="Times New Roman" w:hAnsi="Times New Roman" w:cs="Times New Roman"/>
          <w:sz w:val="24"/>
          <w:szCs w:val="24"/>
          <w:lang w:val="en-GB"/>
        </w:rPr>
        <w:t>the reaction section.</w:t>
      </w:r>
    </w:p>
    <w:p w14:paraId="1CF378E7" w14:textId="34DA10AF" w:rsidR="00E007B4" w:rsidRPr="00F94002" w:rsidRDefault="006B0F18" w:rsidP="00E007B4">
      <w:pPr>
        <w:spacing w:after="0" w:line="360" w:lineRule="auto"/>
        <w:jc w:val="both"/>
        <w:rPr>
          <w:rFonts w:ascii="Times New Roman" w:hAnsi="Times New Roman" w:cs="Times New Roman"/>
          <w:sz w:val="24"/>
          <w:szCs w:val="24"/>
          <w:lang w:val="en-GB"/>
        </w:rPr>
      </w:pPr>
      <w:r w:rsidRPr="00F94002">
        <w:rPr>
          <w:rFonts w:ascii="Times New Roman" w:hAnsi="Times New Roman" w:cs="Times New Roman"/>
          <w:sz w:val="24"/>
          <w:szCs w:val="24"/>
          <w:lang w:val="en-GB"/>
        </w:rPr>
        <w:t xml:space="preserve">The Technology Readiness Level (TRL) of this technology is 6 </w:t>
      </w:r>
      <w:r w:rsidR="002C2D64" w:rsidRPr="00F94002">
        <w:rPr>
          <w:rFonts w:ascii="Times New Roman" w:hAnsi="Times New Roman" w:cs="Times New Roman"/>
          <w:sz w:val="24"/>
          <w:szCs w:val="24"/>
          <w:lang w:val="en-GB"/>
        </w:rPr>
        <w:fldChar w:fldCharType="begin"/>
      </w:r>
      <w:r w:rsidR="007970CE" w:rsidRPr="00F94002">
        <w:rPr>
          <w:rFonts w:ascii="Times New Roman" w:hAnsi="Times New Roman" w:cs="Times New Roman"/>
          <w:sz w:val="24"/>
          <w:szCs w:val="24"/>
          <w:lang w:val="en-GB"/>
        </w:rPr>
        <w:instrText xml:space="preserve"> ADDIN EN.CITE &lt;EndNote&gt;&lt;Cite&gt;&lt;Author&gt;National Aeronautics and Space (NASA)&lt;/Author&gt;&lt;RecNum&gt;157&lt;/RecNum&gt;&lt;DisplayText&gt;(National Aeronautics and Space (NASA))&lt;/DisplayText&gt;&lt;record&gt;&lt;rec-number&gt;157&lt;/rec-number&gt;&lt;foreign-keys&gt;&lt;key app="EN" db-id="90avwpfx9e9vprewteqx0trha2xex50tp2zs" timestamp="1630403177"&gt;157&lt;/key&gt;&lt;/foreign-keys&gt;&lt;ref-type name="Web Page"&gt;12&lt;/ref-type&gt;&lt;contributors&gt;&lt;authors&gt;&lt;author&gt;National Aeronautics and Space (NASA), AdministrationTechnology Readiness Level (TRL).&lt;/author&gt;&lt;/authors&gt;&lt;/contributors&gt;&lt;titles&gt;&lt;/titles&gt;&lt;volume&gt;2021&lt;/volume&gt;&lt;dates&gt;&lt;/dates&gt;&lt;urls&gt;&lt;related-urls&gt;&lt;url&gt;https://www.nasa.gov/directorates/heo/scan/engineering/technology/txt_accordion1.html&lt;/url&gt;&lt;/related-urls&gt;&lt;/urls&gt;&lt;/record&gt;&lt;/Cite&gt;&lt;/EndNote&gt;</w:instrText>
      </w:r>
      <w:r w:rsidR="002C2D64" w:rsidRPr="00F94002">
        <w:rPr>
          <w:rFonts w:ascii="Times New Roman" w:hAnsi="Times New Roman" w:cs="Times New Roman"/>
          <w:sz w:val="24"/>
          <w:szCs w:val="24"/>
          <w:lang w:val="en-GB"/>
        </w:rPr>
        <w:fldChar w:fldCharType="separate"/>
      </w:r>
      <w:r w:rsidR="007970CE" w:rsidRPr="00F94002">
        <w:rPr>
          <w:rFonts w:ascii="Times New Roman" w:hAnsi="Times New Roman" w:cs="Times New Roman"/>
          <w:noProof/>
          <w:sz w:val="24"/>
          <w:szCs w:val="24"/>
          <w:lang w:val="en-GB"/>
        </w:rPr>
        <w:t>(National Aeronautics and Space (NASA))</w:t>
      </w:r>
      <w:r w:rsidR="002C2D64" w:rsidRPr="00F94002">
        <w:rPr>
          <w:rFonts w:ascii="Times New Roman" w:hAnsi="Times New Roman" w:cs="Times New Roman"/>
          <w:sz w:val="24"/>
          <w:szCs w:val="24"/>
          <w:lang w:val="en-GB"/>
        </w:rPr>
        <w:fldChar w:fldCharType="end"/>
      </w:r>
      <w:r w:rsidRPr="00F94002">
        <w:rPr>
          <w:rFonts w:ascii="Times New Roman" w:hAnsi="Times New Roman" w:cs="Times New Roman"/>
          <w:sz w:val="24"/>
          <w:szCs w:val="24"/>
          <w:lang w:val="en-GB"/>
        </w:rPr>
        <w:t xml:space="preserve">. This methodology appears to be practicable for </w:t>
      </w:r>
      <w:r w:rsidR="007E51CF" w:rsidRPr="00F94002">
        <w:rPr>
          <w:rFonts w:ascii="Times New Roman" w:hAnsi="Times New Roman" w:cs="Times New Roman"/>
          <w:sz w:val="24"/>
          <w:szCs w:val="24"/>
          <w:lang w:val="en-GB"/>
        </w:rPr>
        <w:t xml:space="preserve">the </w:t>
      </w:r>
      <w:r w:rsidRPr="00F94002">
        <w:rPr>
          <w:rFonts w:ascii="Times New Roman" w:hAnsi="Times New Roman" w:cs="Times New Roman"/>
          <w:sz w:val="24"/>
          <w:szCs w:val="24"/>
          <w:lang w:val="en-GB"/>
        </w:rPr>
        <w:t xml:space="preserve">implementation at </w:t>
      </w:r>
      <w:r w:rsidR="007E51CF" w:rsidRPr="00F94002">
        <w:rPr>
          <w:rFonts w:ascii="Times New Roman" w:hAnsi="Times New Roman" w:cs="Times New Roman"/>
          <w:sz w:val="24"/>
          <w:szCs w:val="24"/>
          <w:lang w:val="en-GB"/>
        </w:rPr>
        <w:t>the</w:t>
      </w:r>
      <w:r w:rsidRPr="00F94002">
        <w:rPr>
          <w:rFonts w:ascii="Times New Roman" w:hAnsi="Times New Roman" w:cs="Times New Roman"/>
          <w:sz w:val="24"/>
          <w:szCs w:val="24"/>
          <w:lang w:val="en-GB"/>
        </w:rPr>
        <w:t xml:space="preserve"> industrial level. </w:t>
      </w:r>
      <w:r w:rsidR="007E51CF" w:rsidRPr="00F94002">
        <w:rPr>
          <w:rFonts w:ascii="Times New Roman" w:hAnsi="Times New Roman" w:cs="Times New Roman"/>
          <w:sz w:val="24"/>
          <w:szCs w:val="24"/>
          <w:lang w:val="en-GB"/>
        </w:rPr>
        <w:t>For the technology industrial commercialization</w:t>
      </w:r>
      <w:r w:rsidRPr="00F94002">
        <w:rPr>
          <w:rFonts w:ascii="Times New Roman" w:hAnsi="Times New Roman" w:cs="Times New Roman"/>
          <w:sz w:val="24"/>
          <w:szCs w:val="24"/>
          <w:lang w:val="en-GB"/>
        </w:rPr>
        <w:t xml:space="preserve">, </w:t>
      </w:r>
      <w:r w:rsidR="00A5717E" w:rsidRPr="00F94002">
        <w:rPr>
          <w:rFonts w:ascii="Times New Roman" w:hAnsi="Times New Roman" w:cs="Times New Roman"/>
          <w:sz w:val="24"/>
          <w:szCs w:val="24"/>
          <w:lang w:val="en-GB"/>
        </w:rPr>
        <w:t xml:space="preserve">the optimal process operating conditions are investigated in terms of </w:t>
      </w:r>
      <w:r w:rsidR="002247F9" w:rsidRPr="00F94002">
        <w:rPr>
          <w:rFonts w:ascii="Times New Roman" w:hAnsi="Times New Roman" w:cs="Times New Roman"/>
          <w:sz w:val="24"/>
          <w:szCs w:val="24"/>
          <w:lang w:val="en-GB"/>
        </w:rPr>
        <w:t xml:space="preserve">the </w:t>
      </w:r>
      <w:r w:rsidR="00A5717E" w:rsidRPr="00F94002">
        <w:rPr>
          <w:rFonts w:ascii="Times New Roman" w:hAnsi="Times New Roman" w:cs="Times New Roman"/>
          <w:sz w:val="24"/>
          <w:szCs w:val="24"/>
          <w:lang w:val="en-GB"/>
        </w:rPr>
        <w:t>CH</w:t>
      </w:r>
      <w:r w:rsidR="00A5717E" w:rsidRPr="00F94002">
        <w:rPr>
          <w:rFonts w:ascii="Times New Roman" w:hAnsi="Times New Roman" w:cs="Times New Roman"/>
          <w:sz w:val="24"/>
          <w:szCs w:val="24"/>
          <w:vertAlign w:val="subscript"/>
          <w:lang w:val="en-GB"/>
        </w:rPr>
        <w:t xml:space="preserve">4 </w:t>
      </w:r>
      <w:r w:rsidR="00A5717E" w:rsidRPr="00F94002">
        <w:rPr>
          <w:rFonts w:ascii="Times New Roman" w:hAnsi="Times New Roman" w:cs="Times New Roman"/>
          <w:sz w:val="24"/>
          <w:szCs w:val="24"/>
          <w:lang w:val="en-GB"/>
        </w:rPr>
        <w:t>/H</w:t>
      </w:r>
      <w:r w:rsidR="00A5717E" w:rsidRPr="00F94002">
        <w:rPr>
          <w:rFonts w:ascii="Times New Roman" w:hAnsi="Times New Roman" w:cs="Times New Roman"/>
          <w:sz w:val="24"/>
          <w:szCs w:val="24"/>
          <w:vertAlign w:val="subscript"/>
          <w:lang w:val="en-GB"/>
        </w:rPr>
        <w:t>2</w:t>
      </w:r>
      <w:r w:rsidR="00A5717E" w:rsidRPr="00F94002">
        <w:rPr>
          <w:rFonts w:ascii="Times New Roman" w:hAnsi="Times New Roman" w:cs="Times New Roman"/>
          <w:sz w:val="24"/>
          <w:szCs w:val="24"/>
          <w:lang w:val="en-GB"/>
        </w:rPr>
        <w:t xml:space="preserve">S inlet molar ratio. The effect of the </w:t>
      </w:r>
      <w:r w:rsidR="00B7675E" w:rsidRPr="00F94002">
        <w:rPr>
          <w:rFonts w:ascii="Times New Roman" w:hAnsi="Times New Roman" w:cs="Times New Roman"/>
          <w:sz w:val="24"/>
          <w:szCs w:val="24"/>
          <w:lang w:val="en-GB"/>
        </w:rPr>
        <w:t>CH</w:t>
      </w:r>
      <w:r w:rsidR="00B7675E" w:rsidRPr="00F94002">
        <w:rPr>
          <w:rFonts w:ascii="Times New Roman" w:hAnsi="Times New Roman" w:cs="Times New Roman"/>
          <w:sz w:val="24"/>
          <w:szCs w:val="24"/>
          <w:vertAlign w:val="subscript"/>
          <w:lang w:val="en-GB"/>
        </w:rPr>
        <w:t xml:space="preserve">4 </w:t>
      </w:r>
      <w:r w:rsidR="00B7675E" w:rsidRPr="00F94002">
        <w:rPr>
          <w:rFonts w:ascii="Times New Roman" w:hAnsi="Times New Roman" w:cs="Times New Roman"/>
          <w:sz w:val="24"/>
          <w:szCs w:val="24"/>
          <w:lang w:val="en-GB"/>
        </w:rPr>
        <w:t>/H</w:t>
      </w:r>
      <w:r w:rsidR="00B7675E" w:rsidRPr="00F94002">
        <w:rPr>
          <w:rFonts w:ascii="Times New Roman" w:hAnsi="Times New Roman" w:cs="Times New Roman"/>
          <w:sz w:val="24"/>
          <w:szCs w:val="24"/>
          <w:vertAlign w:val="subscript"/>
          <w:lang w:val="en-GB"/>
        </w:rPr>
        <w:t>2</w:t>
      </w:r>
      <w:r w:rsidR="00B7675E" w:rsidRPr="00F94002">
        <w:rPr>
          <w:rFonts w:ascii="Times New Roman" w:hAnsi="Times New Roman" w:cs="Times New Roman"/>
          <w:sz w:val="24"/>
          <w:szCs w:val="24"/>
          <w:lang w:val="en-GB"/>
        </w:rPr>
        <w:t>S inlet molar</w:t>
      </w:r>
      <w:r w:rsidR="00A5717E" w:rsidRPr="00F94002">
        <w:rPr>
          <w:rFonts w:ascii="Times New Roman" w:hAnsi="Times New Roman" w:cs="Times New Roman"/>
          <w:sz w:val="24"/>
          <w:szCs w:val="24"/>
          <w:lang w:val="en-GB"/>
        </w:rPr>
        <w:t xml:space="preserve"> ratio is determined through the evaluation of fixed and operating costs. Results show that the proposed technology is a valid alternative for industrial hydrogen production.</w:t>
      </w:r>
      <w:r w:rsidRPr="00F94002">
        <w:rPr>
          <w:rFonts w:ascii="Times New Roman" w:hAnsi="Times New Roman" w:cs="Times New Roman"/>
          <w:sz w:val="24"/>
          <w:szCs w:val="24"/>
          <w:lang w:val="en-GB"/>
        </w:rPr>
        <w:t xml:space="preserve"> </w:t>
      </w:r>
      <w:r w:rsidR="0031507D" w:rsidRPr="00F94002">
        <w:rPr>
          <w:rFonts w:ascii="Times New Roman" w:hAnsi="Times New Roman" w:cs="Times New Roman"/>
          <w:sz w:val="24"/>
          <w:szCs w:val="24"/>
          <w:lang w:val="en-GB"/>
        </w:rPr>
        <w:t xml:space="preserve">The perspective of the process depends on </w:t>
      </w:r>
      <w:r w:rsidR="007E51CF" w:rsidRPr="00F94002">
        <w:rPr>
          <w:rFonts w:ascii="Times New Roman" w:hAnsi="Times New Roman" w:cs="Times New Roman"/>
          <w:sz w:val="24"/>
          <w:szCs w:val="24"/>
          <w:lang w:val="en-GB"/>
        </w:rPr>
        <w:t>its</w:t>
      </w:r>
      <w:r w:rsidR="0031507D" w:rsidRPr="00F94002">
        <w:rPr>
          <w:rFonts w:ascii="Times New Roman" w:hAnsi="Times New Roman" w:cs="Times New Roman"/>
          <w:sz w:val="24"/>
          <w:szCs w:val="24"/>
          <w:lang w:val="en-GB"/>
        </w:rPr>
        <w:t xml:space="preserve"> energy efficiency.</w:t>
      </w:r>
      <w:r w:rsidR="00E007B4" w:rsidRPr="00F94002">
        <w:rPr>
          <w:rFonts w:ascii="Times New Roman" w:hAnsi="Times New Roman" w:cs="Times New Roman"/>
          <w:sz w:val="24"/>
          <w:szCs w:val="24"/>
          <w:lang w:val="en-GB"/>
        </w:rPr>
        <w:t xml:space="preserve"> In this respect</w:t>
      </w:r>
      <w:r w:rsidR="0031507D" w:rsidRPr="00F94002">
        <w:rPr>
          <w:rFonts w:ascii="Times New Roman" w:hAnsi="Times New Roman" w:cs="Times New Roman"/>
          <w:sz w:val="24"/>
          <w:szCs w:val="24"/>
          <w:lang w:val="en-GB"/>
        </w:rPr>
        <w:t xml:space="preserve">, </w:t>
      </w:r>
      <w:r w:rsidR="00E007B4" w:rsidRPr="00F94002">
        <w:rPr>
          <w:rFonts w:ascii="Times New Roman" w:hAnsi="Times New Roman" w:cs="Times New Roman"/>
          <w:sz w:val="24"/>
          <w:szCs w:val="24"/>
          <w:lang w:val="en-GB"/>
        </w:rPr>
        <w:t>the present</w:t>
      </w:r>
      <w:r w:rsidR="0031507D" w:rsidRPr="00F94002">
        <w:rPr>
          <w:rFonts w:ascii="Times New Roman" w:hAnsi="Times New Roman" w:cs="Times New Roman"/>
          <w:sz w:val="24"/>
          <w:szCs w:val="24"/>
          <w:lang w:val="en-GB"/>
        </w:rPr>
        <w:t xml:space="preserve"> analysis aims </w:t>
      </w:r>
      <w:r w:rsidR="00107448" w:rsidRPr="00F94002">
        <w:rPr>
          <w:rFonts w:ascii="Times New Roman" w:hAnsi="Times New Roman" w:cs="Times New Roman"/>
          <w:sz w:val="24"/>
          <w:szCs w:val="24"/>
          <w:lang w:val="en-GB"/>
        </w:rPr>
        <w:t>at offering</w:t>
      </w:r>
      <w:r w:rsidR="0031507D" w:rsidRPr="00F94002">
        <w:rPr>
          <w:rFonts w:ascii="Times New Roman" w:hAnsi="Times New Roman" w:cs="Times New Roman"/>
          <w:sz w:val="24"/>
          <w:szCs w:val="24"/>
          <w:lang w:val="en-GB"/>
        </w:rPr>
        <w:t xml:space="preserve"> </w:t>
      </w:r>
      <w:r w:rsidR="00E007B4" w:rsidRPr="00F94002">
        <w:rPr>
          <w:rFonts w:ascii="Times New Roman" w:hAnsi="Times New Roman" w:cs="Times New Roman"/>
          <w:sz w:val="24"/>
          <w:szCs w:val="24"/>
          <w:lang w:val="en-GB"/>
        </w:rPr>
        <w:t>the starting point</w:t>
      </w:r>
      <w:r w:rsidR="0031507D" w:rsidRPr="00F94002">
        <w:rPr>
          <w:rFonts w:ascii="Times New Roman" w:hAnsi="Times New Roman" w:cs="Times New Roman"/>
          <w:sz w:val="24"/>
          <w:szCs w:val="24"/>
          <w:lang w:val="en-GB"/>
        </w:rPr>
        <w:t xml:space="preserve"> for </w:t>
      </w:r>
      <w:r w:rsidR="00E762B4" w:rsidRPr="00F94002">
        <w:rPr>
          <w:rFonts w:ascii="Times New Roman" w:hAnsi="Times New Roman" w:cs="Times New Roman"/>
          <w:sz w:val="24"/>
          <w:szCs w:val="24"/>
          <w:lang w:val="en-GB"/>
        </w:rPr>
        <w:t xml:space="preserve">the technology scale up, which shall consider </w:t>
      </w:r>
      <w:r w:rsidR="007E51CF" w:rsidRPr="00F94002">
        <w:rPr>
          <w:rFonts w:ascii="Times New Roman" w:hAnsi="Times New Roman" w:cs="Times New Roman"/>
          <w:sz w:val="24"/>
          <w:szCs w:val="24"/>
          <w:lang w:val="en-GB"/>
        </w:rPr>
        <w:t xml:space="preserve">a </w:t>
      </w:r>
      <w:r w:rsidR="00E762B4" w:rsidRPr="00F94002">
        <w:rPr>
          <w:rFonts w:ascii="Times New Roman" w:hAnsi="Times New Roman" w:cs="Times New Roman"/>
          <w:sz w:val="24"/>
          <w:szCs w:val="24"/>
          <w:lang w:val="en-GB"/>
        </w:rPr>
        <w:t>further</w:t>
      </w:r>
      <w:r w:rsidR="0031507D" w:rsidRPr="00F94002">
        <w:rPr>
          <w:rFonts w:ascii="Times New Roman" w:hAnsi="Times New Roman" w:cs="Times New Roman"/>
          <w:sz w:val="24"/>
          <w:szCs w:val="24"/>
          <w:lang w:val="en-GB"/>
        </w:rPr>
        <w:t xml:space="preserve"> </w:t>
      </w:r>
      <w:r w:rsidR="00E762B4" w:rsidRPr="00F94002">
        <w:rPr>
          <w:rFonts w:ascii="Times New Roman" w:hAnsi="Times New Roman" w:cs="Times New Roman"/>
          <w:sz w:val="24"/>
          <w:szCs w:val="24"/>
          <w:lang w:val="en-GB"/>
        </w:rPr>
        <w:t>process</w:t>
      </w:r>
      <w:r w:rsidR="0031507D" w:rsidRPr="00F94002">
        <w:rPr>
          <w:rFonts w:ascii="Times New Roman" w:hAnsi="Times New Roman" w:cs="Times New Roman"/>
          <w:sz w:val="24"/>
          <w:szCs w:val="24"/>
          <w:lang w:val="en-GB"/>
        </w:rPr>
        <w:t xml:space="preserve"> optimization. </w:t>
      </w:r>
      <w:r w:rsidR="00E007B4" w:rsidRPr="00F94002">
        <w:rPr>
          <w:rFonts w:ascii="Times New Roman" w:hAnsi="Times New Roman" w:cs="Times New Roman"/>
          <w:b/>
          <w:sz w:val="24"/>
          <w:szCs w:val="24"/>
          <w:lang w:val="en-GB"/>
        </w:rPr>
        <w:br w:type="page"/>
      </w:r>
    </w:p>
    <w:p w14:paraId="355AC372" w14:textId="17A12ACB" w:rsidR="003123AB" w:rsidRPr="00F94002" w:rsidRDefault="003123AB" w:rsidP="003123AB">
      <w:pPr>
        <w:spacing w:after="0" w:line="360" w:lineRule="auto"/>
        <w:jc w:val="both"/>
        <w:rPr>
          <w:rFonts w:ascii="Times New Roman" w:hAnsi="Times New Roman" w:cs="Times New Roman"/>
          <w:b/>
          <w:sz w:val="24"/>
          <w:szCs w:val="24"/>
          <w:lang w:val="en-GB"/>
        </w:rPr>
      </w:pPr>
      <w:r w:rsidRPr="00F94002">
        <w:rPr>
          <w:rFonts w:ascii="Times New Roman" w:hAnsi="Times New Roman" w:cs="Times New Roman"/>
          <w:b/>
          <w:sz w:val="24"/>
          <w:szCs w:val="24"/>
          <w:lang w:val="en-GB"/>
        </w:rPr>
        <w:lastRenderedPageBreak/>
        <w:t>References</w:t>
      </w:r>
    </w:p>
    <w:p w14:paraId="64A21BA8" w14:textId="4C1F7FFF" w:rsidR="0001420E" w:rsidRPr="00F94002" w:rsidRDefault="003123AB"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fldChar w:fldCharType="begin"/>
      </w:r>
      <w:r w:rsidRPr="00F94002">
        <w:rPr>
          <w:rFonts w:ascii="Times New Roman" w:hAnsi="Times New Roman" w:cs="Times New Roman"/>
          <w:sz w:val="24"/>
          <w:szCs w:val="24"/>
        </w:rPr>
        <w:instrText xml:space="preserve"> ADDIN EN.REFLIST </w:instrText>
      </w:r>
      <w:r w:rsidRPr="00F94002">
        <w:rPr>
          <w:rFonts w:ascii="Times New Roman" w:hAnsi="Times New Roman" w:cs="Times New Roman"/>
          <w:sz w:val="24"/>
          <w:szCs w:val="24"/>
        </w:rPr>
        <w:fldChar w:fldCharType="separate"/>
      </w:r>
      <w:r w:rsidR="0001420E" w:rsidRPr="00F94002">
        <w:rPr>
          <w:rFonts w:ascii="Times New Roman" w:hAnsi="Times New Roman" w:cs="Times New Roman"/>
          <w:sz w:val="24"/>
          <w:szCs w:val="24"/>
        </w:rPr>
        <w:t xml:space="preserve">© Access Intelligence, L., 2021. </w:t>
      </w:r>
      <w:hyperlink r:id="rId68" w:history="1">
        <w:r w:rsidR="0001420E" w:rsidRPr="00F94002">
          <w:rPr>
            <w:rStyle w:val="Collegamentoipertestuale"/>
            <w:rFonts w:ascii="Times New Roman" w:hAnsi="Times New Roman" w:cs="Times New Roman"/>
            <w:sz w:val="24"/>
            <w:szCs w:val="24"/>
          </w:rPr>
          <w:t>https://chemengonline.com/</w:t>
        </w:r>
      </w:hyperlink>
      <w:r w:rsidR="0001420E" w:rsidRPr="00F94002">
        <w:rPr>
          <w:rFonts w:ascii="Times New Roman" w:hAnsi="Times New Roman" w:cs="Times New Roman"/>
          <w:sz w:val="24"/>
          <w:szCs w:val="24"/>
        </w:rPr>
        <w:t>. 2021).</w:t>
      </w:r>
    </w:p>
    <w:p w14:paraId="74C6B90A" w14:textId="0062F98A"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 xml:space="preserve">©IEA, 2019. International action can scale up hydrogen to make it a key part of a clean and secure energy future, according to new IEA report. </w:t>
      </w:r>
      <w:hyperlink r:id="rId69" w:history="1">
        <w:r w:rsidRPr="00F94002">
          <w:rPr>
            <w:rStyle w:val="Collegamentoipertestuale"/>
            <w:rFonts w:ascii="Times New Roman" w:hAnsi="Times New Roman" w:cs="Times New Roman"/>
            <w:sz w:val="24"/>
            <w:szCs w:val="24"/>
          </w:rPr>
          <w:t>https://www.iea.org/news/international-action-can-scale-up-hydrogen-to-make-it-a-key-part-of-a-clean-and-secure-energy-future-according-to-new-iea-report</w:t>
        </w:r>
      </w:hyperlink>
      <w:r w:rsidRPr="00F94002">
        <w:rPr>
          <w:rFonts w:ascii="Times New Roman" w:hAnsi="Times New Roman" w:cs="Times New Roman"/>
          <w:sz w:val="24"/>
          <w:szCs w:val="24"/>
        </w:rPr>
        <w:t>. (Accessed 2021.</w:t>
      </w:r>
    </w:p>
    <w:p w14:paraId="5E7C2EE5" w14:textId="3521E2DC"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Aasadnia, M., Mehrpooya, M., Ghorbani, B., 2021. A novel integrated structure for hydrogen purification using the</w:t>
      </w:r>
      <w:r w:rsidR="006F2701" w:rsidRPr="00F94002">
        <w:rPr>
          <w:rFonts w:ascii="Times New Roman" w:hAnsi="Times New Roman" w:cs="Times New Roman"/>
          <w:sz w:val="24"/>
          <w:szCs w:val="24"/>
        </w:rPr>
        <w:t xml:space="preserve"> </w:t>
      </w:r>
      <w:r w:rsidRPr="00F94002">
        <w:rPr>
          <w:rFonts w:ascii="Times New Roman" w:hAnsi="Times New Roman" w:cs="Times New Roman"/>
          <w:sz w:val="24"/>
          <w:szCs w:val="24"/>
        </w:rPr>
        <w:t>cryogenic method. Journal of Cleaner Production 278(123872).</w:t>
      </w:r>
    </w:p>
    <w:p w14:paraId="27392FC2"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Alibrahim, H.A., Khalafalla, S.S., Ahmed, U., Park, S., Lee, C.-J., Zahid, U., 2021. Conceptual design of syngas production by the integration of gasification and dry-reforming technologies with CO2 capture and utilization. Energy Conversion and Management 244, 114485.</w:t>
      </w:r>
    </w:p>
    <w:p w14:paraId="42236F94"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AspenTech, 2016. Aspen Plus</w:t>
      </w:r>
      <w:r w:rsidRPr="00F94002">
        <w:rPr>
          <w:rFonts w:ascii="Times New Roman" w:hAnsi="Times New Roman" w:cs="Times New Roman"/>
          <w:sz w:val="24"/>
          <w:szCs w:val="24"/>
          <w:vertAlign w:val="superscript"/>
        </w:rPr>
        <w:t>®</w:t>
      </w:r>
      <w:r w:rsidRPr="00F94002">
        <w:rPr>
          <w:rFonts w:ascii="Times New Roman" w:hAnsi="Times New Roman" w:cs="Times New Roman"/>
          <w:sz w:val="24"/>
          <w:szCs w:val="24"/>
        </w:rPr>
        <w:t>,Burlington (MA), United States. AspenTech, Burlington (MA), United States.</w:t>
      </w:r>
    </w:p>
    <w:p w14:paraId="1B2E6D88" w14:textId="21D4E4BA"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 xml:space="preserve">Collins, L., 2020. A wake-up call on green hydrogen: the amount of wind and solar needed is immense. </w:t>
      </w:r>
      <w:hyperlink r:id="rId70" w:history="1">
        <w:r w:rsidRPr="00F94002">
          <w:rPr>
            <w:rStyle w:val="Collegamentoipertestuale"/>
            <w:rFonts w:ascii="Times New Roman" w:hAnsi="Times New Roman" w:cs="Times New Roman"/>
            <w:sz w:val="24"/>
            <w:szCs w:val="24"/>
          </w:rPr>
          <w:t>https://www.rechargenews.com/transition/a-wake-up-call-on-green-hydrogen-the-amount-of-wind-and-solar-needed-is-immense/2-1-776481</w:t>
        </w:r>
      </w:hyperlink>
      <w:r w:rsidRPr="00F94002">
        <w:rPr>
          <w:rFonts w:ascii="Times New Roman" w:hAnsi="Times New Roman" w:cs="Times New Roman"/>
          <w:sz w:val="24"/>
          <w:szCs w:val="24"/>
        </w:rPr>
        <w:t>. 2021).</w:t>
      </w:r>
    </w:p>
    <w:p w14:paraId="1E27560B"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El-Melih, A.M., Al Shoaibi, A., Gupta, A.K., 2016. Hydrogen sulfide reformation in the presence of methane. Applied Energy 178, 609-615.</w:t>
      </w:r>
    </w:p>
    <w:p w14:paraId="71DD6F46"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El-Melih, A.M., Iovine, I., Al Shoaibi, A., Gupta, A.K., 2017. Production of hydrogen from hydrogen sulfide in presence of methane. Internation Journal of Hydrogen Energy 42, 4764-4773.</w:t>
      </w:r>
    </w:p>
    <w:p w14:paraId="611972A3"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El-Melih, A.M., Iovine, L., Al Shoaibi, A., Gupta, A.K., 2017. Production of hydrogen from hydrogen sulfide in presence of methane. International Journal of Hydrogen Energy 42(8), 4764-4773.</w:t>
      </w:r>
    </w:p>
    <w:p w14:paraId="333890B8" w14:textId="4FBE145D"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 xml:space="preserve">EPA, 2019. Carbon Dioxide Emissions. </w:t>
      </w:r>
      <w:hyperlink r:id="rId71" w:anchor="carbon-dioxide" w:history="1">
        <w:r w:rsidRPr="00F94002">
          <w:rPr>
            <w:rStyle w:val="Collegamentoipertestuale"/>
            <w:rFonts w:ascii="Times New Roman" w:hAnsi="Times New Roman" w:cs="Times New Roman"/>
            <w:sz w:val="24"/>
            <w:szCs w:val="24"/>
          </w:rPr>
          <w:t>https://www.epa.gov/ghgemissions/overview-greenhouse-gases#carbon-dioxide</w:t>
        </w:r>
      </w:hyperlink>
      <w:r w:rsidRPr="00F94002">
        <w:rPr>
          <w:rFonts w:ascii="Times New Roman" w:hAnsi="Times New Roman" w:cs="Times New Roman"/>
          <w:sz w:val="24"/>
          <w:szCs w:val="24"/>
        </w:rPr>
        <w:t>.</w:t>
      </w:r>
    </w:p>
    <w:p w14:paraId="0CFC8970"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Galindo-Hernàndez, F., Domínguez, J.M., Portales, B., 2015. Structural and textural properties of Fe</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O</w:t>
      </w:r>
      <w:r w:rsidRPr="00F94002">
        <w:rPr>
          <w:rFonts w:ascii="Times New Roman" w:hAnsi="Times New Roman" w:cs="Times New Roman"/>
          <w:sz w:val="24"/>
          <w:szCs w:val="24"/>
          <w:vertAlign w:val="subscript"/>
        </w:rPr>
        <w:t>3</w:t>
      </w:r>
      <w:r w:rsidRPr="00F94002">
        <w:rPr>
          <w:rFonts w:ascii="Times New Roman" w:hAnsi="Times New Roman" w:cs="Times New Roman"/>
          <w:sz w:val="24"/>
          <w:szCs w:val="24"/>
        </w:rPr>
        <w:t>/g-Al</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O</w:t>
      </w:r>
      <w:r w:rsidRPr="00F94002">
        <w:rPr>
          <w:rFonts w:ascii="Times New Roman" w:hAnsi="Times New Roman" w:cs="Times New Roman"/>
          <w:sz w:val="24"/>
          <w:szCs w:val="24"/>
          <w:vertAlign w:val="subscript"/>
        </w:rPr>
        <w:t>3</w:t>
      </w:r>
      <w:r w:rsidRPr="00F94002">
        <w:rPr>
          <w:rFonts w:ascii="Times New Roman" w:hAnsi="Times New Roman" w:cs="Times New Roman"/>
          <w:sz w:val="24"/>
          <w:szCs w:val="24"/>
        </w:rPr>
        <w:t xml:space="preserve"> catalysts and their importance in the catalytic reforming of CH</w:t>
      </w:r>
      <w:r w:rsidRPr="00F94002">
        <w:rPr>
          <w:rFonts w:ascii="Times New Roman" w:hAnsi="Times New Roman" w:cs="Times New Roman"/>
          <w:sz w:val="24"/>
          <w:szCs w:val="24"/>
          <w:vertAlign w:val="subscript"/>
        </w:rPr>
        <w:t>4</w:t>
      </w:r>
      <w:r w:rsidRPr="00F94002">
        <w:rPr>
          <w:rFonts w:ascii="Times New Roman" w:hAnsi="Times New Roman" w:cs="Times New Roman"/>
          <w:sz w:val="24"/>
          <w:szCs w:val="24"/>
        </w:rPr>
        <w:t xml:space="preserve"> with H</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S for hydrogen production. Journal of Power Sources 287, 13-24.</w:t>
      </w:r>
    </w:p>
    <w:p w14:paraId="314726CA"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Gondal, I.A., 2016. 12 - Hydrogen transportation by pipelines, in: Gupta, R.B., Basile, A., Veziroğlu, T.N. (Eds.), Compendium of Hydrogen Energy. Woodhead Publishing, pp. 301-322.</w:t>
      </w:r>
    </w:p>
    <w:p w14:paraId="17FEEA9A"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Hamid, U., Rauf, A., Ahmed, U., Selim Arif Sher Shah, M., Ahmad, N., 2020. Techno-economic assessment of process integration models for boosting hydrogen production potential from coal and natural gas feedstocks. Fuel 266, 117111.</w:t>
      </w:r>
    </w:p>
    <w:p w14:paraId="2E6CDE5D"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Huang, C., T-Raissi, A., 2008. Liquid hydrogen production via hydrogen sulfide methane reformation. Journal of Power Sources 175, 464-472.</w:t>
      </w:r>
    </w:p>
    <w:p w14:paraId="5FDD23E9"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Karan, K., Behie, L.A., 2004. CS</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 xml:space="preserve"> Formation in the Claus Reaction Furnace: A Kinetic Study of Methane-Sulfur and Methane-Hydrogen Sulfide Reactions. Ind. Eng. Chem. Res.</w:t>
      </w:r>
    </w:p>
    <w:p w14:paraId="6FD25D6B"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Kohl, A.L., Nielsen, R., 1997. Gas purification. Gulf Professional Publishing, Houston, TX, USA.</w:t>
      </w:r>
    </w:p>
    <w:p w14:paraId="408F829E" w14:textId="735C1639"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 xml:space="preserve">LexisNexis, RiskSolutionsGroup, 2021. ICIS Independent Commodity Intelligence Services. </w:t>
      </w:r>
      <w:hyperlink r:id="rId72" w:history="1">
        <w:r w:rsidRPr="00F94002">
          <w:rPr>
            <w:rStyle w:val="Collegamentoipertestuale"/>
            <w:rFonts w:ascii="Times New Roman" w:hAnsi="Times New Roman" w:cs="Times New Roman"/>
            <w:sz w:val="24"/>
            <w:szCs w:val="24"/>
          </w:rPr>
          <w:t>https://www.icis.com/explore/</w:t>
        </w:r>
      </w:hyperlink>
      <w:r w:rsidRPr="00F94002">
        <w:rPr>
          <w:rFonts w:ascii="Times New Roman" w:hAnsi="Times New Roman" w:cs="Times New Roman"/>
          <w:sz w:val="24"/>
          <w:szCs w:val="24"/>
        </w:rPr>
        <w:t>.</w:t>
      </w:r>
    </w:p>
    <w:p w14:paraId="43535374"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lang w:val="it-IT"/>
        </w:rPr>
        <w:t xml:space="preserve">Li, Y., Yu, X., Li, H., Guo, Q., Dai, Z., Yu, G., Wang, F., 2017. </w:t>
      </w:r>
      <w:r w:rsidRPr="00F94002">
        <w:rPr>
          <w:rFonts w:ascii="Times New Roman" w:hAnsi="Times New Roman" w:cs="Times New Roman"/>
          <w:sz w:val="24"/>
          <w:szCs w:val="24"/>
        </w:rPr>
        <w:t>Detailed kinetic modeling of homogeneous H</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S-CH</w:t>
      </w:r>
      <w:r w:rsidRPr="00F94002">
        <w:rPr>
          <w:rFonts w:ascii="Times New Roman" w:hAnsi="Times New Roman" w:cs="Times New Roman"/>
          <w:sz w:val="24"/>
          <w:szCs w:val="24"/>
          <w:vertAlign w:val="subscript"/>
        </w:rPr>
        <w:t>4</w:t>
      </w:r>
      <w:r w:rsidRPr="00F94002">
        <w:rPr>
          <w:rFonts w:ascii="Times New Roman" w:hAnsi="Times New Roman" w:cs="Times New Roman"/>
          <w:sz w:val="24"/>
          <w:szCs w:val="24"/>
        </w:rPr>
        <w:t xml:space="preserve"> oxidation under ultra-rich condition for H</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 xml:space="preserve"> production. Applied Energy 208, 905-919.</w:t>
      </w:r>
    </w:p>
    <w:p w14:paraId="5D415567"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Liu, Y., Wang, Y., Lyu, P., Hu, S., Yang, L., Gao, G., 2021. Rethinking the carbon dioxide emissions of road sector: Integrating advanced vehicle technologies and construction supply chains mitigation options under decarbonization plans. Journal of Cleaner Production 321(128769).</w:t>
      </w:r>
    </w:p>
    <w:p w14:paraId="0A47E939"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Ludwig, E.E., 1994. Applied process design for chemical and petrochemical plants, 3rd ed.</w:t>
      </w:r>
    </w:p>
    <w:p w14:paraId="7E9B620C" w14:textId="77777777" w:rsidR="0001420E" w:rsidRPr="00F94002" w:rsidRDefault="0001420E" w:rsidP="006F2701">
      <w:pPr>
        <w:pStyle w:val="EndNoteBibliography"/>
        <w:ind w:left="709" w:hanging="709"/>
        <w:rPr>
          <w:rFonts w:ascii="Times New Roman" w:hAnsi="Times New Roman" w:cs="Times New Roman"/>
          <w:sz w:val="24"/>
          <w:szCs w:val="24"/>
          <w:lang w:val="it-IT"/>
        </w:rPr>
      </w:pPr>
      <w:r w:rsidRPr="00F94002">
        <w:rPr>
          <w:rFonts w:ascii="Times New Roman" w:hAnsi="Times New Roman" w:cs="Times New Roman"/>
          <w:sz w:val="24"/>
          <w:szCs w:val="24"/>
          <w:lang w:val="it-IT"/>
        </w:rPr>
        <w:t>Martinez-Burgos, W.J., de Souza Candeo, E., Bianchi Pedroni Medeiros, A., de Carvalho, J.C., de Andrade Tanobe, V.O.S., C. R.;</w:t>
      </w:r>
    </w:p>
    <w:p w14:paraId="16AA6216"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Bittencourt Sydney, E., 2021. Hydrogen: Current advances and patented technologies of itsrenewable production. Journal of Cleaner Production 286(124970).</w:t>
      </w:r>
    </w:p>
    <w:p w14:paraId="5A09EE7B"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lastRenderedPageBreak/>
        <w:t>Martìnez-Salazar, A.L., Melo-Banda, J.A., Coronel-Garcìa, M.A., García-Vite, P.M., Martìnez-Salazar, I., Domìnguez- Esquivel, J.M., 2019. Technoeconomic analysis of hydrogen production via hydrogen sulfide methane reformation. Internation Journal of Hydrogen Energy 44, 122296-112302.</w:t>
      </w:r>
    </w:p>
    <w:p w14:paraId="200510EB"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Martìnez-Salazar, A.L., Melo-Banda, J.A., Domìnguez- Esquivel, J.M., Martìnez-Sifuentes, V.H., Salazar-Cerda, Y., Coronel-Garcìa, M.A., Meraz-Melo, M.A., 2015a. Hydrogen production by methane and hydrogen sulphide reaction: Kinetics and modeling study over Mo/La</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O</w:t>
      </w:r>
      <w:r w:rsidRPr="00F94002">
        <w:rPr>
          <w:rFonts w:ascii="Times New Roman" w:hAnsi="Times New Roman" w:cs="Times New Roman"/>
          <w:sz w:val="24"/>
          <w:szCs w:val="24"/>
          <w:vertAlign w:val="subscript"/>
        </w:rPr>
        <w:t>3</w:t>
      </w:r>
      <w:r w:rsidRPr="00F94002">
        <w:rPr>
          <w:rFonts w:ascii="Times New Roman" w:hAnsi="Times New Roman" w:cs="Times New Roman"/>
          <w:sz w:val="24"/>
          <w:szCs w:val="24"/>
        </w:rPr>
        <w:t>-ZrO</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 xml:space="preserve"> catalyst. Internation Journal of Hydrogen Energy 40, 17354-17360.</w:t>
      </w:r>
    </w:p>
    <w:p w14:paraId="79965358"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Martìnez-Salazar, A.L., Melo-Banda, J.A., Reyes de la Torre, A.I., Salazar-Cerda, Y., Coronel-Garcìa, M.A., Portales, B., Martìnez-Sifuentes, V.H., Domìnguez- Esquivel, J.M., Silva Rodrigo, R., 2015b. Hydrogen production by methane reforming with H</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S using Mo,Cr/ZrO</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-SBA15 and Mo,Cr/ZrO</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-La</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O</w:t>
      </w:r>
      <w:r w:rsidRPr="00F94002">
        <w:rPr>
          <w:rFonts w:ascii="Times New Roman" w:hAnsi="Times New Roman" w:cs="Times New Roman"/>
          <w:sz w:val="24"/>
          <w:szCs w:val="24"/>
          <w:vertAlign w:val="subscript"/>
        </w:rPr>
        <w:t>3</w:t>
      </w:r>
      <w:r w:rsidRPr="00F94002">
        <w:rPr>
          <w:rFonts w:ascii="Times New Roman" w:hAnsi="Times New Roman" w:cs="Times New Roman"/>
          <w:sz w:val="24"/>
          <w:szCs w:val="24"/>
        </w:rPr>
        <w:t xml:space="preserve"> catalysts. Internation Journal of Hydrogen Energy 40, 17272-17283.</w:t>
      </w:r>
    </w:p>
    <w:p w14:paraId="2B336E94"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Megalofonos, s.k., Papayannakos, n.g., 1996. Kinetics of the catalytic reaction of methane and hydrogen sulphide over a Pt-Al</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O</w:t>
      </w:r>
      <w:r w:rsidRPr="00F94002">
        <w:rPr>
          <w:rFonts w:ascii="Times New Roman" w:hAnsi="Times New Roman" w:cs="Times New Roman"/>
          <w:sz w:val="24"/>
          <w:szCs w:val="24"/>
          <w:vertAlign w:val="subscript"/>
        </w:rPr>
        <w:t>3</w:t>
      </w:r>
      <w:r w:rsidRPr="00F94002">
        <w:rPr>
          <w:rFonts w:ascii="Times New Roman" w:hAnsi="Times New Roman" w:cs="Times New Roman"/>
          <w:sz w:val="24"/>
          <w:szCs w:val="24"/>
        </w:rPr>
        <w:t xml:space="preserve"> catalyst. Applied Catalysis A: General 138, 39-55.</w:t>
      </w:r>
    </w:p>
    <w:p w14:paraId="4F5F13A8"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Megalofonos, s.k., Papayannakos, n.g., 1997. Kinetics of catalytic reaction of methane and hydrogen sulphide over MoS</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 Applied Catalysis A: General 165, 249-258.</w:t>
      </w:r>
    </w:p>
    <w:p w14:paraId="4D21EF16" w14:textId="01D0A7FB"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 xml:space="preserve">National Aeronautics and Space (NASA), A.R.L.T., </w:t>
      </w:r>
      <w:hyperlink r:id="rId73" w:history="1">
        <w:r w:rsidRPr="00F94002">
          <w:rPr>
            <w:rStyle w:val="Collegamentoipertestuale"/>
            <w:rFonts w:ascii="Times New Roman" w:hAnsi="Times New Roman" w:cs="Times New Roman"/>
            <w:sz w:val="24"/>
            <w:szCs w:val="24"/>
          </w:rPr>
          <w:t>https://www.nasa.gov/directorates/heo/scan/engineering/technology/txt_accordion1.html</w:t>
        </w:r>
      </w:hyperlink>
      <w:r w:rsidRPr="00F94002">
        <w:rPr>
          <w:rFonts w:ascii="Times New Roman" w:hAnsi="Times New Roman" w:cs="Times New Roman"/>
          <w:sz w:val="24"/>
          <w:szCs w:val="24"/>
        </w:rPr>
        <w:t>. 2021).</w:t>
      </w:r>
    </w:p>
    <w:p w14:paraId="53872293" w14:textId="77777777" w:rsidR="0001420E" w:rsidRPr="00F94002" w:rsidRDefault="0001420E" w:rsidP="006F2701">
      <w:pPr>
        <w:pStyle w:val="EndNoteBibliography"/>
        <w:spacing w:after="0"/>
        <w:ind w:left="709" w:hanging="709"/>
        <w:rPr>
          <w:rFonts w:ascii="Times New Roman" w:hAnsi="Times New Roman" w:cs="Times New Roman"/>
          <w:sz w:val="24"/>
          <w:szCs w:val="24"/>
          <w:lang w:val="it-IT"/>
        </w:rPr>
      </w:pPr>
      <w:r w:rsidRPr="00F94002">
        <w:rPr>
          <w:rFonts w:ascii="Times New Roman" w:hAnsi="Times New Roman" w:cs="Times New Roman"/>
          <w:sz w:val="24"/>
          <w:szCs w:val="24"/>
        </w:rPr>
        <w:t>Pellegrini, L.A., De Guido, G., Moioli, S., 2020. Design of the CO</w:t>
      </w:r>
      <w:r w:rsidRPr="00F94002">
        <w:rPr>
          <w:rFonts w:ascii="Times New Roman" w:hAnsi="Times New Roman" w:cs="Times New Roman"/>
          <w:sz w:val="24"/>
          <w:szCs w:val="24"/>
          <w:vertAlign w:val="subscript"/>
        </w:rPr>
        <w:t xml:space="preserve">2 </w:t>
      </w:r>
      <w:r w:rsidRPr="00F94002">
        <w:rPr>
          <w:rFonts w:ascii="Times New Roman" w:hAnsi="Times New Roman" w:cs="Times New Roman"/>
          <w:sz w:val="24"/>
          <w:szCs w:val="24"/>
        </w:rPr>
        <w:t xml:space="preserve">Removal Section for PSA Tail Gas Treatment in a Hydrogen Production Plant. </w:t>
      </w:r>
      <w:r w:rsidRPr="00F94002">
        <w:rPr>
          <w:rFonts w:ascii="Times New Roman" w:hAnsi="Times New Roman" w:cs="Times New Roman"/>
          <w:sz w:val="24"/>
          <w:szCs w:val="24"/>
          <w:lang w:val="it-IT"/>
        </w:rPr>
        <w:t>Frontiers in Energy Research 8.</w:t>
      </w:r>
    </w:p>
    <w:p w14:paraId="289FF4C8"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lang w:val="it-IT"/>
        </w:rPr>
        <w:t xml:space="preserve">Rossetti, I., Lasso, J., Compagnoni, M., De Guido, G., Pellegrini, L.A., 2015. </w:t>
      </w:r>
      <w:r w:rsidRPr="00F94002">
        <w:rPr>
          <w:rFonts w:ascii="Times New Roman" w:hAnsi="Times New Roman" w:cs="Times New Roman"/>
          <w:sz w:val="24"/>
          <w:szCs w:val="24"/>
        </w:rPr>
        <w:t>H</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 xml:space="preserve"> production from bioethanol and its use in fuel-cells. Chemical Engineering Transactions 43, 229-234.</w:t>
      </w:r>
    </w:p>
    <w:p w14:paraId="5ADD171B" w14:textId="2F16ECEA"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 xml:space="preserve">Snam, SNAM AND HYDROGEN. </w:t>
      </w:r>
      <w:hyperlink r:id="rId74" w:history="1">
        <w:r w:rsidRPr="00F94002">
          <w:rPr>
            <w:rStyle w:val="Collegamentoipertestuale"/>
            <w:rFonts w:ascii="Times New Roman" w:hAnsi="Times New Roman" w:cs="Times New Roman"/>
            <w:sz w:val="24"/>
            <w:szCs w:val="24"/>
          </w:rPr>
          <w:t>https://www.snam.it/en/energy_transition/hydrogen/snam_and_hydrogen/</w:t>
        </w:r>
      </w:hyperlink>
      <w:r w:rsidRPr="00F94002">
        <w:rPr>
          <w:rFonts w:ascii="Times New Roman" w:hAnsi="Times New Roman" w:cs="Times New Roman"/>
          <w:sz w:val="24"/>
          <w:szCs w:val="24"/>
        </w:rPr>
        <w:t>. 2021).</w:t>
      </w:r>
    </w:p>
    <w:p w14:paraId="27948E3C"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Spatolisano, E., De Guido, G., Pellegrini, L.A., Calemma, V., de Angelis, A., Nali, M., 2021. Hydrogen sulphide to hydrogen via H</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S methane reformation: thermodynamics and process scheme assessment Under review, International Journal of Hydrogen Energy.</w:t>
      </w:r>
    </w:p>
    <w:p w14:paraId="4A283FD7"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lang w:val="it-IT"/>
        </w:rPr>
        <w:t xml:space="preserve">Spatolisano, E., Pellegrini, L.A., 2021. </w:t>
      </w:r>
      <w:r w:rsidRPr="00F94002">
        <w:rPr>
          <w:rFonts w:ascii="Times New Roman" w:hAnsi="Times New Roman" w:cs="Times New Roman"/>
          <w:sz w:val="24"/>
          <w:szCs w:val="24"/>
        </w:rPr>
        <w:t>CO</w:t>
      </w:r>
      <w:r w:rsidRPr="00F94002">
        <w:rPr>
          <w:rFonts w:ascii="Times New Roman" w:hAnsi="Times New Roman" w:cs="Times New Roman"/>
          <w:sz w:val="24"/>
          <w:szCs w:val="24"/>
          <w:vertAlign w:val="subscript"/>
        </w:rPr>
        <w:t>2</w:t>
      </w:r>
      <w:r w:rsidRPr="00F94002">
        <w:rPr>
          <w:rFonts w:ascii="Times New Roman" w:hAnsi="Times New Roman" w:cs="Times New Roman"/>
          <w:sz w:val="24"/>
          <w:szCs w:val="24"/>
        </w:rPr>
        <w:t>-Tolerant Cryogenic Nitrogen Rejection Schemes: Analysis of Their Performances. Industrial &amp; Engineering Chemistry Research 60(11), 4420-4429.</w:t>
      </w:r>
    </w:p>
    <w:p w14:paraId="3A03CEC0" w14:textId="78F4D2DB"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 xml:space="preserve">Statista, Statista, Chemical &amp; Resources, Chemical Industry. </w:t>
      </w:r>
      <w:hyperlink r:id="rId75" w:anchor=":~:text=The%20price%20of%20sulfur%20in,per%20metric%20ton%20in%202016" w:history="1">
        <w:r w:rsidRPr="00F94002">
          <w:rPr>
            <w:rStyle w:val="Collegamentoipertestuale"/>
            <w:rFonts w:ascii="Times New Roman" w:hAnsi="Times New Roman" w:cs="Times New Roman"/>
            <w:sz w:val="24"/>
            <w:szCs w:val="24"/>
          </w:rPr>
          <w:t>https://www.statista.com/statistics/1031180/us-sulfur-price/#:~:text=The%20price%20of%20sulfur%20in,per%20metric%20ton%20in%202016</w:t>
        </w:r>
      </w:hyperlink>
      <w:r w:rsidRPr="00F94002">
        <w:rPr>
          <w:rFonts w:ascii="Times New Roman" w:hAnsi="Times New Roman" w:cs="Times New Roman"/>
          <w:sz w:val="24"/>
          <w:szCs w:val="24"/>
        </w:rPr>
        <w:t>. 2021).</w:t>
      </w:r>
    </w:p>
    <w:p w14:paraId="33766478"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Steudel, R., 2003. Elementar sulfur and rich compounds I. Springer.</w:t>
      </w:r>
    </w:p>
    <w:p w14:paraId="751074FC"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T-Raissi, A., 2001. Technoeconomic analysis of area II hydrogen production-Part 1. Florida Solar Energy Center.</w:t>
      </w:r>
    </w:p>
    <w:p w14:paraId="5544DFC2" w14:textId="77777777" w:rsidR="0001420E" w:rsidRPr="00F94002" w:rsidRDefault="0001420E" w:rsidP="006F2701">
      <w:pPr>
        <w:pStyle w:val="EndNoteBibliography"/>
        <w:spacing w:after="0"/>
        <w:ind w:left="709" w:hanging="709"/>
        <w:rPr>
          <w:rFonts w:ascii="Times New Roman" w:hAnsi="Times New Roman" w:cs="Times New Roman"/>
          <w:sz w:val="24"/>
          <w:szCs w:val="24"/>
        </w:rPr>
      </w:pPr>
      <w:r w:rsidRPr="00F94002">
        <w:rPr>
          <w:rFonts w:ascii="Times New Roman" w:hAnsi="Times New Roman" w:cs="Times New Roman"/>
          <w:sz w:val="24"/>
          <w:szCs w:val="24"/>
        </w:rPr>
        <w:t>Turner, J.A., 2004. Sustainable hydrogen production. Science, 972-974.</w:t>
      </w:r>
    </w:p>
    <w:p w14:paraId="5F0088DF" w14:textId="77777777" w:rsidR="0001420E" w:rsidRPr="00F94002" w:rsidRDefault="0001420E" w:rsidP="006F2701">
      <w:pPr>
        <w:pStyle w:val="EndNoteBibliography"/>
        <w:ind w:left="709" w:hanging="709"/>
        <w:rPr>
          <w:rFonts w:ascii="Times New Roman" w:hAnsi="Times New Roman" w:cs="Times New Roman"/>
          <w:sz w:val="24"/>
          <w:szCs w:val="24"/>
        </w:rPr>
      </w:pPr>
      <w:r w:rsidRPr="00F94002">
        <w:rPr>
          <w:rFonts w:ascii="Times New Roman" w:hAnsi="Times New Roman" w:cs="Times New Roman"/>
          <w:sz w:val="24"/>
          <w:szCs w:val="24"/>
        </w:rPr>
        <w:t>Turton, R., Bailie, R.C., Whiting, W.B., Shaeiwitz, J.A., 2008. Analysis, synthesis and design of chemical processes. Pearson Education.</w:t>
      </w:r>
    </w:p>
    <w:p w14:paraId="4399E713" w14:textId="79A91C34" w:rsidR="00996F07" w:rsidRPr="0031507D" w:rsidRDefault="003123AB" w:rsidP="006F2701">
      <w:pPr>
        <w:ind w:left="709" w:hanging="709"/>
      </w:pPr>
      <w:r w:rsidRPr="00F94002">
        <w:rPr>
          <w:rFonts w:ascii="Times New Roman" w:hAnsi="Times New Roman" w:cs="Times New Roman"/>
          <w:sz w:val="24"/>
          <w:szCs w:val="24"/>
        </w:rPr>
        <w:fldChar w:fldCharType="end"/>
      </w:r>
      <w:bookmarkStart w:id="34" w:name="_GoBack"/>
      <w:bookmarkEnd w:id="34"/>
    </w:p>
    <w:sectPr w:rsidR="00996F07" w:rsidRPr="0031507D">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2BE70D" w14:textId="77777777" w:rsidR="001E2E40" w:rsidRDefault="001E2E40" w:rsidP="00EA1DEC">
      <w:pPr>
        <w:spacing w:after="0" w:line="240" w:lineRule="auto"/>
      </w:pPr>
      <w:r>
        <w:separator/>
      </w:r>
    </w:p>
  </w:endnote>
  <w:endnote w:type="continuationSeparator" w:id="0">
    <w:p w14:paraId="0A99CC5F" w14:textId="77777777" w:rsidR="001E2E40" w:rsidRDefault="001E2E40" w:rsidP="00EA1D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rPr>
      <w:id w:val="87424071"/>
      <w:docPartObj>
        <w:docPartGallery w:val="Page Numbers (Bottom of Page)"/>
        <w:docPartUnique/>
      </w:docPartObj>
    </w:sdtPr>
    <w:sdtEndPr/>
    <w:sdtContent>
      <w:p w14:paraId="477E513A" w14:textId="0D61865D" w:rsidR="001E2E40" w:rsidRPr="00EA1DEC" w:rsidRDefault="001E2E40">
        <w:pPr>
          <w:pStyle w:val="Pidipagina"/>
          <w:jc w:val="center"/>
          <w:rPr>
            <w:rFonts w:ascii="Times New Roman" w:hAnsi="Times New Roman" w:cs="Times New Roman"/>
            <w:sz w:val="24"/>
          </w:rPr>
        </w:pPr>
        <w:r w:rsidRPr="00EA1DEC">
          <w:rPr>
            <w:rFonts w:ascii="Times New Roman" w:hAnsi="Times New Roman" w:cs="Times New Roman"/>
            <w:sz w:val="24"/>
          </w:rPr>
          <w:fldChar w:fldCharType="begin"/>
        </w:r>
        <w:r w:rsidRPr="00EA1DEC">
          <w:rPr>
            <w:rFonts w:ascii="Times New Roman" w:hAnsi="Times New Roman" w:cs="Times New Roman"/>
            <w:sz w:val="24"/>
          </w:rPr>
          <w:instrText>PAGE   \* MERGEFORMAT</w:instrText>
        </w:r>
        <w:r w:rsidRPr="00EA1DEC">
          <w:rPr>
            <w:rFonts w:ascii="Times New Roman" w:hAnsi="Times New Roman" w:cs="Times New Roman"/>
            <w:sz w:val="24"/>
          </w:rPr>
          <w:fldChar w:fldCharType="separate"/>
        </w:r>
        <w:r w:rsidR="00B17018">
          <w:rPr>
            <w:rFonts w:ascii="Times New Roman" w:hAnsi="Times New Roman" w:cs="Times New Roman"/>
            <w:noProof/>
            <w:sz w:val="24"/>
          </w:rPr>
          <w:t>21</w:t>
        </w:r>
        <w:r w:rsidRPr="00EA1DEC">
          <w:rPr>
            <w:rFonts w:ascii="Times New Roman" w:hAnsi="Times New Roman" w:cs="Times New Roman"/>
            <w:sz w:val="24"/>
          </w:rPr>
          <w:fldChar w:fldCharType="end"/>
        </w:r>
      </w:p>
    </w:sdtContent>
  </w:sdt>
  <w:p w14:paraId="53FF077E" w14:textId="77777777" w:rsidR="001E2E40" w:rsidRDefault="001E2E4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B45C1E" w14:textId="77777777" w:rsidR="001E2E40" w:rsidRDefault="001E2E40" w:rsidP="00EA1DEC">
      <w:pPr>
        <w:spacing w:after="0" w:line="240" w:lineRule="auto"/>
      </w:pPr>
      <w:r>
        <w:separator/>
      </w:r>
    </w:p>
  </w:footnote>
  <w:footnote w:type="continuationSeparator" w:id="0">
    <w:p w14:paraId="61B510D4" w14:textId="77777777" w:rsidR="001E2E40" w:rsidRDefault="001E2E40" w:rsidP="00EA1D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8.25pt;height:37.5pt" o:bullet="t">
        <v:imagedata r:id="rId1" o:title="Spunta1"/>
      </v:shape>
    </w:pict>
  </w:numPicBullet>
  <w:numPicBullet w:numPicBulletId="1">
    <w:pict>
      <v:shape id="_x0000_i1027" type="#_x0000_t75" alt="Segno di spunta segno di spunta verde e croce rossa dei simboli del cerchio  approvato e rifiutato | Vettore Premium" style="width:14.25pt;height:14.25pt;visibility:visib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" o:bullet="t">
        <v:imagedata r:id="rId2" o:title="" cropbottom="-943f"/>
      </v:shape>
    </w:pict>
  </w:numPicBullet>
  <w:abstractNum w:abstractNumId="0" w15:restartNumberingAfterBreak="0">
    <w:nsid w:val="032835FF"/>
    <w:multiLevelType w:val="hybridMultilevel"/>
    <w:tmpl w:val="718ED13A"/>
    <w:lvl w:ilvl="0" w:tplc="41C8FEF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14371"/>
    <w:multiLevelType w:val="hybridMultilevel"/>
    <w:tmpl w:val="133EAF98"/>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2" w15:restartNumberingAfterBreak="0">
    <w:nsid w:val="43A550F5"/>
    <w:multiLevelType w:val="hybridMultilevel"/>
    <w:tmpl w:val="0D7A3D44"/>
    <w:lvl w:ilvl="0" w:tplc="9F004B02">
      <w:start w:val="5"/>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D80698D"/>
    <w:multiLevelType w:val="multilevel"/>
    <w:tmpl w:val="CEBEEF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537869E0"/>
    <w:multiLevelType w:val="hybridMultilevel"/>
    <w:tmpl w:val="FCC48954"/>
    <w:lvl w:ilvl="0" w:tplc="FCFA8B08">
      <w:start w:val="1"/>
      <w:numFmt w:val="bullet"/>
      <w:lvlText w:val=""/>
      <w:lvlPicBulletId w:val="1"/>
      <w:lvlJc w:val="left"/>
      <w:pPr>
        <w:ind w:left="757" w:hanging="360"/>
      </w:pPr>
      <w:rPr>
        <w:rFonts w:ascii="Symbol" w:hAnsi="Symbol" w:hint="default"/>
        <w:color w:val="auto"/>
        <w:sz w:val="22"/>
        <w:szCs w:val="20"/>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5" w15:restartNumberingAfterBreak="0">
    <w:nsid w:val="539B3342"/>
    <w:multiLevelType w:val="hybridMultilevel"/>
    <w:tmpl w:val="7436BEF0"/>
    <w:lvl w:ilvl="0" w:tplc="9D22C262">
      <w:start w:val="1"/>
      <w:numFmt w:val="decimal"/>
      <w:lvlText w:val="%1."/>
      <w:lvlJc w:val="left"/>
      <w:pPr>
        <w:ind w:left="720" w:hanging="360"/>
      </w:pPr>
      <w:rPr>
        <w:rFonts w:ascii="Times New Roman" w:hAnsi="Times New Roman" w:cs="Times New Roman" w:hint="default"/>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C94525A"/>
    <w:multiLevelType w:val="multilevel"/>
    <w:tmpl w:val="FBCA24E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6EF62546"/>
    <w:multiLevelType w:val="hybridMultilevel"/>
    <w:tmpl w:val="7972AE16"/>
    <w:lvl w:ilvl="0" w:tplc="F6EA0442">
      <w:start w:val="1"/>
      <w:numFmt w:val="bullet"/>
      <w:lvlText w:val=""/>
      <w:lvlPicBulletId w:val="1"/>
      <w:lvlJc w:val="left"/>
      <w:pPr>
        <w:ind w:left="720" w:hanging="360"/>
      </w:pPr>
      <w:rPr>
        <w:rFonts w:ascii="Symbol" w:hAnsi="Symbol" w:hint="default"/>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0F66B5B"/>
    <w:multiLevelType w:val="hybridMultilevel"/>
    <w:tmpl w:val="B4A2171A"/>
    <w:lvl w:ilvl="0" w:tplc="C3D42D94">
      <w:start w:val="1"/>
      <w:numFmt w:val="bullet"/>
      <w:lvlText w:val=""/>
      <w:lvlPicBulletId w:val="0"/>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636429E"/>
    <w:multiLevelType w:val="hybridMultilevel"/>
    <w:tmpl w:val="F5F09F00"/>
    <w:lvl w:ilvl="0" w:tplc="64EC1E84">
      <w:start w:val="9"/>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E715B7"/>
    <w:multiLevelType w:val="multilevel"/>
    <w:tmpl w:val="CEBEEF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3"/>
  </w:num>
  <w:num w:numId="2">
    <w:abstractNumId w:val="8"/>
  </w:num>
  <w:num w:numId="3">
    <w:abstractNumId w:val="4"/>
  </w:num>
  <w:num w:numId="4">
    <w:abstractNumId w:val="7"/>
  </w:num>
  <w:num w:numId="5">
    <w:abstractNumId w:val="1"/>
  </w:num>
  <w:num w:numId="6">
    <w:abstractNumId w:val="0"/>
  </w:num>
  <w:num w:numId="7">
    <w:abstractNumId w:val="6"/>
  </w:num>
  <w:num w:numId="8">
    <w:abstractNumId w:val="10"/>
  </w:num>
  <w:num w:numId="9">
    <w:abstractNumId w:val="2"/>
  </w:num>
  <w:num w:numId="10">
    <w:abstractNumId w:val="5"/>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Cleaner Produc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0avwpfx9e9vprewteqx0trha2xex50tp2zs&quot;&gt;My EndNote Library&lt;record-ids&gt;&lt;item&gt;31&lt;/item&gt;&lt;item&gt;75&lt;/item&gt;&lt;item&gt;109&lt;/item&gt;&lt;item&gt;155&lt;/item&gt;&lt;item&gt;157&lt;/item&gt;&lt;item&gt;159&lt;/item&gt;&lt;item&gt;161&lt;/item&gt;&lt;item&gt;162&lt;/item&gt;&lt;item&gt;163&lt;/item&gt;&lt;item&gt;164&lt;/item&gt;&lt;item&gt;165&lt;/item&gt;&lt;item&gt;166&lt;/item&gt;&lt;item&gt;167&lt;/item&gt;&lt;item&gt;168&lt;/item&gt;&lt;item&gt;169&lt;/item&gt;&lt;item&gt;170&lt;/item&gt;&lt;item&gt;174&lt;/item&gt;&lt;item&gt;179&lt;/item&gt;&lt;item&gt;181&lt;/item&gt;&lt;item&gt;182&lt;/item&gt;&lt;item&gt;183&lt;/item&gt;&lt;item&gt;184&lt;/item&gt;&lt;item&gt;185&lt;/item&gt;&lt;item&gt;186&lt;/item&gt;&lt;item&gt;187&lt;/item&gt;&lt;item&gt;188&lt;/item&gt;&lt;item&gt;189&lt;/item&gt;&lt;item&gt;191&lt;/item&gt;&lt;item&gt;192&lt;/item&gt;&lt;item&gt;194&lt;/item&gt;&lt;item&gt;195&lt;/item&gt;&lt;item&gt;196&lt;/item&gt;&lt;item&gt;197&lt;/item&gt;&lt;item&gt;225&lt;/item&gt;&lt;item&gt;382&lt;/item&gt;&lt;item&gt;384&lt;/item&gt;&lt;item&gt;385&lt;/item&gt;&lt;/record-ids&gt;&lt;/item&gt;&lt;/Libraries&gt;"/>
  </w:docVars>
  <w:rsids>
    <w:rsidRoot w:val="00EC6FA3"/>
    <w:rsid w:val="000014BB"/>
    <w:rsid w:val="0001420E"/>
    <w:rsid w:val="000149A2"/>
    <w:rsid w:val="000201E2"/>
    <w:rsid w:val="000303E2"/>
    <w:rsid w:val="00041CB1"/>
    <w:rsid w:val="00041F93"/>
    <w:rsid w:val="00043DBF"/>
    <w:rsid w:val="000471EF"/>
    <w:rsid w:val="000719E8"/>
    <w:rsid w:val="00074E31"/>
    <w:rsid w:val="00082D00"/>
    <w:rsid w:val="00085814"/>
    <w:rsid w:val="000B3B8D"/>
    <w:rsid w:val="000B63B3"/>
    <w:rsid w:val="000C26EA"/>
    <w:rsid w:val="000C3601"/>
    <w:rsid w:val="000C4126"/>
    <w:rsid w:val="000D38BF"/>
    <w:rsid w:val="000D6642"/>
    <w:rsid w:val="000F6C8D"/>
    <w:rsid w:val="00107448"/>
    <w:rsid w:val="001117F3"/>
    <w:rsid w:val="00127FD1"/>
    <w:rsid w:val="001301C5"/>
    <w:rsid w:val="001318AD"/>
    <w:rsid w:val="001464A5"/>
    <w:rsid w:val="001506CE"/>
    <w:rsid w:val="00154604"/>
    <w:rsid w:val="0016228D"/>
    <w:rsid w:val="0018338B"/>
    <w:rsid w:val="0019763C"/>
    <w:rsid w:val="001D49B8"/>
    <w:rsid w:val="001E2E40"/>
    <w:rsid w:val="001E666D"/>
    <w:rsid w:val="001F1D07"/>
    <w:rsid w:val="00200A20"/>
    <w:rsid w:val="00201F89"/>
    <w:rsid w:val="00202DE0"/>
    <w:rsid w:val="002060E8"/>
    <w:rsid w:val="00212F3C"/>
    <w:rsid w:val="00213DDF"/>
    <w:rsid w:val="0021486C"/>
    <w:rsid w:val="00222F3F"/>
    <w:rsid w:val="00223558"/>
    <w:rsid w:val="002247F9"/>
    <w:rsid w:val="00237367"/>
    <w:rsid w:val="00240726"/>
    <w:rsid w:val="0025090E"/>
    <w:rsid w:val="002555E8"/>
    <w:rsid w:val="002673E7"/>
    <w:rsid w:val="00275409"/>
    <w:rsid w:val="0027605C"/>
    <w:rsid w:val="002765C6"/>
    <w:rsid w:val="002C2D64"/>
    <w:rsid w:val="002D0115"/>
    <w:rsid w:val="002F1FFD"/>
    <w:rsid w:val="003123AB"/>
    <w:rsid w:val="0031507D"/>
    <w:rsid w:val="00324281"/>
    <w:rsid w:val="003271EC"/>
    <w:rsid w:val="00330FEF"/>
    <w:rsid w:val="0033259C"/>
    <w:rsid w:val="0034242A"/>
    <w:rsid w:val="003840FF"/>
    <w:rsid w:val="00390386"/>
    <w:rsid w:val="00396C39"/>
    <w:rsid w:val="003979C5"/>
    <w:rsid w:val="003A1E97"/>
    <w:rsid w:val="003A25CB"/>
    <w:rsid w:val="003B13E6"/>
    <w:rsid w:val="003D3DBC"/>
    <w:rsid w:val="003E38DE"/>
    <w:rsid w:val="003E67BC"/>
    <w:rsid w:val="00410843"/>
    <w:rsid w:val="00437E11"/>
    <w:rsid w:val="00461A05"/>
    <w:rsid w:val="00475EBA"/>
    <w:rsid w:val="00490B05"/>
    <w:rsid w:val="00493BF8"/>
    <w:rsid w:val="004A58D2"/>
    <w:rsid w:val="004C3DDA"/>
    <w:rsid w:val="004D4F0B"/>
    <w:rsid w:val="004F1DF7"/>
    <w:rsid w:val="004F345A"/>
    <w:rsid w:val="004F530B"/>
    <w:rsid w:val="004F6CE9"/>
    <w:rsid w:val="00511A8C"/>
    <w:rsid w:val="00512FE5"/>
    <w:rsid w:val="00513B06"/>
    <w:rsid w:val="00521594"/>
    <w:rsid w:val="005445EB"/>
    <w:rsid w:val="00547791"/>
    <w:rsid w:val="005532FF"/>
    <w:rsid w:val="00556C4D"/>
    <w:rsid w:val="00561C42"/>
    <w:rsid w:val="00581866"/>
    <w:rsid w:val="005A2066"/>
    <w:rsid w:val="005A7ACE"/>
    <w:rsid w:val="005C5B97"/>
    <w:rsid w:val="005D706F"/>
    <w:rsid w:val="005E1E64"/>
    <w:rsid w:val="005E4D20"/>
    <w:rsid w:val="005E61F2"/>
    <w:rsid w:val="005F2087"/>
    <w:rsid w:val="00600647"/>
    <w:rsid w:val="006063A4"/>
    <w:rsid w:val="00613065"/>
    <w:rsid w:val="0063491C"/>
    <w:rsid w:val="0063675F"/>
    <w:rsid w:val="00647CD9"/>
    <w:rsid w:val="00671663"/>
    <w:rsid w:val="00676AED"/>
    <w:rsid w:val="00692647"/>
    <w:rsid w:val="00693275"/>
    <w:rsid w:val="0069730D"/>
    <w:rsid w:val="006974F7"/>
    <w:rsid w:val="006A15C0"/>
    <w:rsid w:val="006A3F1F"/>
    <w:rsid w:val="006A568D"/>
    <w:rsid w:val="006B0F18"/>
    <w:rsid w:val="006B4905"/>
    <w:rsid w:val="006C16CB"/>
    <w:rsid w:val="006C3843"/>
    <w:rsid w:val="006D5949"/>
    <w:rsid w:val="006F2701"/>
    <w:rsid w:val="006F2BA1"/>
    <w:rsid w:val="006F2CB3"/>
    <w:rsid w:val="006F5802"/>
    <w:rsid w:val="006F639F"/>
    <w:rsid w:val="0070659E"/>
    <w:rsid w:val="0071647B"/>
    <w:rsid w:val="00721C09"/>
    <w:rsid w:val="00724B50"/>
    <w:rsid w:val="00747361"/>
    <w:rsid w:val="00747B37"/>
    <w:rsid w:val="00761BC3"/>
    <w:rsid w:val="00766BC4"/>
    <w:rsid w:val="00774686"/>
    <w:rsid w:val="0077475F"/>
    <w:rsid w:val="007747FC"/>
    <w:rsid w:val="007925B2"/>
    <w:rsid w:val="007970CE"/>
    <w:rsid w:val="007B7BFC"/>
    <w:rsid w:val="007C7B42"/>
    <w:rsid w:val="007E0598"/>
    <w:rsid w:val="007E51CF"/>
    <w:rsid w:val="007F4176"/>
    <w:rsid w:val="00800F1D"/>
    <w:rsid w:val="00811F3C"/>
    <w:rsid w:val="00831FAA"/>
    <w:rsid w:val="0083338D"/>
    <w:rsid w:val="008341FB"/>
    <w:rsid w:val="00835432"/>
    <w:rsid w:val="00840592"/>
    <w:rsid w:val="00844C07"/>
    <w:rsid w:val="008454F0"/>
    <w:rsid w:val="00846A27"/>
    <w:rsid w:val="00873096"/>
    <w:rsid w:val="00876382"/>
    <w:rsid w:val="008843FA"/>
    <w:rsid w:val="008964DE"/>
    <w:rsid w:val="008A4203"/>
    <w:rsid w:val="008B2EBB"/>
    <w:rsid w:val="008C05BF"/>
    <w:rsid w:val="008C372F"/>
    <w:rsid w:val="008D131A"/>
    <w:rsid w:val="008E7B0F"/>
    <w:rsid w:val="008E7CC2"/>
    <w:rsid w:val="008F1D52"/>
    <w:rsid w:val="008F6309"/>
    <w:rsid w:val="00913891"/>
    <w:rsid w:val="00913DEB"/>
    <w:rsid w:val="00915C05"/>
    <w:rsid w:val="009177DB"/>
    <w:rsid w:val="00926B5F"/>
    <w:rsid w:val="0094267B"/>
    <w:rsid w:val="009511F9"/>
    <w:rsid w:val="00951A3C"/>
    <w:rsid w:val="00954452"/>
    <w:rsid w:val="00994B95"/>
    <w:rsid w:val="00996F07"/>
    <w:rsid w:val="009A38DE"/>
    <w:rsid w:val="009A7FA1"/>
    <w:rsid w:val="009D5491"/>
    <w:rsid w:val="00A00E31"/>
    <w:rsid w:val="00A12A8A"/>
    <w:rsid w:val="00A24184"/>
    <w:rsid w:val="00A334D0"/>
    <w:rsid w:val="00A36CE1"/>
    <w:rsid w:val="00A5717E"/>
    <w:rsid w:val="00A70900"/>
    <w:rsid w:val="00A72397"/>
    <w:rsid w:val="00A965BB"/>
    <w:rsid w:val="00AB214C"/>
    <w:rsid w:val="00AB378A"/>
    <w:rsid w:val="00AB6EC7"/>
    <w:rsid w:val="00AC187C"/>
    <w:rsid w:val="00AC5BA7"/>
    <w:rsid w:val="00AD3C5F"/>
    <w:rsid w:val="00AE76CB"/>
    <w:rsid w:val="00B064DE"/>
    <w:rsid w:val="00B1363B"/>
    <w:rsid w:val="00B1589C"/>
    <w:rsid w:val="00B15A53"/>
    <w:rsid w:val="00B17018"/>
    <w:rsid w:val="00B25E5F"/>
    <w:rsid w:val="00B34875"/>
    <w:rsid w:val="00B53C4B"/>
    <w:rsid w:val="00B57920"/>
    <w:rsid w:val="00B74EBC"/>
    <w:rsid w:val="00B7675E"/>
    <w:rsid w:val="00BA705A"/>
    <w:rsid w:val="00BB26EC"/>
    <w:rsid w:val="00BC5598"/>
    <w:rsid w:val="00BD2E8E"/>
    <w:rsid w:val="00BD4726"/>
    <w:rsid w:val="00C048BB"/>
    <w:rsid w:val="00C11142"/>
    <w:rsid w:val="00C25826"/>
    <w:rsid w:val="00C42980"/>
    <w:rsid w:val="00C512F4"/>
    <w:rsid w:val="00C551B5"/>
    <w:rsid w:val="00C57BCC"/>
    <w:rsid w:val="00C62BF6"/>
    <w:rsid w:val="00CA2FA3"/>
    <w:rsid w:val="00CB7086"/>
    <w:rsid w:val="00CC609E"/>
    <w:rsid w:val="00CD0C07"/>
    <w:rsid w:val="00CD35B6"/>
    <w:rsid w:val="00CE42CA"/>
    <w:rsid w:val="00D03F24"/>
    <w:rsid w:val="00D20013"/>
    <w:rsid w:val="00D2397C"/>
    <w:rsid w:val="00D23FEC"/>
    <w:rsid w:val="00D242DC"/>
    <w:rsid w:val="00D279D0"/>
    <w:rsid w:val="00D30CAB"/>
    <w:rsid w:val="00D40AD9"/>
    <w:rsid w:val="00D66FBA"/>
    <w:rsid w:val="00D7228F"/>
    <w:rsid w:val="00D72E8C"/>
    <w:rsid w:val="00D755FB"/>
    <w:rsid w:val="00D8181C"/>
    <w:rsid w:val="00D939A9"/>
    <w:rsid w:val="00DA6F41"/>
    <w:rsid w:val="00DB41FE"/>
    <w:rsid w:val="00DC5553"/>
    <w:rsid w:val="00DD3EA0"/>
    <w:rsid w:val="00DE590B"/>
    <w:rsid w:val="00E007B4"/>
    <w:rsid w:val="00E03BBD"/>
    <w:rsid w:val="00E13E10"/>
    <w:rsid w:val="00E22C64"/>
    <w:rsid w:val="00E237F3"/>
    <w:rsid w:val="00E24E11"/>
    <w:rsid w:val="00E25A33"/>
    <w:rsid w:val="00E514EE"/>
    <w:rsid w:val="00E51BA1"/>
    <w:rsid w:val="00E6659E"/>
    <w:rsid w:val="00E762B4"/>
    <w:rsid w:val="00E80D74"/>
    <w:rsid w:val="00EA0C81"/>
    <w:rsid w:val="00EA1DEC"/>
    <w:rsid w:val="00EB094A"/>
    <w:rsid w:val="00EC6FA3"/>
    <w:rsid w:val="00EF2B17"/>
    <w:rsid w:val="00F02BB7"/>
    <w:rsid w:val="00F24FB7"/>
    <w:rsid w:val="00F44073"/>
    <w:rsid w:val="00F64897"/>
    <w:rsid w:val="00F7766F"/>
    <w:rsid w:val="00F8420F"/>
    <w:rsid w:val="00F9112E"/>
    <w:rsid w:val="00F94002"/>
    <w:rsid w:val="00FB59EE"/>
    <w:rsid w:val="00FD0F67"/>
    <w:rsid w:val="00FE5335"/>
    <w:rsid w:val="00FF0D4E"/>
    <w:rsid w:val="00FF1015"/>
    <w:rsid w:val="00FF66D8"/>
    <w:rsid w:val="00FF7DE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65"/>
    <o:shapelayout v:ext="edit">
      <o:idmap v:ext="edit" data="1"/>
    </o:shapelayout>
  </w:shapeDefaults>
  <w:decimalSymbol w:val=","/>
  <w:listSeparator w:val=";"/>
  <w14:docId w14:val="43BA2FC4"/>
  <w15:chartTrackingRefBased/>
  <w15:docId w15:val="{A40FC456-BC70-47C7-8D2E-AB9FA2F82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C6FA3"/>
  </w:style>
  <w:style w:type="paragraph" w:styleId="Titolo1">
    <w:name w:val="heading 1"/>
    <w:basedOn w:val="Normale"/>
    <w:next w:val="Normale"/>
    <w:link w:val="Titolo1Carattere"/>
    <w:uiPriority w:val="9"/>
    <w:qFormat/>
    <w:rsid w:val="000B3B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C6FA3"/>
    <w:pPr>
      <w:ind w:left="720"/>
      <w:contextualSpacing/>
    </w:pPr>
  </w:style>
  <w:style w:type="paragraph" w:styleId="Didascalia">
    <w:name w:val="caption"/>
    <w:basedOn w:val="Normale"/>
    <w:next w:val="Normale"/>
    <w:uiPriority w:val="35"/>
    <w:unhideWhenUsed/>
    <w:qFormat/>
    <w:rsid w:val="00BD2E8E"/>
    <w:pPr>
      <w:spacing w:after="200" w:line="240" w:lineRule="auto"/>
    </w:pPr>
    <w:rPr>
      <w:i/>
      <w:iCs/>
      <w:color w:val="44546A" w:themeColor="text2"/>
      <w:sz w:val="18"/>
      <w:szCs w:val="18"/>
    </w:rPr>
  </w:style>
  <w:style w:type="character" w:styleId="Rimandocommento">
    <w:name w:val="annotation reference"/>
    <w:basedOn w:val="Carpredefinitoparagrafo"/>
    <w:uiPriority w:val="99"/>
    <w:semiHidden/>
    <w:unhideWhenUsed/>
    <w:rsid w:val="00BD2E8E"/>
    <w:rPr>
      <w:sz w:val="16"/>
      <w:szCs w:val="16"/>
    </w:rPr>
  </w:style>
  <w:style w:type="paragraph" w:styleId="Testocommento">
    <w:name w:val="annotation text"/>
    <w:basedOn w:val="Normale"/>
    <w:link w:val="TestocommentoCarattere"/>
    <w:uiPriority w:val="99"/>
    <w:semiHidden/>
    <w:unhideWhenUsed/>
    <w:rsid w:val="00BD2E8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D2E8E"/>
    <w:rPr>
      <w:sz w:val="20"/>
      <w:szCs w:val="20"/>
    </w:rPr>
  </w:style>
  <w:style w:type="paragraph" w:styleId="Testofumetto">
    <w:name w:val="Balloon Text"/>
    <w:basedOn w:val="Normale"/>
    <w:link w:val="TestofumettoCarattere"/>
    <w:uiPriority w:val="99"/>
    <w:semiHidden/>
    <w:unhideWhenUsed/>
    <w:rsid w:val="00BD2E8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D2E8E"/>
    <w:rPr>
      <w:rFonts w:ascii="Segoe UI" w:hAnsi="Segoe UI" w:cs="Segoe UI"/>
      <w:sz w:val="18"/>
      <w:szCs w:val="18"/>
    </w:rPr>
  </w:style>
  <w:style w:type="paragraph" w:styleId="Intestazione">
    <w:name w:val="header"/>
    <w:basedOn w:val="Normale"/>
    <w:link w:val="IntestazioneCarattere"/>
    <w:uiPriority w:val="99"/>
    <w:unhideWhenUsed/>
    <w:rsid w:val="00EA1DE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A1DEC"/>
  </w:style>
  <w:style w:type="paragraph" w:styleId="Pidipagina">
    <w:name w:val="footer"/>
    <w:basedOn w:val="Normale"/>
    <w:link w:val="PidipaginaCarattere"/>
    <w:uiPriority w:val="99"/>
    <w:unhideWhenUsed/>
    <w:rsid w:val="00EA1DE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A1DEC"/>
  </w:style>
  <w:style w:type="table" w:styleId="Grigliatabella">
    <w:name w:val="Table Grid"/>
    <w:basedOn w:val="Tabellanormale"/>
    <w:uiPriority w:val="39"/>
    <w:rsid w:val="003150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31507D"/>
    <w:rPr>
      <w:rFonts w:ascii="Times New Roman" w:hAnsi="Times New Roman" w:cs="Times New Roman"/>
      <w:sz w:val="24"/>
      <w:szCs w:val="24"/>
    </w:rPr>
  </w:style>
  <w:style w:type="paragraph" w:customStyle="1" w:styleId="EndNoteBibliographyTitle">
    <w:name w:val="EndNote Bibliography Title"/>
    <w:basedOn w:val="Normale"/>
    <w:link w:val="EndNoteBibliographyTitleCarattere"/>
    <w:rsid w:val="003123AB"/>
    <w:pPr>
      <w:spacing w:after="0"/>
      <w:jc w:val="center"/>
    </w:pPr>
    <w:rPr>
      <w:rFonts w:ascii="Calibri" w:hAnsi="Calibri" w:cs="Calibri"/>
      <w:noProof/>
      <w:lang w:val="en-US"/>
    </w:rPr>
  </w:style>
  <w:style w:type="character" w:customStyle="1" w:styleId="EndNoteBibliographyTitleCarattere">
    <w:name w:val="EndNote Bibliography Title Carattere"/>
    <w:basedOn w:val="Carpredefinitoparagrafo"/>
    <w:link w:val="EndNoteBibliographyTitle"/>
    <w:rsid w:val="003123AB"/>
    <w:rPr>
      <w:rFonts w:ascii="Calibri" w:hAnsi="Calibri" w:cs="Calibri"/>
      <w:noProof/>
      <w:lang w:val="en-US"/>
    </w:rPr>
  </w:style>
  <w:style w:type="paragraph" w:customStyle="1" w:styleId="EndNoteBibliography">
    <w:name w:val="EndNote Bibliography"/>
    <w:basedOn w:val="Normale"/>
    <w:link w:val="EndNoteBibliographyCarattere"/>
    <w:rsid w:val="003123AB"/>
    <w:pPr>
      <w:spacing w:line="240" w:lineRule="auto"/>
      <w:jc w:val="both"/>
    </w:pPr>
    <w:rPr>
      <w:rFonts w:ascii="Calibri" w:hAnsi="Calibri" w:cs="Calibri"/>
      <w:noProof/>
      <w:lang w:val="en-US"/>
    </w:rPr>
  </w:style>
  <w:style w:type="character" w:customStyle="1" w:styleId="EndNoteBibliographyCarattere">
    <w:name w:val="EndNote Bibliography Carattere"/>
    <w:basedOn w:val="Carpredefinitoparagrafo"/>
    <w:link w:val="EndNoteBibliography"/>
    <w:rsid w:val="003123AB"/>
    <w:rPr>
      <w:rFonts w:ascii="Calibri" w:hAnsi="Calibri" w:cs="Calibri"/>
      <w:noProof/>
      <w:lang w:val="en-US"/>
    </w:rPr>
  </w:style>
  <w:style w:type="character" w:customStyle="1" w:styleId="Titolo1Carattere">
    <w:name w:val="Titolo 1 Carattere"/>
    <w:basedOn w:val="Carpredefinitoparagrafo"/>
    <w:link w:val="Titolo1"/>
    <w:uiPriority w:val="9"/>
    <w:rsid w:val="000B3B8D"/>
    <w:rPr>
      <w:rFonts w:asciiTheme="majorHAnsi" w:eastAsiaTheme="majorEastAsia" w:hAnsiTheme="majorHAnsi" w:cstheme="majorBidi"/>
      <w:color w:val="2E74B5" w:themeColor="accent1" w:themeShade="BF"/>
      <w:sz w:val="32"/>
      <w:szCs w:val="32"/>
    </w:rPr>
  </w:style>
  <w:style w:type="character" w:customStyle="1" w:styleId="MTEquationSection">
    <w:name w:val="MTEquationSection"/>
    <w:basedOn w:val="Carpredefinitoparagrafo"/>
    <w:rsid w:val="00FF7DE9"/>
    <w:rPr>
      <w:rFonts w:ascii="Times New Roman" w:hAnsi="Times New Roman" w:cs="Times New Roman"/>
      <w:b/>
      <w:bCs/>
      <w:vanish/>
      <w:color w:val="FF0000"/>
      <w:sz w:val="28"/>
      <w:szCs w:val="28"/>
      <w:lang w:val="en-GB"/>
    </w:rPr>
  </w:style>
  <w:style w:type="character" w:styleId="Collegamentoipertestuale">
    <w:name w:val="Hyperlink"/>
    <w:basedOn w:val="Carpredefinitoparagrafo"/>
    <w:uiPriority w:val="99"/>
    <w:unhideWhenUsed/>
    <w:rsid w:val="000C3601"/>
    <w:rPr>
      <w:color w:val="0563C1" w:themeColor="hyperlink"/>
      <w:u w:val="single"/>
    </w:rPr>
  </w:style>
  <w:style w:type="character" w:styleId="Collegamentovisitato">
    <w:name w:val="FollowedHyperlink"/>
    <w:basedOn w:val="Carpredefinitoparagrafo"/>
    <w:uiPriority w:val="99"/>
    <w:semiHidden/>
    <w:unhideWhenUsed/>
    <w:rsid w:val="000C360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4037">
      <w:bodyDiv w:val="1"/>
      <w:marLeft w:val="0"/>
      <w:marRight w:val="0"/>
      <w:marTop w:val="0"/>
      <w:marBottom w:val="0"/>
      <w:divBdr>
        <w:top w:val="none" w:sz="0" w:space="0" w:color="auto"/>
        <w:left w:val="none" w:sz="0" w:space="0" w:color="auto"/>
        <w:bottom w:val="none" w:sz="0" w:space="0" w:color="auto"/>
        <w:right w:val="none" w:sz="0" w:space="0" w:color="auto"/>
      </w:divBdr>
    </w:div>
    <w:div w:id="102459571">
      <w:bodyDiv w:val="1"/>
      <w:marLeft w:val="0"/>
      <w:marRight w:val="0"/>
      <w:marTop w:val="0"/>
      <w:marBottom w:val="0"/>
      <w:divBdr>
        <w:top w:val="none" w:sz="0" w:space="0" w:color="auto"/>
        <w:left w:val="none" w:sz="0" w:space="0" w:color="auto"/>
        <w:bottom w:val="none" w:sz="0" w:space="0" w:color="auto"/>
        <w:right w:val="none" w:sz="0" w:space="0" w:color="auto"/>
      </w:divBdr>
    </w:div>
    <w:div w:id="104470872">
      <w:bodyDiv w:val="1"/>
      <w:marLeft w:val="0"/>
      <w:marRight w:val="0"/>
      <w:marTop w:val="0"/>
      <w:marBottom w:val="0"/>
      <w:divBdr>
        <w:top w:val="none" w:sz="0" w:space="0" w:color="auto"/>
        <w:left w:val="none" w:sz="0" w:space="0" w:color="auto"/>
        <w:bottom w:val="none" w:sz="0" w:space="0" w:color="auto"/>
        <w:right w:val="none" w:sz="0" w:space="0" w:color="auto"/>
      </w:divBdr>
    </w:div>
    <w:div w:id="199901038">
      <w:bodyDiv w:val="1"/>
      <w:marLeft w:val="0"/>
      <w:marRight w:val="0"/>
      <w:marTop w:val="0"/>
      <w:marBottom w:val="0"/>
      <w:divBdr>
        <w:top w:val="none" w:sz="0" w:space="0" w:color="auto"/>
        <w:left w:val="none" w:sz="0" w:space="0" w:color="auto"/>
        <w:bottom w:val="none" w:sz="0" w:space="0" w:color="auto"/>
        <w:right w:val="none" w:sz="0" w:space="0" w:color="auto"/>
      </w:divBdr>
    </w:div>
    <w:div w:id="239557776">
      <w:bodyDiv w:val="1"/>
      <w:marLeft w:val="0"/>
      <w:marRight w:val="0"/>
      <w:marTop w:val="0"/>
      <w:marBottom w:val="0"/>
      <w:divBdr>
        <w:top w:val="none" w:sz="0" w:space="0" w:color="auto"/>
        <w:left w:val="none" w:sz="0" w:space="0" w:color="auto"/>
        <w:bottom w:val="none" w:sz="0" w:space="0" w:color="auto"/>
        <w:right w:val="none" w:sz="0" w:space="0" w:color="auto"/>
      </w:divBdr>
    </w:div>
    <w:div w:id="261111230">
      <w:bodyDiv w:val="1"/>
      <w:marLeft w:val="0"/>
      <w:marRight w:val="0"/>
      <w:marTop w:val="0"/>
      <w:marBottom w:val="0"/>
      <w:divBdr>
        <w:top w:val="none" w:sz="0" w:space="0" w:color="auto"/>
        <w:left w:val="none" w:sz="0" w:space="0" w:color="auto"/>
        <w:bottom w:val="none" w:sz="0" w:space="0" w:color="auto"/>
        <w:right w:val="none" w:sz="0" w:space="0" w:color="auto"/>
      </w:divBdr>
    </w:div>
    <w:div w:id="287663744">
      <w:bodyDiv w:val="1"/>
      <w:marLeft w:val="0"/>
      <w:marRight w:val="0"/>
      <w:marTop w:val="0"/>
      <w:marBottom w:val="0"/>
      <w:divBdr>
        <w:top w:val="none" w:sz="0" w:space="0" w:color="auto"/>
        <w:left w:val="none" w:sz="0" w:space="0" w:color="auto"/>
        <w:bottom w:val="none" w:sz="0" w:space="0" w:color="auto"/>
        <w:right w:val="none" w:sz="0" w:space="0" w:color="auto"/>
      </w:divBdr>
    </w:div>
    <w:div w:id="318971227">
      <w:bodyDiv w:val="1"/>
      <w:marLeft w:val="0"/>
      <w:marRight w:val="0"/>
      <w:marTop w:val="0"/>
      <w:marBottom w:val="0"/>
      <w:divBdr>
        <w:top w:val="none" w:sz="0" w:space="0" w:color="auto"/>
        <w:left w:val="none" w:sz="0" w:space="0" w:color="auto"/>
        <w:bottom w:val="none" w:sz="0" w:space="0" w:color="auto"/>
        <w:right w:val="none" w:sz="0" w:space="0" w:color="auto"/>
      </w:divBdr>
    </w:div>
    <w:div w:id="442850589">
      <w:bodyDiv w:val="1"/>
      <w:marLeft w:val="0"/>
      <w:marRight w:val="0"/>
      <w:marTop w:val="0"/>
      <w:marBottom w:val="0"/>
      <w:divBdr>
        <w:top w:val="none" w:sz="0" w:space="0" w:color="auto"/>
        <w:left w:val="none" w:sz="0" w:space="0" w:color="auto"/>
        <w:bottom w:val="none" w:sz="0" w:space="0" w:color="auto"/>
        <w:right w:val="none" w:sz="0" w:space="0" w:color="auto"/>
      </w:divBdr>
    </w:div>
    <w:div w:id="640423450">
      <w:bodyDiv w:val="1"/>
      <w:marLeft w:val="0"/>
      <w:marRight w:val="0"/>
      <w:marTop w:val="0"/>
      <w:marBottom w:val="0"/>
      <w:divBdr>
        <w:top w:val="none" w:sz="0" w:space="0" w:color="auto"/>
        <w:left w:val="none" w:sz="0" w:space="0" w:color="auto"/>
        <w:bottom w:val="none" w:sz="0" w:space="0" w:color="auto"/>
        <w:right w:val="none" w:sz="0" w:space="0" w:color="auto"/>
      </w:divBdr>
    </w:div>
    <w:div w:id="683941483">
      <w:bodyDiv w:val="1"/>
      <w:marLeft w:val="0"/>
      <w:marRight w:val="0"/>
      <w:marTop w:val="0"/>
      <w:marBottom w:val="0"/>
      <w:divBdr>
        <w:top w:val="none" w:sz="0" w:space="0" w:color="auto"/>
        <w:left w:val="none" w:sz="0" w:space="0" w:color="auto"/>
        <w:bottom w:val="none" w:sz="0" w:space="0" w:color="auto"/>
        <w:right w:val="none" w:sz="0" w:space="0" w:color="auto"/>
      </w:divBdr>
    </w:div>
    <w:div w:id="806778900">
      <w:bodyDiv w:val="1"/>
      <w:marLeft w:val="0"/>
      <w:marRight w:val="0"/>
      <w:marTop w:val="0"/>
      <w:marBottom w:val="0"/>
      <w:divBdr>
        <w:top w:val="none" w:sz="0" w:space="0" w:color="auto"/>
        <w:left w:val="none" w:sz="0" w:space="0" w:color="auto"/>
        <w:bottom w:val="none" w:sz="0" w:space="0" w:color="auto"/>
        <w:right w:val="none" w:sz="0" w:space="0" w:color="auto"/>
      </w:divBdr>
    </w:div>
    <w:div w:id="1224633795">
      <w:bodyDiv w:val="1"/>
      <w:marLeft w:val="0"/>
      <w:marRight w:val="0"/>
      <w:marTop w:val="0"/>
      <w:marBottom w:val="0"/>
      <w:divBdr>
        <w:top w:val="none" w:sz="0" w:space="0" w:color="auto"/>
        <w:left w:val="none" w:sz="0" w:space="0" w:color="auto"/>
        <w:bottom w:val="none" w:sz="0" w:space="0" w:color="auto"/>
        <w:right w:val="none" w:sz="0" w:space="0" w:color="auto"/>
      </w:divBdr>
    </w:div>
    <w:div w:id="1391611441">
      <w:bodyDiv w:val="1"/>
      <w:marLeft w:val="0"/>
      <w:marRight w:val="0"/>
      <w:marTop w:val="0"/>
      <w:marBottom w:val="0"/>
      <w:divBdr>
        <w:top w:val="none" w:sz="0" w:space="0" w:color="auto"/>
        <w:left w:val="none" w:sz="0" w:space="0" w:color="auto"/>
        <w:bottom w:val="none" w:sz="0" w:space="0" w:color="auto"/>
        <w:right w:val="none" w:sz="0" w:space="0" w:color="auto"/>
      </w:divBdr>
    </w:div>
    <w:div w:id="1399865736">
      <w:bodyDiv w:val="1"/>
      <w:marLeft w:val="0"/>
      <w:marRight w:val="0"/>
      <w:marTop w:val="0"/>
      <w:marBottom w:val="0"/>
      <w:divBdr>
        <w:top w:val="none" w:sz="0" w:space="0" w:color="auto"/>
        <w:left w:val="none" w:sz="0" w:space="0" w:color="auto"/>
        <w:bottom w:val="none" w:sz="0" w:space="0" w:color="auto"/>
        <w:right w:val="none" w:sz="0" w:space="0" w:color="auto"/>
      </w:divBdr>
    </w:div>
    <w:div w:id="1440564454">
      <w:bodyDiv w:val="1"/>
      <w:marLeft w:val="0"/>
      <w:marRight w:val="0"/>
      <w:marTop w:val="0"/>
      <w:marBottom w:val="0"/>
      <w:divBdr>
        <w:top w:val="none" w:sz="0" w:space="0" w:color="auto"/>
        <w:left w:val="none" w:sz="0" w:space="0" w:color="auto"/>
        <w:bottom w:val="none" w:sz="0" w:space="0" w:color="auto"/>
        <w:right w:val="none" w:sz="0" w:space="0" w:color="auto"/>
      </w:divBdr>
    </w:div>
    <w:div w:id="1446148462">
      <w:bodyDiv w:val="1"/>
      <w:marLeft w:val="0"/>
      <w:marRight w:val="0"/>
      <w:marTop w:val="0"/>
      <w:marBottom w:val="0"/>
      <w:divBdr>
        <w:top w:val="none" w:sz="0" w:space="0" w:color="auto"/>
        <w:left w:val="none" w:sz="0" w:space="0" w:color="auto"/>
        <w:bottom w:val="none" w:sz="0" w:space="0" w:color="auto"/>
        <w:right w:val="none" w:sz="0" w:space="0" w:color="auto"/>
      </w:divBdr>
    </w:div>
    <w:div w:id="1632829455">
      <w:bodyDiv w:val="1"/>
      <w:marLeft w:val="0"/>
      <w:marRight w:val="0"/>
      <w:marTop w:val="0"/>
      <w:marBottom w:val="0"/>
      <w:divBdr>
        <w:top w:val="none" w:sz="0" w:space="0" w:color="auto"/>
        <w:left w:val="none" w:sz="0" w:space="0" w:color="auto"/>
        <w:bottom w:val="none" w:sz="0" w:space="0" w:color="auto"/>
        <w:right w:val="none" w:sz="0" w:space="0" w:color="auto"/>
      </w:divBdr>
    </w:div>
    <w:div w:id="1815872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wmf"/><Relationship Id="rId21" Type="http://schemas.openxmlformats.org/officeDocument/2006/relationships/oleObject" Target="embeddings/oleObject7.bin"/><Relationship Id="rId42" Type="http://schemas.openxmlformats.org/officeDocument/2006/relationships/image" Target="media/image20.wmf"/><Relationship Id="rId47" Type="http://schemas.openxmlformats.org/officeDocument/2006/relationships/image" Target="media/image23.wmf"/><Relationship Id="rId63" Type="http://schemas.openxmlformats.org/officeDocument/2006/relationships/image" Target="media/image34.emf"/><Relationship Id="rId68" Type="http://schemas.openxmlformats.org/officeDocument/2006/relationships/hyperlink" Target="https://chemengonline.com/" TargetMode="External"/><Relationship Id="rId16" Type="http://schemas.openxmlformats.org/officeDocument/2006/relationships/image" Target="media/image7.wmf"/><Relationship Id="rId11" Type="http://schemas.openxmlformats.org/officeDocument/2006/relationships/oleObject" Target="embeddings/oleObject2.bin"/><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oleObject" Target="embeddings/oleObject14.bin"/><Relationship Id="rId40" Type="http://schemas.openxmlformats.org/officeDocument/2006/relationships/image" Target="media/image19.wmf"/><Relationship Id="rId45" Type="http://schemas.openxmlformats.org/officeDocument/2006/relationships/image" Target="media/image22.wmf"/><Relationship Id="rId53" Type="http://schemas.openxmlformats.org/officeDocument/2006/relationships/image" Target="media/image27.wmf"/><Relationship Id="rId58" Type="http://schemas.openxmlformats.org/officeDocument/2006/relationships/image" Target="media/image29.emf"/><Relationship Id="rId66" Type="http://schemas.openxmlformats.org/officeDocument/2006/relationships/image" Target="media/image37.emf"/><Relationship Id="rId74" Type="http://schemas.openxmlformats.org/officeDocument/2006/relationships/hyperlink" Target="https://www.snam.it/en/energy_transition/hydrogen/snam_and_hydrogen/" TargetMode="External"/><Relationship Id="rId5" Type="http://schemas.openxmlformats.org/officeDocument/2006/relationships/webSettings" Target="webSettings.xml"/><Relationship Id="rId61" Type="http://schemas.openxmlformats.org/officeDocument/2006/relationships/image" Target="media/image32.emf"/><Relationship Id="rId19" Type="http://schemas.openxmlformats.org/officeDocument/2006/relationships/oleObject" Target="embeddings/oleObject6.bin"/><Relationship Id="rId14" Type="http://schemas.openxmlformats.org/officeDocument/2006/relationships/image" Target="media/image6.wmf"/><Relationship Id="rId22" Type="http://schemas.openxmlformats.org/officeDocument/2006/relationships/image" Target="media/image10.wmf"/><Relationship Id="rId27" Type="http://schemas.openxmlformats.org/officeDocument/2006/relationships/oleObject" Target="embeddings/oleObject10.bin"/><Relationship Id="rId30" Type="http://schemas.openxmlformats.org/officeDocument/2006/relationships/image" Target="media/image14.wmf"/><Relationship Id="rId35" Type="http://schemas.openxmlformats.org/officeDocument/2006/relationships/oleObject" Target="embeddings/oleObject13.bin"/><Relationship Id="rId43" Type="http://schemas.openxmlformats.org/officeDocument/2006/relationships/oleObject" Target="embeddings/oleObject17.bin"/><Relationship Id="rId48" Type="http://schemas.openxmlformats.org/officeDocument/2006/relationships/oleObject" Target="embeddings/oleObject19.bin"/><Relationship Id="rId56" Type="http://schemas.openxmlformats.org/officeDocument/2006/relationships/oleObject" Target="embeddings/oleObject22.bin"/><Relationship Id="rId64" Type="http://schemas.openxmlformats.org/officeDocument/2006/relationships/image" Target="media/image35.emf"/><Relationship Id="rId69" Type="http://schemas.openxmlformats.org/officeDocument/2006/relationships/hyperlink" Target="https://www.iea.org/news/international-action-can-scale-up-hydrogen-to-make-it-a-key-part-of-a-clean-and-secure-energy-future-according-to-new-iea-report" TargetMode="External"/><Relationship Id="rId77" Type="http://schemas.openxmlformats.org/officeDocument/2006/relationships/theme" Target="theme/theme1.xml"/><Relationship Id="rId8" Type="http://schemas.openxmlformats.org/officeDocument/2006/relationships/image" Target="media/image3.wmf"/><Relationship Id="rId51" Type="http://schemas.openxmlformats.org/officeDocument/2006/relationships/image" Target="media/image26.wmf"/><Relationship Id="rId72" Type="http://schemas.openxmlformats.org/officeDocument/2006/relationships/hyperlink" Target="https://www.icis.com/explore/" TargetMode="External"/><Relationship Id="rId3" Type="http://schemas.openxmlformats.org/officeDocument/2006/relationships/styles" Target="styles.xml"/><Relationship Id="rId12" Type="http://schemas.openxmlformats.org/officeDocument/2006/relationships/image" Target="media/image5.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2.bin"/><Relationship Id="rId38" Type="http://schemas.openxmlformats.org/officeDocument/2006/relationships/image" Target="media/image18.wmf"/><Relationship Id="rId46" Type="http://schemas.openxmlformats.org/officeDocument/2006/relationships/oleObject" Target="embeddings/oleObject18.bin"/><Relationship Id="rId59" Type="http://schemas.openxmlformats.org/officeDocument/2006/relationships/image" Target="media/image30.emf"/><Relationship Id="rId67" Type="http://schemas.openxmlformats.org/officeDocument/2006/relationships/image" Target="media/image38.emf"/><Relationship Id="rId20" Type="http://schemas.openxmlformats.org/officeDocument/2006/relationships/image" Target="media/image9.wmf"/><Relationship Id="rId41" Type="http://schemas.openxmlformats.org/officeDocument/2006/relationships/oleObject" Target="embeddings/oleObject16.bin"/><Relationship Id="rId54" Type="http://schemas.openxmlformats.org/officeDocument/2006/relationships/oleObject" Target="embeddings/oleObject21.bin"/><Relationship Id="rId62" Type="http://schemas.openxmlformats.org/officeDocument/2006/relationships/image" Target="media/image33.emf"/><Relationship Id="rId70" Type="http://schemas.openxmlformats.org/officeDocument/2006/relationships/hyperlink" Target="https://www.rechargenews.com/transition/a-wake-up-call-on-green-hydrogen-the-amount-of-wind-and-solar-needed-is-immense/2-1-776481" TargetMode="External"/><Relationship Id="rId75" Type="http://schemas.openxmlformats.org/officeDocument/2006/relationships/hyperlink" Target="https://www.statista.com/statistics/1031180/us-sulfur-pric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3.png"/><Relationship Id="rId36" Type="http://schemas.openxmlformats.org/officeDocument/2006/relationships/image" Target="media/image17.wmf"/><Relationship Id="rId49" Type="http://schemas.openxmlformats.org/officeDocument/2006/relationships/image" Target="media/image24.emf"/><Relationship Id="rId57" Type="http://schemas.openxmlformats.org/officeDocument/2006/relationships/footer" Target="footer1.xml"/><Relationship Id="rId10" Type="http://schemas.openxmlformats.org/officeDocument/2006/relationships/image" Target="media/image4.wmf"/><Relationship Id="rId31" Type="http://schemas.openxmlformats.org/officeDocument/2006/relationships/oleObject" Target="embeddings/oleObject11.bin"/><Relationship Id="rId44" Type="http://schemas.openxmlformats.org/officeDocument/2006/relationships/image" Target="media/image21.png"/><Relationship Id="rId52" Type="http://schemas.openxmlformats.org/officeDocument/2006/relationships/oleObject" Target="embeddings/oleObject20.bin"/><Relationship Id="rId60" Type="http://schemas.openxmlformats.org/officeDocument/2006/relationships/image" Target="media/image31.png"/><Relationship Id="rId65" Type="http://schemas.openxmlformats.org/officeDocument/2006/relationships/image" Target="media/image36.emf"/><Relationship Id="rId73" Type="http://schemas.openxmlformats.org/officeDocument/2006/relationships/hyperlink" Target="https://www.nasa.gov/directorates/heo/scan/engineering/technology/txt_accordion1.html" TargetMode="Externa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8.wmf"/><Relationship Id="rId39" Type="http://schemas.openxmlformats.org/officeDocument/2006/relationships/oleObject" Target="embeddings/oleObject15.bin"/><Relationship Id="rId34" Type="http://schemas.openxmlformats.org/officeDocument/2006/relationships/image" Target="media/image16.wmf"/><Relationship Id="rId50" Type="http://schemas.openxmlformats.org/officeDocument/2006/relationships/image" Target="media/image25.emf"/><Relationship Id="rId55" Type="http://schemas.openxmlformats.org/officeDocument/2006/relationships/image" Target="media/image28.wmf"/><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epa.gov/ghgemissions/overview-greenhouse-gases" TargetMode="External"/><Relationship Id="rId2" Type="http://schemas.openxmlformats.org/officeDocument/2006/relationships/numbering" Target="numbering.xml"/><Relationship Id="rId29" Type="http://schemas.openxmlformats.org/officeDocument/2006/relationships/image" Target="media/image14.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783489-D367-437B-B7DE-345B4649F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22</Pages>
  <Words>11677</Words>
  <Characters>66563</Characters>
  <Application>Microsoft Office Word</Application>
  <DocSecurity>0</DocSecurity>
  <Lines>554</Lines>
  <Paragraphs>156</Paragraphs>
  <ScaleCrop>false</ScaleCrop>
  <HeadingPairs>
    <vt:vector size="2" baseType="variant">
      <vt:variant>
        <vt:lpstr>Titolo</vt:lpstr>
      </vt:variant>
      <vt:variant>
        <vt:i4>1</vt:i4>
      </vt:variant>
    </vt:vector>
  </HeadingPairs>
  <TitlesOfParts>
    <vt:vector size="1" baseType="lpstr">
      <vt:lpstr/>
    </vt:vector>
  </TitlesOfParts>
  <Company>Politecnico di Milano</Company>
  <LinksUpToDate>false</LinksUpToDate>
  <CharactersWithSpaces>78084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Elvira Spatolisano</dc:creator>
  <cp:keywords/>
  <dc:description/>
  <cp:lastModifiedBy>Elvira Spatolisano</cp:lastModifiedBy>
  <cp:revision>6</cp:revision>
  <dcterms:created xsi:type="dcterms:W3CDTF">2021-11-05T16:24:00Z</dcterms:created>
  <dcterms:modified xsi:type="dcterms:W3CDTF">2021-11-08T14:04:00Z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EquationNumber2">
    <vt:lpwstr>(#E1)</vt:lpwstr>
  </property>
</Properties>
</file>